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487" w:rsidRPr="00EB1487" w:rsidRDefault="00EB1487" w:rsidP="00EB1487">
      <w:pPr>
        <w:pStyle w:val="EMPTYCELLSTYLE"/>
      </w:pPr>
      <w:bookmarkStart w:id="0" w:name="JR_PAGE_ANCHOR_0_1"/>
      <w:bookmarkEnd w:id="0"/>
    </w:p>
    <w:p w:rsidR="00EB1487" w:rsidRPr="00EB1487" w:rsidRDefault="00EB1487" w:rsidP="00EB1487">
      <w:pPr>
        <w:pStyle w:val="EMPTYCELLSTYLE"/>
      </w:pPr>
    </w:p>
    <w:p w:rsidR="00EB1487" w:rsidRPr="00562FFF" w:rsidRDefault="00EB1487" w:rsidP="00EB1487">
      <w:pPr>
        <w:tabs>
          <w:tab w:val="left" w:pos="6027"/>
        </w:tabs>
        <w:rPr>
          <w:sz w:val="24"/>
          <w:szCs w:val="24"/>
        </w:rPr>
      </w:pPr>
      <w:bookmarkStart w:id="1" w:name="_Toc442452345"/>
      <w:r w:rsidRPr="00EB1487">
        <w:rPr>
          <w:sz w:val="24"/>
          <w:szCs w:val="24"/>
        </w:rPr>
        <w:tab/>
      </w:r>
      <w:bookmarkStart w:id="2" w:name="_GoBack"/>
      <w:r w:rsidRPr="00562FFF">
        <w:rPr>
          <w:sz w:val="24"/>
          <w:szCs w:val="24"/>
        </w:rPr>
        <w:t>PRITARTA</w:t>
      </w:r>
    </w:p>
    <w:p w:rsidR="00EB1487" w:rsidRPr="00562FFF" w:rsidRDefault="00EB1487" w:rsidP="00EB1487">
      <w:pPr>
        <w:tabs>
          <w:tab w:val="left" w:pos="6027"/>
        </w:tabs>
        <w:ind w:left="6027"/>
        <w:rPr>
          <w:sz w:val="24"/>
          <w:szCs w:val="24"/>
        </w:rPr>
      </w:pPr>
      <w:r w:rsidRPr="00562FFF">
        <w:rPr>
          <w:sz w:val="24"/>
          <w:szCs w:val="24"/>
        </w:rPr>
        <w:t>Jurbarko rajono savivaldybės tarybos</w:t>
      </w:r>
    </w:p>
    <w:p w:rsidR="00EB1487" w:rsidRPr="00562FFF" w:rsidRDefault="00EB1487" w:rsidP="00015CDD">
      <w:pPr>
        <w:tabs>
          <w:tab w:val="left" w:pos="6027"/>
        </w:tabs>
        <w:ind w:left="6027"/>
        <w:rPr>
          <w:sz w:val="24"/>
          <w:szCs w:val="24"/>
        </w:rPr>
      </w:pPr>
      <w:r w:rsidRPr="00562FFF">
        <w:rPr>
          <w:sz w:val="24"/>
          <w:szCs w:val="24"/>
        </w:rPr>
        <w:t xml:space="preserve">2018 m. </w:t>
      </w:r>
      <w:r w:rsidR="00015CDD" w:rsidRPr="00562FFF">
        <w:rPr>
          <w:sz w:val="24"/>
          <w:szCs w:val="24"/>
        </w:rPr>
        <w:t xml:space="preserve">kovo 29 d. sprendimu Nr. </w:t>
      </w:r>
    </w:p>
    <w:p w:rsidR="00EB1487" w:rsidRPr="00562FFF" w:rsidRDefault="00EB1487" w:rsidP="00EB1487">
      <w:pPr>
        <w:rPr>
          <w:sz w:val="24"/>
          <w:szCs w:val="24"/>
        </w:rPr>
      </w:pPr>
    </w:p>
    <w:p w:rsidR="00EB1487" w:rsidRPr="00562FFF" w:rsidRDefault="00EB1487" w:rsidP="00EB1487">
      <w:pPr>
        <w:rPr>
          <w:sz w:val="24"/>
          <w:szCs w:val="24"/>
        </w:rPr>
      </w:pPr>
    </w:p>
    <w:p w:rsidR="00EB1487" w:rsidRPr="00562FFF" w:rsidRDefault="00EB1487" w:rsidP="00EB1487">
      <w:pPr>
        <w:rPr>
          <w:sz w:val="24"/>
          <w:szCs w:val="24"/>
        </w:rPr>
      </w:pPr>
    </w:p>
    <w:p w:rsidR="00EB1487" w:rsidRPr="00562FFF" w:rsidRDefault="00EB1487" w:rsidP="00EB1487">
      <w:pPr>
        <w:rPr>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962"/>
      </w:tblGrid>
      <w:tr w:rsidR="00562FFF" w:rsidRPr="00562FFF" w:rsidTr="00177F42">
        <w:trPr>
          <w:trHeight w:val="851"/>
        </w:trPr>
        <w:tc>
          <w:tcPr>
            <w:tcW w:w="4536" w:type="dxa"/>
          </w:tcPr>
          <w:p w:rsidR="00EB1487" w:rsidRPr="00562FFF" w:rsidRDefault="00EB1487" w:rsidP="00177F42">
            <w:pPr>
              <w:rPr>
                <w:sz w:val="24"/>
                <w:szCs w:val="24"/>
              </w:rPr>
            </w:pPr>
            <w:r w:rsidRPr="00562FFF">
              <w:rPr>
                <w:sz w:val="24"/>
                <w:szCs w:val="24"/>
              </w:rPr>
              <w:t>Užsakovas</w:t>
            </w:r>
          </w:p>
        </w:tc>
        <w:tc>
          <w:tcPr>
            <w:tcW w:w="4962" w:type="dxa"/>
          </w:tcPr>
          <w:p w:rsidR="00EB1487" w:rsidRPr="00562FFF" w:rsidRDefault="00EB1487" w:rsidP="00177F42">
            <w:pPr>
              <w:rPr>
                <w:b/>
                <w:sz w:val="24"/>
                <w:szCs w:val="24"/>
              </w:rPr>
            </w:pPr>
            <w:r w:rsidRPr="00562FFF">
              <w:rPr>
                <w:b/>
                <w:sz w:val="24"/>
                <w:szCs w:val="24"/>
              </w:rPr>
              <w:t>Jurbarko rajono savivaldybės administracija</w:t>
            </w:r>
          </w:p>
        </w:tc>
      </w:tr>
      <w:tr w:rsidR="00562FFF" w:rsidRPr="00562FFF" w:rsidTr="00177F42">
        <w:trPr>
          <w:trHeight w:val="851"/>
        </w:trPr>
        <w:tc>
          <w:tcPr>
            <w:tcW w:w="4536" w:type="dxa"/>
          </w:tcPr>
          <w:p w:rsidR="00EB1487" w:rsidRPr="00562FFF" w:rsidRDefault="00EB1487" w:rsidP="00177F42">
            <w:pPr>
              <w:rPr>
                <w:sz w:val="24"/>
                <w:szCs w:val="24"/>
              </w:rPr>
            </w:pPr>
            <w:r w:rsidRPr="00562FFF">
              <w:rPr>
                <w:sz w:val="24"/>
                <w:szCs w:val="24"/>
              </w:rPr>
              <w:t>Teritorijų planavimo dokumentų rengėjas</w:t>
            </w:r>
          </w:p>
        </w:tc>
        <w:tc>
          <w:tcPr>
            <w:tcW w:w="4962" w:type="dxa"/>
          </w:tcPr>
          <w:p w:rsidR="00EB1487" w:rsidRPr="00562FFF" w:rsidRDefault="00EB1487" w:rsidP="00177F42">
            <w:pPr>
              <w:rPr>
                <w:b/>
                <w:sz w:val="24"/>
                <w:szCs w:val="24"/>
              </w:rPr>
            </w:pPr>
            <w:r w:rsidRPr="00562FFF">
              <w:rPr>
                <w:b/>
                <w:sz w:val="24"/>
                <w:szCs w:val="24"/>
              </w:rPr>
              <w:t>UAB „Eurointegracijos projektai“</w:t>
            </w:r>
          </w:p>
        </w:tc>
      </w:tr>
      <w:tr w:rsidR="00562FFF" w:rsidRPr="00562FFF" w:rsidTr="00177F42">
        <w:trPr>
          <w:trHeight w:val="851"/>
        </w:trPr>
        <w:tc>
          <w:tcPr>
            <w:tcW w:w="4536" w:type="dxa"/>
          </w:tcPr>
          <w:p w:rsidR="00EB1487" w:rsidRPr="00562FFF" w:rsidRDefault="00EB1487" w:rsidP="00177F42">
            <w:pPr>
              <w:rPr>
                <w:sz w:val="24"/>
                <w:szCs w:val="24"/>
              </w:rPr>
            </w:pPr>
            <w:r w:rsidRPr="00562FFF">
              <w:rPr>
                <w:sz w:val="24"/>
                <w:szCs w:val="24"/>
              </w:rPr>
              <w:t>Teritorijų planavimo lygmuo</w:t>
            </w:r>
          </w:p>
        </w:tc>
        <w:tc>
          <w:tcPr>
            <w:tcW w:w="4962" w:type="dxa"/>
          </w:tcPr>
          <w:p w:rsidR="00EB1487" w:rsidRPr="00562FFF" w:rsidRDefault="00EB1487" w:rsidP="00EB1487">
            <w:pPr>
              <w:rPr>
                <w:b/>
                <w:sz w:val="24"/>
                <w:szCs w:val="24"/>
              </w:rPr>
            </w:pPr>
            <w:r w:rsidRPr="00562FFF">
              <w:rPr>
                <w:b/>
                <w:sz w:val="24"/>
                <w:szCs w:val="24"/>
              </w:rPr>
              <w:t>Savivaldybės</w:t>
            </w:r>
          </w:p>
        </w:tc>
      </w:tr>
      <w:tr w:rsidR="00562FFF" w:rsidRPr="00562FFF" w:rsidTr="00177F42">
        <w:trPr>
          <w:trHeight w:val="851"/>
        </w:trPr>
        <w:tc>
          <w:tcPr>
            <w:tcW w:w="4536" w:type="dxa"/>
          </w:tcPr>
          <w:p w:rsidR="00EB1487" w:rsidRPr="00562FFF" w:rsidRDefault="00EB1487" w:rsidP="00177F42">
            <w:pPr>
              <w:rPr>
                <w:sz w:val="24"/>
                <w:szCs w:val="24"/>
              </w:rPr>
            </w:pPr>
            <w:r w:rsidRPr="00562FFF">
              <w:rPr>
                <w:sz w:val="24"/>
                <w:szCs w:val="24"/>
              </w:rPr>
              <w:t>Teritorijų planavimo dokumento rūšis</w:t>
            </w:r>
          </w:p>
        </w:tc>
        <w:tc>
          <w:tcPr>
            <w:tcW w:w="4962" w:type="dxa"/>
          </w:tcPr>
          <w:p w:rsidR="00EB1487" w:rsidRPr="00562FFF" w:rsidRDefault="00EB1487" w:rsidP="00177F42">
            <w:pPr>
              <w:rPr>
                <w:b/>
                <w:sz w:val="24"/>
                <w:szCs w:val="24"/>
              </w:rPr>
            </w:pPr>
            <w:r w:rsidRPr="00562FFF">
              <w:rPr>
                <w:b/>
                <w:sz w:val="24"/>
                <w:szCs w:val="24"/>
              </w:rPr>
              <w:t>Kompleksinio teritorijų planavimo dokumentas</w:t>
            </w:r>
          </w:p>
        </w:tc>
      </w:tr>
      <w:tr w:rsidR="00562FFF" w:rsidRPr="00562FFF" w:rsidTr="00177F42">
        <w:trPr>
          <w:trHeight w:val="851"/>
        </w:trPr>
        <w:tc>
          <w:tcPr>
            <w:tcW w:w="4536" w:type="dxa"/>
          </w:tcPr>
          <w:p w:rsidR="00EB1487" w:rsidRPr="00562FFF" w:rsidRDefault="00EB1487" w:rsidP="00177F42">
            <w:pPr>
              <w:rPr>
                <w:sz w:val="24"/>
                <w:szCs w:val="24"/>
              </w:rPr>
            </w:pPr>
            <w:r w:rsidRPr="00562FFF">
              <w:rPr>
                <w:sz w:val="24"/>
                <w:szCs w:val="24"/>
              </w:rPr>
              <w:t>Planavimo proceso etapas</w:t>
            </w:r>
          </w:p>
        </w:tc>
        <w:tc>
          <w:tcPr>
            <w:tcW w:w="4962" w:type="dxa"/>
          </w:tcPr>
          <w:p w:rsidR="00EB1487" w:rsidRPr="00562FFF" w:rsidRDefault="00EB1487" w:rsidP="00177F42">
            <w:pPr>
              <w:rPr>
                <w:b/>
                <w:sz w:val="24"/>
                <w:szCs w:val="24"/>
              </w:rPr>
            </w:pPr>
            <w:r w:rsidRPr="00562FFF">
              <w:rPr>
                <w:b/>
                <w:sz w:val="24"/>
                <w:szCs w:val="24"/>
              </w:rPr>
              <w:t>Sprendinių įgyvendinimo stebėsena</w:t>
            </w:r>
          </w:p>
        </w:tc>
      </w:tr>
      <w:tr w:rsidR="00EB1487" w:rsidRPr="00562FFF" w:rsidTr="00177F42">
        <w:trPr>
          <w:trHeight w:val="851"/>
        </w:trPr>
        <w:tc>
          <w:tcPr>
            <w:tcW w:w="4536" w:type="dxa"/>
          </w:tcPr>
          <w:p w:rsidR="00EB1487" w:rsidRPr="00562FFF" w:rsidRDefault="00EB1487" w:rsidP="00177F42">
            <w:pPr>
              <w:rPr>
                <w:sz w:val="24"/>
                <w:szCs w:val="24"/>
              </w:rPr>
            </w:pPr>
            <w:r w:rsidRPr="00562FFF">
              <w:rPr>
                <w:sz w:val="24"/>
                <w:szCs w:val="24"/>
              </w:rPr>
              <w:t>Planavimo proceso etapo stadija</w:t>
            </w:r>
          </w:p>
        </w:tc>
        <w:tc>
          <w:tcPr>
            <w:tcW w:w="4962" w:type="dxa"/>
          </w:tcPr>
          <w:p w:rsidR="00EB1487" w:rsidRPr="00562FFF" w:rsidRDefault="0070773A" w:rsidP="00177F42">
            <w:pPr>
              <w:rPr>
                <w:b/>
                <w:sz w:val="24"/>
                <w:szCs w:val="24"/>
              </w:rPr>
            </w:pPr>
            <w:r w:rsidRPr="00562FFF">
              <w:rPr>
                <w:b/>
                <w:sz w:val="24"/>
                <w:szCs w:val="24"/>
              </w:rPr>
              <w:t>2008–</w:t>
            </w:r>
            <w:r w:rsidR="00EB1487" w:rsidRPr="00562FFF">
              <w:rPr>
                <w:b/>
                <w:sz w:val="24"/>
                <w:szCs w:val="24"/>
              </w:rPr>
              <w:t>2017 metų ataskaita</w:t>
            </w:r>
          </w:p>
        </w:tc>
      </w:tr>
    </w:tbl>
    <w:p w:rsidR="00EB1487" w:rsidRPr="00562FFF" w:rsidRDefault="00EB1487" w:rsidP="00EB1487">
      <w:pPr>
        <w:rPr>
          <w:sz w:val="24"/>
          <w:szCs w:val="24"/>
        </w:rPr>
      </w:pPr>
    </w:p>
    <w:p w:rsidR="00EB1487" w:rsidRPr="00562FFF" w:rsidRDefault="00EB1487" w:rsidP="00EB1487">
      <w:pPr>
        <w:rPr>
          <w:sz w:val="24"/>
          <w:szCs w:val="24"/>
        </w:rPr>
      </w:pPr>
    </w:p>
    <w:p w:rsidR="00EB1487" w:rsidRPr="00562FFF" w:rsidRDefault="00EB1487" w:rsidP="00EB1487">
      <w:pPr>
        <w:rPr>
          <w:sz w:val="24"/>
          <w:szCs w:val="24"/>
        </w:rPr>
      </w:pPr>
    </w:p>
    <w:p w:rsidR="00EB1487" w:rsidRPr="00562FFF" w:rsidRDefault="00EB1487" w:rsidP="00EB1487">
      <w:pPr>
        <w:rPr>
          <w:sz w:val="24"/>
          <w:szCs w:val="24"/>
        </w:rPr>
      </w:pPr>
    </w:p>
    <w:p w:rsidR="00EB1487" w:rsidRPr="00562FFF" w:rsidRDefault="00EB1487" w:rsidP="00EB1487">
      <w:pPr>
        <w:spacing w:line="360" w:lineRule="auto"/>
        <w:jc w:val="center"/>
        <w:rPr>
          <w:b/>
          <w:sz w:val="28"/>
          <w:szCs w:val="28"/>
        </w:rPr>
      </w:pPr>
      <w:r w:rsidRPr="00562FFF">
        <w:rPr>
          <w:b/>
          <w:sz w:val="28"/>
          <w:szCs w:val="28"/>
        </w:rPr>
        <w:t>JURBARKO RAJONO TERITORIJOS BENDROJO PLANO</w:t>
      </w:r>
    </w:p>
    <w:p w:rsidR="00EB1487" w:rsidRPr="00562FFF" w:rsidRDefault="00EB1487" w:rsidP="00EB1487">
      <w:pPr>
        <w:spacing w:line="360" w:lineRule="auto"/>
        <w:jc w:val="center"/>
        <w:rPr>
          <w:b/>
          <w:sz w:val="28"/>
          <w:szCs w:val="28"/>
        </w:rPr>
      </w:pPr>
      <w:r w:rsidRPr="00562FFF">
        <w:rPr>
          <w:b/>
          <w:sz w:val="28"/>
          <w:szCs w:val="28"/>
        </w:rPr>
        <w:t>SPRENDINIŲ ĮGYVENDINIMO STEBĖSENOS</w:t>
      </w:r>
    </w:p>
    <w:p w:rsidR="00EB1487" w:rsidRPr="00562FFF" w:rsidRDefault="0070773A" w:rsidP="00EB1487">
      <w:pPr>
        <w:spacing w:line="360" w:lineRule="auto"/>
        <w:jc w:val="center"/>
        <w:rPr>
          <w:b/>
          <w:sz w:val="28"/>
          <w:szCs w:val="28"/>
        </w:rPr>
      </w:pPr>
      <w:r w:rsidRPr="00562FFF">
        <w:rPr>
          <w:b/>
          <w:sz w:val="28"/>
          <w:szCs w:val="28"/>
        </w:rPr>
        <w:t>(2008–</w:t>
      </w:r>
      <w:r w:rsidR="00EB1487" w:rsidRPr="00562FFF">
        <w:rPr>
          <w:b/>
          <w:sz w:val="28"/>
          <w:szCs w:val="28"/>
        </w:rPr>
        <w:t>2017</w:t>
      </w:r>
      <w:r w:rsidRPr="00562FFF">
        <w:rPr>
          <w:b/>
          <w:sz w:val="28"/>
          <w:szCs w:val="28"/>
        </w:rPr>
        <w:t>)</w:t>
      </w:r>
      <w:r w:rsidR="00EB1487" w:rsidRPr="00562FFF">
        <w:rPr>
          <w:b/>
          <w:sz w:val="28"/>
          <w:szCs w:val="28"/>
        </w:rPr>
        <w:t xml:space="preserve"> METŲ ATASKAITA</w:t>
      </w:r>
    </w:p>
    <w:bookmarkEnd w:id="2"/>
    <w:p w:rsidR="00EB1487" w:rsidRPr="00EB1487" w:rsidRDefault="00EB1487" w:rsidP="00EB1487">
      <w:pPr>
        <w:spacing w:line="360" w:lineRule="auto"/>
        <w:jc w:val="center"/>
        <w:rPr>
          <w:sz w:val="24"/>
          <w:szCs w:val="24"/>
        </w:rPr>
      </w:pPr>
    </w:p>
    <w:p w:rsidR="00EB1487" w:rsidRPr="00EB1487" w:rsidRDefault="00EB1487" w:rsidP="00EB1487">
      <w:pPr>
        <w:spacing w:line="360" w:lineRule="auto"/>
        <w:jc w:val="center"/>
        <w:rPr>
          <w:sz w:val="24"/>
          <w:szCs w:val="24"/>
        </w:rPr>
      </w:pPr>
    </w:p>
    <w:p w:rsidR="00EB1487" w:rsidRPr="00EB1487" w:rsidRDefault="00EB1487" w:rsidP="00EB1487">
      <w:pPr>
        <w:spacing w:line="360" w:lineRule="auto"/>
        <w:jc w:val="center"/>
        <w:rPr>
          <w:sz w:val="24"/>
          <w:szCs w:val="24"/>
        </w:rPr>
      </w:pPr>
    </w:p>
    <w:p w:rsidR="00EB1487" w:rsidRPr="00EB1487" w:rsidRDefault="00EB1487" w:rsidP="00EB1487">
      <w:pPr>
        <w:spacing w:line="360" w:lineRule="auto"/>
        <w:jc w:val="center"/>
        <w:rPr>
          <w:sz w:val="24"/>
          <w:szCs w:val="24"/>
        </w:rPr>
      </w:pPr>
    </w:p>
    <w:p w:rsidR="00EB1487" w:rsidRPr="00EB1487" w:rsidRDefault="00EB1487" w:rsidP="00EB1487">
      <w:pPr>
        <w:spacing w:line="360" w:lineRule="auto"/>
        <w:jc w:val="center"/>
        <w:rPr>
          <w:sz w:val="24"/>
          <w:szCs w:val="24"/>
        </w:rPr>
      </w:pPr>
    </w:p>
    <w:p w:rsidR="00EB1487" w:rsidRPr="00EB1487" w:rsidRDefault="00EB1487" w:rsidP="00EB1487">
      <w:pPr>
        <w:spacing w:line="360" w:lineRule="auto"/>
        <w:jc w:val="center"/>
        <w:rPr>
          <w:sz w:val="24"/>
          <w:szCs w:val="24"/>
        </w:rPr>
      </w:pPr>
    </w:p>
    <w:p w:rsidR="00EB1487" w:rsidRPr="00EB1487" w:rsidRDefault="00EB1487" w:rsidP="00EB1487">
      <w:pPr>
        <w:spacing w:line="360" w:lineRule="auto"/>
        <w:jc w:val="center"/>
        <w:rPr>
          <w:sz w:val="24"/>
          <w:szCs w:val="24"/>
        </w:rPr>
      </w:pPr>
    </w:p>
    <w:p w:rsidR="00EB1487" w:rsidRDefault="00EB1487" w:rsidP="00EB1487">
      <w:pPr>
        <w:spacing w:line="360" w:lineRule="auto"/>
        <w:jc w:val="center"/>
        <w:rPr>
          <w:sz w:val="24"/>
          <w:szCs w:val="24"/>
        </w:rPr>
      </w:pPr>
    </w:p>
    <w:p w:rsidR="006E4297" w:rsidRPr="00EB1487" w:rsidRDefault="006E4297" w:rsidP="00EB1487">
      <w:pPr>
        <w:spacing w:line="360" w:lineRule="auto"/>
        <w:jc w:val="center"/>
        <w:rPr>
          <w:sz w:val="24"/>
          <w:szCs w:val="24"/>
        </w:rPr>
      </w:pPr>
    </w:p>
    <w:p w:rsidR="00EB1487" w:rsidRPr="00EB1487" w:rsidRDefault="00EB1487" w:rsidP="00EB1487">
      <w:pPr>
        <w:spacing w:line="360" w:lineRule="auto"/>
        <w:jc w:val="center"/>
        <w:rPr>
          <w:sz w:val="24"/>
          <w:szCs w:val="24"/>
        </w:rPr>
      </w:pPr>
    </w:p>
    <w:p w:rsidR="00015CDD" w:rsidRDefault="00EB1487" w:rsidP="00EB1487">
      <w:pPr>
        <w:spacing w:line="360" w:lineRule="auto"/>
        <w:jc w:val="center"/>
        <w:rPr>
          <w:sz w:val="24"/>
          <w:szCs w:val="24"/>
        </w:rPr>
        <w:sectPr w:rsidR="00015CDD" w:rsidSect="00177F42">
          <w:type w:val="continuous"/>
          <w:pgSz w:w="11900" w:h="16840"/>
          <w:pgMar w:top="1134" w:right="567" w:bottom="1134" w:left="1701" w:header="0" w:footer="0" w:gutter="0"/>
          <w:cols w:space="1296"/>
          <w:docGrid w:linePitch="360"/>
        </w:sectPr>
      </w:pPr>
      <w:r w:rsidRPr="00EB1487">
        <w:rPr>
          <w:sz w:val="24"/>
          <w:szCs w:val="24"/>
        </w:rPr>
        <w:t>Kaunas, 2018</w:t>
      </w:r>
    </w:p>
    <w:p w:rsidR="00EB1487" w:rsidRPr="00EB1487" w:rsidRDefault="00EB1487" w:rsidP="00EB1487">
      <w:pPr>
        <w:spacing w:line="360" w:lineRule="auto"/>
        <w:jc w:val="center"/>
        <w:rPr>
          <w:sz w:val="24"/>
          <w:szCs w:val="24"/>
        </w:rPr>
      </w:pPr>
    </w:p>
    <w:p w:rsidR="00EB1487" w:rsidRPr="00EB1487" w:rsidRDefault="00EB1487" w:rsidP="00EB1487">
      <w:pPr>
        <w:autoSpaceDE w:val="0"/>
        <w:autoSpaceDN w:val="0"/>
        <w:adjustRightInd w:val="0"/>
        <w:jc w:val="center"/>
        <w:rPr>
          <w:b/>
          <w:sz w:val="24"/>
          <w:szCs w:val="24"/>
        </w:rPr>
      </w:pPr>
      <w:r w:rsidRPr="00EB1487">
        <w:rPr>
          <w:b/>
          <w:sz w:val="24"/>
          <w:szCs w:val="24"/>
        </w:rPr>
        <w:t>BYLOS SUDĖTIES ŽINIARAŠTIS</w:t>
      </w:r>
    </w:p>
    <w:p w:rsidR="00EB1487" w:rsidRPr="00EB1487" w:rsidRDefault="00EB1487" w:rsidP="00EB1487">
      <w:pPr>
        <w:autoSpaceDE w:val="0"/>
        <w:autoSpaceDN w:val="0"/>
        <w:adjustRightInd w:val="0"/>
        <w:jc w:val="center"/>
        <w:rPr>
          <w:sz w:val="24"/>
          <w:szCs w:val="24"/>
        </w:rPr>
      </w:pPr>
    </w:p>
    <w:p w:rsidR="00EB1487" w:rsidRPr="00EB1487" w:rsidRDefault="00EB1487" w:rsidP="00EB1487">
      <w:pPr>
        <w:autoSpaceDE w:val="0"/>
        <w:autoSpaceDN w:val="0"/>
        <w:adjustRightInd w:val="0"/>
        <w:rPr>
          <w:sz w:val="24"/>
          <w:szCs w:val="24"/>
        </w:rPr>
      </w:pPr>
    </w:p>
    <w:p w:rsidR="00EB1487" w:rsidRPr="00EB1487" w:rsidRDefault="00EB1487" w:rsidP="00EB1487">
      <w:pPr>
        <w:autoSpaceDE w:val="0"/>
        <w:autoSpaceDN w:val="0"/>
        <w:adjustRightInd w:val="0"/>
        <w:spacing w:line="360" w:lineRule="auto"/>
        <w:rPr>
          <w:sz w:val="24"/>
          <w:szCs w:val="24"/>
        </w:rPr>
      </w:pPr>
      <w:r w:rsidRPr="00EB1487">
        <w:rPr>
          <w:sz w:val="24"/>
          <w:szCs w:val="24"/>
        </w:rPr>
        <w:t>Parengusių specialistų sąrašas</w:t>
      </w:r>
      <w:r w:rsidRPr="00EB1487">
        <w:rPr>
          <w:sz w:val="24"/>
          <w:szCs w:val="24"/>
        </w:rPr>
        <w:tab/>
      </w:r>
      <w:r w:rsidRPr="00EB1487">
        <w:rPr>
          <w:sz w:val="24"/>
          <w:szCs w:val="24"/>
        </w:rPr>
        <w:tab/>
      </w:r>
      <w:r w:rsidRPr="00EB1487">
        <w:rPr>
          <w:sz w:val="24"/>
          <w:szCs w:val="24"/>
        </w:rPr>
        <w:tab/>
      </w:r>
      <w:r w:rsidRPr="00EB1487">
        <w:rPr>
          <w:sz w:val="24"/>
          <w:szCs w:val="24"/>
        </w:rPr>
        <w:tab/>
      </w:r>
      <w:r w:rsidRPr="00EB1487">
        <w:rPr>
          <w:sz w:val="24"/>
          <w:szCs w:val="24"/>
        </w:rPr>
        <w:tab/>
      </w:r>
      <w:r w:rsidRPr="00EB1487">
        <w:rPr>
          <w:sz w:val="24"/>
          <w:szCs w:val="24"/>
        </w:rPr>
        <w:tab/>
      </w:r>
      <w:r w:rsidRPr="00EB1487">
        <w:rPr>
          <w:sz w:val="24"/>
          <w:szCs w:val="24"/>
        </w:rPr>
        <w:tab/>
      </w:r>
      <w:r w:rsidRPr="00EB1487">
        <w:rPr>
          <w:sz w:val="24"/>
          <w:szCs w:val="24"/>
        </w:rPr>
        <w:tab/>
        <w:t>3</w:t>
      </w:r>
    </w:p>
    <w:p w:rsidR="00EB1487" w:rsidRPr="00EB1487" w:rsidRDefault="00EB1487" w:rsidP="00EB1487">
      <w:pPr>
        <w:autoSpaceDE w:val="0"/>
        <w:autoSpaceDN w:val="0"/>
        <w:adjustRightInd w:val="0"/>
        <w:spacing w:line="360" w:lineRule="auto"/>
        <w:rPr>
          <w:bCs/>
          <w:sz w:val="24"/>
          <w:szCs w:val="24"/>
        </w:rPr>
      </w:pPr>
      <w:r w:rsidRPr="00EB1487">
        <w:rPr>
          <w:bCs/>
          <w:sz w:val="24"/>
          <w:szCs w:val="24"/>
        </w:rPr>
        <w:t>Jurbarko rajono teritorijos bendrojo plano sprendinių įgyvendinimo stebėsenos ataskaita</w:t>
      </w:r>
      <w:r w:rsidRPr="00EB1487">
        <w:rPr>
          <w:bCs/>
          <w:sz w:val="24"/>
          <w:szCs w:val="24"/>
        </w:rPr>
        <w:tab/>
        <w:t>4</w:t>
      </w:r>
    </w:p>
    <w:p w:rsidR="00EB1487" w:rsidRPr="00EB1487" w:rsidRDefault="001C50D6" w:rsidP="00EB1487">
      <w:pPr>
        <w:autoSpaceDE w:val="0"/>
        <w:autoSpaceDN w:val="0"/>
        <w:adjustRightInd w:val="0"/>
        <w:spacing w:line="360" w:lineRule="auto"/>
        <w:rPr>
          <w:bCs/>
          <w:sz w:val="24"/>
          <w:szCs w:val="24"/>
        </w:rPr>
      </w:pPr>
      <w:r>
        <w:rPr>
          <w:bCs/>
          <w:sz w:val="24"/>
          <w:szCs w:val="24"/>
        </w:rPr>
        <w:t>Aiškinamasis raštas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43</w:t>
      </w:r>
    </w:p>
    <w:p w:rsidR="00EB1487" w:rsidRPr="00EB1487" w:rsidRDefault="00EB1487" w:rsidP="00EB1487">
      <w:pPr>
        <w:spacing w:line="360" w:lineRule="auto"/>
        <w:rPr>
          <w:bCs/>
          <w:sz w:val="24"/>
          <w:szCs w:val="24"/>
        </w:rPr>
      </w:pPr>
      <w:r w:rsidRPr="00EB1487">
        <w:rPr>
          <w:bCs/>
          <w:sz w:val="24"/>
          <w:szCs w:val="24"/>
        </w:rPr>
        <w:br w:type="page"/>
      </w:r>
    </w:p>
    <w:p w:rsidR="00EB1487" w:rsidRPr="00EB1487" w:rsidRDefault="00EB1487" w:rsidP="00EB1487">
      <w:pPr>
        <w:autoSpaceDE w:val="0"/>
        <w:autoSpaceDN w:val="0"/>
        <w:adjustRightInd w:val="0"/>
        <w:spacing w:line="360" w:lineRule="auto"/>
        <w:jc w:val="center"/>
        <w:rPr>
          <w:b/>
          <w:sz w:val="24"/>
          <w:szCs w:val="24"/>
        </w:rPr>
      </w:pPr>
      <w:r w:rsidRPr="00EB1487">
        <w:rPr>
          <w:b/>
          <w:sz w:val="24"/>
          <w:szCs w:val="24"/>
        </w:rPr>
        <w:lastRenderedPageBreak/>
        <w:t>PARENGUSIŲ SPECIALISTŲ SĄRAŠAS</w:t>
      </w:r>
    </w:p>
    <w:p w:rsidR="00EB1487" w:rsidRPr="00EB1487" w:rsidRDefault="00EB1487" w:rsidP="00EB1487">
      <w:pPr>
        <w:autoSpaceDE w:val="0"/>
        <w:autoSpaceDN w:val="0"/>
        <w:adjustRightInd w:val="0"/>
        <w:spacing w:line="360" w:lineRule="auto"/>
        <w:jc w:val="center"/>
        <w:rPr>
          <w:sz w:val="24"/>
          <w:szCs w:val="24"/>
        </w:rPr>
      </w:pPr>
    </w:p>
    <w:p w:rsidR="00EB1487" w:rsidRPr="00EB1487" w:rsidRDefault="00EB1487" w:rsidP="00EB1487">
      <w:pPr>
        <w:autoSpaceDE w:val="0"/>
        <w:autoSpaceDN w:val="0"/>
        <w:adjustRightInd w:val="0"/>
        <w:spacing w:line="360" w:lineRule="auto"/>
        <w:rPr>
          <w:sz w:val="22"/>
          <w:szCs w:val="22"/>
        </w:rPr>
      </w:pPr>
      <w:r w:rsidRPr="00EB1487">
        <w:rPr>
          <w:sz w:val="22"/>
          <w:szCs w:val="22"/>
        </w:rPr>
        <w:t>Projekto vadovas (A1576):</w:t>
      </w:r>
      <w:r w:rsidRPr="00EB1487">
        <w:rPr>
          <w:sz w:val="22"/>
          <w:szCs w:val="22"/>
        </w:rPr>
        <w:tab/>
      </w:r>
      <w:r w:rsidRPr="00EB1487">
        <w:rPr>
          <w:sz w:val="22"/>
          <w:szCs w:val="22"/>
        </w:rPr>
        <w:tab/>
        <w:t>L. Byla</w:t>
      </w:r>
    </w:p>
    <w:p w:rsidR="00EB1487" w:rsidRPr="00EB1487" w:rsidRDefault="00EB1487" w:rsidP="00EB1487">
      <w:pPr>
        <w:autoSpaceDE w:val="0"/>
        <w:autoSpaceDN w:val="0"/>
        <w:adjustRightInd w:val="0"/>
        <w:spacing w:line="360" w:lineRule="auto"/>
        <w:rPr>
          <w:sz w:val="22"/>
          <w:szCs w:val="22"/>
        </w:rPr>
      </w:pPr>
      <w:r w:rsidRPr="00EB1487">
        <w:rPr>
          <w:sz w:val="22"/>
          <w:szCs w:val="22"/>
        </w:rPr>
        <w:t xml:space="preserve">Architektė (ATP1760): </w:t>
      </w:r>
      <w:r w:rsidRPr="00EB1487">
        <w:rPr>
          <w:sz w:val="22"/>
          <w:szCs w:val="22"/>
        </w:rPr>
        <w:tab/>
      </w:r>
      <w:r w:rsidRPr="00EB1487">
        <w:rPr>
          <w:sz w:val="22"/>
          <w:szCs w:val="22"/>
        </w:rPr>
        <w:tab/>
        <w:t>J. Misiūnė</w:t>
      </w:r>
    </w:p>
    <w:p w:rsidR="00EB1487" w:rsidRPr="00EB1487" w:rsidRDefault="00EB1487" w:rsidP="00EB1487">
      <w:pPr>
        <w:autoSpaceDE w:val="0"/>
        <w:autoSpaceDN w:val="0"/>
        <w:adjustRightInd w:val="0"/>
        <w:spacing w:line="360" w:lineRule="auto"/>
        <w:rPr>
          <w:sz w:val="22"/>
          <w:szCs w:val="22"/>
        </w:rPr>
      </w:pPr>
    </w:p>
    <w:p w:rsidR="00EB1487" w:rsidRPr="00EB1487" w:rsidRDefault="00EB1487" w:rsidP="00EB1487">
      <w:pPr>
        <w:autoSpaceDE w:val="0"/>
        <w:autoSpaceDN w:val="0"/>
        <w:adjustRightInd w:val="0"/>
        <w:spacing w:line="360" w:lineRule="auto"/>
        <w:rPr>
          <w:sz w:val="22"/>
          <w:szCs w:val="22"/>
        </w:rPr>
        <w:sectPr w:rsidR="00EB1487" w:rsidRPr="00EB1487" w:rsidSect="00015CDD">
          <w:pgSz w:w="11900" w:h="16840"/>
          <w:pgMar w:top="1134" w:right="567" w:bottom="1134" w:left="1701" w:header="0" w:footer="0" w:gutter="0"/>
          <w:cols w:space="1296"/>
          <w:docGrid w:linePitch="360"/>
        </w:sectPr>
      </w:pPr>
    </w:p>
    <w:bookmarkEnd w:id="1"/>
    <w:tbl>
      <w:tblPr>
        <w:tblW w:w="16307" w:type="dxa"/>
        <w:tblInd w:w="10" w:type="dxa"/>
        <w:tblLayout w:type="fixed"/>
        <w:tblCellMar>
          <w:left w:w="10" w:type="dxa"/>
          <w:right w:w="10" w:type="dxa"/>
        </w:tblCellMar>
        <w:tblLook w:val="04A0" w:firstRow="1" w:lastRow="0" w:firstColumn="1" w:lastColumn="0" w:noHBand="0" w:noVBand="1"/>
      </w:tblPr>
      <w:tblGrid>
        <w:gridCol w:w="557"/>
        <w:gridCol w:w="200"/>
        <w:gridCol w:w="40"/>
        <w:gridCol w:w="160"/>
        <w:gridCol w:w="140"/>
        <w:gridCol w:w="120"/>
        <w:gridCol w:w="80"/>
        <w:gridCol w:w="40"/>
        <w:gridCol w:w="280"/>
        <w:gridCol w:w="140"/>
        <w:gridCol w:w="400"/>
        <w:gridCol w:w="560"/>
        <w:gridCol w:w="440"/>
        <w:gridCol w:w="1760"/>
        <w:gridCol w:w="176"/>
        <w:gridCol w:w="464"/>
        <w:gridCol w:w="827"/>
        <w:gridCol w:w="689"/>
        <w:gridCol w:w="611"/>
        <w:gridCol w:w="1252"/>
        <w:gridCol w:w="820"/>
        <w:gridCol w:w="456"/>
        <w:gridCol w:w="440"/>
        <w:gridCol w:w="835"/>
        <w:gridCol w:w="445"/>
        <w:gridCol w:w="320"/>
        <w:gridCol w:w="60"/>
        <w:gridCol w:w="451"/>
        <w:gridCol w:w="380"/>
        <w:gridCol w:w="680"/>
        <w:gridCol w:w="200"/>
        <w:gridCol w:w="40"/>
        <w:gridCol w:w="460"/>
        <w:gridCol w:w="1784"/>
      </w:tblGrid>
      <w:tr w:rsidR="007E64AE" w:rsidRPr="00EB1487" w:rsidTr="007E64AE">
        <w:trPr>
          <w:gridAfter w:val="5"/>
          <w:wAfter w:w="3164" w:type="dxa"/>
          <w:trHeight w:hRule="exact" w:val="900"/>
        </w:trPr>
        <w:tc>
          <w:tcPr>
            <w:tcW w:w="1757" w:type="dxa"/>
            <w:gridSpan w:val="10"/>
          </w:tcPr>
          <w:p w:rsidR="007E64AE" w:rsidRPr="00EB1487" w:rsidRDefault="007E64AE" w:rsidP="006F2411">
            <w:pPr>
              <w:pStyle w:val="EMPTYCELLSTYLE"/>
              <w:rPr>
                <w:sz w:val="20"/>
              </w:rPr>
            </w:pPr>
          </w:p>
        </w:tc>
        <w:tc>
          <w:tcPr>
            <w:tcW w:w="1400" w:type="dxa"/>
            <w:gridSpan w:val="3"/>
          </w:tcPr>
          <w:p w:rsidR="007E64AE" w:rsidRPr="00EB1487" w:rsidRDefault="007E64AE" w:rsidP="006F2411">
            <w:pPr>
              <w:pStyle w:val="EMPTYCELLSTYLE"/>
              <w:rPr>
                <w:sz w:val="20"/>
              </w:rPr>
            </w:pPr>
          </w:p>
        </w:tc>
        <w:tc>
          <w:tcPr>
            <w:tcW w:w="1760" w:type="dxa"/>
          </w:tcPr>
          <w:p w:rsidR="007E64AE" w:rsidRPr="00EB1487" w:rsidRDefault="007E64AE" w:rsidP="006F2411">
            <w:pPr>
              <w:pStyle w:val="EMPTYCELLSTYLE"/>
              <w:rPr>
                <w:sz w:val="20"/>
              </w:rPr>
            </w:pPr>
          </w:p>
        </w:tc>
        <w:tc>
          <w:tcPr>
            <w:tcW w:w="640" w:type="dxa"/>
            <w:gridSpan w:val="2"/>
          </w:tcPr>
          <w:p w:rsidR="007E64AE" w:rsidRPr="00EB1487" w:rsidRDefault="007E64AE" w:rsidP="006F2411">
            <w:pPr>
              <w:pStyle w:val="EMPTYCELLSTYLE"/>
              <w:rPr>
                <w:sz w:val="20"/>
              </w:rPr>
            </w:pPr>
          </w:p>
        </w:tc>
        <w:tc>
          <w:tcPr>
            <w:tcW w:w="4199" w:type="dxa"/>
            <w:gridSpan w:val="5"/>
          </w:tcPr>
          <w:p w:rsidR="007E64AE" w:rsidRPr="00EB1487" w:rsidRDefault="007E64AE" w:rsidP="006F2411">
            <w:pPr>
              <w:pStyle w:val="EMPTYCELLSTYLE"/>
              <w:rPr>
                <w:sz w:val="20"/>
              </w:rPr>
            </w:pPr>
          </w:p>
        </w:tc>
        <w:tc>
          <w:tcPr>
            <w:tcW w:w="896" w:type="dxa"/>
            <w:gridSpan w:val="2"/>
          </w:tcPr>
          <w:p w:rsidR="007E64AE" w:rsidRPr="00EB1487" w:rsidRDefault="007E64AE" w:rsidP="006F2411">
            <w:pPr>
              <w:pStyle w:val="EMPTYCELLSTYLE"/>
              <w:rPr>
                <w:sz w:val="20"/>
              </w:rPr>
            </w:pPr>
          </w:p>
        </w:tc>
        <w:tc>
          <w:tcPr>
            <w:tcW w:w="1280" w:type="dxa"/>
            <w:gridSpan w:val="2"/>
          </w:tcPr>
          <w:p w:rsidR="007E64AE" w:rsidRPr="00EB1487" w:rsidRDefault="007E64AE" w:rsidP="006F2411">
            <w:pPr>
              <w:pStyle w:val="EMPTYCELLSTYLE"/>
              <w:rPr>
                <w:sz w:val="20"/>
              </w:rPr>
            </w:pPr>
          </w:p>
        </w:tc>
        <w:tc>
          <w:tcPr>
            <w:tcW w:w="320" w:type="dxa"/>
          </w:tcPr>
          <w:p w:rsidR="007E64AE" w:rsidRPr="00EB1487" w:rsidRDefault="007E64AE" w:rsidP="006F2411">
            <w:pPr>
              <w:pStyle w:val="EMPTYCELLSTYLE"/>
              <w:rPr>
                <w:sz w:val="20"/>
              </w:rPr>
            </w:pPr>
          </w:p>
        </w:tc>
        <w:tc>
          <w:tcPr>
            <w:tcW w:w="60" w:type="dxa"/>
          </w:tcPr>
          <w:p w:rsidR="007E64AE" w:rsidRPr="00EB1487" w:rsidRDefault="007E64AE" w:rsidP="006F2411">
            <w:pPr>
              <w:pStyle w:val="EMPTYCELLSTYLE"/>
              <w:rPr>
                <w:sz w:val="20"/>
              </w:rPr>
            </w:pPr>
          </w:p>
        </w:tc>
        <w:tc>
          <w:tcPr>
            <w:tcW w:w="451" w:type="dxa"/>
          </w:tcPr>
          <w:p w:rsidR="007E64AE" w:rsidRPr="00EB1487" w:rsidRDefault="007E64AE" w:rsidP="006F2411">
            <w:pPr>
              <w:pStyle w:val="EMPTYCELLSTYLE"/>
              <w:rPr>
                <w:sz w:val="20"/>
              </w:rPr>
            </w:pPr>
          </w:p>
        </w:tc>
        <w:tc>
          <w:tcPr>
            <w:tcW w:w="380" w:type="dxa"/>
          </w:tcPr>
          <w:p w:rsidR="007E64AE" w:rsidRPr="00EB1487" w:rsidRDefault="007E64AE" w:rsidP="006F2411">
            <w:pPr>
              <w:pStyle w:val="EMPTYCELLSTYLE"/>
              <w:rPr>
                <w:sz w:val="20"/>
              </w:rPr>
            </w:pPr>
          </w:p>
        </w:tc>
      </w:tr>
      <w:tr w:rsidR="007E64AE" w:rsidRPr="00EB1487" w:rsidTr="007E64AE">
        <w:trPr>
          <w:gridAfter w:val="5"/>
          <w:wAfter w:w="3164" w:type="dxa"/>
          <w:trHeight w:hRule="exact" w:val="320"/>
        </w:trPr>
        <w:tc>
          <w:tcPr>
            <w:tcW w:w="1757" w:type="dxa"/>
            <w:gridSpan w:val="10"/>
          </w:tcPr>
          <w:p w:rsidR="007E64AE" w:rsidRPr="00EB1487" w:rsidRDefault="007E64AE" w:rsidP="006F2411">
            <w:pPr>
              <w:pStyle w:val="EMPTYCELLSTYLE"/>
              <w:rPr>
                <w:sz w:val="20"/>
              </w:rPr>
            </w:pPr>
          </w:p>
        </w:tc>
        <w:tc>
          <w:tcPr>
            <w:tcW w:w="1400" w:type="dxa"/>
            <w:gridSpan w:val="3"/>
          </w:tcPr>
          <w:p w:rsidR="007E64AE" w:rsidRPr="00EB1487" w:rsidRDefault="007E64AE" w:rsidP="006F2411">
            <w:pPr>
              <w:pStyle w:val="EMPTYCELLSTYLE"/>
              <w:rPr>
                <w:sz w:val="20"/>
              </w:rPr>
            </w:pPr>
          </w:p>
        </w:tc>
        <w:tc>
          <w:tcPr>
            <w:tcW w:w="1760" w:type="dxa"/>
          </w:tcPr>
          <w:p w:rsidR="007E64AE" w:rsidRPr="00EB1487" w:rsidRDefault="007E64AE" w:rsidP="006F2411">
            <w:pPr>
              <w:pStyle w:val="EMPTYCELLSTYLE"/>
              <w:rPr>
                <w:sz w:val="20"/>
              </w:rPr>
            </w:pPr>
          </w:p>
        </w:tc>
        <w:tc>
          <w:tcPr>
            <w:tcW w:w="640" w:type="dxa"/>
            <w:gridSpan w:val="2"/>
          </w:tcPr>
          <w:p w:rsidR="007E64AE" w:rsidRPr="00EB1487" w:rsidRDefault="007E64AE" w:rsidP="006F2411">
            <w:pPr>
              <w:pStyle w:val="EMPTYCELLSTYLE"/>
              <w:rPr>
                <w:sz w:val="20"/>
              </w:rPr>
            </w:pPr>
          </w:p>
        </w:tc>
        <w:tc>
          <w:tcPr>
            <w:tcW w:w="4199" w:type="dxa"/>
            <w:gridSpan w:val="5"/>
          </w:tcPr>
          <w:p w:rsidR="007E64AE" w:rsidRPr="00EB1487" w:rsidRDefault="007E64AE" w:rsidP="006F2411">
            <w:pPr>
              <w:pStyle w:val="EMPTYCELLSTYLE"/>
              <w:rPr>
                <w:sz w:val="20"/>
              </w:rPr>
            </w:pPr>
          </w:p>
        </w:tc>
        <w:tc>
          <w:tcPr>
            <w:tcW w:w="3007" w:type="dxa"/>
            <w:gridSpan w:val="7"/>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PATVIRTINTA/PRITARTA</w:t>
            </w:r>
          </w:p>
        </w:tc>
        <w:tc>
          <w:tcPr>
            <w:tcW w:w="380" w:type="dxa"/>
          </w:tcPr>
          <w:p w:rsidR="007E64AE" w:rsidRPr="00EB1487" w:rsidRDefault="007E64AE" w:rsidP="006F2411">
            <w:pPr>
              <w:pStyle w:val="EMPTYCELLSTYLE"/>
              <w:rPr>
                <w:sz w:val="20"/>
              </w:rPr>
            </w:pPr>
          </w:p>
        </w:tc>
      </w:tr>
      <w:tr w:rsidR="007E64AE" w:rsidRPr="00EB1487" w:rsidTr="007E64AE">
        <w:trPr>
          <w:gridAfter w:val="5"/>
          <w:wAfter w:w="3164" w:type="dxa"/>
          <w:trHeight w:hRule="exact" w:val="202"/>
        </w:trPr>
        <w:tc>
          <w:tcPr>
            <w:tcW w:w="1757" w:type="dxa"/>
            <w:gridSpan w:val="10"/>
          </w:tcPr>
          <w:p w:rsidR="007E64AE" w:rsidRPr="00EB1487" w:rsidRDefault="007E64AE" w:rsidP="006F2411">
            <w:pPr>
              <w:pStyle w:val="EMPTYCELLSTYLE"/>
              <w:rPr>
                <w:sz w:val="20"/>
              </w:rPr>
            </w:pPr>
          </w:p>
        </w:tc>
        <w:tc>
          <w:tcPr>
            <w:tcW w:w="1400" w:type="dxa"/>
            <w:gridSpan w:val="3"/>
          </w:tcPr>
          <w:p w:rsidR="007E64AE" w:rsidRPr="00EB1487" w:rsidRDefault="007E64AE" w:rsidP="006F2411">
            <w:pPr>
              <w:pStyle w:val="EMPTYCELLSTYLE"/>
              <w:rPr>
                <w:sz w:val="20"/>
              </w:rPr>
            </w:pPr>
          </w:p>
        </w:tc>
        <w:tc>
          <w:tcPr>
            <w:tcW w:w="1760" w:type="dxa"/>
          </w:tcPr>
          <w:p w:rsidR="007E64AE" w:rsidRPr="00EB1487" w:rsidRDefault="007E64AE" w:rsidP="006F2411">
            <w:pPr>
              <w:pStyle w:val="EMPTYCELLSTYLE"/>
              <w:rPr>
                <w:sz w:val="20"/>
              </w:rPr>
            </w:pPr>
          </w:p>
        </w:tc>
        <w:tc>
          <w:tcPr>
            <w:tcW w:w="640" w:type="dxa"/>
            <w:gridSpan w:val="2"/>
          </w:tcPr>
          <w:p w:rsidR="007E64AE" w:rsidRPr="00EB1487" w:rsidRDefault="007E64AE" w:rsidP="006F2411">
            <w:pPr>
              <w:pStyle w:val="EMPTYCELLSTYLE"/>
              <w:rPr>
                <w:sz w:val="20"/>
              </w:rPr>
            </w:pPr>
          </w:p>
        </w:tc>
        <w:tc>
          <w:tcPr>
            <w:tcW w:w="4199" w:type="dxa"/>
            <w:gridSpan w:val="5"/>
          </w:tcPr>
          <w:p w:rsidR="007E64AE" w:rsidRPr="00EB1487" w:rsidRDefault="007E64AE" w:rsidP="006F2411">
            <w:pPr>
              <w:pStyle w:val="EMPTYCELLSTYLE"/>
              <w:rPr>
                <w:sz w:val="20"/>
              </w:rPr>
            </w:pPr>
          </w:p>
        </w:tc>
        <w:tc>
          <w:tcPr>
            <w:tcW w:w="896" w:type="dxa"/>
            <w:gridSpan w:val="2"/>
          </w:tcPr>
          <w:p w:rsidR="007E64AE" w:rsidRPr="00EB1487" w:rsidRDefault="007E64AE" w:rsidP="006F2411">
            <w:pPr>
              <w:pStyle w:val="EMPTYCELLSTYLE"/>
              <w:rPr>
                <w:sz w:val="20"/>
              </w:rPr>
            </w:pPr>
          </w:p>
        </w:tc>
        <w:tc>
          <w:tcPr>
            <w:tcW w:w="1280" w:type="dxa"/>
            <w:gridSpan w:val="2"/>
          </w:tcPr>
          <w:p w:rsidR="007E64AE" w:rsidRPr="00EB1487" w:rsidRDefault="007E64AE" w:rsidP="006F2411">
            <w:pPr>
              <w:pStyle w:val="EMPTYCELLSTYLE"/>
              <w:rPr>
                <w:sz w:val="20"/>
              </w:rPr>
            </w:pPr>
          </w:p>
        </w:tc>
        <w:tc>
          <w:tcPr>
            <w:tcW w:w="320" w:type="dxa"/>
          </w:tcPr>
          <w:p w:rsidR="007E64AE" w:rsidRPr="00EB1487" w:rsidRDefault="007E64AE" w:rsidP="006F2411">
            <w:pPr>
              <w:pStyle w:val="EMPTYCELLSTYLE"/>
              <w:rPr>
                <w:sz w:val="20"/>
              </w:rPr>
            </w:pPr>
          </w:p>
        </w:tc>
        <w:tc>
          <w:tcPr>
            <w:tcW w:w="60" w:type="dxa"/>
          </w:tcPr>
          <w:p w:rsidR="007E64AE" w:rsidRPr="00EB1487" w:rsidRDefault="007E64AE" w:rsidP="006F2411">
            <w:pPr>
              <w:pStyle w:val="EMPTYCELLSTYLE"/>
              <w:rPr>
                <w:sz w:val="20"/>
              </w:rPr>
            </w:pPr>
          </w:p>
        </w:tc>
        <w:tc>
          <w:tcPr>
            <w:tcW w:w="451" w:type="dxa"/>
          </w:tcPr>
          <w:p w:rsidR="007E64AE" w:rsidRPr="00EB1487" w:rsidRDefault="007E64AE" w:rsidP="006F2411">
            <w:pPr>
              <w:pStyle w:val="EMPTYCELLSTYLE"/>
              <w:rPr>
                <w:sz w:val="20"/>
              </w:rPr>
            </w:pPr>
          </w:p>
        </w:tc>
        <w:tc>
          <w:tcPr>
            <w:tcW w:w="380" w:type="dxa"/>
          </w:tcPr>
          <w:p w:rsidR="007E64AE" w:rsidRPr="00EB1487" w:rsidRDefault="007E64AE" w:rsidP="006F2411">
            <w:pPr>
              <w:pStyle w:val="EMPTYCELLSTYLE"/>
              <w:rPr>
                <w:sz w:val="20"/>
              </w:rPr>
            </w:pPr>
          </w:p>
        </w:tc>
      </w:tr>
      <w:tr w:rsidR="007E64AE" w:rsidRPr="00EB1487" w:rsidTr="007E64AE">
        <w:trPr>
          <w:gridAfter w:val="5"/>
          <w:wAfter w:w="3164" w:type="dxa"/>
          <w:trHeight w:hRule="exact" w:val="20"/>
        </w:trPr>
        <w:tc>
          <w:tcPr>
            <w:tcW w:w="1757" w:type="dxa"/>
            <w:gridSpan w:val="10"/>
          </w:tcPr>
          <w:p w:rsidR="007E64AE" w:rsidRPr="00EB1487" w:rsidRDefault="007E64AE" w:rsidP="006F2411">
            <w:pPr>
              <w:pStyle w:val="EMPTYCELLSTYLE"/>
              <w:rPr>
                <w:sz w:val="20"/>
              </w:rPr>
            </w:pPr>
          </w:p>
        </w:tc>
        <w:tc>
          <w:tcPr>
            <w:tcW w:w="1400" w:type="dxa"/>
            <w:gridSpan w:val="3"/>
          </w:tcPr>
          <w:p w:rsidR="007E64AE" w:rsidRPr="00EB1487" w:rsidRDefault="007E64AE" w:rsidP="006F2411">
            <w:pPr>
              <w:pStyle w:val="EMPTYCELLSTYLE"/>
              <w:rPr>
                <w:sz w:val="20"/>
              </w:rPr>
            </w:pPr>
          </w:p>
        </w:tc>
        <w:tc>
          <w:tcPr>
            <w:tcW w:w="1760" w:type="dxa"/>
          </w:tcPr>
          <w:p w:rsidR="007E64AE" w:rsidRPr="00EB1487" w:rsidRDefault="007E64AE" w:rsidP="006F2411">
            <w:pPr>
              <w:pStyle w:val="EMPTYCELLSTYLE"/>
              <w:rPr>
                <w:sz w:val="20"/>
              </w:rPr>
            </w:pPr>
          </w:p>
        </w:tc>
        <w:tc>
          <w:tcPr>
            <w:tcW w:w="640" w:type="dxa"/>
            <w:gridSpan w:val="2"/>
          </w:tcPr>
          <w:p w:rsidR="007E64AE" w:rsidRPr="00EB1487" w:rsidRDefault="007E64AE" w:rsidP="006F2411">
            <w:pPr>
              <w:pStyle w:val="EMPTYCELLSTYLE"/>
              <w:rPr>
                <w:sz w:val="20"/>
              </w:rPr>
            </w:pPr>
          </w:p>
        </w:tc>
        <w:tc>
          <w:tcPr>
            <w:tcW w:w="4199" w:type="dxa"/>
            <w:gridSpan w:val="5"/>
          </w:tcPr>
          <w:p w:rsidR="007E64AE" w:rsidRPr="00EB1487" w:rsidRDefault="007E64AE" w:rsidP="006F2411">
            <w:pPr>
              <w:pStyle w:val="EMPTYCELLSTYLE"/>
              <w:rPr>
                <w:sz w:val="20"/>
              </w:rPr>
            </w:pPr>
          </w:p>
        </w:tc>
        <w:tc>
          <w:tcPr>
            <w:tcW w:w="3007" w:type="dxa"/>
            <w:gridSpan w:val="7"/>
            <w:tcBorders>
              <w:top w:val="single" w:sz="8" w:space="0" w:color="000000"/>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c>
          <w:tcPr>
            <w:tcW w:w="380" w:type="dxa"/>
          </w:tcPr>
          <w:p w:rsidR="007E64AE" w:rsidRPr="00EB1487" w:rsidRDefault="007E64AE" w:rsidP="006F2411">
            <w:pPr>
              <w:pStyle w:val="EMPTYCELLSTYLE"/>
              <w:rPr>
                <w:sz w:val="20"/>
              </w:rPr>
            </w:pPr>
          </w:p>
        </w:tc>
      </w:tr>
      <w:tr w:rsidR="007E64AE" w:rsidRPr="00EB1487" w:rsidTr="007E64AE">
        <w:trPr>
          <w:gridAfter w:val="5"/>
          <w:wAfter w:w="3164" w:type="dxa"/>
          <w:trHeight w:hRule="exact" w:val="261"/>
        </w:trPr>
        <w:tc>
          <w:tcPr>
            <w:tcW w:w="1757" w:type="dxa"/>
            <w:gridSpan w:val="10"/>
          </w:tcPr>
          <w:p w:rsidR="007E64AE" w:rsidRPr="00EB1487" w:rsidRDefault="007E64AE" w:rsidP="006F2411">
            <w:pPr>
              <w:pStyle w:val="EMPTYCELLSTYLE"/>
              <w:rPr>
                <w:sz w:val="20"/>
              </w:rPr>
            </w:pPr>
          </w:p>
        </w:tc>
        <w:tc>
          <w:tcPr>
            <w:tcW w:w="1400" w:type="dxa"/>
            <w:gridSpan w:val="3"/>
          </w:tcPr>
          <w:p w:rsidR="007E64AE" w:rsidRPr="00EB1487" w:rsidRDefault="007E64AE" w:rsidP="006F2411">
            <w:pPr>
              <w:pStyle w:val="EMPTYCELLSTYLE"/>
              <w:rPr>
                <w:sz w:val="20"/>
              </w:rPr>
            </w:pPr>
          </w:p>
        </w:tc>
        <w:tc>
          <w:tcPr>
            <w:tcW w:w="1760" w:type="dxa"/>
          </w:tcPr>
          <w:p w:rsidR="007E64AE" w:rsidRPr="00EB1487" w:rsidRDefault="007E64AE" w:rsidP="006F2411">
            <w:pPr>
              <w:pStyle w:val="EMPTYCELLSTYLE"/>
              <w:rPr>
                <w:sz w:val="20"/>
              </w:rPr>
            </w:pPr>
          </w:p>
        </w:tc>
        <w:tc>
          <w:tcPr>
            <w:tcW w:w="640" w:type="dxa"/>
            <w:gridSpan w:val="2"/>
          </w:tcPr>
          <w:p w:rsidR="007E64AE" w:rsidRPr="00EB1487" w:rsidRDefault="007E64AE" w:rsidP="006F2411">
            <w:pPr>
              <w:pStyle w:val="EMPTYCELLSTYLE"/>
              <w:rPr>
                <w:sz w:val="20"/>
              </w:rPr>
            </w:pPr>
          </w:p>
        </w:tc>
        <w:tc>
          <w:tcPr>
            <w:tcW w:w="4199" w:type="dxa"/>
            <w:gridSpan w:val="5"/>
          </w:tcPr>
          <w:p w:rsidR="007E64AE" w:rsidRPr="00EB1487" w:rsidRDefault="007E64AE" w:rsidP="006F2411">
            <w:pPr>
              <w:pStyle w:val="EMPTYCELLSTYLE"/>
              <w:rPr>
                <w:sz w:val="20"/>
              </w:rPr>
            </w:pPr>
          </w:p>
        </w:tc>
        <w:tc>
          <w:tcPr>
            <w:tcW w:w="3007" w:type="dxa"/>
            <w:gridSpan w:val="7"/>
            <w:tcMar>
              <w:top w:w="0" w:type="dxa"/>
              <w:left w:w="0" w:type="dxa"/>
              <w:bottom w:w="0" w:type="dxa"/>
              <w:right w:w="0" w:type="dxa"/>
            </w:tcMar>
            <w:vAlign w:val="center"/>
          </w:tcPr>
          <w:p w:rsidR="007E64AE" w:rsidRPr="00EB1487" w:rsidRDefault="007E64AE" w:rsidP="006F2411">
            <w:pPr>
              <w:spacing w:before="40" w:after="20"/>
              <w:ind w:left="40" w:right="20"/>
            </w:pPr>
            <w:r w:rsidRPr="00EB1487">
              <w:rPr>
                <w:rFonts w:eastAsia="DejaVu Sans"/>
              </w:rPr>
              <w:t>(tvirtinančiojo pareigų pavadinimas)</w:t>
            </w:r>
          </w:p>
        </w:tc>
        <w:tc>
          <w:tcPr>
            <w:tcW w:w="380" w:type="dxa"/>
          </w:tcPr>
          <w:p w:rsidR="007E64AE" w:rsidRPr="00EB1487" w:rsidRDefault="007E64AE" w:rsidP="006F2411">
            <w:pPr>
              <w:pStyle w:val="EMPTYCELLSTYLE"/>
              <w:rPr>
                <w:sz w:val="20"/>
              </w:rPr>
            </w:pPr>
          </w:p>
        </w:tc>
      </w:tr>
      <w:tr w:rsidR="007E64AE" w:rsidRPr="00EB1487" w:rsidTr="007E64AE">
        <w:trPr>
          <w:gridAfter w:val="5"/>
          <w:wAfter w:w="3164" w:type="dxa"/>
          <w:trHeight w:hRule="exact" w:val="440"/>
        </w:trPr>
        <w:tc>
          <w:tcPr>
            <w:tcW w:w="1757" w:type="dxa"/>
            <w:gridSpan w:val="10"/>
          </w:tcPr>
          <w:p w:rsidR="007E64AE" w:rsidRPr="00EB1487" w:rsidRDefault="007E64AE" w:rsidP="006F2411">
            <w:pPr>
              <w:pStyle w:val="EMPTYCELLSTYLE"/>
              <w:rPr>
                <w:sz w:val="20"/>
              </w:rPr>
            </w:pPr>
          </w:p>
        </w:tc>
        <w:tc>
          <w:tcPr>
            <w:tcW w:w="1400" w:type="dxa"/>
            <w:gridSpan w:val="3"/>
          </w:tcPr>
          <w:p w:rsidR="007E64AE" w:rsidRPr="00EB1487" w:rsidRDefault="007E64AE" w:rsidP="006F2411">
            <w:pPr>
              <w:pStyle w:val="EMPTYCELLSTYLE"/>
              <w:rPr>
                <w:sz w:val="20"/>
              </w:rPr>
            </w:pPr>
          </w:p>
        </w:tc>
        <w:tc>
          <w:tcPr>
            <w:tcW w:w="1760" w:type="dxa"/>
          </w:tcPr>
          <w:p w:rsidR="007E64AE" w:rsidRPr="00EB1487" w:rsidRDefault="007E64AE" w:rsidP="006F2411">
            <w:pPr>
              <w:pStyle w:val="EMPTYCELLSTYLE"/>
              <w:rPr>
                <w:sz w:val="20"/>
              </w:rPr>
            </w:pPr>
          </w:p>
        </w:tc>
        <w:tc>
          <w:tcPr>
            <w:tcW w:w="640" w:type="dxa"/>
            <w:gridSpan w:val="2"/>
          </w:tcPr>
          <w:p w:rsidR="007E64AE" w:rsidRPr="00EB1487" w:rsidRDefault="007E64AE" w:rsidP="006F2411">
            <w:pPr>
              <w:pStyle w:val="EMPTYCELLSTYLE"/>
              <w:rPr>
                <w:sz w:val="20"/>
              </w:rPr>
            </w:pPr>
          </w:p>
        </w:tc>
        <w:tc>
          <w:tcPr>
            <w:tcW w:w="4199" w:type="dxa"/>
            <w:gridSpan w:val="5"/>
          </w:tcPr>
          <w:p w:rsidR="007E64AE" w:rsidRPr="00EB1487" w:rsidRDefault="007E64AE" w:rsidP="006F2411">
            <w:pPr>
              <w:pStyle w:val="EMPTYCELLSTYLE"/>
              <w:rPr>
                <w:sz w:val="20"/>
              </w:rPr>
            </w:pPr>
          </w:p>
        </w:tc>
        <w:tc>
          <w:tcPr>
            <w:tcW w:w="896" w:type="dxa"/>
            <w:gridSpan w:val="2"/>
          </w:tcPr>
          <w:p w:rsidR="007E64AE" w:rsidRPr="00EB1487" w:rsidRDefault="007E64AE" w:rsidP="006F2411">
            <w:pPr>
              <w:pStyle w:val="EMPTYCELLSTYLE"/>
              <w:rPr>
                <w:sz w:val="20"/>
              </w:rPr>
            </w:pPr>
          </w:p>
        </w:tc>
        <w:tc>
          <w:tcPr>
            <w:tcW w:w="1280" w:type="dxa"/>
            <w:gridSpan w:val="2"/>
          </w:tcPr>
          <w:p w:rsidR="007E64AE" w:rsidRPr="00EB1487" w:rsidRDefault="007E64AE" w:rsidP="006F2411">
            <w:pPr>
              <w:pStyle w:val="EMPTYCELLSTYLE"/>
              <w:rPr>
                <w:sz w:val="20"/>
              </w:rPr>
            </w:pPr>
          </w:p>
        </w:tc>
        <w:tc>
          <w:tcPr>
            <w:tcW w:w="320" w:type="dxa"/>
            <w:vMerge w:val="restart"/>
            <w:tcMar>
              <w:top w:w="0" w:type="dxa"/>
              <w:left w:w="0" w:type="dxa"/>
              <w:bottom w:w="0" w:type="dxa"/>
              <w:right w:w="0" w:type="dxa"/>
            </w:tcMar>
            <w:vAlign w:val="bottom"/>
          </w:tcPr>
          <w:p w:rsidR="007E64AE" w:rsidRPr="00EB1487" w:rsidRDefault="00EB1487" w:rsidP="006F2411">
            <w:pPr>
              <w:spacing w:before="40" w:after="20"/>
              <w:ind w:left="40" w:right="20"/>
              <w:rPr>
                <w:sz w:val="18"/>
                <w:szCs w:val="18"/>
              </w:rPr>
            </w:pPr>
            <w:r w:rsidRPr="00EB1487">
              <w:rPr>
                <w:rFonts w:eastAsia="DejaVu Sans"/>
                <w:sz w:val="18"/>
                <w:szCs w:val="18"/>
              </w:rPr>
              <w:t>Nr.</w:t>
            </w:r>
          </w:p>
        </w:tc>
        <w:tc>
          <w:tcPr>
            <w:tcW w:w="60" w:type="dxa"/>
          </w:tcPr>
          <w:p w:rsidR="007E64AE" w:rsidRPr="00EB1487" w:rsidRDefault="007E64AE" w:rsidP="006F2411">
            <w:pPr>
              <w:pStyle w:val="EMPTYCELLSTYLE"/>
              <w:rPr>
                <w:sz w:val="20"/>
              </w:rPr>
            </w:pPr>
          </w:p>
        </w:tc>
        <w:tc>
          <w:tcPr>
            <w:tcW w:w="451" w:type="dxa"/>
          </w:tcPr>
          <w:p w:rsidR="007E64AE" w:rsidRPr="00EB1487" w:rsidRDefault="007E64AE" w:rsidP="006F2411">
            <w:pPr>
              <w:pStyle w:val="EMPTYCELLSTYLE"/>
              <w:rPr>
                <w:sz w:val="20"/>
              </w:rPr>
            </w:pPr>
          </w:p>
        </w:tc>
        <w:tc>
          <w:tcPr>
            <w:tcW w:w="380" w:type="dxa"/>
          </w:tcPr>
          <w:p w:rsidR="007E64AE" w:rsidRPr="00EB1487" w:rsidRDefault="007E64AE" w:rsidP="006F2411">
            <w:pPr>
              <w:pStyle w:val="EMPTYCELLSTYLE"/>
              <w:rPr>
                <w:sz w:val="20"/>
              </w:rPr>
            </w:pPr>
          </w:p>
        </w:tc>
      </w:tr>
      <w:tr w:rsidR="007E64AE" w:rsidRPr="00EB1487" w:rsidTr="007E64AE">
        <w:trPr>
          <w:gridAfter w:val="5"/>
          <w:wAfter w:w="3164" w:type="dxa"/>
          <w:trHeight w:hRule="exact" w:val="20"/>
        </w:trPr>
        <w:tc>
          <w:tcPr>
            <w:tcW w:w="1757" w:type="dxa"/>
            <w:gridSpan w:val="10"/>
          </w:tcPr>
          <w:p w:rsidR="007E64AE" w:rsidRPr="00EB1487" w:rsidRDefault="007E64AE" w:rsidP="006F2411">
            <w:pPr>
              <w:pStyle w:val="EMPTYCELLSTYLE"/>
              <w:rPr>
                <w:sz w:val="20"/>
              </w:rPr>
            </w:pPr>
          </w:p>
        </w:tc>
        <w:tc>
          <w:tcPr>
            <w:tcW w:w="1400" w:type="dxa"/>
            <w:gridSpan w:val="3"/>
          </w:tcPr>
          <w:p w:rsidR="007E64AE" w:rsidRPr="00EB1487" w:rsidRDefault="007E64AE" w:rsidP="006F2411">
            <w:pPr>
              <w:pStyle w:val="EMPTYCELLSTYLE"/>
              <w:rPr>
                <w:sz w:val="20"/>
              </w:rPr>
            </w:pPr>
          </w:p>
        </w:tc>
        <w:tc>
          <w:tcPr>
            <w:tcW w:w="1760" w:type="dxa"/>
          </w:tcPr>
          <w:p w:rsidR="007E64AE" w:rsidRPr="00EB1487" w:rsidRDefault="007E64AE" w:rsidP="006F2411">
            <w:pPr>
              <w:pStyle w:val="EMPTYCELLSTYLE"/>
              <w:rPr>
                <w:sz w:val="20"/>
              </w:rPr>
            </w:pPr>
          </w:p>
        </w:tc>
        <w:tc>
          <w:tcPr>
            <w:tcW w:w="640" w:type="dxa"/>
            <w:gridSpan w:val="2"/>
          </w:tcPr>
          <w:p w:rsidR="007E64AE" w:rsidRPr="00EB1487" w:rsidRDefault="007E64AE" w:rsidP="006F2411">
            <w:pPr>
              <w:pStyle w:val="EMPTYCELLSTYLE"/>
              <w:rPr>
                <w:sz w:val="20"/>
              </w:rPr>
            </w:pPr>
          </w:p>
        </w:tc>
        <w:tc>
          <w:tcPr>
            <w:tcW w:w="4199" w:type="dxa"/>
            <w:gridSpan w:val="5"/>
          </w:tcPr>
          <w:p w:rsidR="007E64AE" w:rsidRPr="00EB1487" w:rsidRDefault="007E64AE" w:rsidP="006F2411">
            <w:pPr>
              <w:pStyle w:val="EMPTYCELLSTYLE"/>
              <w:rPr>
                <w:sz w:val="20"/>
              </w:rPr>
            </w:pPr>
          </w:p>
        </w:tc>
        <w:tc>
          <w:tcPr>
            <w:tcW w:w="2176" w:type="dxa"/>
            <w:gridSpan w:val="4"/>
            <w:tcBorders>
              <w:top w:val="single" w:sz="8" w:space="0" w:color="000000"/>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c>
          <w:tcPr>
            <w:tcW w:w="320" w:type="dxa"/>
            <w:vMerge/>
            <w:tcMar>
              <w:top w:w="0" w:type="dxa"/>
              <w:left w:w="0" w:type="dxa"/>
              <w:bottom w:w="0" w:type="dxa"/>
              <w:right w:w="0" w:type="dxa"/>
            </w:tcMar>
            <w:vAlign w:val="bottom"/>
          </w:tcPr>
          <w:p w:rsidR="007E64AE" w:rsidRPr="00EB1487" w:rsidRDefault="007E64AE" w:rsidP="006F2411">
            <w:pPr>
              <w:pStyle w:val="EMPTYCELLSTYLE"/>
              <w:rPr>
                <w:sz w:val="20"/>
              </w:rPr>
            </w:pPr>
          </w:p>
        </w:tc>
        <w:tc>
          <w:tcPr>
            <w:tcW w:w="511" w:type="dxa"/>
            <w:gridSpan w:val="2"/>
            <w:tcBorders>
              <w:top w:val="single" w:sz="8" w:space="0" w:color="000000"/>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c>
          <w:tcPr>
            <w:tcW w:w="380" w:type="dxa"/>
          </w:tcPr>
          <w:p w:rsidR="007E64AE" w:rsidRPr="00EB1487" w:rsidRDefault="007E64AE" w:rsidP="006F2411">
            <w:pPr>
              <w:pStyle w:val="EMPTYCELLSTYLE"/>
              <w:rPr>
                <w:sz w:val="20"/>
              </w:rPr>
            </w:pPr>
          </w:p>
        </w:tc>
      </w:tr>
      <w:tr w:rsidR="007E64AE" w:rsidRPr="00EB1487" w:rsidTr="007E64AE">
        <w:trPr>
          <w:gridAfter w:val="5"/>
          <w:wAfter w:w="3164" w:type="dxa"/>
          <w:trHeight w:hRule="exact" w:val="385"/>
        </w:trPr>
        <w:tc>
          <w:tcPr>
            <w:tcW w:w="1757" w:type="dxa"/>
            <w:gridSpan w:val="10"/>
          </w:tcPr>
          <w:p w:rsidR="007E64AE" w:rsidRPr="00EB1487" w:rsidRDefault="007E64AE" w:rsidP="006F2411">
            <w:pPr>
              <w:pStyle w:val="EMPTYCELLSTYLE"/>
              <w:rPr>
                <w:sz w:val="20"/>
              </w:rPr>
            </w:pPr>
          </w:p>
        </w:tc>
        <w:tc>
          <w:tcPr>
            <w:tcW w:w="1400" w:type="dxa"/>
            <w:gridSpan w:val="3"/>
          </w:tcPr>
          <w:p w:rsidR="007E64AE" w:rsidRPr="00EB1487" w:rsidRDefault="007E64AE" w:rsidP="006F2411">
            <w:pPr>
              <w:pStyle w:val="EMPTYCELLSTYLE"/>
              <w:rPr>
                <w:sz w:val="20"/>
              </w:rPr>
            </w:pPr>
          </w:p>
        </w:tc>
        <w:tc>
          <w:tcPr>
            <w:tcW w:w="1760" w:type="dxa"/>
          </w:tcPr>
          <w:p w:rsidR="007E64AE" w:rsidRPr="00EB1487" w:rsidRDefault="007E64AE" w:rsidP="006F2411">
            <w:pPr>
              <w:pStyle w:val="EMPTYCELLSTYLE"/>
              <w:rPr>
                <w:sz w:val="20"/>
              </w:rPr>
            </w:pPr>
          </w:p>
        </w:tc>
        <w:tc>
          <w:tcPr>
            <w:tcW w:w="640" w:type="dxa"/>
            <w:gridSpan w:val="2"/>
          </w:tcPr>
          <w:p w:rsidR="007E64AE" w:rsidRPr="00EB1487" w:rsidRDefault="007E64AE" w:rsidP="006F2411">
            <w:pPr>
              <w:pStyle w:val="EMPTYCELLSTYLE"/>
              <w:rPr>
                <w:sz w:val="20"/>
              </w:rPr>
            </w:pPr>
          </w:p>
        </w:tc>
        <w:tc>
          <w:tcPr>
            <w:tcW w:w="4199" w:type="dxa"/>
            <w:gridSpan w:val="5"/>
          </w:tcPr>
          <w:p w:rsidR="007E64AE" w:rsidRPr="00EB1487" w:rsidRDefault="007E64AE" w:rsidP="006F2411">
            <w:pPr>
              <w:pStyle w:val="EMPTYCELLSTYLE"/>
              <w:rPr>
                <w:sz w:val="20"/>
              </w:rPr>
            </w:pPr>
          </w:p>
        </w:tc>
        <w:tc>
          <w:tcPr>
            <w:tcW w:w="3007" w:type="dxa"/>
            <w:gridSpan w:val="7"/>
            <w:tcMar>
              <w:top w:w="0" w:type="dxa"/>
              <w:left w:w="0" w:type="dxa"/>
              <w:bottom w:w="0" w:type="dxa"/>
              <w:right w:w="0" w:type="dxa"/>
            </w:tcMar>
            <w:vAlign w:val="center"/>
          </w:tcPr>
          <w:p w:rsidR="007E64AE" w:rsidRPr="00EB1487" w:rsidRDefault="007E64AE" w:rsidP="006F2411">
            <w:pPr>
              <w:spacing w:before="40" w:after="20"/>
              <w:ind w:left="40" w:right="20"/>
            </w:pPr>
            <w:r w:rsidRPr="00EB1487">
              <w:rPr>
                <w:rFonts w:eastAsia="DejaVu Sans"/>
              </w:rPr>
              <w:t xml:space="preserve">teisės akto data, rūšis </w:t>
            </w:r>
            <w:r w:rsidR="00EB1487" w:rsidRPr="00EB1487">
              <w:rPr>
                <w:rFonts w:eastAsia="DejaVu Sans"/>
              </w:rPr>
              <w:t>pvz.</w:t>
            </w:r>
            <w:r w:rsidRPr="00EB1487">
              <w:rPr>
                <w:rFonts w:eastAsia="DejaVu Sans"/>
              </w:rPr>
              <w:t>: įsakymu</w:t>
            </w:r>
          </w:p>
        </w:tc>
        <w:tc>
          <w:tcPr>
            <w:tcW w:w="380" w:type="dxa"/>
          </w:tcPr>
          <w:p w:rsidR="007E64AE" w:rsidRPr="00EB1487" w:rsidRDefault="007E64AE" w:rsidP="006F2411">
            <w:pPr>
              <w:pStyle w:val="EMPTYCELLSTYLE"/>
              <w:rPr>
                <w:sz w:val="20"/>
              </w:rPr>
            </w:pPr>
          </w:p>
        </w:tc>
      </w:tr>
      <w:tr w:rsidR="007E64AE" w:rsidRPr="00EB1487" w:rsidTr="007E64AE">
        <w:trPr>
          <w:gridAfter w:val="5"/>
          <w:wAfter w:w="3164" w:type="dxa"/>
          <w:trHeight w:hRule="exact" w:val="1124"/>
        </w:trPr>
        <w:tc>
          <w:tcPr>
            <w:tcW w:w="1757" w:type="dxa"/>
            <w:gridSpan w:val="10"/>
          </w:tcPr>
          <w:p w:rsidR="007E64AE" w:rsidRPr="00EB1487" w:rsidRDefault="007E64AE" w:rsidP="006F2411">
            <w:pPr>
              <w:pStyle w:val="EMPTYCELLSTYLE"/>
              <w:rPr>
                <w:sz w:val="20"/>
              </w:rPr>
            </w:pPr>
          </w:p>
        </w:tc>
        <w:tc>
          <w:tcPr>
            <w:tcW w:w="1400" w:type="dxa"/>
            <w:gridSpan w:val="3"/>
          </w:tcPr>
          <w:p w:rsidR="007E64AE" w:rsidRPr="00EB1487" w:rsidRDefault="007E64AE" w:rsidP="006F2411">
            <w:pPr>
              <w:pStyle w:val="EMPTYCELLSTYLE"/>
              <w:rPr>
                <w:sz w:val="20"/>
              </w:rPr>
            </w:pPr>
          </w:p>
        </w:tc>
        <w:tc>
          <w:tcPr>
            <w:tcW w:w="1760" w:type="dxa"/>
          </w:tcPr>
          <w:p w:rsidR="007E64AE" w:rsidRPr="00EB1487" w:rsidRDefault="007E64AE" w:rsidP="006F2411">
            <w:pPr>
              <w:pStyle w:val="EMPTYCELLSTYLE"/>
              <w:rPr>
                <w:sz w:val="20"/>
              </w:rPr>
            </w:pPr>
          </w:p>
        </w:tc>
        <w:tc>
          <w:tcPr>
            <w:tcW w:w="640" w:type="dxa"/>
            <w:gridSpan w:val="2"/>
          </w:tcPr>
          <w:p w:rsidR="007E64AE" w:rsidRPr="00EB1487" w:rsidRDefault="007E64AE" w:rsidP="006F2411">
            <w:pPr>
              <w:pStyle w:val="EMPTYCELLSTYLE"/>
              <w:rPr>
                <w:sz w:val="20"/>
              </w:rPr>
            </w:pPr>
          </w:p>
        </w:tc>
        <w:tc>
          <w:tcPr>
            <w:tcW w:w="4199" w:type="dxa"/>
            <w:gridSpan w:val="5"/>
          </w:tcPr>
          <w:p w:rsidR="007E64AE" w:rsidRPr="00EB1487" w:rsidRDefault="007E64AE" w:rsidP="006F2411">
            <w:pPr>
              <w:pStyle w:val="EMPTYCELLSTYLE"/>
              <w:rPr>
                <w:sz w:val="20"/>
              </w:rPr>
            </w:pPr>
          </w:p>
        </w:tc>
        <w:tc>
          <w:tcPr>
            <w:tcW w:w="896" w:type="dxa"/>
            <w:gridSpan w:val="2"/>
          </w:tcPr>
          <w:p w:rsidR="007E64AE" w:rsidRPr="00EB1487" w:rsidRDefault="007E64AE" w:rsidP="006F2411">
            <w:pPr>
              <w:pStyle w:val="EMPTYCELLSTYLE"/>
              <w:rPr>
                <w:sz w:val="20"/>
              </w:rPr>
            </w:pPr>
          </w:p>
        </w:tc>
        <w:tc>
          <w:tcPr>
            <w:tcW w:w="1280" w:type="dxa"/>
            <w:gridSpan w:val="2"/>
          </w:tcPr>
          <w:p w:rsidR="007E64AE" w:rsidRPr="00EB1487" w:rsidRDefault="007E64AE" w:rsidP="006F2411">
            <w:pPr>
              <w:pStyle w:val="EMPTYCELLSTYLE"/>
              <w:rPr>
                <w:sz w:val="20"/>
              </w:rPr>
            </w:pPr>
          </w:p>
        </w:tc>
        <w:tc>
          <w:tcPr>
            <w:tcW w:w="320" w:type="dxa"/>
          </w:tcPr>
          <w:p w:rsidR="007E64AE" w:rsidRPr="00EB1487" w:rsidRDefault="007E64AE" w:rsidP="006F2411">
            <w:pPr>
              <w:pStyle w:val="EMPTYCELLSTYLE"/>
              <w:rPr>
                <w:sz w:val="20"/>
              </w:rPr>
            </w:pPr>
          </w:p>
        </w:tc>
        <w:tc>
          <w:tcPr>
            <w:tcW w:w="60" w:type="dxa"/>
          </w:tcPr>
          <w:p w:rsidR="007E64AE" w:rsidRPr="00EB1487" w:rsidRDefault="007E64AE" w:rsidP="006F2411">
            <w:pPr>
              <w:pStyle w:val="EMPTYCELLSTYLE"/>
              <w:rPr>
                <w:sz w:val="20"/>
              </w:rPr>
            </w:pPr>
          </w:p>
        </w:tc>
        <w:tc>
          <w:tcPr>
            <w:tcW w:w="451" w:type="dxa"/>
          </w:tcPr>
          <w:p w:rsidR="007E64AE" w:rsidRPr="00EB1487" w:rsidRDefault="007E64AE" w:rsidP="006F2411">
            <w:pPr>
              <w:pStyle w:val="EMPTYCELLSTYLE"/>
              <w:rPr>
                <w:sz w:val="20"/>
              </w:rPr>
            </w:pPr>
          </w:p>
        </w:tc>
        <w:tc>
          <w:tcPr>
            <w:tcW w:w="380" w:type="dxa"/>
          </w:tcPr>
          <w:p w:rsidR="007E64AE" w:rsidRPr="00EB1487" w:rsidRDefault="007E64AE" w:rsidP="006F2411">
            <w:pPr>
              <w:pStyle w:val="EMPTYCELLSTYLE"/>
              <w:rPr>
                <w:sz w:val="20"/>
              </w:rPr>
            </w:pPr>
          </w:p>
        </w:tc>
      </w:tr>
      <w:tr w:rsidR="007E64AE" w:rsidRPr="00EB1487" w:rsidTr="007E64AE">
        <w:trPr>
          <w:gridAfter w:val="5"/>
          <w:wAfter w:w="3164" w:type="dxa"/>
          <w:trHeight w:hRule="exact" w:val="400"/>
        </w:trPr>
        <w:tc>
          <w:tcPr>
            <w:tcW w:w="1757" w:type="dxa"/>
            <w:gridSpan w:val="10"/>
          </w:tcPr>
          <w:p w:rsidR="007E64AE" w:rsidRPr="00EB1487" w:rsidRDefault="007E64AE" w:rsidP="006F2411">
            <w:pPr>
              <w:pStyle w:val="EMPTYCELLSTYLE"/>
              <w:rPr>
                <w:sz w:val="20"/>
              </w:rPr>
            </w:pPr>
          </w:p>
        </w:tc>
        <w:tc>
          <w:tcPr>
            <w:tcW w:w="1400" w:type="dxa"/>
            <w:gridSpan w:val="3"/>
          </w:tcPr>
          <w:p w:rsidR="007E64AE" w:rsidRPr="00EB1487" w:rsidRDefault="007E64AE" w:rsidP="006F2411">
            <w:pPr>
              <w:pStyle w:val="EMPTYCELLSTYLE"/>
              <w:rPr>
                <w:sz w:val="20"/>
              </w:rPr>
            </w:pPr>
          </w:p>
        </w:tc>
        <w:tc>
          <w:tcPr>
            <w:tcW w:w="1760" w:type="dxa"/>
          </w:tcPr>
          <w:p w:rsidR="007E64AE" w:rsidRPr="00EB1487" w:rsidRDefault="007E64AE" w:rsidP="006F2411">
            <w:pPr>
              <w:pStyle w:val="EMPTYCELLSTYLE"/>
              <w:rPr>
                <w:sz w:val="20"/>
              </w:rPr>
            </w:pPr>
          </w:p>
        </w:tc>
        <w:tc>
          <w:tcPr>
            <w:tcW w:w="5735" w:type="dxa"/>
            <w:gridSpan w:val="9"/>
            <w:tcMar>
              <w:top w:w="0" w:type="dxa"/>
              <w:left w:w="0" w:type="dxa"/>
              <w:bottom w:w="0" w:type="dxa"/>
              <w:right w:w="0" w:type="dxa"/>
            </w:tcMar>
            <w:vAlign w:val="center"/>
          </w:tcPr>
          <w:p w:rsidR="007E64AE" w:rsidRPr="00EB1487" w:rsidRDefault="007E64AE" w:rsidP="006F2411">
            <w:pPr>
              <w:spacing w:before="40" w:after="20"/>
              <w:ind w:left="40" w:right="20"/>
              <w:jc w:val="center"/>
            </w:pPr>
            <w:r w:rsidRPr="00EB1487">
              <w:rPr>
                <w:rFonts w:eastAsia="DejaVu Sans"/>
              </w:rPr>
              <w:t>Jurbarko r. sav.</w:t>
            </w:r>
          </w:p>
        </w:tc>
        <w:tc>
          <w:tcPr>
            <w:tcW w:w="1280" w:type="dxa"/>
            <w:gridSpan w:val="2"/>
          </w:tcPr>
          <w:p w:rsidR="007E64AE" w:rsidRPr="00EB1487" w:rsidRDefault="007E64AE" w:rsidP="006F2411">
            <w:pPr>
              <w:pStyle w:val="EMPTYCELLSTYLE"/>
              <w:rPr>
                <w:sz w:val="20"/>
              </w:rPr>
            </w:pPr>
          </w:p>
        </w:tc>
        <w:tc>
          <w:tcPr>
            <w:tcW w:w="320" w:type="dxa"/>
          </w:tcPr>
          <w:p w:rsidR="007E64AE" w:rsidRPr="00EB1487" w:rsidRDefault="007E64AE" w:rsidP="006F2411">
            <w:pPr>
              <w:pStyle w:val="EMPTYCELLSTYLE"/>
              <w:rPr>
                <w:sz w:val="20"/>
              </w:rPr>
            </w:pPr>
          </w:p>
        </w:tc>
        <w:tc>
          <w:tcPr>
            <w:tcW w:w="60" w:type="dxa"/>
          </w:tcPr>
          <w:p w:rsidR="007E64AE" w:rsidRPr="00EB1487" w:rsidRDefault="007E64AE" w:rsidP="006F2411">
            <w:pPr>
              <w:pStyle w:val="EMPTYCELLSTYLE"/>
              <w:rPr>
                <w:sz w:val="20"/>
              </w:rPr>
            </w:pPr>
          </w:p>
        </w:tc>
        <w:tc>
          <w:tcPr>
            <w:tcW w:w="451" w:type="dxa"/>
          </w:tcPr>
          <w:p w:rsidR="007E64AE" w:rsidRPr="00EB1487" w:rsidRDefault="007E64AE" w:rsidP="006F2411">
            <w:pPr>
              <w:pStyle w:val="EMPTYCELLSTYLE"/>
              <w:rPr>
                <w:sz w:val="20"/>
              </w:rPr>
            </w:pPr>
          </w:p>
        </w:tc>
        <w:tc>
          <w:tcPr>
            <w:tcW w:w="380" w:type="dxa"/>
          </w:tcPr>
          <w:p w:rsidR="007E64AE" w:rsidRPr="00EB1487" w:rsidRDefault="007E64AE" w:rsidP="006F2411">
            <w:pPr>
              <w:pStyle w:val="EMPTYCELLSTYLE"/>
              <w:rPr>
                <w:sz w:val="20"/>
              </w:rPr>
            </w:pPr>
          </w:p>
        </w:tc>
      </w:tr>
      <w:tr w:rsidR="007E64AE" w:rsidRPr="00EB1487" w:rsidTr="007E64AE">
        <w:trPr>
          <w:gridAfter w:val="5"/>
          <w:wAfter w:w="3164" w:type="dxa"/>
          <w:trHeight w:hRule="exact" w:val="20"/>
        </w:trPr>
        <w:tc>
          <w:tcPr>
            <w:tcW w:w="1757" w:type="dxa"/>
            <w:gridSpan w:val="10"/>
          </w:tcPr>
          <w:p w:rsidR="007E64AE" w:rsidRPr="00EB1487" w:rsidRDefault="007E64AE" w:rsidP="006F2411">
            <w:pPr>
              <w:pStyle w:val="EMPTYCELLSTYLE"/>
              <w:rPr>
                <w:sz w:val="20"/>
              </w:rPr>
            </w:pPr>
          </w:p>
        </w:tc>
        <w:tc>
          <w:tcPr>
            <w:tcW w:w="1400" w:type="dxa"/>
            <w:gridSpan w:val="3"/>
          </w:tcPr>
          <w:p w:rsidR="007E64AE" w:rsidRPr="00EB1487" w:rsidRDefault="007E64AE" w:rsidP="006F2411">
            <w:pPr>
              <w:pStyle w:val="EMPTYCELLSTYLE"/>
              <w:rPr>
                <w:sz w:val="20"/>
              </w:rPr>
            </w:pPr>
          </w:p>
        </w:tc>
        <w:tc>
          <w:tcPr>
            <w:tcW w:w="1760" w:type="dxa"/>
          </w:tcPr>
          <w:p w:rsidR="007E64AE" w:rsidRPr="00EB1487" w:rsidRDefault="007E64AE" w:rsidP="006F2411">
            <w:pPr>
              <w:pStyle w:val="EMPTYCELLSTYLE"/>
              <w:rPr>
                <w:sz w:val="20"/>
              </w:rPr>
            </w:pPr>
          </w:p>
        </w:tc>
        <w:tc>
          <w:tcPr>
            <w:tcW w:w="640" w:type="dxa"/>
            <w:gridSpan w:val="2"/>
          </w:tcPr>
          <w:p w:rsidR="007E64AE" w:rsidRPr="00EB1487" w:rsidRDefault="007E64AE" w:rsidP="006F2411">
            <w:pPr>
              <w:pStyle w:val="EMPTYCELLSTYLE"/>
              <w:rPr>
                <w:sz w:val="20"/>
              </w:rPr>
            </w:pPr>
          </w:p>
        </w:tc>
        <w:tc>
          <w:tcPr>
            <w:tcW w:w="4199" w:type="dxa"/>
            <w:gridSpan w:val="5"/>
            <w:tcBorders>
              <w:top w:val="single" w:sz="6" w:space="0" w:color="000000"/>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c>
          <w:tcPr>
            <w:tcW w:w="896" w:type="dxa"/>
            <w:gridSpan w:val="2"/>
          </w:tcPr>
          <w:p w:rsidR="007E64AE" w:rsidRPr="00EB1487" w:rsidRDefault="007E64AE" w:rsidP="006F2411">
            <w:pPr>
              <w:pStyle w:val="EMPTYCELLSTYLE"/>
              <w:rPr>
                <w:sz w:val="20"/>
              </w:rPr>
            </w:pPr>
          </w:p>
        </w:tc>
        <w:tc>
          <w:tcPr>
            <w:tcW w:w="1280" w:type="dxa"/>
            <w:gridSpan w:val="2"/>
          </w:tcPr>
          <w:p w:rsidR="007E64AE" w:rsidRPr="00EB1487" w:rsidRDefault="007E64AE" w:rsidP="006F2411">
            <w:pPr>
              <w:pStyle w:val="EMPTYCELLSTYLE"/>
              <w:rPr>
                <w:sz w:val="20"/>
              </w:rPr>
            </w:pPr>
          </w:p>
        </w:tc>
        <w:tc>
          <w:tcPr>
            <w:tcW w:w="320" w:type="dxa"/>
          </w:tcPr>
          <w:p w:rsidR="007E64AE" w:rsidRPr="00EB1487" w:rsidRDefault="007E64AE" w:rsidP="006F2411">
            <w:pPr>
              <w:pStyle w:val="EMPTYCELLSTYLE"/>
              <w:rPr>
                <w:sz w:val="20"/>
              </w:rPr>
            </w:pPr>
          </w:p>
        </w:tc>
        <w:tc>
          <w:tcPr>
            <w:tcW w:w="60" w:type="dxa"/>
          </w:tcPr>
          <w:p w:rsidR="007E64AE" w:rsidRPr="00EB1487" w:rsidRDefault="007E64AE" w:rsidP="006F2411">
            <w:pPr>
              <w:pStyle w:val="EMPTYCELLSTYLE"/>
              <w:rPr>
                <w:sz w:val="20"/>
              </w:rPr>
            </w:pPr>
          </w:p>
        </w:tc>
        <w:tc>
          <w:tcPr>
            <w:tcW w:w="451" w:type="dxa"/>
          </w:tcPr>
          <w:p w:rsidR="007E64AE" w:rsidRPr="00EB1487" w:rsidRDefault="007E64AE" w:rsidP="006F2411">
            <w:pPr>
              <w:pStyle w:val="EMPTYCELLSTYLE"/>
              <w:rPr>
                <w:sz w:val="20"/>
              </w:rPr>
            </w:pPr>
          </w:p>
        </w:tc>
        <w:tc>
          <w:tcPr>
            <w:tcW w:w="380" w:type="dxa"/>
          </w:tcPr>
          <w:p w:rsidR="007E64AE" w:rsidRPr="00EB1487" w:rsidRDefault="007E64AE" w:rsidP="006F2411">
            <w:pPr>
              <w:pStyle w:val="EMPTYCELLSTYLE"/>
              <w:rPr>
                <w:sz w:val="20"/>
              </w:rPr>
            </w:pPr>
          </w:p>
        </w:tc>
      </w:tr>
      <w:tr w:rsidR="007E64AE" w:rsidRPr="00EB1487" w:rsidTr="007E64AE">
        <w:trPr>
          <w:gridAfter w:val="5"/>
          <w:wAfter w:w="3164" w:type="dxa"/>
          <w:trHeight w:hRule="exact" w:val="260"/>
        </w:trPr>
        <w:tc>
          <w:tcPr>
            <w:tcW w:w="1757" w:type="dxa"/>
            <w:gridSpan w:val="10"/>
          </w:tcPr>
          <w:p w:rsidR="007E64AE" w:rsidRPr="00EB1487" w:rsidRDefault="007E64AE" w:rsidP="006F2411">
            <w:pPr>
              <w:pStyle w:val="EMPTYCELLSTYLE"/>
              <w:rPr>
                <w:sz w:val="20"/>
              </w:rPr>
            </w:pPr>
          </w:p>
        </w:tc>
        <w:tc>
          <w:tcPr>
            <w:tcW w:w="1400" w:type="dxa"/>
            <w:gridSpan w:val="3"/>
          </w:tcPr>
          <w:p w:rsidR="007E64AE" w:rsidRPr="00EB1487" w:rsidRDefault="007E64AE" w:rsidP="006F2411">
            <w:pPr>
              <w:pStyle w:val="EMPTYCELLSTYLE"/>
              <w:rPr>
                <w:sz w:val="20"/>
              </w:rPr>
            </w:pPr>
          </w:p>
        </w:tc>
        <w:tc>
          <w:tcPr>
            <w:tcW w:w="1760" w:type="dxa"/>
          </w:tcPr>
          <w:p w:rsidR="007E64AE" w:rsidRPr="00EB1487" w:rsidRDefault="007E64AE" w:rsidP="006F2411">
            <w:pPr>
              <w:pStyle w:val="EMPTYCELLSTYLE"/>
              <w:rPr>
                <w:sz w:val="20"/>
              </w:rPr>
            </w:pPr>
          </w:p>
        </w:tc>
        <w:tc>
          <w:tcPr>
            <w:tcW w:w="640" w:type="dxa"/>
            <w:gridSpan w:val="2"/>
          </w:tcPr>
          <w:p w:rsidR="007E64AE" w:rsidRPr="00EB1487" w:rsidRDefault="007E64AE" w:rsidP="006F2411">
            <w:pPr>
              <w:pStyle w:val="EMPTYCELLSTYLE"/>
              <w:rPr>
                <w:sz w:val="20"/>
              </w:rPr>
            </w:pPr>
          </w:p>
        </w:tc>
        <w:tc>
          <w:tcPr>
            <w:tcW w:w="4199" w:type="dxa"/>
            <w:gridSpan w:val="5"/>
          </w:tcPr>
          <w:p w:rsidR="007E64AE" w:rsidRPr="00EB1487" w:rsidRDefault="007E64AE" w:rsidP="006F2411">
            <w:pPr>
              <w:pStyle w:val="EMPTYCELLSTYLE"/>
              <w:rPr>
                <w:sz w:val="20"/>
              </w:rPr>
            </w:pPr>
          </w:p>
        </w:tc>
        <w:tc>
          <w:tcPr>
            <w:tcW w:w="896" w:type="dxa"/>
            <w:gridSpan w:val="2"/>
          </w:tcPr>
          <w:p w:rsidR="007E64AE" w:rsidRPr="00EB1487" w:rsidRDefault="007E64AE" w:rsidP="006F2411">
            <w:pPr>
              <w:pStyle w:val="EMPTYCELLSTYLE"/>
              <w:rPr>
                <w:sz w:val="20"/>
              </w:rPr>
            </w:pPr>
          </w:p>
        </w:tc>
        <w:tc>
          <w:tcPr>
            <w:tcW w:w="1280" w:type="dxa"/>
            <w:gridSpan w:val="2"/>
          </w:tcPr>
          <w:p w:rsidR="007E64AE" w:rsidRPr="00EB1487" w:rsidRDefault="007E64AE" w:rsidP="006F2411">
            <w:pPr>
              <w:pStyle w:val="EMPTYCELLSTYLE"/>
              <w:rPr>
                <w:sz w:val="20"/>
              </w:rPr>
            </w:pPr>
          </w:p>
        </w:tc>
        <w:tc>
          <w:tcPr>
            <w:tcW w:w="320" w:type="dxa"/>
          </w:tcPr>
          <w:p w:rsidR="007E64AE" w:rsidRPr="00EB1487" w:rsidRDefault="007E64AE" w:rsidP="006F2411">
            <w:pPr>
              <w:pStyle w:val="EMPTYCELLSTYLE"/>
              <w:rPr>
                <w:sz w:val="20"/>
              </w:rPr>
            </w:pPr>
          </w:p>
        </w:tc>
        <w:tc>
          <w:tcPr>
            <w:tcW w:w="60" w:type="dxa"/>
          </w:tcPr>
          <w:p w:rsidR="007E64AE" w:rsidRPr="00EB1487" w:rsidRDefault="007E64AE" w:rsidP="006F2411">
            <w:pPr>
              <w:pStyle w:val="EMPTYCELLSTYLE"/>
              <w:rPr>
                <w:sz w:val="20"/>
              </w:rPr>
            </w:pPr>
          </w:p>
        </w:tc>
        <w:tc>
          <w:tcPr>
            <w:tcW w:w="451" w:type="dxa"/>
          </w:tcPr>
          <w:p w:rsidR="007E64AE" w:rsidRPr="00EB1487" w:rsidRDefault="007E64AE" w:rsidP="006F2411">
            <w:pPr>
              <w:pStyle w:val="EMPTYCELLSTYLE"/>
              <w:rPr>
                <w:sz w:val="20"/>
              </w:rPr>
            </w:pPr>
          </w:p>
        </w:tc>
        <w:tc>
          <w:tcPr>
            <w:tcW w:w="380" w:type="dxa"/>
          </w:tcPr>
          <w:p w:rsidR="007E64AE" w:rsidRPr="00EB1487" w:rsidRDefault="007E64AE" w:rsidP="006F2411">
            <w:pPr>
              <w:pStyle w:val="EMPTYCELLSTYLE"/>
              <w:rPr>
                <w:sz w:val="20"/>
              </w:rPr>
            </w:pPr>
          </w:p>
        </w:tc>
      </w:tr>
      <w:tr w:rsidR="007E64AE" w:rsidRPr="00EB1487" w:rsidTr="007E64AE">
        <w:trPr>
          <w:gridAfter w:val="5"/>
          <w:wAfter w:w="3164" w:type="dxa"/>
          <w:trHeight w:hRule="exact" w:val="1000"/>
        </w:trPr>
        <w:tc>
          <w:tcPr>
            <w:tcW w:w="1757" w:type="dxa"/>
            <w:gridSpan w:val="10"/>
          </w:tcPr>
          <w:p w:rsidR="007E64AE" w:rsidRPr="00EB1487" w:rsidRDefault="007E64AE" w:rsidP="006F2411">
            <w:pPr>
              <w:pStyle w:val="EMPTYCELLSTYLE"/>
              <w:rPr>
                <w:sz w:val="20"/>
              </w:rPr>
            </w:pPr>
          </w:p>
        </w:tc>
        <w:tc>
          <w:tcPr>
            <w:tcW w:w="1400" w:type="dxa"/>
            <w:gridSpan w:val="3"/>
          </w:tcPr>
          <w:p w:rsidR="007E64AE" w:rsidRPr="00EB1487" w:rsidRDefault="007E64AE" w:rsidP="006F2411">
            <w:pPr>
              <w:pStyle w:val="EMPTYCELLSTYLE"/>
              <w:rPr>
                <w:sz w:val="20"/>
              </w:rPr>
            </w:pPr>
          </w:p>
        </w:tc>
        <w:tc>
          <w:tcPr>
            <w:tcW w:w="1760" w:type="dxa"/>
          </w:tcPr>
          <w:p w:rsidR="007E64AE" w:rsidRPr="00EB1487" w:rsidRDefault="007E64AE" w:rsidP="006F2411">
            <w:pPr>
              <w:pStyle w:val="EMPTYCELLSTYLE"/>
              <w:rPr>
                <w:sz w:val="20"/>
              </w:rPr>
            </w:pPr>
          </w:p>
        </w:tc>
        <w:tc>
          <w:tcPr>
            <w:tcW w:w="640" w:type="dxa"/>
            <w:gridSpan w:val="2"/>
          </w:tcPr>
          <w:p w:rsidR="007E64AE" w:rsidRPr="00EB1487" w:rsidRDefault="007E64AE" w:rsidP="006F2411">
            <w:pPr>
              <w:pStyle w:val="EMPTYCELLSTYLE"/>
              <w:rPr>
                <w:sz w:val="20"/>
              </w:rPr>
            </w:pPr>
          </w:p>
        </w:tc>
        <w:tc>
          <w:tcPr>
            <w:tcW w:w="4199" w:type="dxa"/>
            <w:gridSpan w:val="5"/>
          </w:tcPr>
          <w:p w:rsidR="007E64AE" w:rsidRPr="00EB1487" w:rsidRDefault="007E64AE" w:rsidP="006F2411">
            <w:pPr>
              <w:pStyle w:val="EMPTYCELLSTYLE"/>
              <w:rPr>
                <w:sz w:val="20"/>
              </w:rPr>
            </w:pPr>
          </w:p>
        </w:tc>
        <w:tc>
          <w:tcPr>
            <w:tcW w:w="896" w:type="dxa"/>
            <w:gridSpan w:val="2"/>
          </w:tcPr>
          <w:p w:rsidR="007E64AE" w:rsidRPr="00EB1487" w:rsidRDefault="007E64AE" w:rsidP="006F2411">
            <w:pPr>
              <w:pStyle w:val="EMPTYCELLSTYLE"/>
              <w:rPr>
                <w:sz w:val="20"/>
              </w:rPr>
            </w:pPr>
          </w:p>
        </w:tc>
        <w:tc>
          <w:tcPr>
            <w:tcW w:w="1280" w:type="dxa"/>
            <w:gridSpan w:val="2"/>
          </w:tcPr>
          <w:p w:rsidR="007E64AE" w:rsidRPr="00EB1487" w:rsidRDefault="007E64AE" w:rsidP="006F2411">
            <w:pPr>
              <w:pStyle w:val="EMPTYCELLSTYLE"/>
              <w:rPr>
                <w:sz w:val="20"/>
              </w:rPr>
            </w:pPr>
          </w:p>
        </w:tc>
        <w:tc>
          <w:tcPr>
            <w:tcW w:w="320" w:type="dxa"/>
          </w:tcPr>
          <w:p w:rsidR="007E64AE" w:rsidRPr="00EB1487" w:rsidRDefault="007E64AE" w:rsidP="006F2411">
            <w:pPr>
              <w:pStyle w:val="EMPTYCELLSTYLE"/>
              <w:rPr>
                <w:sz w:val="20"/>
              </w:rPr>
            </w:pPr>
          </w:p>
        </w:tc>
        <w:tc>
          <w:tcPr>
            <w:tcW w:w="60" w:type="dxa"/>
          </w:tcPr>
          <w:p w:rsidR="007E64AE" w:rsidRPr="00EB1487" w:rsidRDefault="007E64AE" w:rsidP="006F2411">
            <w:pPr>
              <w:pStyle w:val="EMPTYCELLSTYLE"/>
              <w:rPr>
                <w:sz w:val="20"/>
              </w:rPr>
            </w:pPr>
          </w:p>
        </w:tc>
        <w:tc>
          <w:tcPr>
            <w:tcW w:w="451" w:type="dxa"/>
          </w:tcPr>
          <w:p w:rsidR="007E64AE" w:rsidRPr="00EB1487" w:rsidRDefault="007E64AE" w:rsidP="006F2411">
            <w:pPr>
              <w:pStyle w:val="EMPTYCELLSTYLE"/>
              <w:rPr>
                <w:sz w:val="20"/>
              </w:rPr>
            </w:pPr>
          </w:p>
        </w:tc>
        <w:tc>
          <w:tcPr>
            <w:tcW w:w="380" w:type="dxa"/>
          </w:tcPr>
          <w:p w:rsidR="007E64AE" w:rsidRPr="00EB1487" w:rsidRDefault="007E64AE" w:rsidP="006F2411">
            <w:pPr>
              <w:pStyle w:val="EMPTYCELLSTYLE"/>
              <w:rPr>
                <w:sz w:val="20"/>
              </w:rPr>
            </w:pPr>
          </w:p>
        </w:tc>
      </w:tr>
      <w:tr w:rsidR="007E64AE" w:rsidRPr="00EB1487" w:rsidTr="007E64AE">
        <w:trPr>
          <w:gridAfter w:val="5"/>
          <w:wAfter w:w="3164" w:type="dxa"/>
          <w:trHeight w:hRule="exact" w:val="400"/>
        </w:trPr>
        <w:tc>
          <w:tcPr>
            <w:tcW w:w="1757" w:type="dxa"/>
            <w:gridSpan w:val="10"/>
          </w:tcPr>
          <w:p w:rsidR="007E64AE" w:rsidRPr="00EB1487" w:rsidRDefault="007E64AE" w:rsidP="006F2411">
            <w:pPr>
              <w:pStyle w:val="EMPTYCELLSTYLE"/>
              <w:rPr>
                <w:sz w:val="20"/>
              </w:rPr>
            </w:pPr>
          </w:p>
        </w:tc>
        <w:tc>
          <w:tcPr>
            <w:tcW w:w="1400" w:type="dxa"/>
            <w:gridSpan w:val="3"/>
          </w:tcPr>
          <w:p w:rsidR="007E64AE" w:rsidRPr="00EB1487" w:rsidRDefault="007E64AE" w:rsidP="006F2411">
            <w:pPr>
              <w:pStyle w:val="EMPTYCELLSTYLE"/>
              <w:rPr>
                <w:sz w:val="20"/>
              </w:rPr>
            </w:pPr>
          </w:p>
        </w:tc>
        <w:tc>
          <w:tcPr>
            <w:tcW w:w="1760" w:type="dxa"/>
          </w:tcPr>
          <w:p w:rsidR="007E64AE" w:rsidRPr="00EB1487" w:rsidRDefault="007E64AE" w:rsidP="006F2411">
            <w:pPr>
              <w:pStyle w:val="EMPTYCELLSTYLE"/>
              <w:rPr>
                <w:sz w:val="20"/>
              </w:rPr>
            </w:pPr>
          </w:p>
        </w:tc>
        <w:tc>
          <w:tcPr>
            <w:tcW w:w="5735" w:type="dxa"/>
            <w:gridSpan w:val="9"/>
            <w:tcMar>
              <w:top w:w="0" w:type="dxa"/>
              <w:left w:w="0" w:type="dxa"/>
              <w:bottom w:w="0" w:type="dxa"/>
              <w:right w:w="0" w:type="dxa"/>
            </w:tcMar>
            <w:vAlign w:val="center"/>
          </w:tcPr>
          <w:p w:rsidR="007E64AE" w:rsidRPr="00EB1487" w:rsidRDefault="007E64AE" w:rsidP="00290F46">
            <w:pPr>
              <w:spacing w:before="40" w:after="20"/>
              <w:ind w:left="40" w:right="20"/>
              <w:jc w:val="center"/>
            </w:pPr>
            <w:r w:rsidRPr="00EB1487">
              <w:rPr>
                <w:rFonts w:eastAsia="DejaVu Sans"/>
                <w:b/>
              </w:rPr>
              <w:t>(20</w:t>
            </w:r>
            <w:r w:rsidR="00290F46">
              <w:rPr>
                <w:rFonts w:eastAsia="DejaVu Sans"/>
                <w:b/>
              </w:rPr>
              <w:t>08</w:t>
            </w:r>
            <w:r w:rsidRPr="00EB1487">
              <w:rPr>
                <w:rFonts w:eastAsia="DejaVu Sans"/>
                <w:b/>
              </w:rPr>
              <w:t xml:space="preserve"> - 2017)-ŲJŲ METŲ</w:t>
            </w:r>
          </w:p>
        </w:tc>
        <w:tc>
          <w:tcPr>
            <w:tcW w:w="1280" w:type="dxa"/>
            <w:gridSpan w:val="2"/>
          </w:tcPr>
          <w:p w:rsidR="007E64AE" w:rsidRPr="00EB1487" w:rsidRDefault="007E64AE" w:rsidP="006F2411">
            <w:pPr>
              <w:pStyle w:val="EMPTYCELLSTYLE"/>
              <w:rPr>
                <w:sz w:val="20"/>
              </w:rPr>
            </w:pPr>
          </w:p>
        </w:tc>
        <w:tc>
          <w:tcPr>
            <w:tcW w:w="320" w:type="dxa"/>
          </w:tcPr>
          <w:p w:rsidR="007E64AE" w:rsidRPr="00EB1487" w:rsidRDefault="007E64AE" w:rsidP="006F2411">
            <w:pPr>
              <w:pStyle w:val="EMPTYCELLSTYLE"/>
              <w:rPr>
                <w:sz w:val="20"/>
              </w:rPr>
            </w:pPr>
          </w:p>
        </w:tc>
        <w:tc>
          <w:tcPr>
            <w:tcW w:w="60" w:type="dxa"/>
          </w:tcPr>
          <w:p w:rsidR="007E64AE" w:rsidRPr="00EB1487" w:rsidRDefault="007E64AE" w:rsidP="006F2411">
            <w:pPr>
              <w:pStyle w:val="EMPTYCELLSTYLE"/>
              <w:rPr>
                <w:sz w:val="20"/>
              </w:rPr>
            </w:pPr>
          </w:p>
        </w:tc>
        <w:tc>
          <w:tcPr>
            <w:tcW w:w="451" w:type="dxa"/>
          </w:tcPr>
          <w:p w:rsidR="007E64AE" w:rsidRPr="00EB1487" w:rsidRDefault="007E64AE" w:rsidP="006F2411">
            <w:pPr>
              <w:pStyle w:val="EMPTYCELLSTYLE"/>
              <w:rPr>
                <w:sz w:val="20"/>
              </w:rPr>
            </w:pPr>
          </w:p>
        </w:tc>
        <w:tc>
          <w:tcPr>
            <w:tcW w:w="380" w:type="dxa"/>
          </w:tcPr>
          <w:p w:rsidR="007E64AE" w:rsidRPr="00EB1487" w:rsidRDefault="007E64AE" w:rsidP="006F2411">
            <w:pPr>
              <w:pStyle w:val="EMPTYCELLSTYLE"/>
              <w:rPr>
                <w:sz w:val="20"/>
              </w:rPr>
            </w:pPr>
          </w:p>
        </w:tc>
      </w:tr>
      <w:tr w:rsidR="007E64AE" w:rsidRPr="00EB1487" w:rsidTr="007E64AE">
        <w:trPr>
          <w:gridAfter w:val="5"/>
          <w:wAfter w:w="3164" w:type="dxa"/>
          <w:trHeight w:hRule="exact" w:val="70"/>
        </w:trPr>
        <w:tc>
          <w:tcPr>
            <w:tcW w:w="1757" w:type="dxa"/>
            <w:gridSpan w:val="10"/>
          </w:tcPr>
          <w:p w:rsidR="007E64AE" w:rsidRPr="00EB1487" w:rsidRDefault="007E64AE" w:rsidP="006F2411">
            <w:pPr>
              <w:pStyle w:val="EMPTYCELLSTYLE"/>
              <w:rPr>
                <w:sz w:val="20"/>
              </w:rPr>
            </w:pPr>
          </w:p>
        </w:tc>
        <w:tc>
          <w:tcPr>
            <w:tcW w:w="1400" w:type="dxa"/>
            <w:gridSpan w:val="3"/>
          </w:tcPr>
          <w:p w:rsidR="007E64AE" w:rsidRPr="00EB1487" w:rsidRDefault="007E64AE" w:rsidP="006F2411">
            <w:pPr>
              <w:pStyle w:val="EMPTYCELLSTYLE"/>
              <w:rPr>
                <w:sz w:val="20"/>
              </w:rPr>
            </w:pPr>
          </w:p>
        </w:tc>
        <w:tc>
          <w:tcPr>
            <w:tcW w:w="1760" w:type="dxa"/>
          </w:tcPr>
          <w:p w:rsidR="007E64AE" w:rsidRPr="00EB1487" w:rsidRDefault="007E64AE" w:rsidP="006F2411">
            <w:pPr>
              <w:pStyle w:val="EMPTYCELLSTYLE"/>
              <w:rPr>
                <w:sz w:val="20"/>
              </w:rPr>
            </w:pPr>
          </w:p>
        </w:tc>
        <w:tc>
          <w:tcPr>
            <w:tcW w:w="640" w:type="dxa"/>
            <w:gridSpan w:val="2"/>
          </w:tcPr>
          <w:p w:rsidR="007E64AE" w:rsidRPr="00EB1487" w:rsidRDefault="007E64AE" w:rsidP="006F2411">
            <w:pPr>
              <w:pStyle w:val="EMPTYCELLSTYLE"/>
              <w:rPr>
                <w:sz w:val="20"/>
              </w:rPr>
            </w:pPr>
          </w:p>
        </w:tc>
        <w:tc>
          <w:tcPr>
            <w:tcW w:w="4199" w:type="dxa"/>
            <w:gridSpan w:val="5"/>
          </w:tcPr>
          <w:p w:rsidR="007E64AE" w:rsidRPr="00EB1487" w:rsidRDefault="007E64AE" w:rsidP="006F2411">
            <w:pPr>
              <w:pStyle w:val="EMPTYCELLSTYLE"/>
              <w:rPr>
                <w:sz w:val="20"/>
              </w:rPr>
            </w:pPr>
          </w:p>
        </w:tc>
        <w:tc>
          <w:tcPr>
            <w:tcW w:w="896" w:type="dxa"/>
            <w:gridSpan w:val="2"/>
          </w:tcPr>
          <w:p w:rsidR="007E64AE" w:rsidRPr="00EB1487" w:rsidRDefault="007E64AE" w:rsidP="006F2411">
            <w:pPr>
              <w:pStyle w:val="EMPTYCELLSTYLE"/>
              <w:rPr>
                <w:sz w:val="20"/>
              </w:rPr>
            </w:pPr>
          </w:p>
        </w:tc>
        <w:tc>
          <w:tcPr>
            <w:tcW w:w="1280" w:type="dxa"/>
            <w:gridSpan w:val="2"/>
          </w:tcPr>
          <w:p w:rsidR="007E64AE" w:rsidRPr="00EB1487" w:rsidRDefault="007E64AE" w:rsidP="006F2411">
            <w:pPr>
              <w:pStyle w:val="EMPTYCELLSTYLE"/>
              <w:rPr>
                <w:sz w:val="20"/>
              </w:rPr>
            </w:pPr>
          </w:p>
        </w:tc>
        <w:tc>
          <w:tcPr>
            <w:tcW w:w="320" w:type="dxa"/>
          </w:tcPr>
          <w:p w:rsidR="007E64AE" w:rsidRPr="00EB1487" w:rsidRDefault="007E64AE" w:rsidP="006F2411">
            <w:pPr>
              <w:pStyle w:val="EMPTYCELLSTYLE"/>
              <w:rPr>
                <w:sz w:val="20"/>
              </w:rPr>
            </w:pPr>
          </w:p>
        </w:tc>
        <w:tc>
          <w:tcPr>
            <w:tcW w:w="60" w:type="dxa"/>
          </w:tcPr>
          <w:p w:rsidR="007E64AE" w:rsidRPr="00EB1487" w:rsidRDefault="007E64AE" w:rsidP="006F2411">
            <w:pPr>
              <w:pStyle w:val="EMPTYCELLSTYLE"/>
              <w:rPr>
                <w:sz w:val="20"/>
              </w:rPr>
            </w:pPr>
          </w:p>
        </w:tc>
        <w:tc>
          <w:tcPr>
            <w:tcW w:w="451" w:type="dxa"/>
          </w:tcPr>
          <w:p w:rsidR="007E64AE" w:rsidRPr="00EB1487" w:rsidRDefault="007E64AE" w:rsidP="006F2411">
            <w:pPr>
              <w:pStyle w:val="EMPTYCELLSTYLE"/>
              <w:rPr>
                <w:sz w:val="20"/>
              </w:rPr>
            </w:pPr>
          </w:p>
        </w:tc>
        <w:tc>
          <w:tcPr>
            <w:tcW w:w="380" w:type="dxa"/>
          </w:tcPr>
          <w:p w:rsidR="007E64AE" w:rsidRPr="00EB1487" w:rsidRDefault="007E64AE" w:rsidP="006F2411">
            <w:pPr>
              <w:pStyle w:val="EMPTYCELLSTYLE"/>
              <w:rPr>
                <w:sz w:val="20"/>
              </w:rPr>
            </w:pPr>
          </w:p>
        </w:tc>
      </w:tr>
      <w:tr w:rsidR="007E64AE" w:rsidRPr="00EB1487" w:rsidTr="007E64AE">
        <w:trPr>
          <w:gridAfter w:val="5"/>
          <w:wAfter w:w="3164" w:type="dxa"/>
          <w:trHeight w:hRule="exact" w:val="400"/>
        </w:trPr>
        <w:tc>
          <w:tcPr>
            <w:tcW w:w="1757" w:type="dxa"/>
            <w:gridSpan w:val="10"/>
          </w:tcPr>
          <w:p w:rsidR="007E64AE" w:rsidRPr="00EB1487" w:rsidRDefault="007E64AE" w:rsidP="006F2411">
            <w:pPr>
              <w:pStyle w:val="EMPTYCELLSTYLE"/>
              <w:rPr>
                <w:sz w:val="20"/>
              </w:rPr>
            </w:pPr>
          </w:p>
        </w:tc>
        <w:tc>
          <w:tcPr>
            <w:tcW w:w="11386" w:type="dxa"/>
            <w:gridSpan w:val="19"/>
            <w:tcMar>
              <w:top w:w="0" w:type="dxa"/>
              <w:left w:w="0" w:type="dxa"/>
              <w:bottom w:w="0" w:type="dxa"/>
              <w:right w:w="0" w:type="dxa"/>
            </w:tcMar>
            <w:vAlign w:val="center"/>
          </w:tcPr>
          <w:p w:rsidR="007E64AE" w:rsidRPr="00EB1487" w:rsidRDefault="007E64AE" w:rsidP="006F2411">
            <w:pPr>
              <w:spacing w:before="40" w:after="20"/>
              <w:ind w:left="40" w:right="20"/>
              <w:jc w:val="center"/>
            </w:pPr>
            <w:r w:rsidRPr="00EB1487">
              <w:rPr>
                <w:rFonts w:eastAsia="DejaVu Sans"/>
              </w:rPr>
              <w:t>Jurbarko rajono savivaldybės teritorijos bendrojo plano  TPDR NR.: T00010645</w:t>
            </w:r>
          </w:p>
        </w:tc>
      </w:tr>
      <w:tr w:rsidR="007E64AE" w:rsidRPr="00EB1487" w:rsidTr="007E64AE">
        <w:trPr>
          <w:gridAfter w:val="5"/>
          <w:wAfter w:w="3164" w:type="dxa"/>
          <w:trHeight w:hRule="exact" w:val="20"/>
        </w:trPr>
        <w:tc>
          <w:tcPr>
            <w:tcW w:w="1757" w:type="dxa"/>
            <w:gridSpan w:val="10"/>
          </w:tcPr>
          <w:p w:rsidR="007E64AE" w:rsidRPr="00EB1487" w:rsidRDefault="007E64AE" w:rsidP="006F2411">
            <w:pPr>
              <w:pStyle w:val="EMPTYCELLSTYLE"/>
              <w:rPr>
                <w:sz w:val="20"/>
              </w:rPr>
            </w:pPr>
          </w:p>
        </w:tc>
        <w:tc>
          <w:tcPr>
            <w:tcW w:w="1400" w:type="dxa"/>
            <w:gridSpan w:val="3"/>
          </w:tcPr>
          <w:p w:rsidR="007E64AE" w:rsidRPr="00EB1487" w:rsidRDefault="007E64AE" w:rsidP="006F2411">
            <w:pPr>
              <w:pStyle w:val="EMPTYCELLSTYLE"/>
              <w:rPr>
                <w:sz w:val="20"/>
              </w:rPr>
            </w:pPr>
          </w:p>
        </w:tc>
        <w:tc>
          <w:tcPr>
            <w:tcW w:w="9155" w:type="dxa"/>
            <w:gridSpan w:val="14"/>
            <w:tcBorders>
              <w:top w:val="single" w:sz="6" w:space="0" w:color="000000"/>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c>
          <w:tcPr>
            <w:tcW w:w="451" w:type="dxa"/>
          </w:tcPr>
          <w:p w:rsidR="007E64AE" w:rsidRPr="00EB1487" w:rsidRDefault="007E64AE" w:rsidP="006F2411">
            <w:pPr>
              <w:pStyle w:val="EMPTYCELLSTYLE"/>
              <w:rPr>
                <w:sz w:val="20"/>
              </w:rPr>
            </w:pPr>
          </w:p>
        </w:tc>
        <w:tc>
          <w:tcPr>
            <w:tcW w:w="380" w:type="dxa"/>
          </w:tcPr>
          <w:p w:rsidR="007E64AE" w:rsidRPr="00EB1487" w:rsidRDefault="007E64AE" w:rsidP="006F2411">
            <w:pPr>
              <w:pStyle w:val="EMPTYCELLSTYLE"/>
              <w:rPr>
                <w:sz w:val="20"/>
              </w:rPr>
            </w:pPr>
          </w:p>
        </w:tc>
      </w:tr>
      <w:tr w:rsidR="007E64AE" w:rsidRPr="00EB1487" w:rsidTr="007E64AE">
        <w:trPr>
          <w:gridAfter w:val="5"/>
          <w:wAfter w:w="3164" w:type="dxa"/>
          <w:trHeight w:hRule="exact" w:val="820"/>
        </w:trPr>
        <w:tc>
          <w:tcPr>
            <w:tcW w:w="1757" w:type="dxa"/>
            <w:gridSpan w:val="10"/>
          </w:tcPr>
          <w:p w:rsidR="007E64AE" w:rsidRPr="00EB1487" w:rsidRDefault="007E64AE" w:rsidP="006F2411">
            <w:pPr>
              <w:pStyle w:val="EMPTYCELLSTYLE"/>
              <w:rPr>
                <w:sz w:val="20"/>
              </w:rPr>
            </w:pPr>
          </w:p>
        </w:tc>
        <w:tc>
          <w:tcPr>
            <w:tcW w:w="1400" w:type="dxa"/>
            <w:gridSpan w:val="3"/>
          </w:tcPr>
          <w:p w:rsidR="007E64AE" w:rsidRPr="00EB1487" w:rsidRDefault="007E64AE" w:rsidP="006F2411">
            <w:pPr>
              <w:pStyle w:val="EMPTYCELLSTYLE"/>
              <w:rPr>
                <w:sz w:val="20"/>
              </w:rPr>
            </w:pPr>
          </w:p>
        </w:tc>
        <w:tc>
          <w:tcPr>
            <w:tcW w:w="1760" w:type="dxa"/>
          </w:tcPr>
          <w:p w:rsidR="007E64AE" w:rsidRPr="00EB1487" w:rsidRDefault="007E64AE" w:rsidP="006F2411">
            <w:pPr>
              <w:pStyle w:val="EMPTYCELLSTYLE"/>
              <w:rPr>
                <w:sz w:val="20"/>
              </w:rPr>
            </w:pPr>
          </w:p>
        </w:tc>
        <w:tc>
          <w:tcPr>
            <w:tcW w:w="640" w:type="dxa"/>
            <w:gridSpan w:val="2"/>
          </w:tcPr>
          <w:p w:rsidR="007E64AE" w:rsidRPr="00EB1487" w:rsidRDefault="007E64AE" w:rsidP="006F2411">
            <w:pPr>
              <w:pStyle w:val="EMPTYCELLSTYLE"/>
              <w:rPr>
                <w:sz w:val="20"/>
              </w:rPr>
            </w:pPr>
          </w:p>
        </w:tc>
        <w:tc>
          <w:tcPr>
            <w:tcW w:w="4199" w:type="dxa"/>
            <w:gridSpan w:val="5"/>
          </w:tcPr>
          <w:p w:rsidR="007E64AE" w:rsidRPr="00EB1487" w:rsidRDefault="007E64AE" w:rsidP="006F2411">
            <w:pPr>
              <w:pStyle w:val="EMPTYCELLSTYLE"/>
              <w:rPr>
                <w:sz w:val="20"/>
              </w:rPr>
            </w:pPr>
          </w:p>
        </w:tc>
        <w:tc>
          <w:tcPr>
            <w:tcW w:w="896" w:type="dxa"/>
            <w:gridSpan w:val="2"/>
          </w:tcPr>
          <w:p w:rsidR="007E64AE" w:rsidRPr="00EB1487" w:rsidRDefault="007E64AE" w:rsidP="006F2411">
            <w:pPr>
              <w:pStyle w:val="EMPTYCELLSTYLE"/>
              <w:rPr>
                <w:sz w:val="20"/>
              </w:rPr>
            </w:pPr>
          </w:p>
        </w:tc>
        <w:tc>
          <w:tcPr>
            <w:tcW w:w="1280" w:type="dxa"/>
            <w:gridSpan w:val="2"/>
          </w:tcPr>
          <w:p w:rsidR="007E64AE" w:rsidRPr="00EB1487" w:rsidRDefault="007E64AE" w:rsidP="006F2411">
            <w:pPr>
              <w:pStyle w:val="EMPTYCELLSTYLE"/>
              <w:rPr>
                <w:sz w:val="20"/>
              </w:rPr>
            </w:pPr>
          </w:p>
        </w:tc>
        <w:tc>
          <w:tcPr>
            <w:tcW w:w="320" w:type="dxa"/>
          </w:tcPr>
          <w:p w:rsidR="007E64AE" w:rsidRPr="00EB1487" w:rsidRDefault="007E64AE" w:rsidP="006F2411">
            <w:pPr>
              <w:pStyle w:val="EMPTYCELLSTYLE"/>
              <w:rPr>
                <w:sz w:val="20"/>
              </w:rPr>
            </w:pPr>
          </w:p>
        </w:tc>
        <w:tc>
          <w:tcPr>
            <w:tcW w:w="60" w:type="dxa"/>
          </w:tcPr>
          <w:p w:rsidR="007E64AE" w:rsidRPr="00EB1487" w:rsidRDefault="007E64AE" w:rsidP="006F2411">
            <w:pPr>
              <w:pStyle w:val="EMPTYCELLSTYLE"/>
              <w:rPr>
                <w:sz w:val="20"/>
              </w:rPr>
            </w:pPr>
          </w:p>
        </w:tc>
        <w:tc>
          <w:tcPr>
            <w:tcW w:w="451" w:type="dxa"/>
          </w:tcPr>
          <w:p w:rsidR="007E64AE" w:rsidRPr="00EB1487" w:rsidRDefault="007E64AE" w:rsidP="006F2411">
            <w:pPr>
              <w:pStyle w:val="EMPTYCELLSTYLE"/>
              <w:rPr>
                <w:sz w:val="20"/>
              </w:rPr>
            </w:pPr>
          </w:p>
        </w:tc>
        <w:tc>
          <w:tcPr>
            <w:tcW w:w="380" w:type="dxa"/>
          </w:tcPr>
          <w:p w:rsidR="007E64AE" w:rsidRPr="00EB1487" w:rsidRDefault="007E64AE" w:rsidP="006F2411">
            <w:pPr>
              <w:pStyle w:val="EMPTYCELLSTYLE"/>
              <w:rPr>
                <w:sz w:val="20"/>
              </w:rPr>
            </w:pPr>
          </w:p>
        </w:tc>
      </w:tr>
      <w:tr w:rsidR="007E64AE" w:rsidRPr="00EB1487" w:rsidTr="007E64AE">
        <w:trPr>
          <w:gridAfter w:val="5"/>
          <w:wAfter w:w="3164" w:type="dxa"/>
          <w:trHeight w:hRule="exact" w:val="400"/>
        </w:trPr>
        <w:tc>
          <w:tcPr>
            <w:tcW w:w="1757" w:type="dxa"/>
            <w:gridSpan w:val="10"/>
          </w:tcPr>
          <w:p w:rsidR="007E64AE" w:rsidRPr="00EB1487" w:rsidRDefault="007E64AE" w:rsidP="006F2411">
            <w:pPr>
              <w:pStyle w:val="EMPTYCELLSTYLE"/>
              <w:rPr>
                <w:sz w:val="20"/>
              </w:rPr>
            </w:pPr>
          </w:p>
        </w:tc>
        <w:tc>
          <w:tcPr>
            <w:tcW w:w="1400" w:type="dxa"/>
            <w:gridSpan w:val="3"/>
          </w:tcPr>
          <w:p w:rsidR="007E64AE" w:rsidRPr="00EB1487" w:rsidRDefault="007E64AE" w:rsidP="006F2411">
            <w:pPr>
              <w:pStyle w:val="EMPTYCELLSTYLE"/>
              <w:rPr>
                <w:sz w:val="20"/>
              </w:rPr>
            </w:pPr>
          </w:p>
        </w:tc>
        <w:tc>
          <w:tcPr>
            <w:tcW w:w="1760" w:type="dxa"/>
          </w:tcPr>
          <w:p w:rsidR="007E64AE" w:rsidRPr="00EB1487" w:rsidRDefault="007E64AE" w:rsidP="006F2411">
            <w:pPr>
              <w:pStyle w:val="EMPTYCELLSTYLE"/>
              <w:rPr>
                <w:sz w:val="20"/>
              </w:rPr>
            </w:pPr>
          </w:p>
        </w:tc>
        <w:tc>
          <w:tcPr>
            <w:tcW w:w="5735" w:type="dxa"/>
            <w:gridSpan w:val="9"/>
            <w:tcMar>
              <w:top w:w="0" w:type="dxa"/>
              <w:left w:w="0" w:type="dxa"/>
              <w:bottom w:w="0" w:type="dxa"/>
              <w:right w:w="0" w:type="dxa"/>
            </w:tcMar>
            <w:vAlign w:val="center"/>
          </w:tcPr>
          <w:p w:rsidR="007E64AE" w:rsidRPr="00EB1487" w:rsidRDefault="007E64AE" w:rsidP="006F2411">
            <w:pPr>
              <w:spacing w:before="40" w:after="20"/>
              <w:ind w:left="40" w:right="20"/>
              <w:jc w:val="center"/>
            </w:pPr>
            <w:r w:rsidRPr="00EB1487">
              <w:rPr>
                <w:rFonts w:eastAsia="DejaVu Sans"/>
                <w:b/>
              </w:rPr>
              <w:t>SPRENDINIŲ ĮGYVENDINIMO</w:t>
            </w:r>
          </w:p>
        </w:tc>
        <w:tc>
          <w:tcPr>
            <w:tcW w:w="1280" w:type="dxa"/>
            <w:gridSpan w:val="2"/>
          </w:tcPr>
          <w:p w:rsidR="007E64AE" w:rsidRPr="00EB1487" w:rsidRDefault="007E64AE" w:rsidP="006F2411">
            <w:pPr>
              <w:pStyle w:val="EMPTYCELLSTYLE"/>
              <w:rPr>
                <w:sz w:val="20"/>
              </w:rPr>
            </w:pPr>
          </w:p>
        </w:tc>
        <w:tc>
          <w:tcPr>
            <w:tcW w:w="320" w:type="dxa"/>
          </w:tcPr>
          <w:p w:rsidR="007E64AE" w:rsidRPr="00EB1487" w:rsidRDefault="007E64AE" w:rsidP="006F2411">
            <w:pPr>
              <w:pStyle w:val="EMPTYCELLSTYLE"/>
              <w:rPr>
                <w:sz w:val="20"/>
              </w:rPr>
            </w:pPr>
          </w:p>
        </w:tc>
        <w:tc>
          <w:tcPr>
            <w:tcW w:w="60" w:type="dxa"/>
          </w:tcPr>
          <w:p w:rsidR="007E64AE" w:rsidRPr="00EB1487" w:rsidRDefault="007E64AE" w:rsidP="006F2411">
            <w:pPr>
              <w:pStyle w:val="EMPTYCELLSTYLE"/>
              <w:rPr>
                <w:sz w:val="20"/>
              </w:rPr>
            </w:pPr>
          </w:p>
        </w:tc>
        <w:tc>
          <w:tcPr>
            <w:tcW w:w="451" w:type="dxa"/>
          </w:tcPr>
          <w:p w:rsidR="007E64AE" w:rsidRPr="00EB1487" w:rsidRDefault="007E64AE" w:rsidP="006F2411">
            <w:pPr>
              <w:pStyle w:val="EMPTYCELLSTYLE"/>
              <w:rPr>
                <w:sz w:val="20"/>
              </w:rPr>
            </w:pPr>
          </w:p>
        </w:tc>
        <w:tc>
          <w:tcPr>
            <w:tcW w:w="380" w:type="dxa"/>
          </w:tcPr>
          <w:p w:rsidR="007E64AE" w:rsidRPr="00EB1487" w:rsidRDefault="007E64AE" w:rsidP="006F2411">
            <w:pPr>
              <w:pStyle w:val="EMPTYCELLSTYLE"/>
              <w:rPr>
                <w:sz w:val="20"/>
              </w:rPr>
            </w:pPr>
          </w:p>
        </w:tc>
      </w:tr>
      <w:tr w:rsidR="007E64AE" w:rsidRPr="00EB1487" w:rsidTr="007E64AE">
        <w:trPr>
          <w:gridAfter w:val="5"/>
          <w:wAfter w:w="3164" w:type="dxa"/>
          <w:trHeight w:hRule="exact" w:val="120"/>
        </w:trPr>
        <w:tc>
          <w:tcPr>
            <w:tcW w:w="1757" w:type="dxa"/>
            <w:gridSpan w:val="10"/>
          </w:tcPr>
          <w:p w:rsidR="007E64AE" w:rsidRPr="00EB1487" w:rsidRDefault="007E64AE" w:rsidP="006F2411">
            <w:pPr>
              <w:pStyle w:val="EMPTYCELLSTYLE"/>
              <w:rPr>
                <w:sz w:val="20"/>
              </w:rPr>
            </w:pPr>
          </w:p>
        </w:tc>
        <w:tc>
          <w:tcPr>
            <w:tcW w:w="1400" w:type="dxa"/>
            <w:gridSpan w:val="3"/>
          </w:tcPr>
          <w:p w:rsidR="007E64AE" w:rsidRPr="00EB1487" w:rsidRDefault="007E64AE" w:rsidP="006F2411">
            <w:pPr>
              <w:pStyle w:val="EMPTYCELLSTYLE"/>
              <w:rPr>
                <w:sz w:val="20"/>
              </w:rPr>
            </w:pPr>
          </w:p>
        </w:tc>
        <w:tc>
          <w:tcPr>
            <w:tcW w:w="1760" w:type="dxa"/>
          </w:tcPr>
          <w:p w:rsidR="007E64AE" w:rsidRPr="00EB1487" w:rsidRDefault="007E64AE" w:rsidP="006F2411">
            <w:pPr>
              <w:pStyle w:val="EMPTYCELLSTYLE"/>
              <w:rPr>
                <w:sz w:val="20"/>
              </w:rPr>
            </w:pPr>
          </w:p>
        </w:tc>
        <w:tc>
          <w:tcPr>
            <w:tcW w:w="640" w:type="dxa"/>
            <w:gridSpan w:val="2"/>
          </w:tcPr>
          <w:p w:rsidR="007E64AE" w:rsidRPr="00EB1487" w:rsidRDefault="007E64AE" w:rsidP="006F2411">
            <w:pPr>
              <w:pStyle w:val="EMPTYCELLSTYLE"/>
              <w:rPr>
                <w:sz w:val="20"/>
              </w:rPr>
            </w:pPr>
          </w:p>
        </w:tc>
        <w:tc>
          <w:tcPr>
            <w:tcW w:w="4199" w:type="dxa"/>
            <w:gridSpan w:val="5"/>
          </w:tcPr>
          <w:p w:rsidR="007E64AE" w:rsidRPr="00EB1487" w:rsidRDefault="007E64AE" w:rsidP="006F2411">
            <w:pPr>
              <w:pStyle w:val="EMPTYCELLSTYLE"/>
              <w:rPr>
                <w:sz w:val="20"/>
              </w:rPr>
            </w:pPr>
          </w:p>
        </w:tc>
        <w:tc>
          <w:tcPr>
            <w:tcW w:w="896" w:type="dxa"/>
            <w:gridSpan w:val="2"/>
          </w:tcPr>
          <w:p w:rsidR="007E64AE" w:rsidRPr="00EB1487" w:rsidRDefault="007E64AE" w:rsidP="006F2411">
            <w:pPr>
              <w:pStyle w:val="EMPTYCELLSTYLE"/>
              <w:rPr>
                <w:sz w:val="20"/>
              </w:rPr>
            </w:pPr>
          </w:p>
        </w:tc>
        <w:tc>
          <w:tcPr>
            <w:tcW w:w="1280" w:type="dxa"/>
            <w:gridSpan w:val="2"/>
          </w:tcPr>
          <w:p w:rsidR="007E64AE" w:rsidRPr="00EB1487" w:rsidRDefault="007E64AE" w:rsidP="006F2411">
            <w:pPr>
              <w:pStyle w:val="EMPTYCELLSTYLE"/>
              <w:rPr>
                <w:sz w:val="20"/>
              </w:rPr>
            </w:pPr>
          </w:p>
        </w:tc>
        <w:tc>
          <w:tcPr>
            <w:tcW w:w="320" w:type="dxa"/>
          </w:tcPr>
          <w:p w:rsidR="007E64AE" w:rsidRPr="00EB1487" w:rsidRDefault="007E64AE" w:rsidP="006F2411">
            <w:pPr>
              <w:pStyle w:val="EMPTYCELLSTYLE"/>
              <w:rPr>
                <w:sz w:val="20"/>
              </w:rPr>
            </w:pPr>
          </w:p>
        </w:tc>
        <w:tc>
          <w:tcPr>
            <w:tcW w:w="60" w:type="dxa"/>
          </w:tcPr>
          <w:p w:rsidR="007E64AE" w:rsidRPr="00EB1487" w:rsidRDefault="007E64AE" w:rsidP="006F2411">
            <w:pPr>
              <w:pStyle w:val="EMPTYCELLSTYLE"/>
              <w:rPr>
                <w:sz w:val="20"/>
              </w:rPr>
            </w:pPr>
          </w:p>
        </w:tc>
        <w:tc>
          <w:tcPr>
            <w:tcW w:w="451" w:type="dxa"/>
          </w:tcPr>
          <w:p w:rsidR="007E64AE" w:rsidRPr="00EB1487" w:rsidRDefault="007E64AE" w:rsidP="006F2411">
            <w:pPr>
              <w:pStyle w:val="EMPTYCELLSTYLE"/>
              <w:rPr>
                <w:sz w:val="20"/>
              </w:rPr>
            </w:pPr>
          </w:p>
        </w:tc>
        <w:tc>
          <w:tcPr>
            <w:tcW w:w="380" w:type="dxa"/>
          </w:tcPr>
          <w:p w:rsidR="007E64AE" w:rsidRPr="00EB1487" w:rsidRDefault="007E64AE" w:rsidP="006F2411">
            <w:pPr>
              <w:pStyle w:val="EMPTYCELLSTYLE"/>
              <w:rPr>
                <w:sz w:val="20"/>
              </w:rPr>
            </w:pPr>
          </w:p>
        </w:tc>
      </w:tr>
      <w:tr w:rsidR="007E64AE" w:rsidRPr="00EB1487" w:rsidTr="007E64AE">
        <w:trPr>
          <w:gridAfter w:val="5"/>
          <w:wAfter w:w="3164" w:type="dxa"/>
          <w:trHeight w:hRule="exact" w:val="400"/>
        </w:trPr>
        <w:tc>
          <w:tcPr>
            <w:tcW w:w="1757" w:type="dxa"/>
            <w:gridSpan w:val="10"/>
          </w:tcPr>
          <w:p w:rsidR="007E64AE" w:rsidRPr="00EB1487" w:rsidRDefault="007E64AE" w:rsidP="006F2411">
            <w:pPr>
              <w:pStyle w:val="EMPTYCELLSTYLE"/>
              <w:rPr>
                <w:sz w:val="20"/>
              </w:rPr>
            </w:pPr>
          </w:p>
        </w:tc>
        <w:tc>
          <w:tcPr>
            <w:tcW w:w="1400" w:type="dxa"/>
            <w:gridSpan w:val="3"/>
          </w:tcPr>
          <w:p w:rsidR="007E64AE" w:rsidRPr="00EB1487" w:rsidRDefault="007E64AE" w:rsidP="006F2411">
            <w:pPr>
              <w:pStyle w:val="EMPTYCELLSTYLE"/>
              <w:rPr>
                <w:sz w:val="20"/>
              </w:rPr>
            </w:pPr>
          </w:p>
        </w:tc>
        <w:tc>
          <w:tcPr>
            <w:tcW w:w="1760" w:type="dxa"/>
          </w:tcPr>
          <w:p w:rsidR="007E64AE" w:rsidRPr="00EB1487" w:rsidRDefault="007E64AE" w:rsidP="006F2411">
            <w:pPr>
              <w:pStyle w:val="EMPTYCELLSTYLE"/>
              <w:rPr>
                <w:sz w:val="20"/>
              </w:rPr>
            </w:pPr>
          </w:p>
        </w:tc>
        <w:tc>
          <w:tcPr>
            <w:tcW w:w="5735" w:type="dxa"/>
            <w:gridSpan w:val="9"/>
            <w:tcMar>
              <w:top w:w="0" w:type="dxa"/>
              <w:left w:w="0" w:type="dxa"/>
              <w:bottom w:w="0" w:type="dxa"/>
              <w:right w:w="0" w:type="dxa"/>
            </w:tcMar>
            <w:vAlign w:val="center"/>
          </w:tcPr>
          <w:p w:rsidR="007E64AE" w:rsidRPr="00EB1487" w:rsidRDefault="007E64AE" w:rsidP="006F2411">
            <w:pPr>
              <w:spacing w:before="40" w:after="20"/>
              <w:ind w:left="40" w:right="20"/>
              <w:jc w:val="center"/>
            </w:pPr>
            <w:r w:rsidRPr="00EB1487">
              <w:rPr>
                <w:rFonts w:eastAsia="DejaVu Sans"/>
                <w:b/>
              </w:rPr>
              <w:t>STEBĖSENOS</w:t>
            </w:r>
          </w:p>
        </w:tc>
        <w:tc>
          <w:tcPr>
            <w:tcW w:w="1280" w:type="dxa"/>
            <w:gridSpan w:val="2"/>
          </w:tcPr>
          <w:p w:rsidR="007E64AE" w:rsidRPr="00EB1487" w:rsidRDefault="007E64AE" w:rsidP="006F2411">
            <w:pPr>
              <w:pStyle w:val="EMPTYCELLSTYLE"/>
              <w:rPr>
                <w:sz w:val="20"/>
              </w:rPr>
            </w:pPr>
          </w:p>
        </w:tc>
        <w:tc>
          <w:tcPr>
            <w:tcW w:w="320" w:type="dxa"/>
          </w:tcPr>
          <w:p w:rsidR="007E64AE" w:rsidRPr="00EB1487" w:rsidRDefault="007E64AE" w:rsidP="006F2411">
            <w:pPr>
              <w:pStyle w:val="EMPTYCELLSTYLE"/>
              <w:rPr>
                <w:sz w:val="20"/>
              </w:rPr>
            </w:pPr>
          </w:p>
        </w:tc>
        <w:tc>
          <w:tcPr>
            <w:tcW w:w="60" w:type="dxa"/>
          </w:tcPr>
          <w:p w:rsidR="007E64AE" w:rsidRPr="00EB1487" w:rsidRDefault="007E64AE" w:rsidP="006F2411">
            <w:pPr>
              <w:pStyle w:val="EMPTYCELLSTYLE"/>
              <w:rPr>
                <w:sz w:val="20"/>
              </w:rPr>
            </w:pPr>
          </w:p>
        </w:tc>
        <w:tc>
          <w:tcPr>
            <w:tcW w:w="451" w:type="dxa"/>
          </w:tcPr>
          <w:p w:rsidR="007E64AE" w:rsidRPr="00EB1487" w:rsidRDefault="007E64AE" w:rsidP="006F2411">
            <w:pPr>
              <w:pStyle w:val="EMPTYCELLSTYLE"/>
              <w:rPr>
                <w:sz w:val="20"/>
              </w:rPr>
            </w:pPr>
          </w:p>
        </w:tc>
        <w:tc>
          <w:tcPr>
            <w:tcW w:w="380" w:type="dxa"/>
          </w:tcPr>
          <w:p w:rsidR="007E64AE" w:rsidRPr="00EB1487" w:rsidRDefault="007E64AE" w:rsidP="006F2411">
            <w:pPr>
              <w:pStyle w:val="EMPTYCELLSTYLE"/>
              <w:rPr>
                <w:sz w:val="20"/>
              </w:rPr>
            </w:pPr>
          </w:p>
        </w:tc>
      </w:tr>
      <w:tr w:rsidR="007E64AE" w:rsidRPr="00EB1487" w:rsidTr="007E64AE">
        <w:trPr>
          <w:gridAfter w:val="5"/>
          <w:wAfter w:w="3164" w:type="dxa"/>
          <w:trHeight w:hRule="exact" w:val="120"/>
        </w:trPr>
        <w:tc>
          <w:tcPr>
            <w:tcW w:w="1757" w:type="dxa"/>
            <w:gridSpan w:val="10"/>
          </w:tcPr>
          <w:p w:rsidR="007E64AE" w:rsidRPr="00EB1487" w:rsidRDefault="007E64AE" w:rsidP="006F2411">
            <w:pPr>
              <w:pStyle w:val="EMPTYCELLSTYLE"/>
              <w:rPr>
                <w:sz w:val="20"/>
              </w:rPr>
            </w:pPr>
          </w:p>
        </w:tc>
        <w:tc>
          <w:tcPr>
            <w:tcW w:w="1400" w:type="dxa"/>
            <w:gridSpan w:val="3"/>
          </w:tcPr>
          <w:p w:rsidR="007E64AE" w:rsidRPr="00EB1487" w:rsidRDefault="007E64AE" w:rsidP="006F2411">
            <w:pPr>
              <w:pStyle w:val="EMPTYCELLSTYLE"/>
              <w:rPr>
                <w:sz w:val="20"/>
              </w:rPr>
            </w:pPr>
          </w:p>
        </w:tc>
        <w:tc>
          <w:tcPr>
            <w:tcW w:w="1760" w:type="dxa"/>
          </w:tcPr>
          <w:p w:rsidR="007E64AE" w:rsidRPr="00EB1487" w:rsidRDefault="007E64AE" w:rsidP="006F2411">
            <w:pPr>
              <w:pStyle w:val="EMPTYCELLSTYLE"/>
              <w:rPr>
                <w:sz w:val="20"/>
              </w:rPr>
            </w:pPr>
          </w:p>
        </w:tc>
        <w:tc>
          <w:tcPr>
            <w:tcW w:w="640" w:type="dxa"/>
            <w:gridSpan w:val="2"/>
          </w:tcPr>
          <w:p w:rsidR="007E64AE" w:rsidRPr="00EB1487" w:rsidRDefault="007E64AE" w:rsidP="006F2411">
            <w:pPr>
              <w:pStyle w:val="EMPTYCELLSTYLE"/>
              <w:rPr>
                <w:sz w:val="20"/>
              </w:rPr>
            </w:pPr>
          </w:p>
        </w:tc>
        <w:tc>
          <w:tcPr>
            <w:tcW w:w="4199" w:type="dxa"/>
            <w:gridSpan w:val="5"/>
          </w:tcPr>
          <w:p w:rsidR="007E64AE" w:rsidRPr="00EB1487" w:rsidRDefault="007E64AE" w:rsidP="006F2411">
            <w:pPr>
              <w:pStyle w:val="EMPTYCELLSTYLE"/>
              <w:rPr>
                <w:sz w:val="20"/>
              </w:rPr>
            </w:pPr>
          </w:p>
        </w:tc>
        <w:tc>
          <w:tcPr>
            <w:tcW w:w="896" w:type="dxa"/>
            <w:gridSpan w:val="2"/>
          </w:tcPr>
          <w:p w:rsidR="007E64AE" w:rsidRPr="00EB1487" w:rsidRDefault="007E64AE" w:rsidP="006F2411">
            <w:pPr>
              <w:pStyle w:val="EMPTYCELLSTYLE"/>
              <w:rPr>
                <w:sz w:val="20"/>
              </w:rPr>
            </w:pPr>
          </w:p>
        </w:tc>
        <w:tc>
          <w:tcPr>
            <w:tcW w:w="1280" w:type="dxa"/>
            <w:gridSpan w:val="2"/>
          </w:tcPr>
          <w:p w:rsidR="007E64AE" w:rsidRPr="00EB1487" w:rsidRDefault="007E64AE" w:rsidP="006F2411">
            <w:pPr>
              <w:pStyle w:val="EMPTYCELLSTYLE"/>
              <w:rPr>
                <w:sz w:val="20"/>
              </w:rPr>
            </w:pPr>
          </w:p>
        </w:tc>
        <w:tc>
          <w:tcPr>
            <w:tcW w:w="320" w:type="dxa"/>
          </w:tcPr>
          <w:p w:rsidR="007E64AE" w:rsidRPr="00EB1487" w:rsidRDefault="007E64AE" w:rsidP="006F2411">
            <w:pPr>
              <w:pStyle w:val="EMPTYCELLSTYLE"/>
              <w:rPr>
                <w:sz w:val="20"/>
              </w:rPr>
            </w:pPr>
          </w:p>
        </w:tc>
        <w:tc>
          <w:tcPr>
            <w:tcW w:w="60" w:type="dxa"/>
          </w:tcPr>
          <w:p w:rsidR="007E64AE" w:rsidRPr="00EB1487" w:rsidRDefault="007E64AE" w:rsidP="006F2411">
            <w:pPr>
              <w:pStyle w:val="EMPTYCELLSTYLE"/>
              <w:rPr>
                <w:sz w:val="20"/>
              </w:rPr>
            </w:pPr>
          </w:p>
        </w:tc>
        <w:tc>
          <w:tcPr>
            <w:tcW w:w="451" w:type="dxa"/>
          </w:tcPr>
          <w:p w:rsidR="007E64AE" w:rsidRPr="00EB1487" w:rsidRDefault="007E64AE" w:rsidP="006F2411">
            <w:pPr>
              <w:pStyle w:val="EMPTYCELLSTYLE"/>
              <w:rPr>
                <w:sz w:val="20"/>
              </w:rPr>
            </w:pPr>
          </w:p>
        </w:tc>
        <w:tc>
          <w:tcPr>
            <w:tcW w:w="380" w:type="dxa"/>
          </w:tcPr>
          <w:p w:rsidR="007E64AE" w:rsidRPr="00EB1487" w:rsidRDefault="007E64AE" w:rsidP="006F2411">
            <w:pPr>
              <w:pStyle w:val="EMPTYCELLSTYLE"/>
              <w:rPr>
                <w:sz w:val="20"/>
              </w:rPr>
            </w:pPr>
          </w:p>
        </w:tc>
      </w:tr>
      <w:tr w:rsidR="007E64AE" w:rsidRPr="00EB1487" w:rsidTr="007E64AE">
        <w:trPr>
          <w:gridAfter w:val="5"/>
          <w:wAfter w:w="3164" w:type="dxa"/>
          <w:trHeight w:hRule="exact" w:val="400"/>
        </w:trPr>
        <w:tc>
          <w:tcPr>
            <w:tcW w:w="1757" w:type="dxa"/>
            <w:gridSpan w:val="10"/>
          </w:tcPr>
          <w:p w:rsidR="007E64AE" w:rsidRPr="00EB1487" w:rsidRDefault="007E64AE" w:rsidP="006F2411">
            <w:pPr>
              <w:pStyle w:val="EMPTYCELLSTYLE"/>
              <w:rPr>
                <w:sz w:val="20"/>
              </w:rPr>
            </w:pPr>
          </w:p>
        </w:tc>
        <w:tc>
          <w:tcPr>
            <w:tcW w:w="1400" w:type="dxa"/>
            <w:gridSpan w:val="3"/>
          </w:tcPr>
          <w:p w:rsidR="007E64AE" w:rsidRPr="00EB1487" w:rsidRDefault="007E64AE" w:rsidP="006F2411">
            <w:pPr>
              <w:pStyle w:val="EMPTYCELLSTYLE"/>
              <w:rPr>
                <w:sz w:val="20"/>
              </w:rPr>
            </w:pPr>
          </w:p>
        </w:tc>
        <w:tc>
          <w:tcPr>
            <w:tcW w:w="1760" w:type="dxa"/>
          </w:tcPr>
          <w:p w:rsidR="007E64AE" w:rsidRPr="00EB1487" w:rsidRDefault="007E64AE" w:rsidP="006F2411">
            <w:pPr>
              <w:pStyle w:val="EMPTYCELLSTYLE"/>
              <w:rPr>
                <w:sz w:val="20"/>
              </w:rPr>
            </w:pPr>
          </w:p>
        </w:tc>
        <w:tc>
          <w:tcPr>
            <w:tcW w:w="5735" w:type="dxa"/>
            <w:gridSpan w:val="9"/>
            <w:tcMar>
              <w:top w:w="0" w:type="dxa"/>
              <w:left w:w="0" w:type="dxa"/>
              <w:bottom w:w="0" w:type="dxa"/>
              <w:right w:w="0" w:type="dxa"/>
            </w:tcMar>
            <w:vAlign w:val="center"/>
          </w:tcPr>
          <w:p w:rsidR="007E64AE" w:rsidRPr="00EB1487" w:rsidRDefault="007E64AE" w:rsidP="006F2411">
            <w:pPr>
              <w:spacing w:before="40" w:after="20"/>
              <w:ind w:left="40" w:right="20"/>
              <w:jc w:val="center"/>
            </w:pPr>
            <w:r w:rsidRPr="00EB1487">
              <w:rPr>
                <w:rFonts w:eastAsia="DejaVu Sans"/>
                <w:b/>
              </w:rPr>
              <w:t>ATASKAITA</w:t>
            </w:r>
          </w:p>
        </w:tc>
        <w:tc>
          <w:tcPr>
            <w:tcW w:w="1280" w:type="dxa"/>
            <w:gridSpan w:val="2"/>
          </w:tcPr>
          <w:p w:rsidR="007E64AE" w:rsidRPr="00EB1487" w:rsidRDefault="007E64AE" w:rsidP="006F2411">
            <w:pPr>
              <w:pStyle w:val="EMPTYCELLSTYLE"/>
              <w:rPr>
                <w:sz w:val="20"/>
              </w:rPr>
            </w:pPr>
          </w:p>
        </w:tc>
        <w:tc>
          <w:tcPr>
            <w:tcW w:w="320" w:type="dxa"/>
          </w:tcPr>
          <w:p w:rsidR="007E64AE" w:rsidRPr="00EB1487" w:rsidRDefault="007E64AE" w:rsidP="006F2411">
            <w:pPr>
              <w:pStyle w:val="EMPTYCELLSTYLE"/>
              <w:rPr>
                <w:sz w:val="20"/>
              </w:rPr>
            </w:pPr>
          </w:p>
        </w:tc>
        <w:tc>
          <w:tcPr>
            <w:tcW w:w="60" w:type="dxa"/>
          </w:tcPr>
          <w:p w:rsidR="007E64AE" w:rsidRPr="00EB1487" w:rsidRDefault="007E64AE" w:rsidP="006F2411">
            <w:pPr>
              <w:pStyle w:val="EMPTYCELLSTYLE"/>
              <w:rPr>
                <w:sz w:val="20"/>
              </w:rPr>
            </w:pPr>
          </w:p>
        </w:tc>
        <w:tc>
          <w:tcPr>
            <w:tcW w:w="451" w:type="dxa"/>
          </w:tcPr>
          <w:p w:rsidR="007E64AE" w:rsidRPr="00EB1487" w:rsidRDefault="007E64AE" w:rsidP="006F2411">
            <w:pPr>
              <w:pStyle w:val="EMPTYCELLSTYLE"/>
              <w:rPr>
                <w:sz w:val="20"/>
              </w:rPr>
            </w:pPr>
          </w:p>
        </w:tc>
        <w:tc>
          <w:tcPr>
            <w:tcW w:w="380" w:type="dxa"/>
          </w:tcPr>
          <w:p w:rsidR="007E64AE" w:rsidRPr="00EB1487" w:rsidRDefault="007E64AE" w:rsidP="006F2411">
            <w:pPr>
              <w:pStyle w:val="EMPTYCELLSTYLE"/>
              <w:rPr>
                <w:sz w:val="20"/>
              </w:rPr>
            </w:pPr>
          </w:p>
        </w:tc>
      </w:tr>
      <w:tr w:rsidR="007E64AE" w:rsidRPr="00EB1487" w:rsidTr="007E64AE">
        <w:trPr>
          <w:trHeight w:hRule="exact" w:val="400"/>
        </w:trPr>
        <w:tc>
          <w:tcPr>
            <w:tcW w:w="557" w:type="dxa"/>
          </w:tcPr>
          <w:p w:rsidR="007E64AE" w:rsidRPr="00EB1487" w:rsidRDefault="007E64AE" w:rsidP="006F2411">
            <w:pPr>
              <w:pStyle w:val="EMPTYCELLSTYLE"/>
              <w:pageBreakBefore/>
              <w:rPr>
                <w:sz w:val="20"/>
              </w:rPr>
            </w:pPr>
            <w:bookmarkStart w:id="3" w:name="JR_PAGE_ANCHOR_0_2"/>
            <w:bookmarkEnd w:id="3"/>
          </w:p>
        </w:tc>
        <w:tc>
          <w:tcPr>
            <w:tcW w:w="400" w:type="dxa"/>
            <w:gridSpan w:val="3"/>
          </w:tcPr>
          <w:p w:rsidR="007E64AE" w:rsidRPr="00EB1487" w:rsidRDefault="007E64AE" w:rsidP="006F2411">
            <w:pPr>
              <w:pStyle w:val="EMPTYCELLSTYLE"/>
              <w:rPr>
                <w:sz w:val="20"/>
              </w:rPr>
            </w:pPr>
          </w:p>
        </w:tc>
        <w:tc>
          <w:tcPr>
            <w:tcW w:w="660" w:type="dxa"/>
            <w:gridSpan w:val="5"/>
          </w:tcPr>
          <w:p w:rsidR="007E64AE" w:rsidRPr="00EB1487" w:rsidRDefault="007E64AE" w:rsidP="006F2411">
            <w:pPr>
              <w:pStyle w:val="EMPTYCELLSTYLE"/>
              <w:rPr>
                <w:sz w:val="20"/>
              </w:rPr>
            </w:pPr>
          </w:p>
        </w:tc>
        <w:tc>
          <w:tcPr>
            <w:tcW w:w="540" w:type="dxa"/>
            <w:gridSpan w:val="2"/>
          </w:tcPr>
          <w:p w:rsidR="007E64AE" w:rsidRPr="00EB1487" w:rsidRDefault="007E64AE" w:rsidP="006F2411">
            <w:pPr>
              <w:pStyle w:val="EMPTYCELLSTYLE"/>
              <w:rPr>
                <w:sz w:val="20"/>
              </w:rPr>
            </w:pPr>
          </w:p>
        </w:tc>
        <w:tc>
          <w:tcPr>
            <w:tcW w:w="560" w:type="dxa"/>
          </w:tcPr>
          <w:p w:rsidR="007E64AE" w:rsidRPr="00EB1487" w:rsidRDefault="007E64AE" w:rsidP="006F2411">
            <w:pPr>
              <w:pStyle w:val="EMPTYCELLSTYLE"/>
              <w:rPr>
                <w:sz w:val="20"/>
              </w:rPr>
            </w:pPr>
          </w:p>
        </w:tc>
        <w:tc>
          <w:tcPr>
            <w:tcW w:w="4356" w:type="dxa"/>
            <w:gridSpan w:val="6"/>
          </w:tcPr>
          <w:p w:rsidR="007E64AE" w:rsidRPr="00EB1487" w:rsidRDefault="007E64AE" w:rsidP="006F2411">
            <w:pPr>
              <w:pStyle w:val="EMPTYCELLSTYLE"/>
              <w:rPr>
                <w:sz w:val="20"/>
              </w:rPr>
            </w:pPr>
          </w:p>
        </w:tc>
        <w:tc>
          <w:tcPr>
            <w:tcW w:w="7450" w:type="dxa"/>
            <w:gridSpan w:val="15"/>
          </w:tcPr>
          <w:p w:rsidR="007E64AE" w:rsidRPr="00EB1487" w:rsidRDefault="007E64AE" w:rsidP="006F2411">
            <w:pPr>
              <w:pStyle w:val="EMPTYCELLSTYLE"/>
              <w:rPr>
                <w:sz w:val="20"/>
              </w:rPr>
            </w:pPr>
          </w:p>
        </w:tc>
        <w:tc>
          <w:tcPr>
            <w:tcW w:w="1784" w:type="dxa"/>
          </w:tcPr>
          <w:p w:rsidR="007E64AE" w:rsidRPr="00EB1487" w:rsidRDefault="007E64AE" w:rsidP="006F2411">
            <w:pPr>
              <w:pStyle w:val="EMPTYCELLSTYLE"/>
              <w:rPr>
                <w:sz w:val="20"/>
              </w:rPr>
            </w:pPr>
          </w:p>
        </w:tc>
      </w:tr>
      <w:tr w:rsidR="007E64AE" w:rsidRPr="00EB1487" w:rsidTr="007E64AE">
        <w:trPr>
          <w:trHeight w:hRule="exact" w:val="620"/>
        </w:trPr>
        <w:tc>
          <w:tcPr>
            <w:tcW w:w="557" w:type="dxa"/>
          </w:tcPr>
          <w:p w:rsidR="007E64AE" w:rsidRPr="00EB1487" w:rsidRDefault="007E64AE" w:rsidP="006F2411">
            <w:pPr>
              <w:pStyle w:val="EMPTYCELLSTYLE"/>
              <w:rPr>
                <w:sz w:val="20"/>
              </w:rPr>
            </w:pPr>
          </w:p>
        </w:tc>
        <w:tc>
          <w:tcPr>
            <w:tcW w:w="400" w:type="dxa"/>
            <w:gridSpan w:val="3"/>
          </w:tcPr>
          <w:p w:rsidR="007E64AE" w:rsidRPr="00EB1487" w:rsidRDefault="007E64AE" w:rsidP="006F2411">
            <w:pPr>
              <w:pStyle w:val="EMPTYCELLSTYLE"/>
              <w:rPr>
                <w:sz w:val="20"/>
              </w:rPr>
            </w:pPr>
          </w:p>
        </w:tc>
        <w:tc>
          <w:tcPr>
            <w:tcW w:w="660" w:type="dxa"/>
            <w:gridSpan w:val="5"/>
          </w:tcPr>
          <w:p w:rsidR="007E64AE" w:rsidRPr="00EB1487" w:rsidRDefault="007E64AE" w:rsidP="006F2411">
            <w:pPr>
              <w:pStyle w:val="EMPTYCELLSTYLE"/>
              <w:rPr>
                <w:sz w:val="20"/>
              </w:rPr>
            </w:pPr>
          </w:p>
        </w:tc>
        <w:tc>
          <w:tcPr>
            <w:tcW w:w="540" w:type="dxa"/>
            <w:gridSpan w:val="2"/>
          </w:tcPr>
          <w:p w:rsidR="007E64AE" w:rsidRPr="00EB1487" w:rsidRDefault="007E64AE" w:rsidP="006F2411">
            <w:pPr>
              <w:pStyle w:val="EMPTYCELLSTYLE"/>
              <w:rPr>
                <w:sz w:val="20"/>
              </w:rPr>
            </w:pPr>
          </w:p>
        </w:tc>
        <w:tc>
          <w:tcPr>
            <w:tcW w:w="560" w:type="dxa"/>
          </w:tcPr>
          <w:p w:rsidR="007E64AE" w:rsidRPr="00EB1487" w:rsidRDefault="007E64AE" w:rsidP="006F2411">
            <w:pPr>
              <w:pStyle w:val="EMPTYCELLSTYLE"/>
              <w:rPr>
                <w:sz w:val="20"/>
              </w:rPr>
            </w:pPr>
          </w:p>
        </w:tc>
        <w:tc>
          <w:tcPr>
            <w:tcW w:w="4356" w:type="dxa"/>
            <w:gridSpan w:val="6"/>
          </w:tcPr>
          <w:p w:rsidR="007E64AE" w:rsidRPr="00EB1487" w:rsidRDefault="007E64AE" w:rsidP="006F2411">
            <w:pPr>
              <w:pStyle w:val="EMPTYCELLSTYLE"/>
              <w:rPr>
                <w:sz w:val="20"/>
              </w:rPr>
            </w:pPr>
          </w:p>
        </w:tc>
        <w:tc>
          <w:tcPr>
            <w:tcW w:w="7450" w:type="dxa"/>
            <w:gridSpan w:val="15"/>
          </w:tcPr>
          <w:p w:rsidR="007E64AE" w:rsidRPr="00EB1487" w:rsidRDefault="007E64AE" w:rsidP="006F2411">
            <w:pPr>
              <w:pStyle w:val="EMPTYCELLSTYLE"/>
              <w:rPr>
                <w:sz w:val="20"/>
              </w:rPr>
            </w:pPr>
          </w:p>
        </w:tc>
        <w:tc>
          <w:tcPr>
            <w:tcW w:w="1784" w:type="dxa"/>
          </w:tcPr>
          <w:p w:rsidR="007E64AE" w:rsidRPr="00EB1487" w:rsidRDefault="007E64AE" w:rsidP="006F2411">
            <w:pPr>
              <w:pStyle w:val="EMPTYCELLSTYLE"/>
              <w:rPr>
                <w:sz w:val="20"/>
              </w:rPr>
            </w:pPr>
          </w:p>
        </w:tc>
      </w:tr>
      <w:tr w:rsidR="007E64AE" w:rsidRPr="00EB1487" w:rsidTr="007E64AE">
        <w:trPr>
          <w:trHeight w:hRule="exact" w:val="400"/>
        </w:trPr>
        <w:tc>
          <w:tcPr>
            <w:tcW w:w="557" w:type="dxa"/>
          </w:tcPr>
          <w:p w:rsidR="007E64AE" w:rsidRPr="00EB1487" w:rsidRDefault="007E64AE" w:rsidP="006F2411">
            <w:pPr>
              <w:pStyle w:val="EMPTYCELLSTYLE"/>
              <w:rPr>
                <w:sz w:val="20"/>
              </w:rPr>
            </w:pPr>
          </w:p>
        </w:tc>
        <w:tc>
          <w:tcPr>
            <w:tcW w:w="400" w:type="dxa"/>
            <w:gridSpan w:val="3"/>
          </w:tcPr>
          <w:p w:rsidR="007E64AE" w:rsidRPr="00EB1487" w:rsidRDefault="007E64AE" w:rsidP="006F2411">
            <w:pPr>
              <w:pStyle w:val="EMPTYCELLSTYLE"/>
              <w:rPr>
                <w:sz w:val="20"/>
              </w:rPr>
            </w:pPr>
          </w:p>
        </w:tc>
        <w:tc>
          <w:tcPr>
            <w:tcW w:w="6116" w:type="dxa"/>
            <w:gridSpan w:val="14"/>
            <w:tcMar>
              <w:top w:w="0" w:type="dxa"/>
              <w:left w:w="0" w:type="dxa"/>
              <w:bottom w:w="0" w:type="dxa"/>
              <w:right w:w="0" w:type="dxa"/>
            </w:tcMar>
            <w:vAlign w:val="center"/>
          </w:tcPr>
          <w:p w:rsidR="007E64AE" w:rsidRPr="00EB1487" w:rsidRDefault="007E64AE" w:rsidP="006F2411">
            <w:pPr>
              <w:spacing w:before="40" w:after="20"/>
              <w:ind w:left="100" w:right="20"/>
            </w:pPr>
            <w:r w:rsidRPr="00EB1487">
              <w:rPr>
                <w:rFonts w:eastAsia="DejaVu Sans"/>
                <w:b/>
              </w:rPr>
              <w:t>TURINYS</w:t>
            </w:r>
          </w:p>
        </w:tc>
        <w:tc>
          <w:tcPr>
            <w:tcW w:w="7450" w:type="dxa"/>
            <w:gridSpan w:val="15"/>
          </w:tcPr>
          <w:p w:rsidR="007E64AE" w:rsidRPr="00EB1487" w:rsidRDefault="007E64AE" w:rsidP="006F2411">
            <w:pPr>
              <w:pStyle w:val="EMPTYCELLSTYLE"/>
              <w:rPr>
                <w:sz w:val="20"/>
              </w:rPr>
            </w:pPr>
          </w:p>
        </w:tc>
        <w:tc>
          <w:tcPr>
            <w:tcW w:w="1784" w:type="dxa"/>
          </w:tcPr>
          <w:p w:rsidR="007E64AE" w:rsidRPr="00EB1487" w:rsidRDefault="007E64AE" w:rsidP="006F2411">
            <w:pPr>
              <w:pStyle w:val="EMPTYCELLSTYLE"/>
              <w:rPr>
                <w:sz w:val="20"/>
              </w:rPr>
            </w:pPr>
          </w:p>
        </w:tc>
      </w:tr>
      <w:tr w:rsidR="007E64AE" w:rsidRPr="00EB1487" w:rsidTr="007E64AE">
        <w:trPr>
          <w:trHeight w:hRule="exact" w:val="20"/>
        </w:trPr>
        <w:tc>
          <w:tcPr>
            <w:tcW w:w="557" w:type="dxa"/>
          </w:tcPr>
          <w:p w:rsidR="007E64AE" w:rsidRPr="00EB1487" w:rsidRDefault="007E64AE" w:rsidP="006F2411">
            <w:pPr>
              <w:pStyle w:val="EMPTYCELLSTYLE"/>
              <w:rPr>
                <w:sz w:val="20"/>
              </w:rPr>
            </w:pPr>
          </w:p>
        </w:tc>
        <w:tc>
          <w:tcPr>
            <w:tcW w:w="400" w:type="dxa"/>
            <w:gridSpan w:val="3"/>
          </w:tcPr>
          <w:p w:rsidR="007E64AE" w:rsidRPr="00EB1487" w:rsidRDefault="007E64AE" w:rsidP="006F2411">
            <w:pPr>
              <w:pStyle w:val="EMPTYCELLSTYLE"/>
              <w:rPr>
                <w:sz w:val="20"/>
              </w:rPr>
            </w:pPr>
          </w:p>
        </w:tc>
        <w:tc>
          <w:tcPr>
            <w:tcW w:w="13566" w:type="dxa"/>
            <w:gridSpan w:val="29"/>
            <w:tcBorders>
              <w:top w:val="single" w:sz="8" w:space="0" w:color="000000"/>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c>
          <w:tcPr>
            <w:tcW w:w="1784" w:type="dxa"/>
          </w:tcPr>
          <w:p w:rsidR="007E64AE" w:rsidRPr="00EB1487" w:rsidRDefault="007E64AE" w:rsidP="006F2411">
            <w:pPr>
              <w:pStyle w:val="EMPTYCELLSTYLE"/>
              <w:rPr>
                <w:sz w:val="20"/>
              </w:rPr>
            </w:pPr>
          </w:p>
        </w:tc>
      </w:tr>
      <w:tr w:rsidR="007E64AE" w:rsidRPr="00EB1487" w:rsidTr="007E64AE">
        <w:trPr>
          <w:trHeight w:hRule="exact" w:val="480"/>
        </w:trPr>
        <w:tc>
          <w:tcPr>
            <w:tcW w:w="557" w:type="dxa"/>
          </w:tcPr>
          <w:p w:rsidR="007E64AE" w:rsidRPr="00EB1487" w:rsidRDefault="007E64AE" w:rsidP="006F2411">
            <w:pPr>
              <w:pStyle w:val="EMPTYCELLSTYLE"/>
              <w:rPr>
                <w:sz w:val="20"/>
              </w:rPr>
            </w:pPr>
          </w:p>
        </w:tc>
        <w:tc>
          <w:tcPr>
            <w:tcW w:w="400" w:type="dxa"/>
            <w:gridSpan w:val="3"/>
          </w:tcPr>
          <w:p w:rsidR="007E64AE" w:rsidRPr="00EB1487" w:rsidRDefault="007E64AE" w:rsidP="006F2411">
            <w:pPr>
              <w:pStyle w:val="EMPTYCELLSTYLE"/>
              <w:rPr>
                <w:sz w:val="20"/>
              </w:rPr>
            </w:pPr>
          </w:p>
        </w:tc>
        <w:tc>
          <w:tcPr>
            <w:tcW w:w="660" w:type="dxa"/>
            <w:gridSpan w:val="5"/>
          </w:tcPr>
          <w:p w:rsidR="007E64AE" w:rsidRPr="00EB1487" w:rsidRDefault="007E64AE" w:rsidP="006F2411">
            <w:pPr>
              <w:pStyle w:val="EMPTYCELLSTYLE"/>
              <w:rPr>
                <w:sz w:val="20"/>
              </w:rPr>
            </w:pPr>
          </w:p>
        </w:tc>
        <w:tc>
          <w:tcPr>
            <w:tcW w:w="540" w:type="dxa"/>
            <w:gridSpan w:val="2"/>
          </w:tcPr>
          <w:p w:rsidR="007E64AE" w:rsidRPr="00EB1487" w:rsidRDefault="007E64AE" w:rsidP="006F2411">
            <w:pPr>
              <w:pStyle w:val="EMPTYCELLSTYLE"/>
              <w:rPr>
                <w:sz w:val="20"/>
              </w:rPr>
            </w:pPr>
          </w:p>
        </w:tc>
        <w:tc>
          <w:tcPr>
            <w:tcW w:w="560" w:type="dxa"/>
          </w:tcPr>
          <w:p w:rsidR="007E64AE" w:rsidRPr="00EB1487" w:rsidRDefault="007E64AE" w:rsidP="006F2411">
            <w:pPr>
              <w:pStyle w:val="EMPTYCELLSTYLE"/>
              <w:rPr>
                <w:sz w:val="20"/>
              </w:rPr>
            </w:pPr>
          </w:p>
        </w:tc>
        <w:tc>
          <w:tcPr>
            <w:tcW w:w="4356" w:type="dxa"/>
            <w:gridSpan w:val="6"/>
          </w:tcPr>
          <w:p w:rsidR="007E64AE" w:rsidRPr="00EB1487" w:rsidRDefault="007E64AE" w:rsidP="006F2411">
            <w:pPr>
              <w:pStyle w:val="EMPTYCELLSTYLE"/>
              <w:rPr>
                <w:sz w:val="20"/>
              </w:rPr>
            </w:pPr>
          </w:p>
        </w:tc>
        <w:tc>
          <w:tcPr>
            <w:tcW w:w="7450" w:type="dxa"/>
            <w:gridSpan w:val="15"/>
          </w:tcPr>
          <w:p w:rsidR="007E64AE" w:rsidRPr="00EB1487" w:rsidRDefault="007E64AE" w:rsidP="006F2411">
            <w:pPr>
              <w:pStyle w:val="EMPTYCELLSTYLE"/>
              <w:rPr>
                <w:sz w:val="20"/>
              </w:rPr>
            </w:pPr>
          </w:p>
        </w:tc>
        <w:tc>
          <w:tcPr>
            <w:tcW w:w="1784" w:type="dxa"/>
          </w:tcPr>
          <w:p w:rsidR="007E64AE" w:rsidRPr="00EB1487" w:rsidRDefault="007E64AE" w:rsidP="006F2411">
            <w:pPr>
              <w:pStyle w:val="EMPTYCELLSTYLE"/>
              <w:rPr>
                <w:sz w:val="20"/>
              </w:rPr>
            </w:pPr>
          </w:p>
        </w:tc>
      </w:tr>
      <w:tr w:rsidR="007E64AE" w:rsidRPr="00EB1487" w:rsidTr="007E64AE">
        <w:trPr>
          <w:trHeight w:hRule="exact" w:val="400"/>
        </w:trPr>
        <w:tc>
          <w:tcPr>
            <w:tcW w:w="557" w:type="dxa"/>
          </w:tcPr>
          <w:p w:rsidR="007E64AE" w:rsidRPr="00EB1487" w:rsidRDefault="007E64AE" w:rsidP="006F2411">
            <w:pPr>
              <w:pStyle w:val="EMPTYCELLSTYLE"/>
              <w:rPr>
                <w:sz w:val="20"/>
              </w:rPr>
            </w:pPr>
          </w:p>
        </w:tc>
        <w:tc>
          <w:tcPr>
            <w:tcW w:w="400" w:type="dxa"/>
            <w:gridSpan w:val="3"/>
          </w:tcPr>
          <w:p w:rsidR="007E64AE" w:rsidRPr="00EB1487" w:rsidRDefault="007E64AE" w:rsidP="006F2411">
            <w:pPr>
              <w:pStyle w:val="EMPTYCELLSTYLE"/>
              <w:rPr>
                <w:sz w:val="20"/>
              </w:rPr>
            </w:pPr>
          </w:p>
        </w:tc>
        <w:tc>
          <w:tcPr>
            <w:tcW w:w="660" w:type="dxa"/>
            <w:gridSpan w:val="5"/>
          </w:tcPr>
          <w:p w:rsidR="007E64AE" w:rsidRPr="00EB1487" w:rsidRDefault="007E64AE" w:rsidP="006F2411">
            <w:pPr>
              <w:pStyle w:val="EMPTYCELLSTYLE"/>
              <w:rPr>
                <w:sz w:val="20"/>
              </w:rPr>
            </w:pPr>
          </w:p>
        </w:tc>
        <w:tc>
          <w:tcPr>
            <w:tcW w:w="540" w:type="dxa"/>
            <w:gridSpan w:val="2"/>
            <w:tcMar>
              <w:top w:w="0" w:type="dxa"/>
              <w:left w:w="0" w:type="dxa"/>
              <w:bottom w:w="0" w:type="dxa"/>
              <w:right w:w="0" w:type="dxa"/>
            </w:tcMar>
            <w:vAlign w:val="center"/>
          </w:tcPr>
          <w:p w:rsidR="007E64AE" w:rsidRPr="00EB1487" w:rsidRDefault="007E64AE" w:rsidP="006F2411">
            <w:pPr>
              <w:spacing w:before="40" w:after="20"/>
              <w:ind w:left="100" w:right="20"/>
            </w:pPr>
            <w:r w:rsidRPr="00EB1487">
              <w:rPr>
                <w:rFonts w:eastAsia="DejaVu Sans"/>
                <w:b/>
              </w:rPr>
              <w:t xml:space="preserve">I </w:t>
            </w:r>
          </w:p>
        </w:tc>
        <w:tc>
          <w:tcPr>
            <w:tcW w:w="12366" w:type="dxa"/>
            <w:gridSpan w:val="22"/>
            <w:vMerge w:val="restart"/>
            <w:tcMar>
              <w:top w:w="0" w:type="dxa"/>
              <w:left w:w="0" w:type="dxa"/>
              <w:bottom w:w="0" w:type="dxa"/>
              <w:right w:w="0" w:type="dxa"/>
            </w:tcMar>
            <w:vAlign w:val="center"/>
          </w:tcPr>
          <w:p w:rsidR="007E64AE" w:rsidRPr="00EB1487" w:rsidRDefault="007E64AE" w:rsidP="006F2411">
            <w:pPr>
              <w:spacing w:before="40" w:after="20"/>
              <w:ind w:left="100" w:right="20"/>
            </w:pPr>
            <w:r w:rsidRPr="00EB1487">
              <w:rPr>
                <w:rFonts w:eastAsia="DejaVu Sans"/>
                <w:b/>
              </w:rPr>
              <w:t>JURBARKO RAJONO SAVIVALDYBĖS TERITORIJOS BENDROJO PLANO SPRENDINIŲ ĮGYVENDINIMO PRIEMONIŲ PLANO VYKDYMAS</w:t>
            </w:r>
          </w:p>
        </w:tc>
        <w:tc>
          <w:tcPr>
            <w:tcW w:w="1784" w:type="dxa"/>
          </w:tcPr>
          <w:p w:rsidR="007E64AE" w:rsidRPr="00EB1487" w:rsidRDefault="007E64AE" w:rsidP="006F2411">
            <w:pPr>
              <w:pStyle w:val="EMPTYCELLSTYLE"/>
              <w:rPr>
                <w:sz w:val="20"/>
              </w:rPr>
            </w:pPr>
          </w:p>
        </w:tc>
      </w:tr>
      <w:tr w:rsidR="007E64AE" w:rsidRPr="00EB1487" w:rsidTr="007E64AE">
        <w:trPr>
          <w:trHeight w:hRule="exact" w:val="100"/>
        </w:trPr>
        <w:tc>
          <w:tcPr>
            <w:tcW w:w="557" w:type="dxa"/>
          </w:tcPr>
          <w:p w:rsidR="007E64AE" w:rsidRPr="00EB1487" w:rsidRDefault="007E64AE" w:rsidP="006F2411">
            <w:pPr>
              <w:pStyle w:val="EMPTYCELLSTYLE"/>
              <w:rPr>
                <w:sz w:val="20"/>
              </w:rPr>
            </w:pPr>
          </w:p>
        </w:tc>
        <w:tc>
          <w:tcPr>
            <w:tcW w:w="400" w:type="dxa"/>
            <w:gridSpan w:val="3"/>
          </w:tcPr>
          <w:p w:rsidR="007E64AE" w:rsidRPr="00EB1487" w:rsidRDefault="007E64AE" w:rsidP="006F2411">
            <w:pPr>
              <w:pStyle w:val="EMPTYCELLSTYLE"/>
              <w:rPr>
                <w:sz w:val="20"/>
              </w:rPr>
            </w:pPr>
          </w:p>
        </w:tc>
        <w:tc>
          <w:tcPr>
            <w:tcW w:w="660" w:type="dxa"/>
            <w:gridSpan w:val="5"/>
          </w:tcPr>
          <w:p w:rsidR="007E64AE" w:rsidRPr="00EB1487" w:rsidRDefault="007E64AE" w:rsidP="006F2411">
            <w:pPr>
              <w:pStyle w:val="EMPTYCELLSTYLE"/>
              <w:rPr>
                <w:sz w:val="20"/>
              </w:rPr>
            </w:pPr>
          </w:p>
        </w:tc>
        <w:tc>
          <w:tcPr>
            <w:tcW w:w="540" w:type="dxa"/>
            <w:gridSpan w:val="2"/>
          </w:tcPr>
          <w:p w:rsidR="007E64AE" w:rsidRPr="00EB1487" w:rsidRDefault="007E64AE" w:rsidP="006F2411">
            <w:pPr>
              <w:pStyle w:val="EMPTYCELLSTYLE"/>
              <w:rPr>
                <w:sz w:val="20"/>
              </w:rPr>
            </w:pPr>
          </w:p>
        </w:tc>
        <w:tc>
          <w:tcPr>
            <w:tcW w:w="12366" w:type="dxa"/>
            <w:gridSpan w:val="22"/>
            <w:vMerge/>
            <w:tcMar>
              <w:top w:w="0" w:type="dxa"/>
              <w:left w:w="0" w:type="dxa"/>
              <w:bottom w:w="0" w:type="dxa"/>
              <w:right w:w="0" w:type="dxa"/>
            </w:tcMar>
            <w:vAlign w:val="center"/>
          </w:tcPr>
          <w:p w:rsidR="007E64AE" w:rsidRPr="00EB1487" w:rsidRDefault="007E64AE" w:rsidP="006F2411">
            <w:pPr>
              <w:pStyle w:val="EMPTYCELLSTYLE"/>
              <w:rPr>
                <w:sz w:val="20"/>
              </w:rPr>
            </w:pPr>
          </w:p>
        </w:tc>
        <w:tc>
          <w:tcPr>
            <w:tcW w:w="1784" w:type="dxa"/>
          </w:tcPr>
          <w:p w:rsidR="007E64AE" w:rsidRPr="00EB1487" w:rsidRDefault="007E64AE" w:rsidP="006F2411">
            <w:pPr>
              <w:pStyle w:val="EMPTYCELLSTYLE"/>
              <w:rPr>
                <w:sz w:val="20"/>
              </w:rPr>
            </w:pPr>
          </w:p>
        </w:tc>
      </w:tr>
      <w:tr w:rsidR="007E64AE" w:rsidRPr="00EB1487" w:rsidTr="007E64AE">
        <w:trPr>
          <w:trHeight w:hRule="exact" w:val="200"/>
        </w:trPr>
        <w:tc>
          <w:tcPr>
            <w:tcW w:w="557" w:type="dxa"/>
          </w:tcPr>
          <w:p w:rsidR="007E64AE" w:rsidRPr="00EB1487" w:rsidRDefault="007E64AE" w:rsidP="006F2411">
            <w:pPr>
              <w:pStyle w:val="EMPTYCELLSTYLE"/>
              <w:rPr>
                <w:sz w:val="20"/>
              </w:rPr>
            </w:pPr>
          </w:p>
        </w:tc>
        <w:tc>
          <w:tcPr>
            <w:tcW w:w="400" w:type="dxa"/>
            <w:gridSpan w:val="3"/>
          </w:tcPr>
          <w:p w:rsidR="007E64AE" w:rsidRPr="00EB1487" w:rsidRDefault="007E64AE" w:rsidP="006F2411">
            <w:pPr>
              <w:pStyle w:val="EMPTYCELLSTYLE"/>
              <w:rPr>
                <w:sz w:val="20"/>
              </w:rPr>
            </w:pPr>
          </w:p>
        </w:tc>
        <w:tc>
          <w:tcPr>
            <w:tcW w:w="660" w:type="dxa"/>
            <w:gridSpan w:val="5"/>
          </w:tcPr>
          <w:p w:rsidR="007E64AE" w:rsidRPr="00EB1487" w:rsidRDefault="007E64AE" w:rsidP="006F2411">
            <w:pPr>
              <w:pStyle w:val="EMPTYCELLSTYLE"/>
              <w:rPr>
                <w:sz w:val="20"/>
              </w:rPr>
            </w:pPr>
          </w:p>
        </w:tc>
        <w:tc>
          <w:tcPr>
            <w:tcW w:w="540" w:type="dxa"/>
            <w:gridSpan w:val="2"/>
          </w:tcPr>
          <w:p w:rsidR="007E64AE" w:rsidRPr="00EB1487" w:rsidRDefault="007E64AE" w:rsidP="006F2411">
            <w:pPr>
              <w:pStyle w:val="EMPTYCELLSTYLE"/>
              <w:rPr>
                <w:sz w:val="20"/>
              </w:rPr>
            </w:pPr>
          </w:p>
        </w:tc>
        <w:tc>
          <w:tcPr>
            <w:tcW w:w="560" w:type="dxa"/>
          </w:tcPr>
          <w:p w:rsidR="007E64AE" w:rsidRPr="00EB1487" w:rsidRDefault="007E64AE" w:rsidP="006F2411">
            <w:pPr>
              <w:pStyle w:val="EMPTYCELLSTYLE"/>
              <w:rPr>
                <w:sz w:val="20"/>
              </w:rPr>
            </w:pPr>
          </w:p>
        </w:tc>
        <w:tc>
          <w:tcPr>
            <w:tcW w:w="4356" w:type="dxa"/>
            <w:gridSpan w:val="6"/>
          </w:tcPr>
          <w:p w:rsidR="007E64AE" w:rsidRPr="00EB1487" w:rsidRDefault="007E64AE" w:rsidP="006F2411">
            <w:pPr>
              <w:pStyle w:val="EMPTYCELLSTYLE"/>
              <w:rPr>
                <w:sz w:val="20"/>
              </w:rPr>
            </w:pPr>
          </w:p>
        </w:tc>
        <w:tc>
          <w:tcPr>
            <w:tcW w:w="7450" w:type="dxa"/>
            <w:gridSpan w:val="15"/>
          </w:tcPr>
          <w:p w:rsidR="007E64AE" w:rsidRPr="00EB1487" w:rsidRDefault="007E64AE" w:rsidP="006F2411">
            <w:pPr>
              <w:pStyle w:val="EMPTYCELLSTYLE"/>
              <w:rPr>
                <w:sz w:val="20"/>
              </w:rPr>
            </w:pPr>
          </w:p>
        </w:tc>
        <w:tc>
          <w:tcPr>
            <w:tcW w:w="1784" w:type="dxa"/>
          </w:tcPr>
          <w:p w:rsidR="007E64AE" w:rsidRPr="00EB1487" w:rsidRDefault="007E64AE" w:rsidP="006F2411">
            <w:pPr>
              <w:pStyle w:val="EMPTYCELLSTYLE"/>
              <w:rPr>
                <w:sz w:val="20"/>
              </w:rPr>
            </w:pPr>
          </w:p>
        </w:tc>
      </w:tr>
      <w:tr w:rsidR="007E64AE" w:rsidRPr="00EB1487" w:rsidTr="007E64AE">
        <w:trPr>
          <w:trHeight w:hRule="exact" w:val="400"/>
        </w:trPr>
        <w:tc>
          <w:tcPr>
            <w:tcW w:w="557" w:type="dxa"/>
          </w:tcPr>
          <w:p w:rsidR="007E64AE" w:rsidRPr="00EB1487" w:rsidRDefault="007E64AE" w:rsidP="006F2411">
            <w:pPr>
              <w:pStyle w:val="EMPTYCELLSTYLE"/>
              <w:rPr>
                <w:sz w:val="20"/>
              </w:rPr>
            </w:pPr>
          </w:p>
        </w:tc>
        <w:tc>
          <w:tcPr>
            <w:tcW w:w="400" w:type="dxa"/>
            <w:gridSpan w:val="3"/>
          </w:tcPr>
          <w:p w:rsidR="007E64AE" w:rsidRPr="00EB1487" w:rsidRDefault="007E64AE" w:rsidP="006F2411">
            <w:pPr>
              <w:pStyle w:val="EMPTYCELLSTYLE"/>
              <w:rPr>
                <w:sz w:val="20"/>
              </w:rPr>
            </w:pPr>
          </w:p>
        </w:tc>
        <w:tc>
          <w:tcPr>
            <w:tcW w:w="660" w:type="dxa"/>
            <w:gridSpan w:val="5"/>
          </w:tcPr>
          <w:p w:rsidR="007E64AE" w:rsidRPr="00EB1487" w:rsidRDefault="007E64AE" w:rsidP="006F2411">
            <w:pPr>
              <w:pStyle w:val="EMPTYCELLSTYLE"/>
              <w:rPr>
                <w:sz w:val="20"/>
              </w:rPr>
            </w:pPr>
          </w:p>
        </w:tc>
        <w:tc>
          <w:tcPr>
            <w:tcW w:w="540" w:type="dxa"/>
            <w:gridSpan w:val="2"/>
          </w:tcPr>
          <w:p w:rsidR="007E64AE" w:rsidRPr="00EB1487" w:rsidRDefault="007E64AE" w:rsidP="006F2411">
            <w:pPr>
              <w:pStyle w:val="EMPTYCELLSTYLE"/>
              <w:rPr>
                <w:sz w:val="20"/>
              </w:rPr>
            </w:pPr>
          </w:p>
        </w:tc>
        <w:tc>
          <w:tcPr>
            <w:tcW w:w="560" w:type="dxa"/>
            <w:tcMar>
              <w:top w:w="0" w:type="dxa"/>
              <w:left w:w="0" w:type="dxa"/>
              <w:bottom w:w="0" w:type="dxa"/>
              <w:right w:w="0" w:type="dxa"/>
            </w:tcMar>
            <w:vAlign w:val="center"/>
          </w:tcPr>
          <w:p w:rsidR="007E64AE" w:rsidRPr="00EB1487" w:rsidRDefault="007E64AE" w:rsidP="006F2411">
            <w:pPr>
              <w:spacing w:before="40" w:after="20"/>
              <w:ind w:left="100" w:right="20"/>
            </w:pPr>
            <w:r w:rsidRPr="00EB1487">
              <w:rPr>
                <w:rFonts w:eastAsia="DejaVu Sans"/>
              </w:rPr>
              <w:t>1.</w:t>
            </w:r>
          </w:p>
        </w:tc>
        <w:tc>
          <w:tcPr>
            <w:tcW w:w="11806" w:type="dxa"/>
            <w:gridSpan w:val="21"/>
            <w:tcMar>
              <w:top w:w="0" w:type="dxa"/>
              <w:left w:w="0" w:type="dxa"/>
              <w:bottom w:w="0" w:type="dxa"/>
              <w:right w:w="0" w:type="dxa"/>
            </w:tcMar>
            <w:vAlign w:val="center"/>
          </w:tcPr>
          <w:p w:rsidR="007E64AE" w:rsidRPr="00EB1487" w:rsidRDefault="007E64AE" w:rsidP="006F2411">
            <w:pPr>
              <w:spacing w:before="40" w:after="20"/>
              <w:ind w:left="40" w:right="20"/>
            </w:pPr>
            <w:r w:rsidRPr="00EB1487">
              <w:rPr>
                <w:rFonts w:eastAsia="DejaVu Sans"/>
              </w:rPr>
              <w:t>Gyvenamųjų vietovių tinklas</w:t>
            </w:r>
          </w:p>
        </w:tc>
        <w:tc>
          <w:tcPr>
            <w:tcW w:w="1784" w:type="dxa"/>
          </w:tcPr>
          <w:p w:rsidR="007E64AE" w:rsidRPr="00EB1487" w:rsidRDefault="007E64AE" w:rsidP="006F2411">
            <w:pPr>
              <w:pStyle w:val="EMPTYCELLSTYLE"/>
              <w:rPr>
                <w:sz w:val="20"/>
              </w:rPr>
            </w:pPr>
          </w:p>
        </w:tc>
      </w:tr>
      <w:tr w:rsidR="007E64AE" w:rsidRPr="00EB1487" w:rsidTr="007E64AE">
        <w:trPr>
          <w:trHeight w:hRule="exact" w:val="400"/>
        </w:trPr>
        <w:tc>
          <w:tcPr>
            <w:tcW w:w="557" w:type="dxa"/>
          </w:tcPr>
          <w:p w:rsidR="007E64AE" w:rsidRPr="00EB1487" w:rsidRDefault="007E64AE" w:rsidP="006F2411">
            <w:pPr>
              <w:pStyle w:val="EMPTYCELLSTYLE"/>
              <w:rPr>
                <w:sz w:val="20"/>
              </w:rPr>
            </w:pPr>
          </w:p>
        </w:tc>
        <w:tc>
          <w:tcPr>
            <w:tcW w:w="400" w:type="dxa"/>
            <w:gridSpan w:val="3"/>
          </w:tcPr>
          <w:p w:rsidR="007E64AE" w:rsidRPr="00EB1487" w:rsidRDefault="007E64AE" w:rsidP="006F2411">
            <w:pPr>
              <w:pStyle w:val="EMPTYCELLSTYLE"/>
              <w:rPr>
                <w:sz w:val="20"/>
              </w:rPr>
            </w:pPr>
          </w:p>
        </w:tc>
        <w:tc>
          <w:tcPr>
            <w:tcW w:w="660" w:type="dxa"/>
            <w:gridSpan w:val="5"/>
          </w:tcPr>
          <w:p w:rsidR="007E64AE" w:rsidRPr="00EB1487" w:rsidRDefault="007E64AE" w:rsidP="006F2411">
            <w:pPr>
              <w:pStyle w:val="EMPTYCELLSTYLE"/>
              <w:rPr>
                <w:sz w:val="20"/>
              </w:rPr>
            </w:pPr>
          </w:p>
        </w:tc>
        <w:tc>
          <w:tcPr>
            <w:tcW w:w="540" w:type="dxa"/>
            <w:gridSpan w:val="2"/>
          </w:tcPr>
          <w:p w:rsidR="007E64AE" w:rsidRPr="00EB1487" w:rsidRDefault="007E64AE" w:rsidP="006F2411">
            <w:pPr>
              <w:pStyle w:val="EMPTYCELLSTYLE"/>
              <w:rPr>
                <w:sz w:val="20"/>
              </w:rPr>
            </w:pPr>
          </w:p>
        </w:tc>
        <w:tc>
          <w:tcPr>
            <w:tcW w:w="560" w:type="dxa"/>
            <w:tcMar>
              <w:top w:w="0" w:type="dxa"/>
              <w:left w:w="0" w:type="dxa"/>
              <w:bottom w:w="0" w:type="dxa"/>
              <w:right w:w="0" w:type="dxa"/>
            </w:tcMar>
            <w:vAlign w:val="center"/>
          </w:tcPr>
          <w:p w:rsidR="007E64AE" w:rsidRPr="00EB1487" w:rsidRDefault="007E64AE" w:rsidP="006F2411">
            <w:pPr>
              <w:spacing w:before="40" w:after="20"/>
              <w:ind w:left="100" w:right="20"/>
            </w:pPr>
            <w:r w:rsidRPr="00EB1487">
              <w:rPr>
                <w:rFonts w:eastAsia="DejaVu Sans"/>
              </w:rPr>
              <w:t>2.</w:t>
            </w:r>
          </w:p>
        </w:tc>
        <w:tc>
          <w:tcPr>
            <w:tcW w:w="11806" w:type="dxa"/>
            <w:gridSpan w:val="21"/>
            <w:tcMar>
              <w:top w:w="0" w:type="dxa"/>
              <w:left w:w="0" w:type="dxa"/>
              <w:bottom w:w="0" w:type="dxa"/>
              <w:right w:w="0" w:type="dxa"/>
            </w:tcMar>
            <w:vAlign w:val="center"/>
          </w:tcPr>
          <w:p w:rsidR="007E64AE" w:rsidRPr="00EB1487" w:rsidRDefault="007E64AE" w:rsidP="006F2411">
            <w:pPr>
              <w:spacing w:before="40" w:after="20"/>
              <w:ind w:left="40" w:right="20"/>
            </w:pPr>
            <w:r w:rsidRPr="00EB1487">
              <w:rPr>
                <w:rFonts w:eastAsia="DejaVu Sans"/>
              </w:rPr>
              <w:t>Kraštovaizdžio apsauga</w:t>
            </w:r>
          </w:p>
        </w:tc>
        <w:tc>
          <w:tcPr>
            <w:tcW w:w="1784" w:type="dxa"/>
          </w:tcPr>
          <w:p w:rsidR="007E64AE" w:rsidRPr="00EB1487" w:rsidRDefault="007E64AE" w:rsidP="006F2411">
            <w:pPr>
              <w:pStyle w:val="EMPTYCELLSTYLE"/>
              <w:rPr>
                <w:sz w:val="20"/>
              </w:rPr>
            </w:pPr>
          </w:p>
        </w:tc>
      </w:tr>
      <w:tr w:rsidR="007E64AE" w:rsidRPr="00EB1487" w:rsidTr="007E64AE">
        <w:trPr>
          <w:trHeight w:hRule="exact" w:val="400"/>
        </w:trPr>
        <w:tc>
          <w:tcPr>
            <w:tcW w:w="557" w:type="dxa"/>
          </w:tcPr>
          <w:p w:rsidR="007E64AE" w:rsidRPr="00EB1487" w:rsidRDefault="007E64AE" w:rsidP="006F2411">
            <w:pPr>
              <w:pStyle w:val="EMPTYCELLSTYLE"/>
              <w:rPr>
                <w:sz w:val="20"/>
              </w:rPr>
            </w:pPr>
          </w:p>
        </w:tc>
        <w:tc>
          <w:tcPr>
            <w:tcW w:w="400" w:type="dxa"/>
            <w:gridSpan w:val="3"/>
          </w:tcPr>
          <w:p w:rsidR="007E64AE" w:rsidRPr="00EB1487" w:rsidRDefault="007E64AE" w:rsidP="006F2411">
            <w:pPr>
              <w:pStyle w:val="EMPTYCELLSTYLE"/>
              <w:rPr>
                <w:sz w:val="20"/>
              </w:rPr>
            </w:pPr>
          </w:p>
        </w:tc>
        <w:tc>
          <w:tcPr>
            <w:tcW w:w="660" w:type="dxa"/>
            <w:gridSpan w:val="5"/>
          </w:tcPr>
          <w:p w:rsidR="007E64AE" w:rsidRPr="00EB1487" w:rsidRDefault="007E64AE" w:rsidP="006F2411">
            <w:pPr>
              <w:pStyle w:val="EMPTYCELLSTYLE"/>
              <w:rPr>
                <w:sz w:val="20"/>
              </w:rPr>
            </w:pPr>
          </w:p>
        </w:tc>
        <w:tc>
          <w:tcPr>
            <w:tcW w:w="540" w:type="dxa"/>
            <w:gridSpan w:val="2"/>
          </w:tcPr>
          <w:p w:rsidR="007E64AE" w:rsidRPr="00EB1487" w:rsidRDefault="007E64AE" w:rsidP="006F2411">
            <w:pPr>
              <w:pStyle w:val="EMPTYCELLSTYLE"/>
              <w:rPr>
                <w:sz w:val="20"/>
              </w:rPr>
            </w:pPr>
          </w:p>
        </w:tc>
        <w:tc>
          <w:tcPr>
            <w:tcW w:w="560" w:type="dxa"/>
            <w:tcMar>
              <w:top w:w="0" w:type="dxa"/>
              <w:left w:w="0" w:type="dxa"/>
              <w:bottom w:w="0" w:type="dxa"/>
              <w:right w:w="0" w:type="dxa"/>
            </w:tcMar>
            <w:vAlign w:val="center"/>
          </w:tcPr>
          <w:p w:rsidR="007E64AE" w:rsidRPr="00EB1487" w:rsidRDefault="007E64AE" w:rsidP="006F2411">
            <w:pPr>
              <w:spacing w:before="40" w:after="20"/>
              <w:ind w:left="100" w:right="20"/>
            </w:pPr>
            <w:r w:rsidRPr="00EB1487">
              <w:rPr>
                <w:rFonts w:eastAsia="DejaVu Sans"/>
              </w:rPr>
              <w:t>3.</w:t>
            </w:r>
          </w:p>
        </w:tc>
        <w:tc>
          <w:tcPr>
            <w:tcW w:w="11806" w:type="dxa"/>
            <w:gridSpan w:val="21"/>
            <w:tcMar>
              <w:top w:w="0" w:type="dxa"/>
              <w:left w:w="0" w:type="dxa"/>
              <w:bottom w:w="0" w:type="dxa"/>
              <w:right w:w="0" w:type="dxa"/>
            </w:tcMar>
            <w:vAlign w:val="center"/>
          </w:tcPr>
          <w:p w:rsidR="007E64AE" w:rsidRPr="00EB1487" w:rsidRDefault="007E64AE" w:rsidP="006F2411">
            <w:pPr>
              <w:spacing w:before="40" w:after="20"/>
              <w:ind w:left="40" w:right="20"/>
            </w:pPr>
            <w:r w:rsidRPr="00EB1487">
              <w:rPr>
                <w:rFonts w:eastAsia="DejaVu Sans"/>
              </w:rPr>
              <w:t>Rekreacinės teritorijos</w:t>
            </w:r>
          </w:p>
        </w:tc>
        <w:tc>
          <w:tcPr>
            <w:tcW w:w="1784" w:type="dxa"/>
          </w:tcPr>
          <w:p w:rsidR="007E64AE" w:rsidRPr="00EB1487" w:rsidRDefault="007E64AE" w:rsidP="006F2411">
            <w:pPr>
              <w:pStyle w:val="EMPTYCELLSTYLE"/>
              <w:rPr>
                <w:sz w:val="20"/>
              </w:rPr>
            </w:pPr>
          </w:p>
        </w:tc>
      </w:tr>
      <w:tr w:rsidR="007E64AE" w:rsidRPr="00EB1487" w:rsidTr="007E64AE">
        <w:trPr>
          <w:trHeight w:hRule="exact" w:val="400"/>
        </w:trPr>
        <w:tc>
          <w:tcPr>
            <w:tcW w:w="557" w:type="dxa"/>
          </w:tcPr>
          <w:p w:rsidR="007E64AE" w:rsidRPr="00EB1487" w:rsidRDefault="007E64AE" w:rsidP="006F2411">
            <w:pPr>
              <w:pStyle w:val="EMPTYCELLSTYLE"/>
              <w:rPr>
                <w:sz w:val="20"/>
              </w:rPr>
            </w:pPr>
          </w:p>
        </w:tc>
        <w:tc>
          <w:tcPr>
            <w:tcW w:w="400" w:type="dxa"/>
            <w:gridSpan w:val="3"/>
          </w:tcPr>
          <w:p w:rsidR="007E64AE" w:rsidRPr="00EB1487" w:rsidRDefault="007E64AE" w:rsidP="006F2411">
            <w:pPr>
              <w:pStyle w:val="EMPTYCELLSTYLE"/>
              <w:rPr>
                <w:sz w:val="20"/>
              </w:rPr>
            </w:pPr>
          </w:p>
        </w:tc>
        <w:tc>
          <w:tcPr>
            <w:tcW w:w="660" w:type="dxa"/>
            <w:gridSpan w:val="5"/>
          </w:tcPr>
          <w:p w:rsidR="007E64AE" w:rsidRPr="00EB1487" w:rsidRDefault="007E64AE" w:rsidP="006F2411">
            <w:pPr>
              <w:pStyle w:val="EMPTYCELLSTYLE"/>
              <w:rPr>
                <w:sz w:val="20"/>
              </w:rPr>
            </w:pPr>
          </w:p>
        </w:tc>
        <w:tc>
          <w:tcPr>
            <w:tcW w:w="540" w:type="dxa"/>
            <w:gridSpan w:val="2"/>
          </w:tcPr>
          <w:p w:rsidR="007E64AE" w:rsidRPr="00EB1487" w:rsidRDefault="007E64AE" w:rsidP="006F2411">
            <w:pPr>
              <w:pStyle w:val="EMPTYCELLSTYLE"/>
              <w:rPr>
                <w:sz w:val="20"/>
              </w:rPr>
            </w:pPr>
          </w:p>
        </w:tc>
        <w:tc>
          <w:tcPr>
            <w:tcW w:w="560" w:type="dxa"/>
            <w:tcMar>
              <w:top w:w="0" w:type="dxa"/>
              <w:left w:w="0" w:type="dxa"/>
              <w:bottom w:w="0" w:type="dxa"/>
              <w:right w:w="0" w:type="dxa"/>
            </w:tcMar>
            <w:vAlign w:val="center"/>
          </w:tcPr>
          <w:p w:rsidR="007E64AE" w:rsidRPr="00EB1487" w:rsidRDefault="007E64AE" w:rsidP="006F2411">
            <w:pPr>
              <w:spacing w:before="40" w:after="20"/>
              <w:ind w:left="100" w:right="20"/>
            </w:pPr>
            <w:r w:rsidRPr="00EB1487">
              <w:rPr>
                <w:rFonts w:eastAsia="DejaVu Sans"/>
              </w:rPr>
              <w:t>4.</w:t>
            </w:r>
          </w:p>
        </w:tc>
        <w:tc>
          <w:tcPr>
            <w:tcW w:w="11806" w:type="dxa"/>
            <w:gridSpan w:val="21"/>
            <w:tcMar>
              <w:top w:w="0" w:type="dxa"/>
              <w:left w:w="0" w:type="dxa"/>
              <w:bottom w:w="0" w:type="dxa"/>
              <w:right w:w="0" w:type="dxa"/>
            </w:tcMar>
            <w:vAlign w:val="center"/>
          </w:tcPr>
          <w:p w:rsidR="007E64AE" w:rsidRPr="00EB1487" w:rsidRDefault="007E64AE" w:rsidP="006F2411">
            <w:pPr>
              <w:spacing w:before="40" w:after="20"/>
              <w:ind w:left="40" w:right="20"/>
            </w:pPr>
            <w:proofErr w:type="spellStart"/>
            <w:r w:rsidRPr="00EB1487">
              <w:rPr>
                <w:rFonts w:eastAsia="DejaVu Sans"/>
              </w:rPr>
              <w:t>Bioprodukcinio</w:t>
            </w:r>
            <w:proofErr w:type="spellEnd"/>
            <w:r w:rsidRPr="00EB1487">
              <w:rPr>
                <w:rFonts w:eastAsia="DejaVu Sans"/>
              </w:rPr>
              <w:t xml:space="preserve"> ūkio ir kitos teritorijos</w:t>
            </w:r>
          </w:p>
        </w:tc>
        <w:tc>
          <w:tcPr>
            <w:tcW w:w="1784" w:type="dxa"/>
          </w:tcPr>
          <w:p w:rsidR="007E64AE" w:rsidRPr="00EB1487" w:rsidRDefault="007E64AE" w:rsidP="006F2411">
            <w:pPr>
              <w:pStyle w:val="EMPTYCELLSTYLE"/>
              <w:rPr>
                <w:sz w:val="20"/>
              </w:rPr>
            </w:pPr>
          </w:p>
        </w:tc>
      </w:tr>
      <w:tr w:rsidR="007E64AE" w:rsidRPr="00EB1487" w:rsidTr="007E64AE">
        <w:trPr>
          <w:trHeight w:hRule="exact" w:val="400"/>
        </w:trPr>
        <w:tc>
          <w:tcPr>
            <w:tcW w:w="557" w:type="dxa"/>
          </w:tcPr>
          <w:p w:rsidR="007E64AE" w:rsidRPr="00EB1487" w:rsidRDefault="007E64AE" w:rsidP="006F2411">
            <w:pPr>
              <w:pStyle w:val="EMPTYCELLSTYLE"/>
              <w:rPr>
                <w:sz w:val="20"/>
              </w:rPr>
            </w:pPr>
          </w:p>
        </w:tc>
        <w:tc>
          <w:tcPr>
            <w:tcW w:w="400" w:type="dxa"/>
            <w:gridSpan w:val="3"/>
          </w:tcPr>
          <w:p w:rsidR="007E64AE" w:rsidRPr="00EB1487" w:rsidRDefault="007E64AE" w:rsidP="006F2411">
            <w:pPr>
              <w:pStyle w:val="EMPTYCELLSTYLE"/>
              <w:rPr>
                <w:sz w:val="20"/>
              </w:rPr>
            </w:pPr>
          </w:p>
        </w:tc>
        <w:tc>
          <w:tcPr>
            <w:tcW w:w="660" w:type="dxa"/>
            <w:gridSpan w:val="5"/>
          </w:tcPr>
          <w:p w:rsidR="007E64AE" w:rsidRPr="00EB1487" w:rsidRDefault="007E64AE" w:rsidP="006F2411">
            <w:pPr>
              <w:pStyle w:val="EMPTYCELLSTYLE"/>
              <w:rPr>
                <w:sz w:val="20"/>
              </w:rPr>
            </w:pPr>
          </w:p>
        </w:tc>
        <w:tc>
          <w:tcPr>
            <w:tcW w:w="540" w:type="dxa"/>
            <w:gridSpan w:val="2"/>
          </w:tcPr>
          <w:p w:rsidR="007E64AE" w:rsidRPr="00EB1487" w:rsidRDefault="007E64AE" w:rsidP="006F2411">
            <w:pPr>
              <w:pStyle w:val="EMPTYCELLSTYLE"/>
              <w:rPr>
                <w:sz w:val="20"/>
              </w:rPr>
            </w:pPr>
          </w:p>
        </w:tc>
        <w:tc>
          <w:tcPr>
            <w:tcW w:w="560" w:type="dxa"/>
            <w:tcMar>
              <w:top w:w="0" w:type="dxa"/>
              <w:left w:w="0" w:type="dxa"/>
              <w:bottom w:w="0" w:type="dxa"/>
              <w:right w:w="0" w:type="dxa"/>
            </w:tcMar>
            <w:vAlign w:val="center"/>
          </w:tcPr>
          <w:p w:rsidR="007E64AE" w:rsidRPr="00EB1487" w:rsidRDefault="007E64AE" w:rsidP="006F2411">
            <w:pPr>
              <w:spacing w:before="40" w:after="20"/>
              <w:ind w:left="100" w:right="20"/>
            </w:pPr>
            <w:r w:rsidRPr="00EB1487">
              <w:rPr>
                <w:rFonts w:eastAsia="DejaVu Sans"/>
              </w:rPr>
              <w:t>5.</w:t>
            </w:r>
          </w:p>
        </w:tc>
        <w:tc>
          <w:tcPr>
            <w:tcW w:w="11806" w:type="dxa"/>
            <w:gridSpan w:val="21"/>
            <w:tcMar>
              <w:top w:w="0" w:type="dxa"/>
              <w:left w:w="0" w:type="dxa"/>
              <w:bottom w:w="0" w:type="dxa"/>
              <w:right w:w="0" w:type="dxa"/>
            </w:tcMar>
            <w:vAlign w:val="center"/>
          </w:tcPr>
          <w:p w:rsidR="007E64AE" w:rsidRPr="00EB1487" w:rsidRDefault="007E64AE" w:rsidP="006F2411">
            <w:pPr>
              <w:spacing w:before="40" w:after="20"/>
              <w:ind w:left="40" w:right="20"/>
            </w:pPr>
            <w:r w:rsidRPr="00EB1487">
              <w:rPr>
                <w:rFonts w:eastAsia="DejaVu Sans"/>
              </w:rPr>
              <w:t>Techninės infrastruktūros teritorijos</w:t>
            </w:r>
          </w:p>
        </w:tc>
        <w:tc>
          <w:tcPr>
            <w:tcW w:w="1784" w:type="dxa"/>
          </w:tcPr>
          <w:p w:rsidR="007E64AE" w:rsidRPr="00EB1487" w:rsidRDefault="007E64AE" w:rsidP="006F2411">
            <w:pPr>
              <w:pStyle w:val="EMPTYCELLSTYLE"/>
              <w:rPr>
                <w:sz w:val="20"/>
              </w:rPr>
            </w:pPr>
          </w:p>
        </w:tc>
      </w:tr>
      <w:tr w:rsidR="007E64AE" w:rsidRPr="00EB1487" w:rsidTr="007E64AE">
        <w:trPr>
          <w:trHeight w:hRule="exact" w:val="400"/>
        </w:trPr>
        <w:tc>
          <w:tcPr>
            <w:tcW w:w="557" w:type="dxa"/>
          </w:tcPr>
          <w:p w:rsidR="007E64AE" w:rsidRPr="00EB1487" w:rsidRDefault="007E64AE" w:rsidP="006F2411">
            <w:pPr>
              <w:pStyle w:val="EMPTYCELLSTYLE"/>
              <w:rPr>
                <w:sz w:val="20"/>
              </w:rPr>
            </w:pPr>
          </w:p>
        </w:tc>
        <w:tc>
          <w:tcPr>
            <w:tcW w:w="400" w:type="dxa"/>
            <w:gridSpan w:val="3"/>
          </w:tcPr>
          <w:p w:rsidR="007E64AE" w:rsidRPr="00EB1487" w:rsidRDefault="007E64AE" w:rsidP="006F2411">
            <w:pPr>
              <w:pStyle w:val="EMPTYCELLSTYLE"/>
              <w:rPr>
                <w:sz w:val="20"/>
              </w:rPr>
            </w:pPr>
          </w:p>
        </w:tc>
        <w:tc>
          <w:tcPr>
            <w:tcW w:w="660" w:type="dxa"/>
            <w:gridSpan w:val="5"/>
          </w:tcPr>
          <w:p w:rsidR="007E64AE" w:rsidRPr="00EB1487" w:rsidRDefault="007E64AE" w:rsidP="006F2411">
            <w:pPr>
              <w:pStyle w:val="EMPTYCELLSTYLE"/>
              <w:rPr>
                <w:sz w:val="20"/>
              </w:rPr>
            </w:pPr>
          </w:p>
        </w:tc>
        <w:tc>
          <w:tcPr>
            <w:tcW w:w="540" w:type="dxa"/>
            <w:gridSpan w:val="2"/>
          </w:tcPr>
          <w:p w:rsidR="007E64AE" w:rsidRPr="00EB1487" w:rsidRDefault="007E64AE" w:rsidP="006F2411">
            <w:pPr>
              <w:pStyle w:val="EMPTYCELLSTYLE"/>
              <w:rPr>
                <w:sz w:val="20"/>
              </w:rPr>
            </w:pPr>
          </w:p>
        </w:tc>
        <w:tc>
          <w:tcPr>
            <w:tcW w:w="560" w:type="dxa"/>
            <w:tcMar>
              <w:top w:w="0" w:type="dxa"/>
              <w:left w:w="0" w:type="dxa"/>
              <w:bottom w:w="0" w:type="dxa"/>
              <w:right w:w="0" w:type="dxa"/>
            </w:tcMar>
            <w:vAlign w:val="center"/>
          </w:tcPr>
          <w:p w:rsidR="007E64AE" w:rsidRPr="00EB1487" w:rsidRDefault="007E64AE" w:rsidP="006F2411">
            <w:pPr>
              <w:spacing w:before="40" w:after="20"/>
              <w:ind w:left="100" w:right="20"/>
            </w:pPr>
            <w:r w:rsidRPr="00EB1487">
              <w:rPr>
                <w:rFonts w:eastAsia="DejaVu Sans"/>
              </w:rPr>
              <w:t>6.</w:t>
            </w:r>
          </w:p>
        </w:tc>
        <w:tc>
          <w:tcPr>
            <w:tcW w:w="11806" w:type="dxa"/>
            <w:gridSpan w:val="21"/>
            <w:tcMar>
              <w:top w:w="0" w:type="dxa"/>
              <w:left w:w="0" w:type="dxa"/>
              <w:bottom w:w="0" w:type="dxa"/>
              <w:right w:w="0" w:type="dxa"/>
            </w:tcMar>
            <w:vAlign w:val="center"/>
          </w:tcPr>
          <w:p w:rsidR="007E64AE" w:rsidRPr="00EB1487" w:rsidRDefault="007E64AE" w:rsidP="006F2411">
            <w:pPr>
              <w:spacing w:before="40" w:after="20"/>
              <w:ind w:left="40" w:right="20"/>
            </w:pPr>
            <w:r w:rsidRPr="00EB1487">
              <w:rPr>
                <w:rFonts w:eastAsia="DejaVu Sans"/>
              </w:rPr>
              <w:t>Teritorijų rezervavimas visuomenės poreikiams</w:t>
            </w:r>
          </w:p>
        </w:tc>
        <w:tc>
          <w:tcPr>
            <w:tcW w:w="1784" w:type="dxa"/>
          </w:tcPr>
          <w:p w:rsidR="007E64AE" w:rsidRPr="00EB1487" w:rsidRDefault="007E64AE" w:rsidP="006F2411">
            <w:pPr>
              <w:pStyle w:val="EMPTYCELLSTYLE"/>
              <w:rPr>
                <w:sz w:val="20"/>
              </w:rPr>
            </w:pPr>
          </w:p>
        </w:tc>
      </w:tr>
      <w:tr w:rsidR="007E64AE" w:rsidRPr="00EB1487" w:rsidTr="007E64AE">
        <w:trPr>
          <w:trHeight w:hRule="exact" w:val="200"/>
        </w:trPr>
        <w:tc>
          <w:tcPr>
            <w:tcW w:w="557" w:type="dxa"/>
          </w:tcPr>
          <w:p w:rsidR="007E64AE" w:rsidRPr="00EB1487" w:rsidRDefault="007E64AE" w:rsidP="006F2411">
            <w:pPr>
              <w:pStyle w:val="EMPTYCELLSTYLE"/>
              <w:rPr>
                <w:sz w:val="20"/>
              </w:rPr>
            </w:pPr>
          </w:p>
        </w:tc>
        <w:tc>
          <w:tcPr>
            <w:tcW w:w="400" w:type="dxa"/>
            <w:gridSpan w:val="3"/>
          </w:tcPr>
          <w:p w:rsidR="007E64AE" w:rsidRPr="00EB1487" w:rsidRDefault="007E64AE" w:rsidP="006F2411">
            <w:pPr>
              <w:pStyle w:val="EMPTYCELLSTYLE"/>
              <w:rPr>
                <w:sz w:val="20"/>
              </w:rPr>
            </w:pPr>
          </w:p>
        </w:tc>
        <w:tc>
          <w:tcPr>
            <w:tcW w:w="660" w:type="dxa"/>
            <w:gridSpan w:val="5"/>
          </w:tcPr>
          <w:p w:rsidR="007E64AE" w:rsidRPr="00EB1487" w:rsidRDefault="007E64AE" w:rsidP="006F2411">
            <w:pPr>
              <w:pStyle w:val="EMPTYCELLSTYLE"/>
              <w:rPr>
                <w:sz w:val="20"/>
              </w:rPr>
            </w:pPr>
          </w:p>
        </w:tc>
        <w:tc>
          <w:tcPr>
            <w:tcW w:w="540" w:type="dxa"/>
            <w:gridSpan w:val="2"/>
          </w:tcPr>
          <w:p w:rsidR="007E64AE" w:rsidRPr="00EB1487" w:rsidRDefault="007E64AE" w:rsidP="006F2411">
            <w:pPr>
              <w:pStyle w:val="EMPTYCELLSTYLE"/>
              <w:rPr>
                <w:sz w:val="20"/>
              </w:rPr>
            </w:pPr>
          </w:p>
        </w:tc>
        <w:tc>
          <w:tcPr>
            <w:tcW w:w="560" w:type="dxa"/>
          </w:tcPr>
          <w:p w:rsidR="007E64AE" w:rsidRPr="00EB1487" w:rsidRDefault="007E64AE" w:rsidP="006F2411">
            <w:pPr>
              <w:pStyle w:val="EMPTYCELLSTYLE"/>
              <w:rPr>
                <w:sz w:val="20"/>
              </w:rPr>
            </w:pPr>
          </w:p>
        </w:tc>
        <w:tc>
          <w:tcPr>
            <w:tcW w:w="4356" w:type="dxa"/>
            <w:gridSpan w:val="6"/>
          </w:tcPr>
          <w:p w:rsidR="007E64AE" w:rsidRPr="00EB1487" w:rsidRDefault="007E64AE" w:rsidP="006F2411">
            <w:pPr>
              <w:pStyle w:val="EMPTYCELLSTYLE"/>
              <w:rPr>
                <w:sz w:val="20"/>
              </w:rPr>
            </w:pPr>
          </w:p>
        </w:tc>
        <w:tc>
          <w:tcPr>
            <w:tcW w:w="7450" w:type="dxa"/>
            <w:gridSpan w:val="15"/>
          </w:tcPr>
          <w:p w:rsidR="007E64AE" w:rsidRPr="00EB1487" w:rsidRDefault="007E64AE" w:rsidP="006F2411">
            <w:pPr>
              <w:pStyle w:val="EMPTYCELLSTYLE"/>
              <w:rPr>
                <w:sz w:val="20"/>
              </w:rPr>
            </w:pPr>
          </w:p>
        </w:tc>
        <w:tc>
          <w:tcPr>
            <w:tcW w:w="1784" w:type="dxa"/>
          </w:tcPr>
          <w:p w:rsidR="007E64AE" w:rsidRPr="00EB1487" w:rsidRDefault="007E64AE" w:rsidP="006F2411">
            <w:pPr>
              <w:pStyle w:val="EMPTYCELLSTYLE"/>
              <w:rPr>
                <w:sz w:val="20"/>
              </w:rPr>
            </w:pPr>
          </w:p>
        </w:tc>
      </w:tr>
      <w:tr w:rsidR="007E64AE" w:rsidRPr="00EB1487" w:rsidTr="007E64AE">
        <w:trPr>
          <w:trHeight w:hRule="exact" w:val="400"/>
        </w:trPr>
        <w:tc>
          <w:tcPr>
            <w:tcW w:w="557" w:type="dxa"/>
          </w:tcPr>
          <w:p w:rsidR="007E64AE" w:rsidRPr="00EB1487" w:rsidRDefault="007E64AE" w:rsidP="006F2411">
            <w:pPr>
              <w:pStyle w:val="EMPTYCELLSTYLE"/>
              <w:rPr>
                <w:sz w:val="20"/>
              </w:rPr>
            </w:pPr>
          </w:p>
        </w:tc>
        <w:tc>
          <w:tcPr>
            <w:tcW w:w="400" w:type="dxa"/>
            <w:gridSpan w:val="3"/>
          </w:tcPr>
          <w:p w:rsidR="007E64AE" w:rsidRPr="00EB1487" w:rsidRDefault="007E64AE" w:rsidP="006F2411">
            <w:pPr>
              <w:pStyle w:val="EMPTYCELLSTYLE"/>
              <w:rPr>
                <w:sz w:val="20"/>
              </w:rPr>
            </w:pPr>
          </w:p>
        </w:tc>
        <w:tc>
          <w:tcPr>
            <w:tcW w:w="660" w:type="dxa"/>
            <w:gridSpan w:val="5"/>
          </w:tcPr>
          <w:p w:rsidR="007E64AE" w:rsidRPr="00EB1487" w:rsidRDefault="007E64AE" w:rsidP="006F2411">
            <w:pPr>
              <w:pStyle w:val="EMPTYCELLSTYLE"/>
              <w:rPr>
                <w:sz w:val="20"/>
              </w:rPr>
            </w:pPr>
          </w:p>
        </w:tc>
        <w:tc>
          <w:tcPr>
            <w:tcW w:w="540" w:type="dxa"/>
            <w:gridSpan w:val="2"/>
            <w:tcMar>
              <w:top w:w="0" w:type="dxa"/>
              <w:left w:w="0" w:type="dxa"/>
              <w:bottom w:w="0" w:type="dxa"/>
              <w:right w:w="0" w:type="dxa"/>
            </w:tcMar>
            <w:vAlign w:val="center"/>
          </w:tcPr>
          <w:p w:rsidR="007E64AE" w:rsidRPr="00EB1487" w:rsidRDefault="007E64AE" w:rsidP="006F2411">
            <w:pPr>
              <w:spacing w:before="40" w:after="20"/>
              <w:ind w:left="100" w:right="20"/>
            </w:pPr>
            <w:r w:rsidRPr="00EB1487">
              <w:rPr>
                <w:rFonts w:eastAsia="DejaVu Sans"/>
                <w:b/>
              </w:rPr>
              <w:t xml:space="preserve">II </w:t>
            </w:r>
          </w:p>
        </w:tc>
        <w:tc>
          <w:tcPr>
            <w:tcW w:w="12366" w:type="dxa"/>
            <w:gridSpan w:val="22"/>
            <w:tcMar>
              <w:top w:w="0" w:type="dxa"/>
              <w:left w:w="0" w:type="dxa"/>
              <w:bottom w:w="0" w:type="dxa"/>
              <w:right w:w="0" w:type="dxa"/>
            </w:tcMar>
            <w:vAlign w:val="center"/>
          </w:tcPr>
          <w:p w:rsidR="007E64AE" w:rsidRPr="00EB1487" w:rsidRDefault="007E64AE" w:rsidP="006F2411">
            <w:pPr>
              <w:spacing w:before="40" w:after="20"/>
              <w:ind w:left="100" w:right="20"/>
            </w:pPr>
            <w:r w:rsidRPr="00EB1487">
              <w:rPr>
                <w:rFonts w:eastAsia="DejaVu Sans"/>
                <w:b/>
              </w:rPr>
              <w:t>IŠVADOS</w:t>
            </w:r>
          </w:p>
        </w:tc>
        <w:tc>
          <w:tcPr>
            <w:tcW w:w="1784" w:type="dxa"/>
          </w:tcPr>
          <w:p w:rsidR="007E64AE" w:rsidRPr="00EB1487" w:rsidRDefault="007E64AE" w:rsidP="006F2411">
            <w:pPr>
              <w:pStyle w:val="EMPTYCELLSTYLE"/>
              <w:rPr>
                <w:sz w:val="20"/>
              </w:rPr>
            </w:pPr>
          </w:p>
        </w:tc>
      </w:tr>
      <w:tr w:rsidR="007E64AE" w:rsidRPr="00EB1487" w:rsidTr="007E64AE">
        <w:trPr>
          <w:trHeight w:hRule="exact" w:val="200"/>
        </w:trPr>
        <w:tc>
          <w:tcPr>
            <w:tcW w:w="557" w:type="dxa"/>
          </w:tcPr>
          <w:p w:rsidR="007E64AE" w:rsidRPr="00EB1487" w:rsidRDefault="007E64AE" w:rsidP="006F2411">
            <w:pPr>
              <w:pStyle w:val="EMPTYCELLSTYLE"/>
              <w:rPr>
                <w:sz w:val="20"/>
              </w:rPr>
            </w:pPr>
          </w:p>
        </w:tc>
        <w:tc>
          <w:tcPr>
            <w:tcW w:w="400" w:type="dxa"/>
            <w:gridSpan w:val="3"/>
          </w:tcPr>
          <w:p w:rsidR="007E64AE" w:rsidRPr="00EB1487" w:rsidRDefault="007E64AE" w:rsidP="006F2411">
            <w:pPr>
              <w:pStyle w:val="EMPTYCELLSTYLE"/>
              <w:rPr>
                <w:sz w:val="20"/>
              </w:rPr>
            </w:pPr>
          </w:p>
        </w:tc>
        <w:tc>
          <w:tcPr>
            <w:tcW w:w="660" w:type="dxa"/>
            <w:gridSpan w:val="5"/>
          </w:tcPr>
          <w:p w:rsidR="007E64AE" w:rsidRPr="00EB1487" w:rsidRDefault="007E64AE" w:rsidP="006F2411">
            <w:pPr>
              <w:pStyle w:val="EMPTYCELLSTYLE"/>
              <w:rPr>
                <w:sz w:val="20"/>
              </w:rPr>
            </w:pPr>
          </w:p>
        </w:tc>
        <w:tc>
          <w:tcPr>
            <w:tcW w:w="540" w:type="dxa"/>
            <w:gridSpan w:val="2"/>
          </w:tcPr>
          <w:p w:rsidR="007E64AE" w:rsidRPr="00EB1487" w:rsidRDefault="007E64AE" w:rsidP="006F2411">
            <w:pPr>
              <w:pStyle w:val="EMPTYCELLSTYLE"/>
              <w:rPr>
                <w:sz w:val="20"/>
              </w:rPr>
            </w:pPr>
          </w:p>
        </w:tc>
        <w:tc>
          <w:tcPr>
            <w:tcW w:w="560" w:type="dxa"/>
          </w:tcPr>
          <w:p w:rsidR="007E64AE" w:rsidRPr="00EB1487" w:rsidRDefault="007E64AE" w:rsidP="006F2411">
            <w:pPr>
              <w:pStyle w:val="EMPTYCELLSTYLE"/>
              <w:rPr>
                <w:sz w:val="20"/>
              </w:rPr>
            </w:pPr>
          </w:p>
        </w:tc>
        <w:tc>
          <w:tcPr>
            <w:tcW w:w="4356" w:type="dxa"/>
            <w:gridSpan w:val="6"/>
          </w:tcPr>
          <w:p w:rsidR="007E64AE" w:rsidRPr="00EB1487" w:rsidRDefault="007E64AE" w:rsidP="006F2411">
            <w:pPr>
              <w:pStyle w:val="EMPTYCELLSTYLE"/>
              <w:rPr>
                <w:sz w:val="20"/>
              </w:rPr>
            </w:pPr>
          </w:p>
        </w:tc>
        <w:tc>
          <w:tcPr>
            <w:tcW w:w="7450" w:type="dxa"/>
            <w:gridSpan w:val="15"/>
          </w:tcPr>
          <w:p w:rsidR="007E64AE" w:rsidRPr="00EB1487" w:rsidRDefault="007E64AE" w:rsidP="006F2411">
            <w:pPr>
              <w:pStyle w:val="EMPTYCELLSTYLE"/>
              <w:rPr>
                <w:sz w:val="20"/>
              </w:rPr>
            </w:pPr>
          </w:p>
        </w:tc>
        <w:tc>
          <w:tcPr>
            <w:tcW w:w="1784" w:type="dxa"/>
          </w:tcPr>
          <w:p w:rsidR="007E64AE" w:rsidRPr="00EB1487" w:rsidRDefault="007E64AE" w:rsidP="006F2411">
            <w:pPr>
              <w:pStyle w:val="EMPTYCELLSTYLE"/>
              <w:rPr>
                <w:sz w:val="20"/>
              </w:rPr>
            </w:pPr>
          </w:p>
        </w:tc>
      </w:tr>
      <w:tr w:rsidR="007E64AE" w:rsidRPr="00EB1487" w:rsidTr="007E64AE">
        <w:trPr>
          <w:trHeight w:hRule="exact" w:val="400"/>
        </w:trPr>
        <w:tc>
          <w:tcPr>
            <w:tcW w:w="557" w:type="dxa"/>
          </w:tcPr>
          <w:p w:rsidR="007E64AE" w:rsidRPr="00EB1487" w:rsidRDefault="007E64AE" w:rsidP="006F2411">
            <w:pPr>
              <w:pStyle w:val="EMPTYCELLSTYLE"/>
              <w:rPr>
                <w:sz w:val="20"/>
              </w:rPr>
            </w:pPr>
          </w:p>
        </w:tc>
        <w:tc>
          <w:tcPr>
            <w:tcW w:w="400" w:type="dxa"/>
            <w:gridSpan w:val="3"/>
          </w:tcPr>
          <w:p w:rsidR="007E64AE" w:rsidRPr="00EB1487" w:rsidRDefault="007E64AE" w:rsidP="006F2411">
            <w:pPr>
              <w:pStyle w:val="EMPTYCELLSTYLE"/>
              <w:rPr>
                <w:sz w:val="20"/>
              </w:rPr>
            </w:pPr>
          </w:p>
        </w:tc>
        <w:tc>
          <w:tcPr>
            <w:tcW w:w="660" w:type="dxa"/>
            <w:gridSpan w:val="5"/>
          </w:tcPr>
          <w:p w:rsidR="007E64AE" w:rsidRPr="00EB1487" w:rsidRDefault="007E64AE" w:rsidP="006F2411">
            <w:pPr>
              <w:pStyle w:val="EMPTYCELLSTYLE"/>
              <w:rPr>
                <w:sz w:val="20"/>
              </w:rPr>
            </w:pPr>
          </w:p>
        </w:tc>
        <w:tc>
          <w:tcPr>
            <w:tcW w:w="540" w:type="dxa"/>
            <w:gridSpan w:val="2"/>
            <w:tcMar>
              <w:top w:w="0" w:type="dxa"/>
              <w:left w:w="0" w:type="dxa"/>
              <w:bottom w:w="0" w:type="dxa"/>
              <w:right w:w="0" w:type="dxa"/>
            </w:tcMar>
            <w:vAlign w:val="center"/>
          </w:tcPr>
          <w:p w:rsidR="007E64AE" w:rsidRPr="00EB1487" w:rsidRDefault="007E64AE" w:rsidP="006F2411">
            <w:pPr>
              <w:spacing w:before="40" w:after="20"/>
              <w:ind w:left="100" w:right="20"/>
            </w:pPr>
            <w:r w:rsidRPr="00EB1487">
              <w:rPr>
                <w:rFonts w:eastAsia="DejaVu Sans"/>
                <w:b/>
              </w:rPr>
              <w:t xml:space="preserve">III </w:t>
            </w:r>
          </w:p>
        </w:tc>
        <w:tc>
          <w:tcPr>
            <w:tcW w:w="12366" w:type="dxa"/>
            <w:gridSpan w:val="22"/>
            <w:tcMar>
              <w:top w:w="0" w:type="dxa"/>
              <w:left w:w="0" w:type="dxa"/>
              <w:bottom w:w="0" w:type="dxa"/>
              <w:right w:w="0" w:type="dxa"/>
            </w:tcMar>
            <w:vAlign w:val="center"/>
          </w:tcPr>
          <w:p w:rsidR="007E64AE" w:rsidRPr="00EB1487" w:rsidRDefault="007E64AE" w:rsidP="006F2411">
            <w:pPr>
              <w:spacing w:before="40" w:after="20"/>
              <w:ind w:left="100" w:right="20"/>
            </w:pPr>
            <w:r w:rsidRPr="00EB1487">
              <w:rPr>
                <w:rFonts w:eastAsia="DejaVu Sans"/>
                <w:b/>
              </w:rPr>
              <w:t>PROGNOZĖS</w:t>
            </w:r>
          </w:p>
        </w:tc>
        <w:tc>
          <w:tcPr>
            <w:tcW w:w="1784" w:type="dxa"/>
          </w:tcPr>
          <w:p w:rsidR="007E64AE" w:rsidRPr="00EB1487" w:rsidRDefault="007E64AE" w:rsidP="006F2411">
            <w:pPr>
              <w:pStyle w:val="EMPTYCELLSTYLE"/>
              <w:rPr>
                <w:sz w:val="20"/>
              </w:rPr>
            </w:pPr>
          </w:p>
        </w:tc>
      </w:tr>
      <w:tr w:rsidR="007E64AE" w:rsidRPr="00EB1487" w:rsidTr="007E64AE">
        <w:trPr>
          <w:trHeight w:hRule="exact" w:val="200"/>
        </w:trPr>
        <w:tc>
          <w:tcPr>
            <w:tcW w:w="557" w:type="dxa"/>
          </w:tcPr>
          <w:p w:rsidR="007E64AE" w:rsidRPr="00EB1487" w:rsidRDefault="007E64AE" w:rsidP="006F2411">
            <w:pPr>
              <w:pStyle w:val="EMPTYCELLSTYLE"/>
              <w:rPr>
                <w:sz w:val="20"/>
              </w:rPr>
            </w:pPr>
          </w:p>
        </w:tc>
        <w:tc>
          <w:tcPr>
            <w:tcW w:w="400" w:type="dxa"/>
            <w:gridSpan w:val="3"/>
          </w:tcPr>
          <w:p w:rsidR="007E64AE" w:rsidRPr="00EB1487" w:rsidRDefault="007E64AE" w:rsidP="006F2411">
            <w:pPr>
              <w:pStyle w:val="EMPTYCELLSTYLE"/>
              <w:rPr>
                <w:sz w:val="20"/>
              </w:rPr>
            </w:pPr>
          </w:p>
        </w:tc>
        <w:tc>
          <w:tcPr>
            <w:tcW w:w="660" w:type="dxa"/>
            <w:gridSpan w:val="5"/>
          </w:tcPr>
          <w:p w:rsidR="007E64AE" w:rsidRPr="00EB1487" w:rsidRDefault="007E64AE" w:rsidP="006F2411">
            <w:pPr>
              <w:pStyle w:val="EMPTYCELLSTYLE"/>
              <w:rPr>
                <w:sz w:val="20"/>
              </w:rPr>
            </w:pPr>
          </w:p>
        </w:tc>
        <w:tc>
          <w:tcPr>
            <w:tcW w:w="540" w:type="dxa"/>
            <w:gridSpan w:val="2"/>
          </w:tcPr>
          <w:p w:rsidR="007E64AE" w:rsidRPr="00EB1487" w:rsidRDefault="007E64AE" w:rsidP="006F2411">
            <w:pPr>
              <w:pStyle w:val="EMPTYCELLSTYLE"/>
              <w:rPr>
                <w:sz w:val="20"/>
              </w:rPr>
            </w:pPr>
          </w:p>
        </w:tc>
        <w:tc>
          <w:tcPr>
            <w:tcW w:w="560" w:type="dxa"/>
          </w:tcPr>
          <w:p w:rsidR="007E64AE" w:rsidRPr="00EB1487" w:rsidRDefault="007E64AE" w:rsidP="006F2411">
            <w:pPr>
              <w:pStyle w:val="EMPTYCELLSTYLE"/>
              <w:rPr>
                <w:sz w:val="20"/>
              </w:rPr>
            </w:pPr>
          </w:p>
        </w:tc>
        <w:tc>
          <w:tcPr>
            <w:tcW w:w="4356" w:type="dxa"/>
            <w:gridSpan w:val="6"/>
          </w:tcPr>
          <w:p w:rsidR="007E64AE" w:rsidRPr="00EB1487" w:rsidRDefault="007E64AE" w:rsidP="006F2411">
            <w:pPr>
              <w:pStyle w:val="EMPTYCELLSTYLE"/>
              <w:rPr>
                <w:sz w:val="20"/>
              </w:rPr>
            </w:pPr>
          </w:p>
        </w:tc>
        <w:tc>
          <w:tcPr>
            <w:tcW w:w="7450" w:type="dxa"/>
            <w:gridSpan w:val="15"/>
          </w:tcPr>
          <w:p w:rsidR="007E64AE" w:rsidRPr="00EB1487" w:rsidRDefault="007E64AE" w:rsidP="006F2411">
            <w:pPr>
              <w:pStyle w:val="EMPTYCELLSTYLE"/>
              <w:rPr>
                <w:sz w:val="20"/>
              </w:rPr>
            </w:pPr>
          </w:p>
        </w:tc>
        <w:tc>
          <w:tcPr>
            <w:tcW w:w="1784" w:type="dxa"/>
          </w:tcPr>
          <w:p w:rsidR="007E64AE" w:rsidRPr="00EB1487" w:rsidRDefault="007E64AE" w:rsidP="006F2411">
            <w:pPr>
              <w:pStyle w:val="EMPTYCELLSTYLE"/>
              <w:rPr>
                <w:sz w:val="20"/>
              </w:rPr>
            </w:pPr>
          </w:p>
        </w:tc>
      </w:tr>
      <w:tr w:rsidR="007E64AE" w:rsidRPr="00EB1487" w:rsidTr="007E64AE">
        <w:trPr>
          <w:trHeight w:hRule="exact" w:val="400"/>
        </w:trPr>
        <w:tc>
          <w:tcPr>
            <w:tcW w:w="557" w:type="dxa"/>
          </w:tcPr>
          <w:p w:rsidR="007E64AE" w:rsidRPr="00EB1487" w:rsidRDefault="007E64AE" w:rsidP="006F2411">
            <w:pPr>
              <w:pStyle w:val="EMPTYCELLSTYLE"/>
              <w:rPr>
                <w:sz w:val="20"/>
              </w:rPr>
            </w:pPr>
          </w:p>
        </w:tc>
        <w:tc>
          <w:tcPr>
            <w:tcW w:w="400" w:type="dxa"/>
            <w:gridSpan w:val="3"/>
          </w:tcPr>
          <w:p w:rsidR="007E64AE" w:rsidRPr="00EB1487" w:rsidRDefault="007E64AE" w:rsidP="006F2411">
            <w:pPr>
              <w:pStyle w:val="EMPTYCELLSTYLE"/>
              <w:rPr>
                <w:sz w:val="20"/>
              </w:rPr>
            </w:pPr>
          </w:p>
        </w:tc>
        <w:tc>
          <w:tcPr>
            <w:tcW w:w="660" w:type="dxa"/>
            <w:gridSpan w:val="5"/>
          </w:tcPr>
          <w:p w:rsidR="007E64AE" w:rsidRPr="00EB1487" w:rsidRDefault="007E64AE" w:rsidP="006F2411">
            <w:pPr>
              <w:pStyle w:val="EMPTYCELLSTYLE"/>
              <w:rPr>
                <w:sz w:val="20"/>
              </w:rPr>
            </w:pPr>
          </w:p>
        </w:tc>
        <w:tc>
          <w:tcPr>
            <w:tcW w:w="540" w:type="dxa"/>
            <w:gridSpan w:val="2"/>
            <w:tcMar>
              <w:top w:w="0" w:type="dxa"/>
              <w:left w:w="0" w:type="dxa"/>
              <w:bottom w:w="0" w:type="dxa"/>
              <w:right w:w="0" w:type="dxa"/>
            </w:tcMar>
            <w:vAlign w:val="center"/>
          </w:tcPr>
          <w:p w:rsidR="007E64AE" w:rsidRPr="00EB1487" w:rsidRDefault="007E64AE" w:rsidP="006F2411">
            <w:pPr>
              <w:spacing w:before="40" w:after="20"/>
              <w:ind w:left="100" w:right="20"/>
            </w:pPr>
            <w:r w:rsidRPr="00EB1487">
              <w:rPr>
                <w:rFonts w:eastAsia="DejaVu Sans"/>
                <w:b/>
              </w:rPr>
              <w:t xml:space="preserve">IV </w:t>
            </w:r>
          </w:p>
        </w:tc>
        <w:tc>
          <w:tcPr>
            <w:tcW w:w="12366" w:type="dxa"/>
            <w:gridSpan w:val="22"/>
            <w:tcMar>
              <w:top w:w="0" w:type="dxa"/>
              <w:left w:w="0" w:type="dxa"/>
              <w:bottom w:w="0" w:type="dxa"/>
              <w:right w:w="0" w:type="dxa"/>
            </w:tcMar>
            <w:vAlign w:val="center"/>
          </w:tcPr>
          <w:p w:rsidR="007E64AE" w:rsidRPr="00EB1487" w:rsidRDefault="007E64AE" w:rsidP="006F2411">
            <w:pPr>
              <w:spacing w:before="40" w:after="20"/>
              <w:ind w:left="100" w:right="20"/>
            </w:pPr>
            <w:r w:rsidRPr="00EB1487">
              <w:rPr>
                <w:rFonts w:eastAsia="DejaVu Sans"/>
                <w:b/>
              </w:rPr>
              <w:t>SIŪLYMAI</w:t>
            </w:r>
          </w:p>
        </w:tc>
        <w:tc>
          <w:tcPr>
            <w:tcW w:w="1784" w:type="dxa"/>
          </w:tcPr>
          <w:p w:rsidR="007E64AE" w:rsidRPr="00EB1487" w:rsidRDefault="007E64AE" w:rsidP="006F2411">
            <w:pPr>
              <w:pStyle w:val="EMPTYCELLSTYLE"/>
              <w:rPr>
                <w:sz w:val="20"/>
              </w:rPr>
            </w:pPr>
          </w:p>
        </w:tc>
      </w:tr>
      <w:tr w:rsidR="007E64AE" w:rsidRPr="00EB1487" w:rsidTr="007E64AE">
        <w:trPr>
          <w:trHeight w:hRule="exact" w:val="200"/>
        </w:trPr>
        <w:tc>
          <w:tcPr>
            <w:tcW w:w="557" w:type="dxa"/>
          </w:tcPr>
          <w:p w:rsidR="007E64AE" w:rsidRPr="00EB1487" w:rsidRDefault="007E64AE" w:rsidP="006F2411">
            <w:pPr>
              <w:pStyle w:val="EMPTYCELLSTYLE"/>
              <w:rPr>
                <w:sz w:val="20"/>
              </w:rPr>
            </w:pPr>
          </w:p>
        </w:tc>
        <w:tc>
          <w:tcPr>
            <w:tcW w:w="400" w:type="dxa"/>
            <w:gridSpan w:val="3"/>
          </w:tcPr>
          <w:p w:rsidR="007E64AE" w:rsidRPr="00EB1487" w:rsidRDefault="007E64AE" w:rsidP="006F2411">
            <w:pPr>
              <w:pStyle w:val="EMPTYCELLSTYLE"/>
              <w:rPr>
                <w:sz w:val="20"/>
              </w:rPr>
            </w:pPr>
          </w:p>
        </w:tc>
        <w:tc>
          <w:tcPr>
            <w:tcW w:w="660" w:type="dxa"/>
            <w:gridSpan w:val="5"/>
          </w:tcPr>
          <w:p w:rsidR="007E64AE" w:rsidRPr="00EB1487" w:rsidRDefault="007E64AE" w:rsidP="006F2411">
            <w:pPr>
              <w:pStyle w:val="EMPTYCELLSTYLE"/>
              <w:rPr>
                <w:sz w:val="20"/>
              </w:rPr>
            </w:pPr>
          </w:p>
        </w:tc>
        <w:tc>
          <w:tcPr>
            <w:tcW w:w="540" w:type="dxa"/>
            <w:gridSpan w:val="2"/>
          </w:tcPr>
          <w:p w:rsidR="007E64AE" w:rsidRPr="00EB1487" w:rsidRDefault="007E64AE" w:rsidP="006F2411">
            <w:pPr>
              <w:pStyle w:val="EMPTYCELLSTYLE"/>
              <w:rPr>
                <w:sz w:val="20"/>
              </w:rPr>
            </w:pPr>
          </w:p>
        </w:tc>
        <w:tc>
          <w:tcPr>
            <w:tcW w:w="560" w:type="dxa"/>
          </w:tcPr>
          <w:p w:rsidR="007E64AE" w:rsidRPr="00EB1487" w:rsidRDefault="007E64AE" w:rsidP="006F2411">
            <w:pPr>
              <w:pStyle w:val="EMPTYCELLSTYLE"/>
              <w:rPr>
                <w:sz w:val="20"/>
              </w:rPr>
            </w:pPr>
          </w:p>
        </w:tc>
        <w:tc>
          <w:tcPr>
            <w:tcW w:w="4356" w:type="dxa"/>
            <w:gridSpan w:val="6"/>
          </w:tcPr>
          <w:p w:rsidR="007E64AE" w:rsidRPr="00EB1487" w:rsidRDefault="007E64AE" w:rsidP="006F2411">
            <w:pPr>
              <w:pStyle w:val="EMPTYCELLSTYLE"/>
              <w:rPr>
                <w:sz w:val="20"/>
              </w:rPr>
            </w:pPr>
          </w:p>
        </w:tc>
        <w:tc>
          <w:tcPr>
            <w:tcW w:w="7450" w:type="dxa"/>
            <w:gridSpan w:val="15"/>
          </w:tcPr>
          <w:p w:rsidR="007E64AE" w:rsidRPr="00EB1487" w:rsidRDefault="007E64AE" w:rsidP="006F2411">
            <w:pPr>
              <w:pStyle w:val="EMPTYCELLSTYLE"/>
              <w:rPr>
                <w:sz w:val="20"/>
              </w:rPr>
            </w:pPr>
          </w:p>
        </w:tc>
        <w:tc>
          <w:tcPr>
            <w:tcW w:w="1784" w:type="dxa"/>
          </w:tcPr>
          <w:p w:rsidR="007E64AE" w:rsidRPr="00EB1487" w:rsidRDefault="007E64AE" w:rsidP="006F2411">
            <w:pPr>
              <w:pStyle w:val="EMPTYCELLSTYLE"/>
              <w:rPr>
                <w:sz w:val="20"/>
              </w:rPr>
            </w:pPr>
          </w:p>
        </w:tc>
      </w:tr>
      <w:tr w:rsidR="007E64AE" w:rsidRPr="00EB1487" w:rsidTr="007E64AE">
        <w:trPr>
          <w:trHeight w:hRule="exact" w:val="400"/>
        </w:trPr>
        <w:tc>
          <w:tcPr>
            <w:tcW w:w="557" w:type="dxa"/>
          </w:tcPr>
          <w:p w:rsidR="007E64AE" w:rsidRPr="00EB1487" w:rsidRDefault="007E64AE" w:rsidP="006F2411">
            <w:pPr>
              <w:pStyle w:val="EMPTYCELLSTYLE"/>
              <w:rPr>
                <w:sz w:val="20"/>
              </w:rPr>
            </w:pPr>
          </w:p>
        </w:tc>
        <w:tc>
          <w:tcPr>
            <w:tcW w:w="400" w:type="dxa"/>
            <w:gridSpan w:val="3"/>
          </w:tcPr>
          <w:p w:rsidR="007E64AE" w:rsidRPr="00EB1487" w:rsidRDefault="007E64AE" w:rsidP="006F2411">
            <w:pPr>
              <w:pStyle w:val="EMPTYCELLSTYLE"/>
              <w:rPr>
                <w:sz w:val="20"/>
              </w:rPr>
            </w:pPr>
          </w:p>
        </w:tc>
        <w:tc>
          <w:tcPr>
            <w:tcW w:w="660" w:type="dxa"/>
            <w:gridSpan w:val="5"/>
          </w:tcPr>
          <w:p w:rsidR="007E64AE" w:rsidRPr="00EB1487" w:rsidRDefault="007E64AE" w:rsidP="006F2411">
            <w:pPr>
              <w:pStyle w:val="EMPTYCELLSTYLE"/>
              <w:rPr>
                <w:sz w:val="20"/>
              </w:rPr>
            </w:pPr>
          </w:p>
        </w:tc>
        <w:tc>
          <w:tcPr>
            <w:tcW w:w="540" w:type="dxa"/>
            <w:gridSpan w:val="2"/>
            <w:tcMar>
              <w:top w:w="0" w:type="dxa"/>
              <w:left w:w="0" w:type="dxa"/>
              <w:bottom w:w="0" w:type="dxa"/>
              <w:right w:w="0" w:type="dxa"/>
            </w:tcMar>
            <w:vAlign w:val="center"/>
          </w:tcPr>
          <w:p w:rsidR="007E64AE" w:rsidRPr="00EB1487" w:rsidRDefault="007E64AE" w:rsidP="006F2411">
            <w:pPr>
              <w:spacing w:before="40" w:after="20"/>
              <w:ind w:left="100" w:right="20"/>
            </w:pPr>
            <w:r w:rsidRPr="00EB1487">
              <w:rPr>
                <w:rFonts w:eastAsia="DejaVu Sans"/>
                <w:b/>
              </w:rPr>
              <w:t xml:space="preserve">V </w:t>
            </w:r>
          </w:p>
        </w:tc>
        <w:tc>
          <w:tcPr>
            <w:tcW w:w="12366" w:type="dxa"/>
            <w:gridSpan w:val="22"/>
            <w:tcMar>
              <w:top w:w="0" w:type="dxa"/>
              <w:left w:w="0" w:type="dxa"/>
              <w:bottom w:w="0" w:type="dxa"/>
              <w:right w:w="0" w:type="dxa"/>
            </w:tcMar>
            <w:vAlign w:val="center"/>
          </w:tcPr>
          <w:p w:rsidR="007E64AE" w:rsidRPr="00EB1487" w:rsidRDefault="007E64AE" w:rsidP="006F2411">
            <w:pPr>
              <w:spacing w:before="40" w:after="20"/>
              <w:ind w:left="100" w:right="20"/>
            </w:pPr>
            <w:r w:rsidRPr="00EB1487">
              <w:rPr>
                <w:rFonts w:eastAsia="DejaVu Sans"/>
                <w:b/>
              </w:rPr>
              <w:t>PRIEDAI</w:t>
            </w:r>
          </w:p>
        </w:tc>
        <w:tc>
          <w:tcPr>
            <w:tcW w:w="1784" w:type="dxa"/>
          </w:tcPr>
          <w:p w:rsidR="007E64AE" w:rsidRPr="00EB1487" w:rsidRDefault="007E64AE" w:rsidP="006F2411">
            <w:pPr>
              <w:pStyle w:val="EMPTYCELLSTYLE"/>
              <w:rPr>
                <w:sz w:val="20"/>
              </w:rPr>
            </w:pPr>
          </w:p>
        </w:tc>
      </w:tr>
      <w:tr w:rsidR="007E64AE" w:rsidRPr="00EB1487" w:rsidTr="007E64AE">
        <w:trPr>
          <w:trHeight w:hRule="exact" w:val="860"/>
        </w:trPr>
        <w:tc>
          <w:tcPr>
            <w:tcW w:w="557" w:type="dxa"/>
          </w:tcPr>
          <w:p w:rsidR="007E64AE" w:rsidRPr="00EB1487" w:rsidRDefault="007E64AE" w:rsidP="006F2411">
            <w:pPr>
              <w:pStyle w:val="EMPTYCELLSTYLE"/>
              <w:rPr>
                <w:sz w:val="20"/>
              </w:rPr>
            </w:pPr>
          </w:p>
        </w:tc>
        <w:tc>
          <w:tcPr>
            <w:tcW w:w="400" w:type="dxa"/>
            <w:gridSpan w:val="3"/>
          </w:tcPr>
          <w:p w:rsidR="007E64AE" w:rsidRPr="00EB1487" w:rsidRDefault="007E64AE" w:rsidP="006F2411">
            <w:pPr>
              <w:pStyle w:val="EMPTYCELLSTYLE"/>
              <w:rPr>
                <w:sz w:val="20"/>
              </w:rPr>
            </w:pPr>
          </w:p>
        </w:tc>
        <w:tc>
          <w:tcPr>
            <w:tcW w:w="660" w:type="dxa"/>
            <w:gridSpan w:val="5"/>
          </w:tcPr>
          <w:p w:rsidR="007E64AE" w:rsidRPr="00EB1487" w:rsidRDefault="007E64AE" w:rsidP="006F2411">
            <w:pPr>
              <w:pStyle w:val="EMPTYCELLSTYLE"/>
              <w:rPr>
                <w:sz w:val="20"/>
              </w:rPr>
            </w:pPr>
          </w:p>
        </w:tc>
        <w:tc>
          <w:tcPr>
            <w:tcW w:w="540" w:type="dxa"/>
            <w:gridSpan w:val="2"/>
          </w:tcPr>
          <w:p w:rsidR="007E64AE" w:rsidRPr="00EB1487" w:rsidRDefault="007E64AE" w:rsidP="006F2411">
            <w:pPr>
              <w:pStyle w:val="EMPTYCELLSTYLE"/>
              <w:rPr>
                <w:sz w:val="20"/>
              </w:rPr>
            </w:pPr>
          </w:p>
        </w:tc>
        <w:tc>
          <w:tcPr>
            <w:tcW w:w="560" w:type="dxa"/>
          </w:tcPr>
          <w:p w:rsidR="007E64AE" w:rsidRPr="00EB1487" w:rsidRDefault="007E64AE" w:rsidP="006F2411">
            <w:pPr>
              <w:pStyle w:val="EMPTYCELLSTYLE"/>
              <w:rPr>
                <w:sz w:val="20"/>
              </w:rPr>
            </w:pPr>
          </w:p>
        </w:tc>
        <w:tc>
          <w:tcPr>
            <w:tcW w:w="4356" w:type="dxa"/>
            <w:gridSpan w:val="6"/>
          </w:tcPr>
          <w:p w:rsidR="007E64AE" w:rsidRPr="00EB1487" w:rsidRDefault="007E64AE" w:rsidP="006F2411">
            <w:pPr>
              <w:pStyle w:val="EMPTYCELLSTYLE"/>
              <w:rPr>
                <w:sz w:val="20"/>
              </w:rPr>
            </w:pPr>
          </w:p>
        </w:tc>
        <w:tc>
          <w:tcPr>
            <w:tcW w:w="7450" w:type="dxa"/>
            <w:gridSpan w:val="15"/>
          </w:tcPr>
          <w:p w:rsidR="007E64AE" w:rsidRPr="00EB1487" w:rsidRDefault="007E64AE" w:rsidP="006F2411">
            <w:pPr>
              <w:pStyle w:val="EMPTYCELLSTYLE"/>
              <w:rPr>
                <w:sz w:val="20"/>
              </w:rPr>
            </w:pPr>
          </w:p>
        </w:tc>
        <w:tc>
          <w:tcPr>
            <w:tcW w:w="1784" w:type="dxa"/>
          </w:tcPr>
          <w:p w:rsidR="007E64AE" w:rsidRPr="00EB1487" w:rsidRDefault="007E64AE" w:rsidP="006F2411">
            <w:pPr>
              <w:pStyle w:val="EMPTYCELLSTYLE"/>
              <w:rPr>
                <w:sz w:val="20"/>
              </w:rPr>
            </w:pPr>
          </w:p>
        </w:tc>
      </w:tr>
      <w:tr w:rsidR="007E64AE" w:rsidRPr="00EB1487" w:rsidTr="003F2188">
        <w:trPr>
          <w:trHeight w:hRule="exact" w:val="400"/>
        </w:trPr>
        <w:tc>
          <w:tcPr>
            <w:tcW w:w="557" w:type="dxa"/>
          </w:tcPr>
          <w:p w:rsidR="007E64AE" w:rsidRPr="00EB1487" w:rsidRDefault="007E64AE" w:rsidP="006F2411">
            <w:pPr>
              <w:pStyle w:val="EMPTYCELLSTYLE"/>
              <w:pageBreakBefore/>
              <w:rPr>
                <w:sz w:val="20"/>
              </w:rPr>
            </w:pPr>
            <w:bookmarkStart w:id="4" w:name="JR_PAGE_ANCHOR_0_3"/>
            <w:bookmarkEnd w:id="4"/>
          </w:p>
        </w:tc>
        <w:tc>
          <w:tcPr>
            <w:tcW w:w="540" w:type="dxa"/>
            <w:gridSpan w:val="4"/>
          </w:tcPr>
          <w:p w:rsidR="007E64AE" w:rsidRPr="00EB1487" w:rsidRDefault="007E64AE" w:rsidP="006F2411">
            <w:pPr>
              <w:pStyle w:val="EMPTYCELLSTYLE"/>
              <w:rPr>
                <w:sz w:val="20"/>
              </w:rPr>
            </w:pPr>
          </w:p>
        </w:tc>
        <w:tc>
          <w:tcPr>
            <w:tcW w:w="120" w:type="dxa"/>
          </w:tcPr>
          <w:p w:rsidR="007E64AE" w:rsidRPr="00EB1487" w:rsidRDefault="007E64AE" w:rsidP="006F2411">
            <w:pPr>
              <w:pStyle w:val="EMPTYCELLSTYLE"/>
              <w:rPr>
                <w:sz w:val="20"/>
              </w:rPr>
            </w:pPr>
          </w:p>
        </w:tc>
        <w:tc>
          <w:tcPr>
            <w:tcW w:w="1940" w:type="dxa"/>
            <w:gridSpan w:val="7"/>
          </w:tcPr>
          <w:p w:rsidR="007E64AE" w:rsidRPr="00EB1487" w:rsidRDefault="007E64AE" w:rsidP="006F2411">
            <w:pPr>
              <w:pStyle w:val="EMPTYCELLSTYLE"/>
              <w:rPr>
                <w:sz w:val="20"/>
              </w:rPr>
            </w:pPr>
          </w:p>
        </w:tc>
        <w:tc>
          <w:tcPr>
            <w:tcW w:w="1936" w:type="dxa"/>
            <w:gridSpan w:val="2"/>
          </w:tcPr>
          <w:p w:rsidR="007E64AE" w:rsidRPr="00EB1487" w:rsidRDefault="007E64AE" w:rsidP="006F2411">
            <w:pPr>
              <w:pStyle w:val="EMPTYCELLSTYLE"/>
              <w:rPr>
                <w:sz w:val="20"/>
              </w:rPr>
            </w:pPr>
          </w:p>
        </w:tc>
        <w:tc>
          <w:tcPr>
            <w:tcW w:w="1291" w:type="dxa"/>
            <w:gridSpan w:val="2"/>
          </w:tcPr>
          <w:p w:rsidR="007E64AE" w:rsidRPr="00EB1487" w:rsidRDefault="007E64AE" w:rsidP="006F2411">
            <w:pPr>
              <w:pStyle w:val="EMPTYCELLSTYLE"/>
              <w:rPr>
                <w:sz w:val="20"/>
              </w:rPr>
            </w:pPr>
          </w:p>
        </w:tc>
        <w:tc>
          <w:tcPr>
            <w:tcW w:w="1300" w:type="dxa"/>
            <w:gridSpan w:val="2"/>
          </w:tcPr>
          <w:p w:rsidR="007E64AE" w:rsidRPr="00EB1487" w:rsidRDefault="007E64AE" w:rsidP="006F2411">
            <w:pPr>
              <w:pStyle w:val="EMPTYCELLSTYLE"/>
              <w:rPr>
                <w:sz w:val="20"/>
              </w:rPr>
            </w:pPr>
          </w:p>
        </w:tc>
        <w:tc>
          <w:tcPr>
            <w:tcW w:w="1252" w:type="dxa"/>
          </w:tcPr>
          <w:p w:rsidR="007E64AE" w:rsidRPr="00EB1487" w:rsidRDefault="007E64AE" w:rsidP="006F2411">
            <w:pPr>
              <w:pStyle w:val="EMPTYCELLSTYLE"/>
              <w:rPr>
                <w:sz w:val="20"/>
              </w:rPr>
            </w:pPr>
          </w:p>
        </w:tc>
        <w:tc>
          <w:tcPr>
            <w:tcW w:w="1276" w:type="dxa"/>
            <w:gridSpan w:val="2"/>
          </w:tcPr>
          <w:p w:rsidR="007E64AE" w:rsidRPr="00EB1487" w:rsidRDefault="007E64AE" w:rsidP="006F2411">
            <w:pPr>
              <w:pStyle w:val="EMPTYCELLSTYLE"/>
              <w:rPr>
                <w:sz w:val="20"/>
              </w:rPr>
            </w:pPr>
          </w:p>
        </w:tc>
        <w:tc>
          <w:tcPr>
            <w:tcW w:w="1275" w:type="dxa"/>
            <w:gridSpan w:val="2"/>
          </w:tcPr>
          <w:p w:rsidR="007E64AE" w:rsidRPr="00EB1487" w:rsidRDefault="007E64AE" w:rsidP="006F2411">
            <w:pPr>
              <w:pStyle w:val="EMPTYCELLSTYLE"/>
              <w:rPr>
                <w:sz w:val="20"/>
              </w:rPr>
            </w:pPr>
          </w:p>
        </w:tc>
        <w:tc>
          <w:tcPr>
            <w:tcW w:w="1276" w:type="dxa"/>
            <w:gridSpan w:val="4"/>
          </w:tcPr>
          <w:p w:rsidR="007E64AE" w:rsidRPr="00EB1487" w:rsidRDefault="007E64AE" w:rsidP="006F2411">
            <w:pPr>
              <w:pStyle w:val="EMPTYCELLSTYLE"/>
              <w:rPr>
                <w:sz w:val="20"/>
              </w:rPr>
            </w:pPr>
          </w:p>
        </w:tc>
        <w:tc>
          <w:tcPr>
            <w:tcW w:w="1060" w:type="dxa"/>
            <w:gridSpan w:val="2"/>
          </w:tcPr>
          <w:p w:rsidR="007E64AE" w:rsidRPr="00EB1487" w:rsidRDefault="007E64AE" w:rsidP="006F2411">
            <w:pPr>
              <w:pStyle w:val="EMPTYCELLSTYLE"/>
              <w:rPr>
                <w:sz w:val="20"/>
              </w:rPr>
            </w:pPr>
          </w:p>
        </w:tc>
        <w:tc>
          <w:tcPr>
            <w:tcW w:w="2484" w:type="dxa"/>
            <w:gridSpan w:val="4"/>
          </w:tcPr>
          <w:p w:rsidR="007E64AE" w:rsidRPr="00EB1487" w:rsidRDefault="007E64AE" w:rsidP="006F2411">
            <w:pPr>
              <w:pStyle w:val="EMPTYCELLSTYLE"/>
              <w:rPr>
                <w:sz w:val="20"/>
              </w:rPr>
            </w:pPr>
          </w:p>
        </w:tc>
      </w:tr>
      <w:tr w:rsidR="007E64AE" w:rsidRPr="00EB1487" w:rsidTr="007E64AE">
        <w:trPr>
          <w:trHeight w:hRule="exact" w:val="587"/>
        </w:trPr>
        <w:tc>
          <w:tcPr>
            <w:tcW w:w="557" w:type="dxa"/>
          </w:tcPr>
          <w:p w:rsidR="007E64AE" w:rsidRPr="00EB1487" w:rsidRDefault="007E64AE" w:rsidP="006F2411">
            <w:pPr>
              <w:pStyle w:val="EMPTYCELLSTYLE"/>
              <w:rPr>
                <w:sz w:val="20"/>
              </w:rPr>
            </w:pPr>
          </w:p>
        </w:tc>
        <w:tc>
          <w:tcPr>
            <w:tcW w:w="540" w:type="dxa"/>
            <w:gridSpan w:val="4"/>
            <w:tcMar>
              <w:top w:w="0" w:type="dxa"/>
              <w:left w:w="0" w:type="dxa"/>
              <w:bottom w:w="0" w:type="dxa"/>
              <w:right w:w="0" w:type="dxa"/>
            </w:tcMar>
            <w:vAlign w:val="center"/>
          </w:tcPr>
          <w:p w:rsidR="007E64AE" w:rsidRPr="00EB1487" w:rsidRDefault="007E64AE" w:rsidP="006F2411">
            <w:pPr>
              <w:spacing w:before="40" w:after="20"/>
              <w:ind w:left="100" w:right="20"/>
            </w:pPr>
            <w:r w:rsidRPr="00EB1487">
              <w:rPr>
                <w:rFonts w:eastAsia="DejaVu Sans"/>
                <w:b/>
              </w:rPr>
              <w:t xml:space="preserve">I </w:t>
            </w:r>
          </w:p>
        </w:tc>
        <w:tc>
          <w:tcPr>
            <w:tcW w:w="15210" w:type="dxa"/>
            <w:gridSpan w:val="29"/>
            <w:tcMar>
              <w:top w:w="0" w:type="dxa"/>
              <w:left w:w="0" w:type="dxa"/>
              <w:bottom w:w="0" w:type="dxa"/>
              <w:right w:w="0" w:type="dxa"/>
            </w:tcMar>
            <w:vAlign w:val="center"/>
          </w:tcPr>
          <w:p w:rsidR="007E64AE" w:rsidRPr="00EB1487" w:rsidRDefault="007E64AE" w:rsidP="007E64AE">
            <w:pPr>
              <w:spacing w:before="40" w:after="20"/>
              <w:ind w:left="40" w:right="20"/>
              <w:rPr>
                <w:rFonts w:eastAsia="DejaVu Sans"/>
                <w:b/>
              </w:rPr>
            </w:pPr>
            <w:r w:rsidRPr="00EB1487">
              <w:rPr>
                <w:rFonts w:eastAsia="DejaVu Sans"/>
                <w:b/>
              </w:rPr>
              <w:t>JURBARKO RAJONO SAVIVALDYBĖS TERITORIJOS BENDROJO PLANO SPRENDINIŲ ĮGYVENDINIMO PRIEMONIŲ PLANO VYKDYMAS</w:t>
            </w:r>
          </w:p>
        </w:tc>
      </w:tr>
      <w:tr w:rsidR="007E64AE" w:rsidRPr="00EB1487" w:rsidTr="003F2188">
        <w:trPr>
          <w:trHeight w:hRule="exact" w:val="563"/>
        </w:trPr>
        <w:tc>
          <w:tcPr>
            <w:tcW w:w="557" w:type="dxa"/>
          </w:tcPr>
          <w:p w:rsidR="007E64AE" w:rsidRPr="00EB1487" w:rsidRDefault="007E64AE" w:rsidP="006F2411">
            <w:pPr>
              <w:pStyle w:val="EMPTYCELLSTYLE"/>
              <w:rPr>
                <w:sz w:val="20"/>
              </w:rPr>
            </w:pPr>
          </w:p>
        </w:tc>
        <w:tc>
          <w:tcPr>
            <w:tcW w:w="660"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6F2411">
            <w:pPr>
              <w:spacing w:before="40" w:after="20"/>
              <w:ind w:left="40" w:right="20"/>
              <w:jc w:val="center"/>
            </w:pPr>
            <w:r w:rsidRPr="00EB1487">
              <w:rPr>
                <w:rFonts w:eastAsia="DejaVu Sans"/>
              </w:rPr>
              <w:t>Nr.</w:t>
            </w:r>
          </w:p>
        </w:tc>
        <w:tc>
          <w:tcPr>
            <w:tcW w:w="19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6F2411">
            <w:pPr>
              <w:spacing w:before="40" w:after="20"/>
              <w:ind w:left="40" w:right="20"/>
              <w:jc w:val="center"/>
            </w:pPr>
            <w:r w:rsidRPr="00EB1487">
              <w:rPr>
                <w:rFonts w:eastAsia="DejaVu Sans"/>
              </w:rPr>
              <w:t>Priemonės pavadinimas</w:t>
            </w:r>
          </w:p>
        </w:tc>
        <w:tc>
          <w:tcPr>
            <w:tcW w:w="193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6F2411">
            <w:pPr>
              <w:spacing w:before="40" w:after="20"/>
              <w:ind w:left="40" w:right="20"/>
              <w:jc w:val="center"/>
            </w:pPr>
            <w:r w:rsidRPr="00EB1487">
              <w:rPr>
                <w:rFonts w:eastAsia="DejaVu Sans"/>
              </w:rPr>
              <w:t>Laukiamų rezultatų aprašymas</w:t>
            </w:r>
          </w:p>
        </w:tc>
        <w:tc>
          <w:tcPr>
            <w:tcW w:w="12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6F2411">
            <w:pPr>
              <w:spacing w:before="40" w:after="20"/>
              <w:ind w:left="40" w:right="20"/>
              <w:jc w:val="center"/>
            </w:pPr>
            <w:r w:rsidRPr="00EB1487">
              <w:rPr>
                <w:rFonts w:eastAsia="DejaVu Sans"/>
              </w:rPr>
              <w:t>Atsakingi vykdytojai (-</w:t>
            </w:r>
            <w:proofErr w:type="spellStart"/>
            <w:r w:rsidRPr="00EB1487">
              <w:rPr>
                <w:rFonts w:eastAsia="DejaVu Sans"/>
              </w:rPr>
              <w:t>as</w:t>
            </w:r>
            <w:proofErr w:type="spellEnd"/>
            <w:r w:rsidRPr="00EB1487">
              <w:rPr>
                <w:rFonts w:eastAsia="DejaVu Sans"/>
              </w:rPr>
              <w:t>)</w:t>
            </w:r>
          </w:p>
        </w:tc>
        <w:tc>
          <w:tcPr>
            <w:tcW w:w="130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6F2411">
            <w:pPr>
              <w:spacing w:before="40" w:after="20"/>
              <w:ind w:left="40" w:right="20"/>
              <w:jc w:val="center"/>
            </w:pPr>
            <w:r w:rsidRPr="00EB1487">
              <w:rPr>
                <w:rFonts w:eastAsia="DejaVu Sans"/>
              </w:rPr>
              <w:t>Finansavimo šaltinis</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6F2411">
            <w:pPr>
              <w:spacing w:before="40" w:after="20"/>
              <w:ind w:left="40" w:right="20"/>
              <w:jc w:val="center"/>
            </w:pPr>
            <w:r w:rsidRPr="00EB1487">
              <w:rPr>
                <w:rFonts w:eastAsia="DejaVu Sans"/>
              </w:rPr>
              <w:t>Įgyvendinimo pradžia</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6F2411">
            <w:pPr>
              <w:spacing w:before="40" w:after="20"/>
              <w:ind w:left="40" w:right="20"/>
              <w:jc w:val="center"/>
            </w:pPr>
            <w:r w:rsidRPr="00EB1487">
              <w:rPr>
                <w:rFonts w:eastAsia="DejaVu Sans"/>
              </w:rPr>
              <w:t>Įgyvendinimo pabaiga</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6F2411">
            <w:pPr>
              <w:spacing w:before="40" w:after="20"/>
              <w:ind w:left="40" w:right="20"/>
              <w:jc w:val="center"/>
            </w:pPr>
            <w:r w:rsidRPr="00EB1487">
              <w:rPr>
                <w:rFonts w:eastAsia="DejaVu Sans"/>
              </w:rPr>
              <w:t>Statusas</w:t>
            </w: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6F2411">
            <w:pPr>
              <w:spacing w:before="40" w:after="20"/>
              <w:ind w:left="40" w:right="20"/>
              <w:jc w:val="center"/>
            </w:pPr>
            <w:r w:rsidRPr="00EB1487">
              <w:rPr>
                <w:rFonts w:eastAsia="DejaVu Sans"/>
              </w:rPr>
              <w:t>Įgyvendinimo data</w:t>
            </w:r>
          </w:p>
        </w:tc>
        <w:tc>
          <w:tcPr>
            <w:tcW w:w="3544"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6F2411">
            <w:pPr>
              <w:spacing w:before="40" w:after="20"/>
              <w:ind w:left="40" w:right="20"/>
              <w:jc w:val="center"/>
            </w:pPr>
            <w:r w:rsidRPr="00EB1487">
              <w:rPr>
                <w:rFonts w:eastAsia="DejaVu Sans"/>
              </w:rPr>
              <w:t>Rezultato aprašymas</w:t>
            </w:r>
          </w:p>
        </w:tc>
      </w:tr>
      <w:tr w:rsidR="007E64AE" w:rsidRPr="00EB1487" w:rsidTr="007E64AE">
        <w:trPr>
          <w:trHeight w:hRule="exact" w:val="1474"/>
        </w:trPr>
        <w:tc>
          <w:tcPr>
            <w:tcW w:w="557" w:type="dxa"/>
          </w:tcPr>
          <w:p w:rsidR="007E64AE" w:rsidRPr="00EB1487" w:rsidRDefault="007E64AE" w:rsidP="006F2411">
            <w:pPr>
              <w:pStyle w:val="EMPTYCELLSTYLE"/>
              <w:rPr>
                <w:sz w:val="20"/>
              </w:rPr>
            </w:pPr>
          </w:p>
        </w:tc>
        <w:tc>
          <w:tcPr>
            <w:tcW w:w="660"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1</w:t>
            </w:r>
          </w:p>
        </w:tc>
        <w:tc>
          <w:tcPr>
            <w:tcW w:w="6467" w:type="dxa"/>
            <w:gridSpan w:val="1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b/>
              </w:rPr>
              <w:t>Gyvenamųjų vietovių tinklas</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c>
          <w:tcPr>
            <w:tcW w:w="6095"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804"/>
            </w:tblGrid>
            <w:tr w:rsidR="007E64AE" w:rsidRPr="00EB1487" w:rsidTr="007E64AE">
              <w:trPr>
                <w:trHeight w:hRule="exact" w:val="284"/>
              </w:trPr>
              <w:tc>
                <w:tcPr>
                  <w:tcW w:w="4804" w:type="dxa"/>
                  <w:tcMar>
                    <w:top w:w="0" w:type="dxa"/>
                    <w:left w:w="0" w:type="dxa"/>
                    <w:bottom w:w="0" w:type="dxa"/>
                    <w:right w:w="0" w:type="dxa"/>
                  </w:tcMar>
                </w:tcPr>
                <w:p w:rsidR="007E64AE" w:rsidRPr="00EB1487" w:rsidRDefault="007E64AE" w:rsidP="00E91AD9">
                  <w:pPr>
                    <w:spacing w:before="40" w:after="20"/>
                    <w:ind w:left="40" w:right="20"/>
                  </w:pPr>
                  <w:r w:rsidRPr="00EB1487">
                    <w:rPr>
                      <w:rFonts w:eastAsia="DejaVu Sans"/>
                    </w:rPr>
                    <w:t xml:space="preserve">Įgyvendintos priemonės: </w:t>
                  </w:r>
                  <w:r w:rsidR="00E91AD9">
                    <w:rPr>
                      <w:rFonts w:eastAsia="DejaVu Sans"/>
                    </w:rPr>
                    <w:t>4</w:t>
                  </w:r>
                </w:p>
              </w:tc>
            </w:tr>
            <w:tr w:rsidR="007E64AE" w:rsidRPr="00EB1487" w:rsidTr="007E64AE">
              <w:trPr>
                <w:trHeight w:hRule="exact" w:val="284"/>
              </w:trPr>
              <w:tc>
                <w:tcPr>
                  <w:tcW w:w="4804" w:type="dxa"/>
                  <w:tcMar>
                    <w:top w:w="0" w:type="dxa"/>
                    <w:left w:w="0" w:type="dxa"/>
                    <w:bottom w:w="0" w:type="dxa"/>
                    <w:right w:w="0" w:type="dxa"/>
                  </w:tcMar>
                </w:tcPr>
                <w:p w:rsidR="007E64AE" w:rsidRPr="00EB1487" w:rsidRDefault="007E64AE" w:rsidP="00E91AD9">
                  <w:pPr>
                    <w:spacing w:before="40" w:after="20"/>
                    <w:ind w:left="40" w:right="20"/>
                  </w:pPr>
                  <w:r w:rsidRPr="00EB1487">
                    <w:rPr>
                      <w:rFonts w:eastAsia="DejaVu Sans"/>
                    </w:rPr>
                    <w:t xml:space="preserve">Vykdomos priemonės: </w:t>
                  </w:r>
                  <w:r w:rsidR="00E91AD9">
                    <w:rPr>
                      <w:rFonts w:eastAsia="DejaVu Sans"/>
                    </w:rPr>
                    <w:t>6</w:t>
                  </w:r>
                </w:p>
              </w:tc>
            </w:tr>
            <w:tr w:rsidR="007E64AE" w:rsidRPr="00EB1487" w:rsidTr="007E64AE">
              <w:trPr>
                <w:trHeight w:hRule="exact" w:val="284"/>
              </w:trPr>
              <w:tc>
                <w:tcPr>
                  <w:tcW w:w="4804"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Nepradėtos vykdyti priemonės: 3</w:t>
                  </w:r>
                </w:p>
              </w:tc>
            </w:tr>
            <w:tr w:rsidR="007E64AE" w:rsidRPr="00EB1487" w:rsidTr="007E64AE">
              <w:trPr>
                <w:trHeight w:hRule="exact" w:val="284"/>
              </w:trPr>
              <w:tc>
                <w:tcPr>
                  <w:tcW w:w="4804"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Neįgyvendintos priemonės: 0</w:t>
                  </w:r>
                </w:p>
              </w:tc>
            </w:tr>
            <w:tr w:rsidR="007E64AE" w:rsidRPr="00EB1487" w:rsidTr="007E64AE">
              <w:trPr>
                <w:trHeight w:hRule="exact" w:val="284"/>
              </w:trPr>
              <w:tc>
                <w:tcPr>
                  <w:tcW w:w="4804"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Iš viso: 13</w:t>
                  </w:r>
                </w:p>
              </w:tc>
            </w:tr>
          </w:tbl>
          <w:p w:rsidR="007E64AE" w:rsidRPr="00EB1487" w:rsidRDefault="007E64AE" w:rsidP="006F2411">
            <w:pPr>
              <w:spacing w:before="40" w:after="20"/>
              <w:ind w:left="40" w:right="20"/>
            </w:pPr>
          </w:p>
        </w:tc>
      </w:tr>
      <w:tr w:rsidR="007E64AE" w:rsidRPr="00EB1487" w:rsidTr="007E64AE">
        <w:trPr>
          <w:trHeight w:hRule="exact" w:val="1474"/>
        </w:trPr>
        <w:tc>
          <w:tcPr>
            <w:tcW w:w="557" w:type="dxa"/>
          </w:tcPr>
          <w:p w:rsidR="007E64AE" w:rsidRPr="00EB1487" w:rsidRDefault="007E64AE" w:rsidP="006F2411">
            <w:pPr>
              <w:pStyle w:val="EMPTYCELLSTYLE"/>
              <w:rPr>
                <w:sz w:val="20"/>
              </w:rPr>
            </w:pPr>
          </w:p>
        </w:tc>
        <w:tc>
          <w:tcPr>
            <w:tcW w:w="660" w:type="dxa"/>
            <w:gridSpan w:val="5"/>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1.1</w:t>
            </w:r>
          </w:p>
        </w:tc>
        <w:tc>
          <w:tcPr>
            <w:tcW w:w="6467" w:type="dxa"/>
            <w:gridSpan w:val="13"/>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Urbanistinė plėtra</w:t>
            </w:r>
          </w:p>
        </w:tc>
        <w:tc>
          <w:tcPr>
            <w:tcW w:w="1252"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c>
          <w:tcPr>
            <w:tcW w:w="1276"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c>
          <w:tcPr>
            <w:tcW w:w="6095" w:type="dxa"/>
            <w:gridSpan w:val="1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804"/>
            </w:tblGrid>
            <w:tr w:rsidR="007E64AE" w:rsidRPr="00EB1487" w:rsidTr="007E64AE">
              <w:trPr>
                <w:trHeight w:hRule="exact" w:val="284"/>
              </w:trPr>
              <w:tc>
                <w:tcPr>
                  <w:tcW w:w="4804" w:type="dxa"/>
                  <w:tcMar>
                    <w:top w:w="0" w:type="dxa"/>
                    <w:left w:w="0" w:type="dxa"/>
                    <w:bottom w:w="0" w:type="dxa"/>
                    <w:right w:w="0" w:type="dxa"/>
                  </w:tcMar>
                </w:tcPr>
                <w:p w:rsidR="007E64AE" w:rsidRPr="00EB1487" w:rsidRDefault="007E64AE" w:rsidP="00E91AD9">
                  <w:pPr>
                    <w:spacing w:before="40" w:after="20"/>
                    <w:ind w:left="40" w:right="20"/>
                  </w:pPr>
                  <w:r w:rsidRPr="00EB1487">
                    <w:rPr>
                      <w:rFonts w:eastAsia="DejaVu Sans"/>
                    </w:rPr>
                    <w:t xml:space="preserve">Įgyvendintos priemonės: </w:t>
                  </w:r>
                  <w:r w:rsidR="00E91AD9">
                    <w:rPr>
                      <w:rFonts w:eastAsia="DejaVu Sans"/>
                    </w:rPr>
                    <w:t>2</w:t>
                  </w:r>
                </w:p>
              </w:tc>
            </w:tr>
            <w:tr w:rsidR="007E64AE" w:rsidRPr="00EB1487" w:rsidTr="007E64AE">
              <w:trPr>
                <w:trHeight w:hRule="exact" w:val="284"/>
              </w:trPr>
              <w:tc>
                <w:tcPr>
                  <w:tcW w:w="4804" w:type="dxa"/>
                  <w:tcMar>
                    <w:top w:w="0" w:type="dxa"/>
                    <w:left w:w="0" w:type="dxa"/>
                    <w:bottom w:w="0" w:type="dxa"/>
                    <w:right w:w="0" w:type="dxa"/>
                  </w:tcMar>
                </w:tcPr>
                <w:p w:rsidR="007E64AE" w:rsidRPr="00EB1487" w:rsidRDefault="007E64AE" w:rsidP="00E91AD9">
                  <w:pPr>
                    <w:spacing w:before="40" w:after="20"/>
                    <w:ind w:left="40" w:right="20"/>
                  </w:pPr>
                  <w:r w:rsidRPr="00EB1487">
                    <w:rPr>
                      <w:rFonts w:eastAsia="DejaVu Sans"/>
                    </w:rPr>
                    <w:t xml:space="preserve">Vykdomos priemonės: </w:t>
                  </w:r>
                  <w:r w:rsidR="00E91AD9">
                    <w:rPr>
                      <w:rFonts w:eastAsia="DejaVu Sans"/>
                    </w:rPr>
                    <w:t>3</w:t>
                  </w:r>
                </w:p>
              </w:tc>
            </w:tr>
            <w:tr w:rsidR="007E64AE" w:rsidRPr="00EB1487" w:rsidTr="007E64AE">
              <w:trPr>
                <w:trHeight w:hRule="exact" w:val="284"/>
              </w:trPr>
              <w:tc>
                <w:tcPr>
                  <w:tcW w:w="4804"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Nepradėtos vykdyti priemonės: 3</w:t>
                  </w:r>
                </w:p>
              </w:tc>
            </w:tr>
            <w:tr w:rsidR="007E64AE" w:rsidRPr="00EB1487" w:rsidTr="007E64AE">
              <w:trPr>
                <w:trHeight w:hRule="exact" w:val="284"/>
              </w:trPr>
              <w:tc>
                <w:tcPr>
                  <w:tcW w:w="4804"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Neįgyvendintos priemonės: 0</w:t>
                  </w:r>
                </w:p>
              </w:tc>
            </w:tr>
            <w:tr w:rsidR="007E64AE" w:rsidRPr="00EB1487" w:rsidTr="007E64AE">
              <w:trPr>
                <w:trHeight w:hRule="exact" w:val="284"/>
              </w:trPr>
              <w:tc>
                <w:tcPr>
                  <w:tcW w:w="4804"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Iš viso: 8</w:t>
                  </w:r>
                </w:p>
              </w:tc>
            </w:tr>
          </w:tbl>
          <w:p w:rsidR="007E64AE" w:rsidRPr="00EB1487" w:rsidRDefault="007E64AE" w:rsidP="006F2411">
            <w:pPr>
              <w:spacing w:before="40" w:after="20"/>
              <w:ind w:left="40" w:right="20"/>
            </w:pPr>
          </w:p>
        </w:tc>
      </w:tr>
      <w:tr w:rsidR="007E64AE" w:rsidRPr="00EB1487" w:rsidTr="003F2188">
        <w:trPr>
          <w:trHeight w:hRule="exact" w:val="2455"/>
        </w:trPr>
        <w:tc>
          <w:tcPr>
            <w:tcW w:w="557" w:type="dxa"/>
          </w:tcPr>
          <w:p w:rsidR="007E64AE" w:rsidRPr="00EB1487" w:rsidRDefault="007E64AE" w:rsidP="006F2411">
            <w:pPr>
              <w:pStyle w:val="EMPTYCELLSTYLE"/>
              <w:rPr>
                <w:sz w:val="20"/>
              </w:rPr>
            </w:pPr>
          </w:p>
        </w:tc>
        <w:tc>
          <w:tcPr>
            <w:tcW w:w="660" w:type="dxa"/>
            <w:gridSpan w:val="5"/>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1.1.1</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72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ir Smalininkų miestų plėtra</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7E64AE">
              <w:trPr>
                <w:trHeight w:hRule="exact" w:val="720"/>
              </w:trPr>
              <w:tc>
                <w:tcPr>
                  <w:tcW w:w="1795"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Parengti Jurbarko ir Smalininkų miestų bendrieji planai</w:t>
                  </w:r>
                </w:p>
              </w:tc>
            </w:tr>
          </w:tbl>
          <w:p w:rsidR="007E64AE" w:rsidRPr="00EB1487" w:rsidRDefault="007E64AE" w:rsidP="006F2411">
            <w:pPr>
              <w:pStyle w:val="EMPTYCELLSTYLE"/>
              <w:rPr>
                <w:sz w:val="20"/>
              </w:rPr>
            </w:pPr>
          </w:p>
        </w:tc>
        <w:tc>
          <w:tcPr>
            <w:tcW w:w="1291"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1402" w:type="dxa"/>
              <w:tblLayout w:type="fixed"/>
              <w:tblCellMar>
                <w:left w:w="10" w:type="dxa"/>
                <w:right w:w="10" w:type="dxa"/>
              </w:tblCellMar>
              <w:tblLook w:val="04A0" w:firstRow="1" w:lastRow="0" w:firstColumn="1" w:lastColumn="0" w:noHBand="0" w:noVBand="1"/>
            </w:tblPr>
            <w:tblGrid>
              <w:gridCol w:w="1402"/>
            </w:tblGrid>
            <w:tr w:rsidR="007E64AE" w:rsidRPr="00EB1487" w:rsidTr="007E64AE">
              <w:trPr>
                <w:trHeight w:hRule="exact" w:val="500"/>
              </w:trPr>
              <w:tc>
                <w:tcPr>
                  <w:tcW w:w="1402"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142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Europos Sąjungos paramos ir valstybės biudžeto lėšos</w:t>
                  </w:r>
                </w:p>
              </w:tc>
            </w:tr>
          </w:tbl>
          <w:p w:rsidR="007E64AE" w:rsidRPr="00EB1487" w:rsidRDefault="007E64AE" w:rsidP="006F2411">
            <w:pPr>
              <w:pStyle w:val="EMPTYCELLSTYLE"/>
              <w:rPr>
                <w:sz w:val="20"/>
              </w:rPr>
            </w:pPr>
          </w:p>
        </w:tc>
        <w:tc>
          <w:tcPr>
            <w:tcW w:w="125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trPr>
                <w:trHeight w:hRule="exact" w:val="400"/>
              </w:trPr>
              <w:tc>
                <w:tcPr>
                  <w:tcW w:w="25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Įgyvendinta</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5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t>2014</w:t>
                  </w: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7E64AE">
              <w:trPr>
                <w:trHeight w:hRule="exact" w:val="4220"/>
              </w:trPr>
              <w:tc>
                <w:tcPr>
                  <w:tcW w:w="3387"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2008-03-27 Jurbarko rajono savivaldybės Taryba sprendimu Nr. T2-82 patvirtino Jurbarko  miesto bendrąjį planą. Dokumento registravimo numeris: T00010644</w:t>
                  </w:r>
                  <w:r w:rsidRPr="00EB1487">
                    <w:rPr>
                      <w:rFonts w:eastAsia="DejaVu Sans"/>
                    </w:rPr>
                    <w:br/>
                    <w:t>2014-01-30 Jurbarko rajono savivaldybės Taryba sprendimu Nr. T2-2 patvirtino Smalininkų miesto bendrąjį planą. Dokumento registravimo numeris: T00074633</w:t>
                  </w:r>
                </w:p>
              </w:tc>
            </w:tr>
          </w:tbl>
          <w:p w:rsidR="007E64AE" w:rsidRPr="00EB1487" w:rsidRDefault="007E64AE" w:rsidP="006F2411">
            <w:pPr>
              <w:pStyle w:val="EMPTYCELLSTYLE"/>
              <w:rPr>
                <w:sz w:val="20"/>
              </w:rPr>
            </w:pPr>
          </w:p>
        </w:tc>
      </w:tr>
      <w:tr w:rsidR="007E64AE" w:rsidRPr="00EB1487" w:rsidTr="003F2188">
        <w:trPr>
          <w:trHeight w:hRule="exact" w:val="1286"/>
        </w:trPr>
        <w:tc>
          <w:tcPr>
            <w:tcW w:w="557" w:type="dxa"/>
          </w:tcPr>
          <w:p w:rsidR="007E64AE" w:rsidRPr="00EB1487" w:rsidRDefault="007E64AE" w:rsidP="006F2411">
            <w:pPr>
              <w:pStyle w:val="EMPTYCELLSTYLE"/>
              <w:rPr>
                <w:sz w:val="20"/>
              </w:rPr>
            </w:pPr>
          </w:p>
        </w:tc>
        <w:tc>
          <w:tcPr>
            <w:tcW w:w="660" w:type="dxa"/>
            <w:gridSpan w:val="5"/>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1.1.2</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72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Viešvilės ir Skirsnemunės gyvenviečių plėtra</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7E64AE">
              <w:trPr>
                <w:trHeight w:hRule="exact" w:val="1238"/>
              </w:trPr>
              <w:tc>
                <w:tcPr>
                  <w:tcW w:w="1795"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Parengti specialieji ar detalieji Viešvilės ir Skirsnemunės gyvenviečių plėtros planai.</w:t>
                  </w:r>
                </w:p>
              </w:tc>
            </w:tr>
          </w:tbl>
          <w:p w:rsidR="007E64AE" w:rsidRPr="00EB1487" w:rsidRDefault="007E64AE" w:rsidP="006F2411">
            <w:pPr>
              <w:pStyle w:val="EMPTYCELLSTYLE"/>
              <w:rPr>
                <w:sz w:val="20"/>
              </w:rPr>
            </w:pPr>
          </w:p>
        </w:tc>
        <w:tc>
          <w:tcPr>
            <w:tcW w:w="1291"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402"/>
            </w:tblGrid>
            <w:tr w:rsidR="007E64AE" w:rsidRPr="00EB1487" w:rsidTr="007E64AE">
              <w:trPr>
                <w:trHeight w:hRule="exact" w:val="500"/>
              </w:trPr>
              <w:tc>
                <w:tcPr>
                  <w:tcW w:w="1402"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120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 xml:space="preserve">Europos Sąjungos paramos ir valstybės biudžeto </w:t>
                  </w:r>
                </w:p>
              </w:tc>
            </w:tr>
          </w:tbl>
          <w:p w:rsidR="007E64AE" w:rsidRPr="00EB1487" w:rsidRDefault="007E64AE" w:rsidP="006F2411">
            <w:pPr>
              <w:pStyle w:val="EMPTYCELLSTYLE"/>
              <w:rPr>
                <w:sz w:val="20"/>
              </w:rPr>
            </w:pPr>
          </w:p>
        </w:tc>
        <w:tc>
          <w:tcPr>
            <w:tcW w:w="125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trPr>
                <w:trHeight w:hRule="exact" w:val="400"/>
              </w:trPr>
              <w:tc>
                <w:tcPr>
                  <w:tcW w:w="25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Vykdoma</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7E64AE">
              <w:trPr>
                <w:trHeight w:hRule="exact" w:val="1200"/>
              </w:trPr>
              <w:tc>
                <w:tcPr>
                  <w:tcW w:w="3387"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2015-11-26 Jurbarko rajono savivaldybės Taryba sprendimu Nr. T2-321 patvirtino Viešvilės miestelio teritorijos bendrąjį planą. Dokumento registravimo numeris: T00077890</w:t>
                  </w:r>
                </w:p>
              </w:tc>
            </w:tr>
          </w:tbl>
          <w:p w:rsidR="007E64AE" w:rsidRPr="00EB1487" w:rsidRDefault="007E64AE" w:rsidP="006F2411">
            <w:pPr>
              <w:pStyle w:val="EMPTYCELLSTYLE"/>
              <w:rPr>
                <w:sz w:val="20"/>
              </w:rPr>
            </w:pPr>
          </w:p>
        </w:tc>
      </w:tr>
      <w:tr w:rsidR="007E64AE" w:rsidRPr="00EB1487" w:rsidTr="003F2188">
        <w:trPr>
          <w:trHeight w:hRule="exact" w:val="1703"/>
        </w:trPr>
        <w:tc>
          <w:tcPr>
            <w:tcW w:w="557" w:type="dxa"/>
          </w:tcPr>
          <w:p w:rsidR="007E64AE" w:rsidRPr="00EB1487" w:rsidRDefault="007E64AE" w:rsidP="007E64AE">
            <w:pPr>
              <w:pStyle w:val="EMPTYCELLSTYLE"/>
              <w:rPr>
                <w:sz w:val="20"/>
              </w:rPr>
            </w:pPr>
          </w:p>
        </w:tc>
        <w:tc>
          <w:tcPr>
            <w:tcW w:w="660" w:type="dxa"/>
            <w:gridSpan w:val="5"/>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rsidTr="007E64AE">
              <w:trPr>
                <w:trHeight w:hRule="exact" w:val="400"/>
              </w:trPr>
              <w:tc>
                <w:tcPr>
                  <w:tcW w:w="66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1.1.3</w:t>
                  </w:r>
                </w:p>
              </w:tc>
            </w:tr>
          </w:tbl>
          <w:p w:rsidR="007E64AE" w:rsidRPr="00EB1487" w:rsidRDefault="007E64AE" w:rsidP="007E64AE">
            <w:pPr>
              <w:pStyle w:val="EMPTYCELLSTYLE"/>
              <w:rPr>
                <w:sz w:val="20"/>
              </w:rPr>
            </w:pPr>
          </w:p>
        </w:tc>
        <w:tc>
          <w:tcPr>
            <w:tcW w:w="1940" w:type="dxa"/>
            <w:gridSpan w:val="7"/>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rsidTr="007E64AE">
              <w:trPr>
                <w:trHeight w:hRule="exact" w:val="960"/>
              </w:trPr>
              <w:tc>
                <w:tcPr>
                  <w:tcW w:w="194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Panemunės regioninio parko gyvenamosios vietovės</w:t>
                  </w:r>
                </w:p>
              </w:tc>
            </w:tr>
          </w:tbl>
          <w:p w:rsidR="007E64AE" w:rsidRPr="00EB1487" w:rsidRDefault="007E64AE" w:rsidP="007E64AE">
            <w:pPr>
              <w:pStyle w:val="EMPTYCELLSTYLE"/>
              <w:rPr>
                <w:sz w:val="20"/>
              </w:rPr>
            </w:pPr>
          </w:p>
        </w:tc>
        <w:tc>
          <w:tcPr>
            <w:tcW w:w="1936"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7E64AE">
              <w:trPr>
                <w:trHeight w:hRule="exact" w:val="1420"/>
              </w:trPr>
              <w:tc>
                <w:tcPr>
                  <w:tcW w:w="1795"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 xml:space="preserve">Parengti specialieji ar detalieji Panemunės regioninio parko gyvenamųjų vietovių </w:t>
                  </w:r>
                  <w:proofErr w:type="spellStart"/>
                  <w:r w:rsidRPr="00EB1487">
                    <w:rPr>
                      <w:rFonts w:eastAsia="DejaVu Sans"/>
                    </w:rPr>
                    <w:t>renovacinės</w:t>
                  </w:r>
                  <w:proofErr w:type="spellEnd"/>
                  <w:r w:rsidRPr="00EB1487">
                    <w:rPr>
                      <w:rFonts w:eastAsia="DejaVu Sans"/>
                    </w:rPr>
                    <w:t xml:space="preserve"> plėtros planai</w:t>
                  </w:r>
                </w:p>
              </w:tc>
            </w:tr>
          </w:tbl>
          <w:p w:rsidR="007E64AE" w:rsidRPr="00EB1487" w:rsidRDefault="007E64AE" w:rsidP="007E64AE">
            <w:pPr>
              <w:pStyle w:val="EMPTYCELLSTYLE"/>
              <w:rPr>
                <w:sz w:val="20"/>
              </w:rPr>
            </w:pPr>
          </w:p>
        </w:tc>
        <w:tc>
          <w:tcPr>
            <w:tcW w:w="1291"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rsidTr="007E64AE">
              <w:trPr>
                <w:trHeight w:hRule="exact" w:val="500"/>
              </w:trPr>
              <w:tc>
                <w:tcPr>
                  <w:tcW w:w="212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Jurbarko r. sav. administracija</w:t>
                  </w:r>
                </w:p>
              </w:tc>
            </w:tr>
          </w:tbl>
          <w:p w:rsidR="007E64AE" w:rsidRPr="00EB1487" w:rsidRDefault="007E64AE" w:rsidP="007E64AE">
            <w:pPr>
              <w:pStyle w:val="EMPTYCELLSTYLE"/>
              <w:rPr>
                <w:sz w:val="20"/>
              </w:rPr>
            </w:pPr>
          </w:p>
        </w:tc>
        <w:tc>
          <w:tcPr>
            <w:tcW w:w="1300"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rsidTr="007E64AE">
              <w:trPr>
                <w:trHeight w:hRule="exact" w:val="1420"/>
              </w:trPr>
              <w:tc>
                <w:tcPr>
                  <w:tcW w:w="130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Europos Sąjungos paramos ir valstybės biudžeto lėšos</w:t>
                  </w:r>
                </w:p>
              </w:tc>
            </w:tr>
          </w:tbl>
          <w:p w:rsidR="007E64AE" w:rsidRPr="00EB1487" w:rsidRDefault="007E64AE" w:rsidP="007E64AE">
            <w:pPr>
              <w:pStyle w:val="EMPTYCELLSTYLE"/>
              <w:rPr>
                <w:sz w:val="20"/>
              </w:rPr>
            </w:pPr>
          </w:p>
        </w:tc>
        <w:tc>
          <w:tcPr>
            <w:tcW w:w="125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7E64AE">
              <w:trPr>
                <w:trHeight w:hRule="exact" w:val="400"/>
              </w:trPr>
              <w:tc>
                <w:tcPr>
                  <w:tcW w:w="1000" w:type="dxa"/>
                  <w:tcMar>
                    <w:top w:w="0" w:type="dxa"/>
                    <w:left w:w="0" w:type="dxa"/>
                    <w:bottom w:w="0" w:type="dxa"/>
                    <w:right w:w="0" w:type="dxa"/>
                  </w:tcMar>
                </w:tcPr>
                <w:p w:rsidR="007E64AE" w:rsidRPr="00EB1487" w:rsidRDefault="00290F46" w:rsidP="007E64AE">
                  <w:pPr>
                    <w:spacing w:before="40" w:after="20"/>
                    <w:ind w:left="40" w:right="20"/>
                    <w:jc w:val="center"/>
                  </w:pPr>
                  <w:r>
                    <w:rPr>
                      <w:rFonts w:eastAsia="DejaVu Sans"/>
                    </w:rPr>
                    <w:t>2008</w:t>
                  </w:r>
                </w:p>
              </w:tc>
            </w:tr>
          </w:tbl>
          <w:p w:rsidR="007E64AE" w:rsidRPr="00EB1487" w:rsidRDefault="007E64AE" w:rsidP="007E64AE">
            <w:pPr>
              <w:pStyle w:val="EMPTYCELLSTYLE"/>
              <w:rPr>
                <w:sz w:val="20"/>
              </w:rPr>
            </w:pPr>
          </w:p>
        </w:tc>
        <w:tc>
          <w:tcPr>
            <w:tcW w:w="1276"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7E64AE">
              <w:trPr>
                <w:trHeight w:hRule="exact" w:val="400"/>
              </w:trPr>
              <w:tc>
                <w:tcPr>
                  <w:tcW w:w="1000" w:type="dxa"/>
                  <w:tcMar>
                    <w:top w:w="0" w:type="dxa"/>
                    <w:left w:w="0" w:type="dxa"/>
                    <w:bottom w:w="0" w:type="dxa"/>
                    <w:right w:w="0" w:type="dxa"/>
                  </w:tcMar>
                </w:tcPr>
                <w:p w:rsidR="007E64AE" w:rsidRPr="00EB1487" w:rsidRDefault="007E64AE" w:rsidP="007E64AE">
                  <w:pPr>
                    <w:spacing w:before="40" w:after="20"/>
                    <w:ind w:left="40" w:right="20"/>
                    <w:jc w:val="center"/>
                  </w:pPr>
                  <w:r w:rsidRPr="00EB1487">
                    <w:rPr>
                      <w:rFonts w:eastAsia="DejaVu Sans"/>
                    </w:rPr>
                    <w:t>2017</w:t>
                  </w:r>
                </w:p>
              </w:tc>
            </w:tr>
          </w:tbl>
          <w:p w:rsidR="007E64AE" w:rsidRPr="00EB1487" w:rsidRDefault="007E64AE" w:rsidP="007E64AE">
            <w:pPr>
              <w:pStyle w:val="EMPTYCELLSTYLE"/>
              <w:rPr>
                <w:sz w:val="20"/>
              </w:rPr>
            </w:pPr>
          </w:p>
        </w:tc>
        <w:tc>
          <w:tcPr>
            <w:tcW w:w="1275"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rsidTr="007E64AE">
              <w:trPr>
                <w:trHeight w:hRule="exact" w:val="400"/>
              </w:trPr>
              <w:tc>
                <w:tcPr>
                  <w:tcW w:w="256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Vykdoma</w:t>
                  </w:r>
                </w:p>
              </w:tc>
            </w:tr>
          </w:tbl>
          <w:p w:rsidR="007E64AE" w:rsidRPr="00EB1487" w:rsidRDefault="007E64AE" w:rsidP="007E64AE">
            <w:pPr>
              <w:pStyle w:val="EMPTYCELLSTYLE"/>
              <w:rPr>
                <w:sz w:val="20"/>
              </w:rPr>
            </w:pPr>
          </w:p>
        </w:tc>
        <w:tc>
          <w:tcPr>
            <w:tcW w:w="1276" w:type="dxa"/>
            <w:gridSpan w:val="4"/>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7E64AE">
              <w:trPr>
                <w:trHeight w:hRule="exact" w:val="400"/>
              </w:trPr>
              <w:tc>
                <w:tcPr>
                  <w:tcW w:w="1000" w:type="dxa"/>
                  <w:tcMar>
                    <w:top w:w="0" w:type="dxa"/>
                    <w:left w:w="0" w:type="dxa"/>
                    <w:bottom w:w="0" w:type="dxa"/>
                    <w:right w:w="0" w:type="dxa"/>
                  </w:tcMar>
                </w:tcPr>
                <w:p w:rsidR="007E64AE" w:rsidRPr="00EB1487" w:rsidRDefault="007E64AE" w:rsidP="007E64AE">
                  <w:pPr>
                    <w:spacing w:before="40" w:after="20"/>
                    <w:ind w:left="40" w:right="20"/>
                    <w:jc w:val="center"/>
                  </w:pPr>
                </w:p>
              </w:tc>
            </w:tr>
          </w:tbl>
          <w:p w:rsidR="007E64AE" w:rsidRPr="00EB1487" w:rsidRDefault="007E64AE" w:rsidP="007E64AE">
            <w:pPr>
              <w:pStyle w:val="EMPTYCELLSTYLE"/>
              <w:rPr>
                <w:sz w:val="20"/>
              </w:rPr>
            </w:pPr>
          </w:p>
        </w:tc>
        <w:tc>
          <w:tcPr>
            <w:tcW w:w="3544" w:type="dxa"/>
            <w:gridSpan w:val="6"/>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7E64AE">
              <w:trPr>
                <w:trHeight w:hRule="exact" w:val="3060"/>
              </w:trPr>
              <w:tc>
                <w:tcPr>
                  <w:tcW w:w="3387"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 xml:space="preserve">2015-11-26 Jurbarko rajono savivaldybės Taryba sprendimu Nr. T2-320 patvirtino Veliuonos miestelio teritorijos </w:t>
                  </w:r>
                  <w:r w:rsidR="00EB1487" w:rsidRPr="00EB1487">
                    <w:rPr>
                      <w:rFonts w:eastAsia="DejaVu Sans"/>
                    </w:rPr>
                    <w:t>bendrąjį</w:t>
                  </w:r>
                  <w:r w:rsidRPr="00EB1487">
                    <w:rPr>
                      <w:rFonts w:eastAsia="DejaVu Sans"/>
                    </w:rPr>
                    <w:t xml:space="preserve"> planą.</w:t>
                  </w:r>
                  <w:r w:rsidRPr="00EB1487">
                    <w:rPr>
                      <w:rFonts w:eastAsia="DejaVu Sans"/>
                    </w:rPr>
                    <w:br/>
                    <w:t>2012 metais įgyvendintas projektas „Raudonės miestelio kompleksinis sutvarkymas“</w:t>
                  </w:r>
                </w:p>
              </w:tc>
            </w:tr>
          </w:tbl>
          <w:p w:rsidR="007E64AE" w:rsidRPr="00EB1487" w:rsidRDefault="007E64AE" w:rsidP="007E64AE">
            <w:pPr>
              <w:pStyle w:val="EMPTYCELLSTYLE"/>
              <w:rPr>
                <w:sz w:val="20"/>
              </w:rPr>
            </w:pPr>
          </w:p>
        </w:tc>
      </w:tr>
      <w:tr w:rsidR="007E64AE" w:rsidRPr="00EB1487" w:rsidTr="003F2188">
        <w:trPr>
          <w:trHeight w:hRule="exact" w:val="1262"/>
        </w:trPr>
        <w:tc>
          <w:tcPr>
            <w:tcW w:w="557" w:type="dxa"/>
          </w:tcPr>
          <w:p w:rsidR="007E64AE" w:rsidRPr="00EB1487" w:rsidRDefault="007E64AE" w:rsidP="007E64AE">
            <w:pPr>
              <w:pStyle w:val="EMPTYCELLSTYLE"/>
              <w:rPr>
                <w:sz w:val="20"/>
              </w:rPr>
            </w:pPr>
          </w:p>
        </w:tc>
        <w:tc>
          <w:tcPr>
            <w:tcW w:w="660" w:type="dxa"/>
            <w:gridSpan w:val="5"/>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rsidTr="007E64AE">
              <w:trPr>
                <w:trHeight w:hRule="exact" w:val="400"/>
              </w:trPr>
              <w:tc>
                <w:tcPr>
                  <w:tcW w:w="66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1.1.4</w:t>
                  </w:r>
                </w:p>
              </w:tc>
            </w:tr>
          </w:tbl>
          <w:p w:rsidR="007E64AE" w:rsidRPr="00EB1487" w:rsidRDefault="007E64AE" w:rsidP="007E64AE">
            <w:pPr>
              <w:pStyle w:val="EMPTYCELLSTYLE"/>
              <w:rPr>
                <w:sz w:val="20"/>
              </w:rPr>
            </w:pPr>
          </w:p>
        </w:tc>
        <w:tc>
          <w:tcPr>
            <w:tcW w:w="1940" w:type="dxa"/>
            <w:gridSpan w:val="7"/>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rsidTr="007E64AE">
              <w:trPr>
                <w:trHeight w:hRule="exact" w:val="720"/>
              </w:trPr>
              <w:tc>
                <w:tcPr>
                  <w:tcW w:w="194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Susisiekimo infrastruktūros suformavimas</w:t>
                  </w:r>
                </w:p>
              </w:tc>
            </w:tr>
          </w:tbl>
          <w:p w:rsidR="007E64AE" w:rsidRPr="00EB1487" w:rsidRDefault="007E64AE" w:rsidP="007E64AE">
            <w:pPr>
              <w:pStyle w:val="EMPTYCELLSTYLE"/>
              <w:rPr>
                <w:sz w:val="20"/>
              </w:rPr>
            </w:pPr>
          </w:p>
        </w:tc>
        <w:tc>
          <w:tcPr>
            <w:tcW w:w="1936"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7E64AE">
              <w:trPr>
                <w:trHeight w:hRule="exact" w:val="1238"/>
              </w:trPr>
              <w:tc>
                <w:tcPr>
                  <w:tcW w:w="1795"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Parengtas rajono susisiekimo infrastruktūros plėtros specialusis planas</w:t>
                  </w:r>
                </w:p>
              </w:tc>
            </w:tr>
          </w:tbl>
          <w:p w:rsidR="007E64AE" w:rsidRPr="00EB1487" w:rsidRDefault="007E64AE" w:rsidP="007E64AE">
            <w:pPr>
              <w:pStyle w:val="EMPTYCELLSTYLE"/>
              <w:rPr>
                <w:sz w:val="20"/>
              </w:rPr>
            </w:pPr>
          </w:p>
        </w:tc>
        <w:tc>
          <w:tcPr>
            <w:tcW w:w="1291"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402"/>
            </w:tblGrid>
            <w:tr w:rsidR="007E64AE" w:rsidRPr="00EB1487" w:rsidTr="007E64AE">
              <w:trPr>
                <w:trHeight w:hRule="exact" w:val="500"/>
              </w:trPr>
              <w:tc>
                <w:tcPr>
                  <w:tcW w:w="1402"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Jurbarko r. sav. administracija</w:t>
                  </w:r>
                </w:p>
              </w:tc>
            </w:tr>
          </w:tbl>
          <w:p w:rsidR="007E64AE" w:rsidRPr="00EB1487" w:rsidRDefault="007E64AE" w:rsidP="007E64AE">
            <w:pPr>
              <w:pStyle w:val="EMPTYCELLSTYLE"/>
              <w:rPr>
                <w:sz w:val="20"/>
              </w:rPr>
            </w:pPr>
          </w:p>
        </w:tc>
        <w:tc>
          <w:tcPr>
            <w:tcW w:w="1300"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rsidTr="007E64AE">
              <w:trPr>
                <w:trHeight w:hRule="exact" w:val="720"/>
              </w:trPr>
              <w:tc>
                <w:tcPr>
                  <w:tcW w:w="130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Savivaldybės biudžeto lėšos</w:t>
                  </w:r>
                </w:p>
              </w:tc>
            </w:tr>
          </w:tbl>
          <w:p w:rsidR="007E64AE" w:rsidRPr="00EB1487" w:rsidRDefault="007E64AE" w:rsidP="007E64AE">
            <w:pPr>
              <w:pStyle w:val="EMPTYCELLSTYLE"/>
              <w:rPr>
                <w:sz w:val="20"/>
              </w:rPr>
            </w:pPr>
          </w:p>
        </w:tc>
        <w:tc>
          <w:tcPr>
            <w:tcW w:w="1252" w:type="dxa"/>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7E64AE">
              <w:trPr>
                <w:trHeight w:hRule="exact" w:val="400"/>
              </w:trPr>
              <w:tc>
                <w:tcPr>
                  <w:tcW w:w="1000" w:type="dxa"/>
                  <w:tcMar>
                    <w:top w:w="0" w:type="dxa"/>
                    <w:left w:w="0" w:type="dxa"/>
                    <w:bottom w:w="0" w:type="dxa"/>
                    <w:right w:w="0" w:type="dxa"/>
                  </w:tcMar>
                </w:tcPr>
                <w:p w:rsidR="007E64AE" w:rsidRPr="00EB1487" w:rsidRDefault="00290F46" w:rsidP="007E64AE">
                  <w:pPr>
                    <w:spacing w:before="40" w:after="20"/>
                    <w:ind w:left="40" w:right="20"/>
                    <w:jc w:val="center"/>
                  </w:pPr>
                  <w:r>
                    <w:rPr>
                      <w:rFonts w:eastAsia="DejaVu Sans"/>
                    </w:rPr>
                    <w:t>2008</w:t>
                  </w:r>
                </w:p>
              </w:tc>
            </w:tr>
          </w:tbl>
          <w:p w:rsidR="007E64AE" w:rsidRPr="00EB1487" w:rsidRDefault="007E64AE" w:rsidP="007E64AE">
            <w:pPr>
              <w:pStyle w:val="EMPTYCELLSTYLE"/>
              <w:rPr>
                <w:sz w:val="20"/>
              </w:rPr>
            </w:pPr>
          </w:p>
        </w:tc>
        <w:tc>
          <w:tcPr>
            <w:tcW w:w="1276"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7E64AE">
              <w:trPr>
                <w:trHeight w:hRule="exact" w:val="400"/>
              </w:trPr>
              <w:tc>
                <w:tcPr>
                  <w:tcW w:w="1000" w:type="dxa"/>
                  <w:tcMar>
                    <w:top w:w="0" w:type="dxa"/>
                    <w:left w:w="0" w:type="dxa"/>
                    <w:bottom w:w="0" w:type="dxa"/>
                    <w:right w:w="0" w:type="dxa"/>
                  </w:tcMar>
                </w:tcPr>
                <w:p w:rsidR="007E64AE" w:rsidRPr="00EB1487" w:rsidRDefault="007E64AE" w:rsidP="007E64AE">
                  <w:pPr>
                    <w:spacing w:before="40" w:after="20"/>
                    <w:ind w:left="40" w:right="20"/>
                    <w:jc w:val="center"/>
                  </w:pPr>
                  <w:r w:rsidRPr="00EB1487">
                    <w:rPr>
                      <w:rFonts w:eastAsia="DejaVu Sans"/>
                    </w:rPr>
                    <w:t>2017</w:t>
                  </w:r>
                </w:p>
              </w:tc>
            </w:tr>
          </w:tbl>
          <w:p w:rsidR="007E64AE" w:rsidRPr="00EB1487" w:rsidRDefault="007E64AE" w:rsidP="007E64AE">
            <w:pPr>
              <w:pStyle w:val="EMPTYCELLSTYLE"/>
              <w:rPr>
                <w:sz w:val="20"/>
              </w:rPr>
            </w:pPr>
          </w:p>
        </w:tc>
        <w:tc>
          <w:tcPr>
            <w:tcW w:w="1275"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60"/>
            </w:tblGrid>
            <w:tr w:rsidR="007E64AE" w:rsidRPr="00EB1487" w:rsidTr="007E64AE">
              <w:trPr>
                <w:trHeight w:hRule="exact" w:val="813"/>
              </w:trPr>
              <w:tc>
                <w:tcPr>
                  <w:tcW w:w="126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Nepradėta vykdyti</w:t>
                  </w:r>
                </w:p>
              </w:tc>
            </w:tr>
          </w:tbl>
          <w:p w:rsidR="007E64AE" w:rsidRPr="00EB1487" w:rsidRDefault="007E64AE" w:rsidP="007E64AE">
            <w:pPr>
              <w:pStyle w:val="EMPTYCELLSTYLE"/>
              <w:rPr>
                <w:sz w:val="20"/>
              </w:rPr>
            </w:pPr>
          </w:p>
        </w:tc>
        <w:tc>
          <w:tcPr>
            <w:tcW w:w="1276" w:type="dxa"/>
            <w:gridSpan w:val="4"/>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7E64AE">
              <w:trPr>
                <w:trHeight w:hRule="exact" w:val="400"/>
              </w:trPr>
              <w:tc>
                <w:tcPr>
                  <w:tcW w:w="1000" w:type="dxa"/>
                  <w:tcMar>
                    <w:top w:w="0" w:type="dxa"/>
                    <w:left w:w="0" w:type="dxa"/>
                    <w:bottom w:w="0" w:type="dxa"/>
                    <w:right w:w="0" w:type="dxa"/>
                  </w:tcMar>
                </w:tcPr>
                <w:p w:rsidR="007E64AE" w:rsidRPr="00EB1487" w:rsidRDefault="007E64AE" w:rsidP="007E64AE">
                  <w:pPr>
                    <w:spacing w:before="40" w:after="20"/>
                    <w:ind w:left="40" w:right="20"/>
                    <w:jc w:val="center"/>
                  </w:pPr>
                </w:p>
              </w:tc>
            </w:tr>
          </w:tbl>
          <w:p w:rsidR="007E64AE" w:rsidRPr="00EB1487" w:rsidRDefault="007E64AE" w:rsidP="007E64AE">
            <w:pPr>
              <w:pStyle w:val="EMPTYCELLSTYLE"/>
              <w:rPr>
                <w:sz w:val="20"/>
              </w:rPr>
            </w:pPr>
          </w:p>
        </w:tc>
        <w:tc>
          <w:tcPr>
            <w:tcW w:w="3544" w:type="dxa"/>
            <w:gridSpan w:val="6"/>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tblGrid>
            <w:tr w:rsidR="007E64AE" w:rsidRPr="00EB1487" w:rsidTr="007E64AE">
              <w:trPr>
                <w:trHeight w:hRule="exact" w:val="400"/>
              </w:trPr>
              <w:tc>
                <w:tcPr>
                  <w:tcW w:w="216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Nepradėta vykdyti</w:t>
                  </w:r>
                </w:p>
              </w:tc>
            </w:tr>
          </w:tbl>
          <w:p w:rsidR="007E64AE" w:rsidRPr="00EB1487" w:rsidRDefault="007E64AE" w:rsidP="007E64AE">
            <w:pPr>
              <w:pStyle w:val="EMPTYCELLSTYLE"/>
              <w:rPr>
                <w:sz w:val="20"/>
              </w:rPr>
            </w:pPr>
          </w:p>
        </w:tc>
      </w:tr>
      <w:tr w:rsidR="007E64AE" w:rsidRPr="00EB1487" w:rsidTr="007E64AE">
        <w:trPr>
          <w:trHeight w:hRule="exact" w:val="20"/>
        </w:trPr>
        <w:tc>
          <w:tcPr>
            <w:tcW w:w="557" w:type="dxa"/>
          </w:tcPr>
          <w:p w:rsidR="007E64AE" w:rsidRPr="00EB1487" w:rsidRDefault="007E64AE" w:rsidP="006F2411">
            <w:pPr>
              <w:pStyle w:val="EMPTYCELLSTYLE"/>
              <w:rPr>
                <w:sz w:val="20"/>
              </w:rPr>
            </w:pPr>
          </w:p>
        </w:tc>
        <w:tc>
          <w:tcPr>
            <w:tcW w:w="15750" w:type="dxa"/>
            <w:gridSpan w:val="33"/>
            <w:tcBorders>
              <w:top w:val="single" w:sz="4" w:space="0" w:color="000000"/>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3F2188">
        <w:trPr>
          <w:trHeight w:hRule="exact" w:val="400"/>
        </w:trPr>
        <w:tc>
          <w:tcPr>
            <w:tcW w:w="557" w:type="dxa"/>
          </w:tcPr>
          <w:p w:rsidR="007E64AE" w:rsidRPr="00EB1487" w:rsidRDefault="007E64AE" w:rsidP="006F2411">
            <w:pPr>
              <w:pStyle w:val="EMPTYCELLSTYLE"/>
              <w:pageBreakBefore/>
              <w:rPr>
                <w:sz w:val="20"/>
              </w:rPr>
            </w:pPr>
          </w:p>
        </w:tc>
        <w:tc>
          <w:tcPr>
            <w:tcW w:w="660" w:type="dxa"/>
            <w:gridSpan w:val="5"/>
          </w:tcPr>
          <w:p w:rsidR="007E64AE" w:rsidRPr="00EB1487" w:rsidRDefault="007E64AE" w:rsidP="006F2411">
            <w:pPr>
              <w:pStyle w:val="EMPTYCELLSTYLE"/>
              <w:rPr>
                <w:sz w:val="20"/>
              </w:rPr>
            </w:pPr>
          </w:p>
        </w:tc>
        <w:tc>
          <w:tcPr>
            <w:tcW w:w="1940" w:type="dxa"/>
            <w:gridSpan w:val="7"/>
          </w:tcPr>
          <w:p w:rsidR="007E64AE" w:rsidRPr="00EB1487" w:rsidRDefault="007E64AE" w:rsidP="006F2411">
            <w:pPr>
              <w:pStyle w:val="EMPTYCELLSTYLE"/>
              <w:rPr>
                <w:sz w:val="20"/>
              </w:rPr>
            </w:pPr>
          </w:p>
        </w:tc>
        <w:tc>
          <w:tcPr>
            <w:tcW w:w="1936" w:type="dxa"/>
            <w:gridSpan w:val="2"/>
          </w:tcPr>
          <w:p w:rsidR="007E64AE" w:rsidRPr="00EB1487" w:rsidRDefault="007E64AE" w:rsidP="006F2411">
            <w:pPr>
              <w:pStyle w:val="EMPTYCELLSTYLE"/>
              <w:rPr>
                <w:sz w:val="20"/>
              </w:rPr>
            </w:pPr>
          </w:p>
        </w:tc>
        <w:tc>
          <w:tcPr>
            <w:tcW w:w="1291" w:type="dxa"/>
            <w:gridSpan w:val="2"/>
          </w:tcPr>
          <w:p w:rsidR="007E64AE" w:rsidRPr="00EB1487" w:rsidRDefault="007E64AE" w:rsidP="006F2411">
            <w:pPr>
              <w:pStyle w:val="EMPTYCELLSTYLE"/>
              <w:rPr>
                <w:sz w:val="20"/>
              </w:rPr>
            </w:pPr>
          </w:p>
        </w:tc>
        <w:tc>
          <w:tcPr>
            <w:tcW w:w="1300" w:type="dxa"/>
            <w:gridSpan w:val="2"/>
          </w:tcPr>
          <w:p w:rsidR="007E64AE" w:rsidRPr="00EB1487" w:rsidRDefault="007E64AE" w:rsidP="006F2411">
            <w:pPr>
              <w:pStyle w:val="EMPTYCELLSTYLE"/>
              <w:rPr>
                <w:sz w:val="20"/>
              </w:rPr>
            </w:pPr>
          </w:p>
        </w:tc>
        <w:tc>
          <w:tcPr>
            <w:tcW w:w="1252" w:type="dxa"/>
          </w:tcPr>
          <w:p w:rsidR="007E64AE" w:rsidRPr="00EB1487" w:rsidRDefault="007E64AE" w:rsidP="006F2411">
            <w:pPr>
              <w:pStyle w:val="EMPTYCELLSTYLE"/>
              <w:rPr>
                <w:sz w:val="20"/>
              </w:rPr>
            </w:pPr>
          </w:p>
        </w:tc>
        <w:tc>
          <w:tcPr>
            <w:tcW w:w="1276" w:type="dxa"/>
            <w:gridSpan w:val="2"/>
          </w:tcPr>
          <w:p w:rsidR="007E64AE" w:rsidRPr="00EB1487" w:rsidRDefault="007E64AE" w:rsidP="006F2411">
            <w:pPr>
              <w:pStyle w:val="EMPTYCELLSTYLE"/>
              <w:rPr>
                <w:sz w:val="20"/>
              </w:rPr>
            </w:pPr>
          </w:p>
        </w:tc>
        <w:tc>
          <w:tcPr>
            <w:tcW w:w="1275" w:type="dxa"/>
            <w:gridSpan w:val="2"/>
          </w:tcPr>
          <w:p w:rsidR="007E64AE" w:rsidRPr="00EB1487" w:rsidRDefault="007E64AE" w:rsidP="006F2411">
            <w:pPr>
              <w:pStyle w:val="EMPTYCELLSTYLE"/>
              <w:rPr>
                <w:sz w:val="20"/>
              </w:rPr>
            </w:pPr>
          </w:p>
        </w:tc>
        <w:tc>
          <w:tcPr>
            <w:tcW w:w="1276" w:type="dxa"/>
            <w:gridSpan w:val="4"/>
          </w:tcPr>
          <w:p w:rsidR="007E64AE" w:rsidRPr="00EB1487" w:rsidRDefault="007E64AE" w:rsidP="006F2411">
            <w:pPr>
              <w:pStyle w:val="EMPTYCELLSTYLE"/>
              <w:rPr>
                <w:sz w:val="20"/>
              </w:rPr>
            </w:pPr>
          </w:p>
        </w:tc>
        <w:tc>
          <w:tcPr>
            <w:tcW w:w="3544" w:type="dxa"/>
            <w:gridSpan w:val="6"/>
          </w:tcPr>
          <w:p w:rsidR="007E64AE" w:rsidRPr="00EB1487" w:rsidRDefault="007E64AE" w:rsidP="006F2411">
            <w:pPr>
              <w:pStyle w:val="EMPTYCELLSTYLE"/>
              <w:rPr>
                <w:sz w:val="20"/>
              </w:rPr>
            </w:pPr>
          </w:p>
        </w:tc>
      </w:tr>
      <w:tr w:rsidR="007E64AE" w:rsidRPr="00EB1487" w:rsidTr="003F2188">
        <w:trPr>
          <w:trHeight w:hRule="exact" w:val="563"/>
        </w:trPr>
        <w:tc>
          <w:tcPr>
            <w:tcW w:w="557" w:type="dxa"/>
          </w:tcPr>
          <w:p w:rsidR="007E64AE" w:rsidRPr="00EB1487" w:rsidRDefault="007E64AE" w:rsidP="007E64AE">
            <w:pPr>
              <w:pStyle w:val="EMPTYCELLSTYLE"/>
              <w:rPr>
                <w:sz w:val="20"/>
              </w:rPr>
            </w:pPr>
          </w:p>
        </w:tc>
        <w:tc>
          <w:tcPr>
            <w:tcW w:w="660"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7E64AE">
            <w:pPr>
              <w:spacing w:before="40" w:after="20"/>
              <w:ind w:left="40" w:right="20"/>
              <w:jc w:val="center"/>
            </w:pPr>
            <w:r w:rsidRPr="00EB1487">
              <w:rPr>
                <w:rFonts w:eastAsia="DejaVu Sans"/>
              </w:rPr>
              <w:t>Nr.</w:t>
            </w:r>
          </w:p>
        </w:tc>
        <w:tc>
          <w:tcPr>
            <w:tcW w:w="19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7E64AE">
            <w:pPr>
              <w:spacing w:before="40" w:after="20"/>
              <w:ind w:left="40" w:right="20"/>
              <w:jc w:val="center"/>
            </w:pPr>
            <w:r w:rsidRPr="00EB1487">
              <w:rPr>
                <w:rFonts w:eastAsia="DejaVu Sans"/>
              </w:rPr>
              <w:t>Priemonės pavadinimas</w:t>
            </w:r>
          </w:p>
        </w:tc>
        <w:tc>
          <w:tcPr>
            <w:tcW w:w="193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7E64AE">
            <w:pPr>
              <w:spacing w:before="40" w:after="20"/>
              <w:ind w:left="40" w:right="20"/>
              <w:jc w:val="center"/>
            </w:pPr>
            <w:r w:rsidRPr="00EB1487">
              <w:rPr>
                <w:rFonts w:eastAsia="DejaVu Sans"/>
              </w:rPr>
              <w:t>Laukiamų rezultatų aprašymas</w:t>
            </w:r>
          </w:p>
        </w:tc>
        <w:tc>
          <w:tcPr>
            <w:tcW w:w="12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7E64AE">
            <w:pPr>
              <w:spacing w:before="40" w:after="20"/>
              <w:ind w:left="40" w:right="20"/>
              <w:jc w:val="center"/>
            </w:pPr>
            <w:r w:rsidRPr="00EB1487">
              <w:rPr>
                <w:rFonts w:eastAsia="DejaVu Sans"/>
              </w:rPr>
              <w:t>Atsakingi vykdytojai (-</w:t>
            </w:r>
            <w:proofErr w:type="spellStart"/>
            <w:r w:rsidRPr="00EB1487">
              <w:rPr>
                <w:rFonts w:eastAsia="DejaVu Sans"/>
              </w:rPr>
              <w:t>as</w:t>
            </w:r>
            <w:proofErr w:type="spellEnd"/>
            <w:r w:rsidRPr="00EB1487">
              <w:rPr>
                <w:rFonts w:eastAsia="DejaVu Sans"/>
              </w:rPr>
              <w:t>)</w:t>
            </w:r>
          </w:p>
        </w:tc>
        <w:tc>
          <w:tcPr>
            <w:tcW w:w="130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7E64AE">
            <w:pPr>
              <w:spacing w:before="40" w:after="20"/>
              <w:ind w:left="40" w:right="20"/>
              <w:jc w:val="center"/>
            </w:pPr>
            <w:r w:rsidRPr="00EB1487">
              <w:rPr>
                <w:rFonts w:eastAsia="DejaVu Sans"/>
              </w:rPr>
              <w:t>Finansavimo šaltinis</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7E64AE">
            <w:pPr>
              <w:spacing w:before="40" w:after="20"/>
              <w:ind w:left="40" w:right="20"/>
              <w:jc w:val="center"/>
            </w:pPr>
            <w:r w:rsidRPr="00EB1487">
              <w:rPr>
                <w:rFonts w:eastAsia="DejaVu Sans"/>
              </w:rPr>
              <w:t>Įgyvendinimo pradžia</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7E64AE">
            <w:pPr>
              <w:spacing w:before="40" w:after="20"/>
              <w:ind w:left="40" w:right="20"/>
              <w:jc w:val="center"/>
            </w:pPr>
            <w:r w:rsidRPr="00EB1487">
              <w:rPr>
                <w:rFonts w:eastAsia="DejaVu Sans"/>
              </w:rPr>
              <w:t>Įgyvendinimo pabaiga</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7E64AE">
            <w:pPr>
              <w:spacing w:before="40" w:after="20"/>
              <w:ind w:left="40" w:right="20"/>
              <w:jc w:val="center"/>
            </w:pPr>
            <w:r w:rsidRPr="00EB1487">
              <w:rPr>
                <w:rFonts w:eastAsia="DejaVu Sans"/>
              </w:rPr>
              <w:t>Statusas</w:t>
            </w: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7E64AE">
            <w:pPr>
              <w:spacing w:before="40" w:after="20"/>
              <w:ind w:left="40" w:right="20"/>
              <w:jc w:val="center"/>
            </w:pPr>
            <w:r w:rsidRPr="00EB1487">
              <w:rPr>
                <w:rFonts w:eastAsia="DejaVu Sans"/>
              </w:rPr>
              <w:t>Įgyvendinimo data</w:t>
            </w:r>
          </w:p>
        </w:tc>
        <w:tc>
          <w:tcPr>
            <w:tcW w:w="3544"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7E64AE">
            <w:pPr>
              <w:spacing w:before="40" w:after="20"/>
              <w:ind w:left="40" w:right="20"/>
              <w:jc w:val="center"/>
            </w:pPr>
            <w:r w:rsidRPr="00EB1487">
              <w:rPr>
                <w:rFonts w:eastAsia="DejaVu Sans"/>
              </w:rPr>
              <w:t>Rezultato aprašymas</w:t>
            </w:r>
          </w:p>
        </w:tc>
      </w:tr>
      <w:tr w:rsidR="007E64AE" w:rsidRPr="00EB1487" w:rsidTr="003F2188">
        <w:trPr>
          <w:trHeight w:hRule="exact" w:val="1275"/>
        </w:trPr>
        <w:tc>
          <w:tcPr>
            <w:tcW w:w="557" w:type="dxa"/>
            <w:tcBorders>
              <w:right w:val="single" w:sz="4" w:space="0" w:color="auto"/>
            </w:tcBorders>
          </w:tcPr>
          <w:p w:rsidR="007E64AE" w:rsidRPr="00EB1487" w:rsidRDefault="007E64A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1.1.5</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72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Rekreacinės infrastruktūros suformavimas</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7E64AE">
              <w:trPr>
                <w:trHeight w:hRule="exact" w:val="960"/>
              </w:trPr>
              <w:tc>
                <w:tcPr>
                  <w:tcW w:w="1795"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Parengtas rajono turizmo ir rekreacinių teritorijų plėtros specialusis planas.</w:t>
                  </w:r>
                </w:p>
              </w:tc>
            </w:tr>
          </w:tbl>
          <w:p w:rsidR="007E64AE" w:rsidRPr="00EB1487" w:rsidRDefault="007E64AE" w:rsidP="006F2411">
            <w:pPr>
              <w:pStyle w:val="EMPTYCELLSTYLE"/>
              <w:rPr>
                <w:sz w:val="20"/>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402"/>
            </w:tblGrid>
            <w:tr w:rsidR="007E64AE" w:rsidRPr="00EB1487" w:rsidTr="007E64AE">
              <w:trPr>
                <w:trHeight w:hRule="exact" w:val="500"/>
              </w:trPr>
              <w:tc>
                <w:tcPr>
                  <w:tcW w:w="1402"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142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Europos Sąjungos paramos ir valstybės biudžeto lėšos</w:t>
                  </w:r>
                </w:p>
              </w:tc>
            </w:tr>
          </w:tbl>
          <w:p w:rsidR="007E64AE" w:rsidRPr="00EB1487" w:rsidRDefault="007E64AE" w:rsidP="006F2411">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18"/>
            </w:tblGrid>
            <w:tr w:rsidR="007E64AE" w:rsidRPr="00EB1487" w:rsidTr="007E64AE">
              <w:trPr>
                <w:trHeight w:hRule="exact" w:val="708"/>
              </w:trPr>
              <w:tc>
                <w:tcPr>
                  <w:tcW w:w="1118"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Nepradėta vykdyti</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tblGrid>
            <w:tr w:rsidR="007E64AE" w:rsidRPr="00EB1487">
              <w:trPr>
                <w:trHeight w:hRule="exact" w:val="400"/>
              </w:trPr>
              <w:tc>
                <w:tcPr>
                  <w:tcW w:w="21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Nepradėta vykdyti</w:t>
                  </w:r>
                </w:p>
              </w:tc>
            </w:tr>
          </w:tbl>
          <w:p w:rsidR="007E64AE" w:rsidRPr="00EB1487" w:rsidRDefault="007E64AE" w:rsidP="006F2411">
            <w:pPr>
              <w:pStyle w:val="EMPTYCELLSTYLE"/>
              <w:rPr>
                <w:sz w:val="20"/>
              </w:rPr>
            </w:pPr>
          </w:p>
        </w:tc>
      </w:tr>
      <w:tr w:rsidR="007E64AE" w:rsidRPr="00EB1487" w:rsidTr="003F2188">
        <w:trPr>
          <w:trHeight w:hRule="exact" w:val="2711"/>
        </w:trPr>
        <w:tc>
          <w:tcPr>
            <w:tcW w:w="557" w:type="dxa"/>
            <w:tcBorders>
              <w:right w:val="single" w:sz="4" w:space="0" w:color="auto"/>
            </w:tcBorders>
          </w:tcPr>
          <w:p w:rsidR="007E64AE" w:rsidRPr="00EB1487" w:rsidRDefault="007E64A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1.1.6</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72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Specialieji ir detalieji miestelių planai</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7E64AE">
              <w:trPr>
                <w:trHeight w:hRule="exact" w:val="1420"/>
              </w:trPr>
              <w:tc>
                <w:tcPr>
                  <w:tcW w:w="1795"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 xml:space="preserve">Parengti Girdžių, Eržvilko, Šimkaičių, </w:t>
                  </w:r>
                  <w:proofErr w:type="spellStart"/>
                  <w:r w:rsidRPr="00EB1487">
                    <w:rPr>
                      <w:rFonts w:eastAsia="DejaVu Sans"/>
                    </w:rPr>
                    <w:t>Jurbarkų</w:t>
                  </w:r>
                  <w:proofErr w:type="spellEnd"/>
                  <w:r w:rsidRPr="00EB1487">
                    <w:rPr>
                      <w:rFonts w:eastAsia="DejaVu Sans"/>
                    </w:rPr>
                    <w:t>, Seredžiaus ir Juodaičių gyvenviečių detalieji ar specialieji planai</w:t>
                  </w:r>
                </w:p>
              </w:tc>
            </w:tr>
          </w:tbl>
          <w:p w:rsidR="007E64AE" w:rsidRPr="00EB1487" w:rsidRDefault="007E64AE" w:rsidP="006F2411">
            <w:pPr>
              <w:pStyle w:val="EMPTYCELLSTYLE"/>
              <w:rPr>
                <w:sz w:val="20"/>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trPr>
                <w:trHeight w:hRule="exact" w:val="500"/>
              </w:trPr>
              <w:tc>
                <w:tcPr>
                  <w:tcW w:w="212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142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Europos Sąjungos paramos ir valstybės biudžeto lėšos</w:t>
                  </w:r>
                </w:p>
              </w:tc>
            </w:tr>
          </w:tbl>
          <w:p w:rsidR="007E64AE" w:rsidRPr="00EB1487" w:rsidRDefault="007E64AE" w:rsidP="006F2411">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trPr>
                <w:trHeight w:hRule="exact" w:val="400"/>
              </w:trPr>
              <w:tc>
                <w:tcPr>
                  <w:tcW w:w="2560" w:type="dxa"/>
                  <w:tcMar>
                    <w:top w:w="0" w:type="dxa"/>
                    <w:left w:w="0" w:type="dxa"/>
                    <w:bottom w:w="0" w:type="dxa"/>
                    <w:right w:w="0" w:type="dxa"/>
                  </w:tcMar>
                </w:tcPr>
                <w:p w:rsidR="007E64AE" w:rsidRPr="00EB1487" w:rsidRDefault="00773D73" w:rsidP="006F2411">
                  <w:pPr>
                    <w:spacing w:before="40" w:after="20"/>
                    <w:ind w:left="40" w:right="20"/>
                  </w:pPr>
                  <w:r>
                    <w:rPr>
                      <w:rFonts w:eastAsia="DejaVu Sans"/>
                    </w:rPr>
                    <w:t>Įgyvendinta</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61"/>
            </w:tblGrid>
            <w:tr w:rsidR="007E64AE" w:rsidRPr="00EB1487" w:rsidTr="00773D73">
              <w:trPr>
                <w:trHeight w:hRule="exact" w:val="400"/>
              </w:trPr>
              <w:tc>
                <w:tcPr>
                  <w:tcW w:w="1261" w:type="dxa"/>
                  <w:tcMar>
                    <w:top w:w="0" w:type="dxa"/>
                    <w:left w:w="0" w:type="dxa"/>
                    <w:bottom w:w="0" w:type="dxa"/>
                    <w:right w:w="0" w:type="dxa"/>
                  </w:tcMar>
                </w:tcPr>
                <w:p w:rsidR="007E64AE" w:rsidRPr="00EB1487" w:rsidRDefault="00773D73" w:rsidP="006F2411">
                  <w:pPr>
                    <w:spacing w:before="40" w:after="20"/>
                    <w:ind w:left="40" w:right="20"/>
                    <w:jc w:val="center"/>
                  </w:pPr>
                  <w:r>
                    <w:t>2010-2014</w:t>
                  </w: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7E64AE">
              <w:trPr>
                <w:trHeight w:hRule="exact" w:val="3760"/>
              </w:trPr>
              <w:tc>
                <w:tcPr>
                  <w:tcW w:w="3387"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2010 metais įgyvendintas projektas "Eržvilko miestelio kompleksinis sutvarkymas"</w:t>
                  </w:r>
                  <w:r w:rsidRPr="00EB1487">
                    <w:rPr>
                      <w:rFonts w:eastAsia="DejaVu Sans"/>
                    </w:rPr>
                    <w:br/>
                    <w:t xml:space="preserve">2012 metais įgyvendinti projektai „Šimkaičių miestelio kompleksinis sutvarkymas“, „Girdžių miestelio kompleksinis sutvarkymas“ </w:t>
                  </w:r>
                  <w:r w:rsidRPr="00EB1487">
                    <w:rPr>
                      <w:rFonts w:eastAsia="DejaVu Sans"/>
                    </w:rPr>
                    <w:br/>
                    <w:t xml:space="preserve">2014 metais įgyvendintas projektas "Viešvilės, </w:t>
                  </w:r>
                  <w:proofErr w:type="spellStart"/>
                  <w:r w:rsidRPr="00EB1487">
                    <w:rPr>
                      <w:rFonts w:eastAsia="DejaVu Sans"/>
                    </w:rPr>
                    <w:t>Jurbarkų</w:t>
                  </w:r>
                  <w:proofErr w:type="spellEnd"/>
                  <w:r w:rsidRPr="00EB1487">
                    <w:rPr>
                      <w:rFonts w:eastAsia="DejaVu Sans"/>
                    </w:rPr>
                    <w:t>, Juodaičių ir Seredžiaus miestelių kompleksinis sutvarkymas"</w:t>
                  </w:r>
                </w:p>
              </w:tc>
            </w:tr>
          </w:tbl>
          <w:p w:rsidR="007E64AE" w:rsidRPr="00EB1487" w:rsidRDefault="007E64AE" w:rsidP="006F2411">
            <w:pPr>
              <w:pStyle w:val="EMPTYCELLSTYLE"/>
              <w:rPr>
                <w:sz w:val="20"/>
              </w:rPr>
            </w:pPr>
          </w:p>
        </w:tc>
      </w:tr>
      <w:tr w:rsidR="007E64AE" w:rsidRPr="00EB1487" w:rsidTr="003F2188">
        <w:trPr>
          <w:trHeight w:hRule="exact" w:val="1420"/>
        </w:trPr>
        <w:tc>
          <w:tcPr>
            <w:tcW w:w="557" w:type="dxa"/>
            <w:tcBorders>
              <w:right w:val="single" w:sz="4" w:space="0" w:color="auto"/>
            </w:tcBorders>
          </w:tcPr>
          <w:p w:rsidR="007E64AE" w:rsidRPr="00EB1487" w:rsidRDefault="007E64AE" w:rsidP="007E64AE">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rsidTr="007E64AE">
              <w:trPr>
                <w:trHeight w:hRule="exact" w:val="400"/>
              </w:trPr>
              <w:tc>
                <w:tcPr>
                  <w:tcW w:w="66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1.1.7</w:t>
                  </w:r>
                </w:p>
              </w:tc>
            </w:tr>
          </w:tbl>
          <w:p w:rsidR="007E64AE" w:rsidRPr="00EB1487" w:rsidRDefault="007E64AE" w:rsidP="007E64AE">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rsidTr="007E64AE">
              <w:trPr>
                <w:trHeight w:hRule="exact" w:val="500"/>
              </w:trPr>
              <w:tc>
                <w:tcPr>
                  <w:tcW w:w="194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Kaimo gyvenviečių plėtra</w:t>
                  </w:r>
                </w:p>
              </w:tc>
            </w:tr>
          </w:tbl>
          <w:p w:rsidR="007E64AE" w:rsidRPr="00EB1487" w:rsidRDefault="007E64AE" w:rsidP="007E64AE">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7E64AE">
              <w:trPr>
                <w:trHeight w:hRule="exact" w:val="1200"/>
              </w:trPr>
              <w:tc>
                <w:tcPr>
                  <w:tcW w:w="1795"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 xml:space="preserve">Parengti Klausučių, </w:t>
                  </w:r>
                  <w:proofErr w:type="spellStart"/>
                  <w:r w:rsidRPr="00EB1487">
                    <w:rPr>
                      <w:rFonts w:eastAsia="DejaVu Sans"/>
                    </w:rPr>
                    <w:t>Pašaltuonio</w:t>
                  </w:r>
                  <w:proofErr w:type="spellEnd"/>
                  <w:r w:rsidRPr="00EB1487">
                    <w:rPr>
                      <w:rFonts w:eastAsia="DejaVu Sans"/>
                    </w:rPr>
                    <w:t xml:space="preserve">, Tamošių, Stakių ir </w:t>
                  </w:r>
                  <w:proofErr w:type="spellStart"/>
                  <w:r w:rsidRPr="00EB1487">
                    <w:rPr>
                      <w:rFonts w:eastAsia="DejaVu Sans"/>
                    </w:rPr>
                    <w:t>Vadžgirio</w:t>
                  </w:r>
                  <w:proofErr w:type="spellEnd"/>
                  <w:r w:rsidRPr="00EB1487">
                    <w:rPr>
                      <w:rFonts w:eastAsia="DejaVu Sans"/>
                    </w:rPr>
                    <w:t xml:space="preserve"> detalieji planai.</w:t>
                  </w:r>
                </w:p>
              </w:tc>
            </w:tr>
          </w:tbl>
          <w:p w:rsidR="007E64AE" w:rsidRPr="00EB1487" w:rsidRDefault="007E64AE" w:rsidP="007E64AE">
            <w:pPr>
              <w:pStyle w:val="EMPTYCELLSTYLE"/>
              <w:rPr>
                <w:sz w:val="20"/>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402"/>
            </w:tblGrid>
            <w:tr w:rsidR="007E64AE" w:rsidRPr="00EB1487" w:rsidTr="007E64AE">
              <w:trPr>
                <w:trHeight w:hRule="exact" w:val="500"/>
              </w:trPr>
              <w:tc>
                <w:tcPr>
                  <w:tcW w:w="1402"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Jurbarko r. sav. administracija</w:t>
                  </w:r>
                </w:p>
              </w:tc>
            </w:tr>
          </w:tbl>
          <w:p w:rsidR="007E64AE" w:rsidRPr="00EB1487" w:rsidRDefault="007E64AE" w:rsidP="007E64AE">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rsidTr="007E64AE">
              <w:trPr>
                <w:trHeight w:hRule="exact" w:val="1420"/>
              </w:trPr>
              <w:tc>
                <w:tcPr>
                  <w:tcW w:w="130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Europos Sąjungos paramos ir valstybės biudžeto lėšos</w:t>
                  </w:r>
                </w:p>
              </w:tc>
            </w:tr>
          </w:tbl>
          <w:p w:rsidR="007E64AE" w:rsidRPr="00EB1487" w:rsidRDefault="007E64AE" w:rsidP="007E64AE">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7E64AE">
              <w:trPr>
                <w:trHeight w:hRule="exact" w:val="400"/>
              </w:trPr>
              <w:tc>
                <w:tcPr>
                  <w:tcW w:w="1000" w:type="dxa"/>
                  <w:tcMar>
                    <w:top w:w="0" w:type="dxa"/>
                    <w:left w:w="0" w:type="dxa"/>
                    <w:bottom w:w="0" w:type="dxa"/>
                    <w:right w:w="0" w:type="dxa"/>
                  </w:tcMar>
                </w:tcPr>
                <w:p w:rsidR="007E64AE" w:rsidRPr="00EB1487" w:rsidRDefault="00290F46" w:rsidP="007E64AE">
                  <w:pPr>
                    <w:spacing w:before="40" w:after="20"/>
                    <w:ind w:left="40" w:right="20"/>
                    <w:jc w:val="center"/>
                  </w:pPr>
                  <w:r>
                    <w:rPr>
                      <w:rFonts w:eastAsia="DejaVu Sans"/>
                    </w:rPr>
                    <w:t>2008</w:t>
                  </w:r>
                </w:p>
              </w:tc>
            </w:tr>
          </w:tbl>
          <w:p w:rsidR="007E64AE" w:rsidRPr="00EB1487" w:rsidRDefault="007E64AE" w:rsidP="007E64AE">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7E64AE">
              <w:trPr>
                <w:trHeight w:hRule="exact" w:val="400"/>
              </w:trPr>
              <w:tc>
                <w:tcPr>
                  <w:tcW w:w="1000" w:type="dxa"/>
                  <w:tcMar>
                    <w:top w:w="0" w:type="dxa"/>
                    <w:left w:w="0" w:type="dxa"/>
                    <w:bottom w:w="0" w:type="dxa"/>
                    <w:right w:w="0" w:type="dxa"/>
                  </w:tcMar>
                </w:tcPr>
                <w:p w:rsidR="007E64AE" w:rsidRPr="00EB1487" w:rsidRDefault="007E64AE" w:rsidP="007E64AE">
                  <w:pPr>
                    <w:spacing w:before="40" w:after="20"/>
                    <w:ind w:left="40" w:right="20"/>
                    <w:jc w:val="center"/>
                  </w:pPr>
                  <w:r w:rsidRPr="00EB1487">
                    <w:rPr>
                      <w:rFonts w:eastAsia="DejaVu Sans"/>
                    </w:rPr>
                    <w:t>2017</w:t>
                  </w:r>
                </w:p>
              </w:tc>
            </w:tr>
          </w:tbl>
          <w:p w:rsidR="007E64AE" w:rsidRPr="00EB1487" w:rsidRDefault="007E64AE" w:rsidP="007E64AE">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60"/>
            </w:tblGrid>
            <w:tr w:rsidR="007E64AE" w:rsidRPr="00EB1487" w:rsidTr="007E64AE">
              <w:trPr>
                <w:trHeight w:hRule="exact" w:val="694"/>
              </w:trPr>
              <w:tc>
                <w:tcPr>
                  <w:tcW w:w="126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Nepradėta vykdyti</w:t>
                  </w:r>
                </w:p>
              </w:tc>
            </w:tr>
          </w:tbl>
          <w:p w:rsidR="007E64AE" w:rsidRPr="00EB1487" w:rsidRDefault="007E64AE" w:rsidP="007E64AE">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7E64AE">
              <w:trPr>
                <w:trHeight w:hRule="exact" w:val="400"/>
              </w:trPr>
              <w:tc>
                <w:tcPr>
                  <w:tcW w:w="1000" w:type="dxa"/>
                  <w:tcMar>
                    <w:top w:w="0" w:type="dxa"/>
                    <w:left w:w="0" w:type="dxa"/>
                    <w:bottom w:w="0" w:type="dxa"/>
                    <w:right w:w="0" w:type="dxa"/>
                  </w:tcMar>
                </w:tcPr>
                <w:p w:rsidR="007E64AE" w:rsidRPr="00EB1487" w:rsidRDefault="007E64AE" w:rsidP="007E64AE">
                  <w:pPr>
                    <w:spacing w:before="40" w:after="20"/>
                    <w:ind w:left="40" w:right="20"/>
                    <w:jc w:val="center"/>
                  </w:pPr>
                </w:p>
              </w:tc>
            </w:tr>
          </w:tbl>
          <w:p w:rsidR="007E64AE" w:rsidRPr="00EB1487" w:rsidRDefault="007E64AE" w:rsidP="007E64AE">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tblGrid>
            <w:tr w:rsidR="007E64AE" w:rsidRPr="00EB1487" w:rsidTr="007E64AE">
              <w:trPr>
                <w:trHeight w:hRule="exact" w:val="400"/>
              </w:trPr>
              <w:tc>
                <w:tcPr>
                  <w:tcW w:w="216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Nepradėta vykdyti</w:t>
                  </w:r>
                </w:p>
              </w:tc>
            </w:tr>
          </w:tbl>
          <w:p w:rsidR="007E64AE" w:rsidRPr="00EB1487" w:rsidRDefault="007E64AE" w:rsidP="007E64AE">
            <w:pPr>
              <w:pStyle w:val="EMPTYCELLSTYLE"/>
              <w:rPr>
                <w:sz w:val="20"/>
              </w:rPr>
            </w:pPr>
          </w:p>
        </w:tc>
      </w:tr>
      <w:tr w:rsidR="007E64AE" w:rsidRPr="00EB1487" w:rsidTr="00964F55">
        <w:trPr>
          <w:trHeight w:hRule="exact" w:val="20"/>
        </w:trPr>
        <w:tc>
          <w:tcPr>
            <w:tcW w:w="557" w:type="dxa"/>
          </w:tcPr>
          <w:p w:rsidR="007E64AE" w:rsidRPr="00EB1487" w:rsidRDefault="007E64AE" w:rsidP="007E64AE">
            <w:pPr>
              <w:pStyle w:val="EMPTYCELLSTYLE"/>
              <w:rPr>
                <w:sz w:val="20"/>
              </w:rPr>
            </w:pPr>
          </w:p>
        </w:tc>
        <w:tc>
          <w:tcPr>
            <w:tcW w:w="15750" w:type="dxa"/>
            <w:gridSpan w:val="33"/>
            <w:tcBorders>
              <w:top w:val="single" w:sz="4" w:space="0" w:color="auto"/>
            </w:tcBorders>
            <w:shd w:val="clear" w:color="auto" w:fill="FFFFFF"/>
            <w:tcMar>
              <w:top w:w="0" w:type="dxa"/>
              <w:left w:w="0" w:type="dxa"/>
              <w:bottom w:w="0" w:type="dxa"/>
              <w:right w:w="0" w:type="dxa"/>
            </w:tcMar>
          </w:tcPr>
          <w:p w:rsidR="007E64AE" w:rsidRPr="00EB1487" w:rsidRDefault="007E64AE" w:rsidP="007E64AE">
            <w:pPr>
              <w:pStyle w:val="EMPTYCELLSTYLE"/>
              <w:rPr>
                <w:sz w:val="20"/>
              </w:rPr>
            </w:pPr>
          </w:p>
        </w:tc>
      </w:tr>
      <w:tr w:rsidR="007E64AE" w:rsidRPr="00EB1487" w:rsidTr="003F2188">
        <w:trPr>
          <w:trHeight w:hRule="exact" w:val="2657"/>
        </w:trPr>
        <w:tc>
          <w:tcPr>
            <w:tcW w:w="557" w:type="dxa"/>
          </w:tcPr>
          <w:p w:rsidR="007E64AE" w:rsidRPr="00EB1487" w:rsidRDefault="007E64AE" w:rsidP="007E64AE">
            <w:pPr>
              <w:pStyle w:val="EMPTYCELLSTYLE"/>
              <w:rPr>
                <w:sz w:val="20"/>
              </w:rPr>
            </w:pPr>
          </w:p>
        </w:tc>
        <w:tc>
          <w:tcPr>
            <w:tcW w:w="660" w:type="dxa"/>
            <w:gridSpan w:val="5"/>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rsidTr="007E64AE">
              <w:trPr>
                <w:trHeight w:hRule="exact" w:val="400"/>
              </w:trPr>
              <w:tc>
                <w:tcPr>
                  <w:tcW w:w="66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1.1.8</w:t>
                  </w:r>
                </w:p>
              </w:tc>
            </w:tr>
          </w:tbl>
          <w:p w:rsidR="007E64AE" w:rsidRPr="00EB1487" w:rsidRDefault="007E64AE" w:rsidP="007E64AE">
            <w:pPr>
              <w:pStyle w:val="EMPTYCELLSTYLE"/>
              <w:rPr>
                <w:sz w:val="20"/>
              </w:rPr>
            </w:pPr>
          </w:p>
        </w:tc>
        <w:tc>
          <w:tcPr>
            <w:tcW w:w="1940" w:type="dxa"/>
            <w:gridSpan w:val="7"/>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rsidTr="007E64AE">
              <w:trPr>
                <w:trHeight w:hRule="exact" w:val="500"/>
              </w:trPr>
              <w:tc>
                <w:tcPr>
                  <w:tcW w:w="194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Socialinio būsto plėtra</w:t>
                  </w:r>
                </w:p>
              </w:tc>
            </w:tr>
          </w:tbl>
          <w:p w:rsidR="007E64AE" w:rsidRPr="00EB1487" w:rsidRDefault="007E64AE" w:rsidP="007E64AE">
            <w:pPr>
              <w:pStyle w:val="EMPTYCELLSTYLE"/>
              <w:rPr>
                <w:sz w:val="20"/>
              </w:rPr>
            </w:pPr>
          </w:p>
        </w:tc>
        <w:tc>
          <w:tcPr>
            <w:tcW w:w="1936"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7E64AE">
              <w:trPr>
                <w:trHeight w:hRule="exact" w:val="720"/>
              </w:trPr>
              <w:tc>
                <w:tcPr>
                  <w:tcW w:w="1795"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Parengta socialinio būsto fondo plėtros programa</w:t>
                  </w:r>
                </w:p>
              </w:tc>
            </w:tr>
          </w:tbl>
          <w:p w:rsidR="007E64AE" w:rsidRPr="00EB1487" w:rsidRDefault="007E64AE" w:rsidP="007E64AE">
            <w:pPr>
              <w:pStyle w:val="EMPTYCELLSTYLE"/>
              <w:rPr>
                <w:sz w:val="20"/>
              </w:rPr>
            </w:pPr>
          </w:p>
        </w:tc>
        <w:tc>
          <w:tcPr>
            <w:tcW w:w="1291"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rsidTr="007E64AE">
              <w:trPr>
                <w:trHeight w:hRule="exact" w:val="500"/>
              </w:trPr>
              <w:tc>
                <w:tcPr>
                  <w:tcW w:w="212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Jurbarko r. sav. administracija</w:t>
                  </w:r>
                </w:p>
              </w:tc>
            </w:tr>
          </w:tbl>
          <w:p w:rsidR="007E64AE" w:rsidRPr="00EB1487" w:rsidRDefault="007E64AE" w:rsidP="007E64AE">
            <w:pPr>
              <w:pStyle w:val="EMPTYCELLSTYLE"/>
              <w:rPr>
                <w:sz w:val="20"/>
              </w:rPr>
            </w:pPr>
          </w:p>
        </w:tc>
        <w:tc>
          <w:tcPr>
            <w:tcW w:w="1300"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rsidTr="007E64AE">
              <w:trPr>
                <w:trHeight w:hRule="exact" w:val="1420"/>
              </w:trPr>
              <w:tc>
                <w:tcPr>
                  <w:tcW w:w="130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Europos Sąjungos paramos ir valstybės biudžeto lėšos</w:t>
                  </w:r>
                </w:p>
              </w:tc>
            </w:tr>
          </w:tbl>
          <w:p w:rsidR="007E64AE" w:rsidRPr="00EB1487" w:rsidRDefault="007E64AE" w:rsidP="007E64AE">
            <w:pPr>
              <w:pStyle w:val="EMPTYCELLSTYLE"/>
              <w:rPr>
                <w:sz w:val="20"/>
              </w:rPr>
            </w:pPr>
          </w:p>
        </w:tc>
        <w:tc>
          <w:tcPr>
            <w:tcW w:w="1252"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7E64AE">
              <w:trPr>
                <w:trHeight w:hRule="exact" w:val="400"/>
              </w:trPr>
              <w:tc>
                <w:tcPr>
                  <w:tcW w:w="1000" w:type="dxa"/>
                  <w:tcMar>
                    <w:top w:w="0" w:type="dxa"/>
                    <w:left w:w="0" w:type="dxa"/>
                    <w:bottom w:w="0" w:type="dxa"/>
                    <w:right w:w="0" w:type="dxa"/>
                  </w:tcMar>
                </w:tcPr>
                <w:p w:rsidR="007E64AE" w:rsidRPr="00EB1487" w:rsidRDefault="00290F46" w:rsidP="007E64AE">
                  <w:pPr>
                    <w:spacing w:before="40" w:after="20"/>
                    <w:ind w:left="40" w:right="20"/>
                    <w:jc w:val="center"/>
                  </w:pPr>
                  <w:r>
                    <w:rPr>
                      <w:rFonts w:eastAsia="DejaVu Sans"/>
                    </w:rPr>
                    <w:t>2008</w:t>
                  </w:r>
                </w:p>
              </w:tc>
            </w:tr>
          </w:tbl>
          <w:p w:rsidR="007E64AE" w:rsidRPr="00EB1487" w:rsidRDefault="007E64AE" w:rsidP="007E64AE">
            <w:pPr>
              <w:pStyle w:val="EMPTYCELLSTYLE"/>
              <w:rPr>
                <w:sz w:val="20"/>
              </w:rPr>
            </w:pPr>
          </w:p>
        </w:tc>
        <w:tc>
          <w:tcPr>
            <w:tcW w:w="1276"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7E64AE">
              <w:trPr>
                <w:trHeight w:hRule="exact" w:val="400"/>
              </w:trPr>
              <w:tc>
                <w:tcPr>
                  <w:tcW w:w="1000" w:type="dxa"/>
                  <w:tcMar>
                    <w:top w:w="0" w:type="dxa"/>
                    <w:left w:w="0" w:type="dxa"/>
                    <w:bottom w:w="0" w:type="dxa"/>
                    <w:right w:w="0" w:type="dxa"/>
                  </w:tcMar>
                </w:tcPr>
                <w:p w:rsidR="007E64AE" w:rsidRPr="00EB1487" w:rsidRDefault="007E64AE" w:rsidP="007E64AE">
                  <w:pPr>
                    <w:spacing w:before="40" w:after="20"/>
                    <w:ind w:left="40" w:right="20"/>
                    <w:jc w:val="center"/>
                  </w:pPr>
                  <w:r w:rsidRPr="00EB1487">
                    <w:rPr>
                      <w:rFonts w:eastAsia="DejaVu Sans"/>
                    </w:rPr>
                    <w:t>2017</w:t>
                  </w:r>
                </w:p>
              </w:tc>
            </w:tr>
          </w:tbl>
          <w:p w:rsidR="007E64AE" w:rsidRPr="00EB1487" w:rsidRDefault="007E64AE" w:rsidP="007E64AE">
            <w:pPr>
              <w:pStyle w:val="EMPTYCELLSTYLE"/>
              <w:rPr>
                <w:sz w:val="20"/>
              </w:rPr>
            </w:pPr>
          </w:p>
        </w:tc>
        <w:tc>
          <w:tcPr>
            <w:tcW w:w="1275"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rsidTr="007E64AE">
              <w:trPr>
                <w:trHeight w:hRule="exact" w:val="400"/>
              </w:trPr>
              <w:tc>
                <w:tcPr>
                  <w:tcW w:w="256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Įgyvendinta</w:t>
                  </w:r>
                </w:p>
              </w:tc>
            </w:tr>
          </w:tbl>
          <w:p w:rsidR="007E64AE" w:rsidRPr="00EB1487" w:rsidRDefault="007E64AE" w:rsidP="007E64AE">
            <w:pPr>
              <w:pStyle w:val="EMPTYCELLSTYLE"/>
              <w:rPr>
                <w:sz w:val="20"/>
              </w:rPr>
            </w:pPr>
          </w:p>
        </w:tc>
        <w:tc>
          <w:tcPr>
            <w:tcW w:w="1276" w:type="dxa"/>
            <w:gridSpan w:val="4"/>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7E64AE">
              <w:trPr>
                <w:trHeight w:hRule="exact" w:val="500"/>
              </w:trPr>
              <w:tc>
                <w:tcPr>
                  <w:tcW w:w="1000" w:type="dxa"/>
                  <w:tcMar>
                    <w:top w:w="0" w:type="dxa"/>
                    <w:left w:w="0" w:type="dxa"/>
                    <w:bottom w:w="0" w:type="dxa"/>
                    <w:right w:w="0" w:type="dxa"/>
                  </w:tcMar>
                </w:tcPr>
                <w:p w:rsidR="007E64AE" w:rsidRPr="00EB1487" w:rsidRDefault="007E64AE" w:rsidP="00773D73">
                  <w:pPr>
                    <w:spacing w:before="40" w:after="20"/>
                    <w:ind w:left="40" w:right="20"/>
                    <w:jc w:val="center"/>
                  </w:pPr>
                  <w:r w:rsidRPr="00EB1487">
                    <w:rPr>
                      <w:rFonts w:eastAsia="DejaVu Sans"/>
                    </w:rPr>
                    <w:t>2016</w:t>
                  </w:r>
                </w:p>
              </w:tc>
            </w:tr>
          </w:tbl>
          <w:p w:rsidR="007E64AE" w:rsidRPr="00EB1487" w:rsidRDefault="007E64AE" w:rsidP="007E64AE">
            <w:pPr>
              <w:pStyle w:val="EMPTYCELLSTYLE"/>
              <w:rPr>
                <w:sz w:val="20"/>
              </w:rPr>
            </w:pPr>
          </w:p>
        </w:tc>
        <w:tc>
          <w:tcPr>
            <w:tcW w:w="3544" w:type="dxa"/>
            <w:gridSpan w:val="6"/>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7E64AE">
              <w:trPr>
                <w:trHeight w:hRule="exact" w:val="5380"/>
              </w:trPr>
              <w:tc>
                <w:tcPr>
                  <w:tcW w:w="3387"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2016-09-29 Jurbarko rajono savivaldybės Taryba sprendimu Nr. T2-269 patvirtino Jurbarko rajono savivaldybės socialinio būsto fondo plėtros 2016–2019 metais programą.</w:t>
                  </w:r>
                  <w:r w:rsidRPr="00EB1487">
                    <w:rPr>
                      <w:rFonts w:eastAsia="DejaVu Sans"/>
                    </w:rPr>
                    <w:br/>
                    <w:t>2016 m. rugpjūčio mėn. Jurbarko rajono savivaldybės administracija pasirašė sutartį su VšĮ Centrine projektų valdymo agentūra dėl projekto „Socialinio būsto plėtra Jurbarko rajono savivaldybėje“ įgyvendinimo.</w:t>
                  </w:r>
                </w:p>
              </w:tc>
            </w:tr>
          </w:tbl>
          <w:p w:rsidR="007E64AE" w:rsidRPr="00EB1487" w:rsidRDefault="007E64AE" w:rsidP="007E64AE">
            <w:pPr>
              <w:pStyle w:val="EMPTYCELLSTYLE"/>
              <w:rPr>
                <w:sz w:val="20"/>
              </w:rPr>
            </w:pPr>
          </w:p>
        </w:tc>
      </w:tr>
      <w:tr w:rsidR="007E64AE" w:rsidRPr="00EB1487" w:rsidTr="007E64AE">
        <w:trPr>
          <w:trHeight w:hRule="exact" w:val="20"/>
        </w:trPr>
        <w:tc>
          <w:tcPr>
            <w:tcW w:w="557" w:type="dxa"/>
          </w:tcPr>
          <w:p w:rsidR="007E64AE" w:rsidRPr="00EB1487" w:rsidRDefault="007E64AE" w:rsidP="006F2411">
            <w:pPr>
              <w:pStyle w:val="EMPTYCELLSTYLE"/>
              <w:rPr>
                <w:sz w:val="20"/>
              </w:rPr>
            </w:pPr>
          </w:p>
        </w:tc>
        <w:tc>
          <w:tcPr>
            <w:tcW w:w="15750" w:type="dxa"/>
            <w:gridSpan w:val="33"/>
            <w:tcBorders>
              <w:top w:val="single" w:sz="4" w:space="0" w:color="000000"/>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3F2188">
        <w:trPr>
          <w:trHeight w:hRule="exact" w:val="400"/>
        </w:trPr>
        <w:tc>
          <w:tcPr>
            <w:tcW w:w="557" w:type="dxa"/>
          </w:tcPr>
          <w:p w:rsidR="007E64AE" w:rsidRPr="00EB1487" w:rsidRDefault="007E64AE" w:rsidP="006F2411">
            <w:pPr>
              <w:pStyle w:val="EMPTYCELLSTYLE"/>
              <w:pageBreakBefore/>
              <w:rPr>
                <w:sz w:val="20"/>
              </w:rPr>
            </w:pPr>
            <w:bookmarkStart w:id="5" w:name="JR_PAGE_ANCHOR_0_6"/>
            <w:bookmarkEnd w:id="5"/>
          </w:p>
        </w:tc>
        <w:tc>
          <w:tcPr>
            <w:tcW w:w="660" w:type="dxa"/>
            <w:gridSpan w:val="5"/>
          </w:tcPr>
          <w:p w:rsidR="007E64AE" w:rsidRPr="00EB1487" w:rsidRDefault="007E64AE" w:rsidP="006F2411">
            <w:pPr>
              <w:pStyle w:val="EMPTYCELLSTYLE"/>
              <w:rPr>
                <w:sz w:val="20"/>
              </w:rPr>
            </w:pPr>
          </w:p>
        </w:tc>
        <w:tc>
          <w:tcPr>
            <w:tcW w:w="1940" w:type="dxa"/>
            <w:gridSpan w:val="7"/>
          </w:tcPr>
          <w:p w:rsidR="007E64AE" w:rsidRPr="00EB1487" w:rsidRDefault="007E64AE" w:rsidP="006F2411">
            <w:pPr>
              <w:pStyle w:val="EMPTYCELLSTYLE"/>
              <w:rPr>
                <w:sz w:val="20"/>
              </w:rPr>
            </w:pPr>
          </w:p>
        </w:tc>
        <w:tc>
          <w:tcPr>
            <w:tcW w:w="1936" w:type="dxa"/>
            <w:gridSpan w:val="2"/>
          </w:tcPr>
          <w:p w:rsidR="007E64AE" w:rsidRPr="00EB1487" w:rsidRDefault="007E64AE" w:rsidP="006F2411">
            <w:pPr>
              <w:pStyle w:val="EMPTYCELLSTYLE"/>
              <w:rPr>
                <w:sz w:val="20"/>
              </w:rPr>
            </w:pPr>
          </w:p>
        </w:tc>
        <w:tc>
          <w:tcPr>
            <w:tcW w:w="1291" w:type="dxa"/>
            <w:gridSpan w:val="2"/>
          </w:tcPr>
          <w:p w:rsidR="007E64AE" w:rsidRPr="00EB1487" w:rsidRDefault="007E64AE" w:rsidP="006F2411">
            <w:pPr>
              <w:pStyle w:val="EMPTYCELLSTYLE"/>
              <w:rPr>
                <w:sz w:val="20"/>
              </w:rPr>
            </w:pPr>
          </w:p>
        </w:tc>
        <w:tc>
          <w:tcPr>
            <w:tcW w:w="1300" w:type="dxa"/>
            <w:gridSpan w:val="2"/>
          </w:tcPr>
          <w:p w:rsidR="007E64AE" w:rsidRPr="00EB1487" w:rsidRDefault="007E64AE" w:rsidP="006F2411">
            <w:pPr>
              <w:pStyle w:val="EMPTYCELLSTYLE"/>
              <w:rPr>
                <w:sz w:val="20"/>
              </w:rPr>
            </w:pPr>
          </w:p>
        </w:tc>
        <w:tc>
          <w:tcPr>
            <w:tcW w:w="1252" w:type="dxa"/>
          </w:tcPr>
          <w:p w:rsidR="007E64AE" w:rsidRPr="00EB1487" w:rsidRDefault="007E64AE" w:rsidP="006F2411">
            <w:pPr>
              <w:pStyle w:val="EMPTYCELLSTYLE"/>
              <w:rPr>
                <w:sz w:val="20"/>
              </w:rPr>
            </w:pPr>
          </w:p>
        </w:tc>
        <w:tc>
          <w:tcPr>
            <w:tcW w:w="1276" w:type="dxa"/>
            <w:gridSpan w:val="2"/>
          </w:tcPr>
          <w:p w:rsidR="007E64AE" w:rsidRPr="00EB1487" w:rsidRDefault="007E64AE" w:rsidP="006F2411">
            <w:pPr>
              <w:pStyle w:val="EMPTYCELLSTYLE"/>
              <w:rPr>
                <w:sz w:val="20"/>
              </w:rPr>
            </w:pPr>
          </w:p>
        </w:tc>
        <w:tc>
          <w:tcPr>
            <w:tcW w:w="1275" w:type="dxa"/>
            <w:gridSpan w:val="2"/>
          </w:tcPr>
          <w:p w:rsidR="007E64AE" w:rsidRPr="00EB1487" w:rsidRDefault="007E64AE" w:rsidP="006F2411">
            <w:pPr>
              <w:pStyle w:val="EMPTYCELLSTYLE"/>
              <w:rPr>
                <w:sz w:val="20"/>
              </w:rPr>
            </w:pPr>
          </w:p>
        </w:tc>
        <w:tc>
          <w:tcPr>
            <w:tcW w:w="1276" w:type="dxa"/>
            <w:gridSpan w:val="4"/>
          </w:tcPr>
          <w:p w:rsidR="007E64AE" w:rsidRPr="00EB1487" w:rsidRDefault="007E64AE" w:rsidP="006F2411">
            <w:pPr>
              <w:pStyle w:val="EMPTYCELLSTYLE"/>
              <w:rPr>
                <w:sz w:val="20"/>
              </w:rPr>
            </w:pPr>
          </w:p>
        </w:tc>
        <w:tc>
          <w:tcPr>
            <w:tcW w:w="3544" w:type="dxa"/>
            <w:gridSpan w:val="6"/>
          </w:tcPr>
          <w:p w:rsidR="007E64AE" w:rsidRPr="00EB1487" w:rsidRDefault="007E64AE" w:rsidP="006F2411">
            <w:pPr>
              <w:pStyle w:val="EMPTYCELLSTYLE"/>
              <w:rPr>
                <w:sz w:val="20"/>
              </w:rPr>
            </w:pPr>
          </w:p>
        </w:tc>
      </w:tr>
      <w:tr w:rsidR="007E64AE" w:rsidRPr="00EB1487" w:rsidTr="003F2188">
        <w:trPr>
          <w:trHeight w:hRule="exact" w:val="563"/>
        </w:trPr>
        <w:tc>
          <w:tcPr>
            <w:tcW w:w="557" w:type="dxa"/>
          </w:tcPr>
          <w:p w:rsidR="007E64AE" w:rsidRPr="00EB1487" w:rsidRDefault="007E64AE" w:rsidP="007E64AE">
            <w:pPr>
              <w:pStyle w:val="EMPTYCELLSTYLE"/>
              <w:rPr>
                <w:sz w:val="20"/>
              </w:rPr>
            </w:pPr>
          </w:p>
        </w:tc>
        <w:tc>
          <w:tcPr>
            <w:tcW w:w="660"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7E64AE">
            <w:pPr>
              <w:spacing w:before="40" w:after="20"/>
              <w:ind w:left="40" w:right="20"/>
              <w:jc w:val="center"/>
            </w:pPr>
            <w:r w:rsidRPr="00EB1487">
              <w:rPr>
                <w:rFonts w:eastAsia="DejaVu Sans"/>
              </w:rPr>
              <w:t>Nr.</w:t>
            </w:r>
          </w:p>
        </w:tc>
        <w:tc>
          <w:tcPr>
            <w:tcW w:w="19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7E64AE">
            <w:pPr>
              <w:spacing w:before="40" w:after="20"/>
              <w:ind w:left="40" w:right="20"/>
              <w:jc w:val="center"/>
            </w:pPr>
            <w:r w:rsidRPr="00EB1487">
              <w:rPr>
                <w:rFonts w:eastAsia="DejaVu Sans"/>
              </w:rPr>
              <w:t>Priemonės pavadinimas</w:t>
            </w:r>
          </w:p>
        </w:tc>
        <w:tc>
          <w:tcPr>
            <w:tcW w:w="193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7E64AE">
            <w:pPr>
              <w:spacing w:before="40" w:after="20"/>
              <w:ind w:left="40" w:right="20"/>
              <w:jc w:val="center"/>
            </w:pPr>
            <w:r w:rsidRPr="00EB1487">
              <w:rPr>
                <w:rFonts w:eastAsia="DejaVu Sans"/>
              </w:rPr>
              <w:t>Laukiamų rezultatų aprašymas</w:t>
            </w:r>
          </w:p>
        </w:tc>
        <w:tc>
          <w:tcPr>
            <w:tcW w:w="12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7E64AE">
            <w:pPr>
              <w:spacing w:before="40" w:after="20"/>
              <w:ind w:left="40" w:right="20"/>
              <w:jc w:val="center"/>
            </w:pPr>
            <w:r w:rsidRPr="00EB1487">
              <w:rPr>
                <w:rFonts w:eastAsia="DejaVu Sans"/>
              </w:rPr>
              <w:t>Atsakingi vykdytojai (-</w:t>
            </w:r>
            <w:proofErr w:type="spellStart"/>
            <w:r w:rsidRPr="00EB1487">
              <w:rPr>
                <w:rFonts w:eastAsia="DejaVu Sans"/>
              </w:rPr>
              <w:t>as</w:t>
            </w:r>
            <w:proofErr w:type="spellEnd"/>
            <w:r w:rsidRPr="00EB1487">
              <w:rPr>
                <w:rFonts w:eastAsia="DejaVu Sans"/>
              </w:rPr>
              <w:t>)</w:t>
            </w:r>
          </w:p>
        </w:tc>
        <w:tc>
          <w:tcPr>
            <w:tcW w:w="130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7E64AE">
            <w:pPr>
              <w:spacing w:before="40" w:after="20"/>
              <w:ind w:left="40" w:right="20"/>
              <w:jc w:val="center"/>
            </w:pPr>
            <w:r w:rsidRPr="00EB1487">
              <w:rPr>
                <w:rFonts w:eastAsia="DejaVu Sans"/>
              </w:rPr>
              <w:t>Finansavimo šaltinis</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7E64AE">
            <w:pPr>
              <w:spacing w:before="40" w:after="20"/>
              <w:ind w:left="40" w:right="20"/>
              <w:jc w:val="center"/>
            </w:pPr>
            <w:r w:rsidRPr="00EB1487">
              <w:rPr>
                <w:rFonts w:eastAsia="DejaVu Sans"/>
              </w:rPr>
              <w:t>Įgyvendinimo pradžia</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7E64AE">
            <w:pPr>
              <w:spacing w:before="40" w:after="20"/>
              <w:ind w:left="40" w:right="20"/>
              <w:jc w:val="center"/>
            </w:pPr>
            <w:r w:rsidRPr="00EB1487">
              <w:rPr>
                <w:rFonts w:eastAsia="DejaVu Sans"/>
              </w:rPr>
              <w:t>Įgyvendinimo pabaiga</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7E64AE">
            <w:pPr>
              <w:spacing w:before="40" w:after="20"/>
              <w:ind w:left="40" w:right="20"/>
              <w:jc w:val="center"/>
            </w:pPr>
            <w:r w:rsidRPr="00EB1487">
              <w:rPr>
                <w:rFonts w:eastAsia="DejaVu Sans"/>
              </w:rPr>
              <w:t>Statusas</w:t>
            </w: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7E64AE">
            <w:pPr>
              <w:spacing w:before="40" w:after="20"/>
              <w:ind w:left="40" w:right="20"/>
              <w:jc w:val="center"/>
            </w:pPr>
            <w:r w:rsidRPr="00EB1487">
              <w:rPr>
                <w:rFonts w:eastAsia="DejaVu Sans"/>
              </w:rPr>
              <w:t>Įgyvendinimo data</w:t>
            </w:r>
          </w:p>
        </w:tc>
        <w:tc>
          <w:tcPr>
            <w:tcW w:w="3544"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7E64AE">
            <w:pPr>
              <w:spacing w:before="40" w:after="20"/>
              <w:ind w:left="40" w:right="20"/>
              <w:jc w:val="center"/>
            </w:pPr>
            <w:r w:rsidRPr="00EB1487">
              <w:rPr>
                <w:rFonts w:eastAsia="DejaVu Sans"/>
              </w:rPr>
              <w:t>Rezultato aprašymas</w:t>
            </w:r>
          </w:p>
        </w:tc>
      </w:tr>
      <w:tr w:rsidR="007E64AE" w:rsidRPr="00EB1487" w:rsidTr="007E64AE">
        <w:trPr>
          <w:trHeight w:hRule="exact" w:val="1474"/>
        </w:trPr>
        <w:tc>
          <w:tcPr>
            <w:tcW w:w="557" w:type="dxa"/>
          </w:tcPr>
          <w:p w:rsidR="007E64AE" w:rsidRPr="00EB1487" w:rsidRDefault="007E64AE" w:rsidP="007E64AE">
            <w:pPr>
              <w:pStyle w:val="EMPTYCELLSTYLE"/>
              <w:rPr>
                <w:sz w:val="20"/>
              </w:rPr>
            </w:pPr>
          </w:p>
        </w:tc>
        <w:tc>
          <w:tcPr>
            <w:tcW w:w="660" w:type="dxa"/>
            <w:gridSpan w:val="5"/>
            <w:tcBorders>
              <w:left w:val="single" w:sz="4" w:space="0" w:color="000000"/>
              <w:bottom w:val="single" w:sz="4" w:space="0" w:color="auto"/>
              <w:right w:val="single" w:sz="4" w:space="0" w:color="000000"/>
            </w:tcBorders>
            <w:tcMar>
              <w:top w:w="0" w:type="dxa"/>
              <w:left w:w="0" w:type="dxa"/>
              <w:bottom w:w="0" w:type="dxa"/>
              <w:right w:w="0" w:type="dxa"/>
            </w:tcMar>
          </w:tcPr>
          <w:p w:rsidR="007E64AE" w:rsidRPr="00EB1487" w:rsidRDefault="007E64AE" w:rsidP="007E64AE">
            <w:pPr>
              <w:spacing w:before="40" w:after="20"/>
              <w:ind w:left="40" w:right="20"/>
              <w:jc w:val="center"/>
            </w:pPr>
            <w:r w:rsidRPr="00EB1487">
              <w:rPr>
                <w:rFonts w:eastAsia="DejaVu Sans"/>
              </w:rPr>
              <w:t>1.2</w:t>
            </w:r>
          </w:p>
        </w:tc>
        <w:tc>
          <w:tcPr>
            <w:tcW w:w="6467" w:type="dxa"/>
            <w:gridSpan w:val="13"/>
            <w:tcBorders>
              <w:left w:val="single" w:sz="4" w:space="0" w:color="000000"/>
              <w:bottom w:val="single" w:sz="4" w:space="0" w:color="auto"/>
              <w:right w:val="single" w:sz="4" w:space="0" w:color="000000"/>
            </w:tcBorders>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Paslaugų infrastruktūra</w:t>
            </w:r>
          </w:p>
        </w:tc>
        <w:tc>
          <w:tcPr>
            <w:tcW w:w="1252" w:type="dxa"/>
            <w:tcBorders>
              <w:left w:val="single" w:sz="4" w:space="0" w:color="000000"/>
              <w:bottom w:val="single" w:sz="4" w:space="0" w:color="auto"/>
              <w:right w:val="single" w:sz="4" w:space="0" w:color="000000"/>
            </w:tcBorders>
            <w:tcMar>
              <w:top w:w="0" w:type="dxa"/>
              <w:left w:w="0" w:type="dxa"/>
              <w:bottom w:w="0" w:type="dxa"/>
              <w:right w:w="0" w:type="dxa"/>
            </w:tcMar>
          </w:tcPr>
          <w:p w:rsidR="007E64AE" w:rsidRPr="00EB1487" w:rsidRDefault="00290F46" w:rsidP="007E64AE">
            <w:pPr>
              <w:spacing w:before="40" w:after="20"/>
              <w:ind w:left="40" w:right="20"/>
              <w:jc w:val="center"/>
            </w:pPr>
            <w:r>
              <w:rPr>
                <w:rFonts w:eastAsia="DejaVu Sans"/>
              </w:rPr>
              <w:t>2008</w:t>
            </w:r>
          </w:p>
        </w:tc>
        <w:tc>
          <w:tcPr>
            <w:tcW w:w="1276" w:type="dxa"/>
            <w:gridSpan w:val="2"/>
            <w:tcBorders>
              <w:left w:val="single" w:sz="4" w:space="0" w:color="000000"/>
              <w:bottom w:val="single" w:sz="4" w:space="0" w:color="auto"/>
              <w:right w:val="single" w:sz="4" w:space="0" w:color="000000"/>
            </w:tcBorders>
            <w:tcMar>
              <w:top w:w="0" w:type="dxa"/>
              <w:left w:w="0" w:type="dxa"/>
              <w:bottom w:w="0" w:type="dxa"/>
              <w:right w:w="0" w:type="dxa"/>
            </w:tcMar>
          </w:tcPr>
          <w:p w:rsidR="007E64AE" w:rsidRPr="00EB1487" w:rsidRDefault="007E64AE" w:rsidP="007E64AE">
            <w:pPr>
              <w:spacing w:before="40" w:after="20"/>
              <w:ind w:left="40" w:right="20"/>
              <w:jc w:val="center"/>
            </w:pPr>
            <w:r w:rsidRPr="00EB1487">
              <w:rPr>
                <w:rFonts w:eastAsia="DejaVu Sans"/>
              </w:rPr>
              <w:t>2017</w:t>
            </w:r>
          </w:p>
        </w:tc>
        <w:tc>
          <w:tcPr>
            <w:tcW w:w="6095" w:type="dxa"/>
            <w:gridSpan w:val="1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6"/>
            </w:tblGrid>
            <w:tr w:rsidR="007E64AE" w:rsidRPr="00EB1487" w:rsidTr="007E64AE">
              <w:trPr>
                <w:trHeight w:hRule="exact" w:val="284"/>
              </w:trPr>
              <w:tc>
                <w:tcPr>
                  <w:tcW w:w="4946"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Įgyvendintos priemonės: 2</w:t>
                  </w:r>
                </w:p>
              </w:tc>
            </w:tr>
            <w:tr w:rsidR="007E64AE" w:rsidRPr="00EB1487" w:rsidTr="007E64AE">
              <w:trPr>
                <w:trHeight w:hRule="exact" w:val="284"/>
              </w:trPr>
              <w:tc>
                <w:tcPr>
                  <w:tcW w:w="4946"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Vykdomos priemonės: 3</w:t>
                  </w:r>
                </w:p>
              </w:tc>
            </w:tr>
            <w:tr w:rsidR="007E64AE" w:rsidRPr="00EB1487" w:rsidTr="007E64AE">
              <w:trPr>
                <w:trHeight w:hRule="exact" w:val="284"/>
              </w:trPr>
              <w:tc>
                <w:tcPr>
                  <w:tcW w:w="4946"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Nepradėtos vykdyti priemonės: 0</w:t>
                  </w:r>
                </w:p>
              </w:tc>
            </w:tr>
            <w:tr w:rsidR="007E64AE" w:rsidRPr="00EB1487" w:rsidTr="007E64AE">
              <w:trPr>
                <w:trHeight w:hRule="exact" w:val="284"/>
              </w:trPr>
              <w:tc>
                <w:tcPr>
                  <w:tcW w:w="4946"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Neįgyvendintos priemonės: 0</w:t>
                  </w:r>
                </w:p>
              </w:tc>
            </w:tr>
            <w:tr w:rsidR="007E64AE" w:rsidRPr="00EB1487" w:rsidTr="007E64AE">
              <w:trPr>
                <w:trHeight w:hRule="exact" w:val="284"/>
              </w:trPr>
              <w:tc>
                <w:tcPr>
                  <w:tcW w:w="4946"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Iš viso: 5</w:t>
                  </w:r>
                </w:p>
              </w:tc>
            </w:tr>
          </w:tbl>
          <w:p w:rsidR="007E64AE" w:rsidRPr="00EB1487" w:rsidRDefault="007E64AE" w:rsidP="007E64AE">
            <w:pPr>
              <w:spacing w:before="40" w:after="20"/>
              <w:ind w:left="40" w:right="20"/>
            </w:pPr>
          </w:p>
        </w:tc>
      </w:tr>
      <w:tr w:rsidR="007E64AE" w:rsidRPr="00EB1487" w:rsidTr="003F2188">
        <w:trPr>
          <w:trHeight w:hRule="exact" w:val="2809"/>
        </w:trPr>
        <w:tc>
          <w:tcPr>
            <w:tcW w:w="557" w:type="dxa"/>
          </w:tcPr>
          <w:p w:rsidR="007E64AE" w:rsidRPr="00EB1487" w:rsidRDefault="007E64AE" w:rsidP="006F2411">
            <w:pPr>
              <w:pStyle w:val="EMPTYCELLSTYLE"/>
              <w:rPr>
                <w:sz w:val="20"/>
              </w:rPr>
            </w:pPr>
          </w:p>
        </w:tc>
        <w:tc>
          <w:tcPr>
            <w:tcW w:w="660" w:type="dxa"/>
            <w:gridSpan w:val="5"/>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1.2.1</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50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Švietimo infrastruktūra</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7E64AE">
              <w:trPr>
                <w:trHeight w:hRule="exact" w:val="1200"/>
              </w:trPr>
              <w:tc>
                <w:tcPr>
                  <w:tcW w:w="1795"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Parengta rajono švietimo įstaigų tinklo optimizavimo ir modernizavimo programa.</w:t>
                  </w:r>
                </w:p>
              </w:tc>
            </w:tr>
          </w:tbl>
          <w:p w:rsidR="007E64AE" w:rsidRPr="00EB1487" w:rsidRDefault="007E64AE" w:rsidP="006F2411">
            <w:pPr>
              <w:pStyle w:val="EMPTYCELLSTYLE"/>
              <w:rPr>
                <w:sz w:val="20"/>
              </w:rPr>
            </w:pPr>
          </w:p>
        </w:tc>
        <w:tc>
          <w:tcPr>
            <w:tcW w:w="1291"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trPr>
                <w:trHeight w:hRule="exact" w:val="500"/>
              </w:trPr>
              <w:tc>
                <w:tcPr>
                  <w:tcW w:w="212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72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Savivaldybės biudžeto lėšos</w:t>
                  </w:r>
                </w:p>
              </w:tc>
            </w:tr>
          </w:tbl>
          <w:p w:rsidR="007E64AE" w:rsidRPr="00EB1487" w:rsidRDefault="007E64AE" w:rsidP="006F2411">
            <w:pPr>
              <w:pStyle w:val="EMPTYCELLSTYLE"/>
              <w:rPr>
                <w:sz w:val="20"/>
              </w:rPr>
            </w:pPr>
          </w:p>
        </w:tc>
        <w:tc>
          <w:tcPr>
            <w:tcW w:w="125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trPr>
                <w:trHeight w:hRule="exact" w:val="400"/>
              </w:trPr>
              <w:tc>
                <w:tcPr>
                  <w:tcW w:w="25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Įgyvendinta</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500"/>
              </w:trPr>
              <w:tc>
                <w:tcPr>
                  <w:tcW w:w="1000" w:type="dxa"/>
                  <w:tcMar>
                    <w:top w:w="0" w:type="dxa"/>
                    <w:left w:w="0" w:type="dxa"/>
                    <w:bottom w:w="0" w:type="dxa"/>
                    <w:right w:w="0" w:type="dxa"/>
                  </w:tcMar>
                </w:tcPr>
                <w:p w:rsidR="007E64AE" w:rsidRPr="00EB1487" w:rsidRDefault="007E64AE" w:rsidP="00773D73">
                  <w:pPr>
                    <w:spacing w:before="40" w:after="20"/>
                    <w:ind w:left="40" w:right="20"/>
                    <w:jc w:val="center"/>
                  </w:pPr>
                  <w:r w:rsidRPr="00EB1487">
                    <w:rPr>
                      <w:rFonts w:eastAsia="DejaVu Sans"/>
                    </w:rPr>
                    <w:t>2012</w:t>
                  </w: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7E64AE">
              <w:trPr>
                <w:trHeight w:hRule="exact" w:val="2927"/>
              </w:trPr>
              <w:tc>
                <w:tcPr>
                  <w:tcW w:w="3387"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 xml:space="preserve">2012-06-28 Jurbarko rajono savivaldybės Tarybos sprendimu Nr. T2-183 patvirtintas Jurbarko rajono savivaldybės mokyklų tinklo pertvarkymo 2013–2015 metais bendrasis planas. </w:t>
                  </w:r>
                  <w:r w:rsidRPr="00EB1487">
                    <w:rPr>
                      <w:rFonts w:eastAsia="DejaVu Sans"/>
                    </w:rPr>
                    <w:br/>
                    <w:t xml:space="preserve">2016-03-31  Jurbarko rajono savivaldybės Tarybos sprendimu Nr. T2-58 patvirtintas Jurbarko rajono savivaldybės mokyklų tinklo pertvarkymo 2016–2020 metais bendrasis planas. </w:t>
                  </w:r>
                </w:p>
              </w:tc>
            </w:tr>
          </w:tbl>
          <w:p w:rsidR="007E64AE" w:rsidRPr="00EB1487" w:rsidRDefault="007E64AE" w:rsidP="006F2411">
            <w:pPr>
              <w:pStyle w:val="EMPTYCELLSTYLE"/>
              <w:rPr>
                <w:sz w:val="20"/>
              </w:rPr>
            </w:pPr>
          </w:p>
        </w:tc>
      </w:tr>
      <w:tr w:rsidR="007E64AE" w:rsidRPr="00EB1487" w:rsidTr="003F2188">
        <w:trPr>
          <w:trHeight w:hRule="exact" w:val="6100"/>
        </w:trPr>
        <w:tc>
          <w:tcPr>
            <w:tcW w:w="557" w:type="dxa"/>
          </w:tcPr>
          <w:p w:rsidR="007E64AE" w:rsidRPr="00EB1487" w:rsidRDefault="007E64AE" w:rsidP="007E64AE">
            <w:pPr>
              <w:pStyle w:val="EMPTYCELLSTYLE"/>
              <w:rPr>
                <w:sz w:val="20"/>
              </w:rPr>
            </w:pPr>
          </w:p>
        </w:tc>
        <w:tc>
          <w:tcPr>
            <w:tcW w:w="660" w:type="dxa"/>
            <w:gridSpan w:val="5"/>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rsidTr="007E64AE">
              <w:trPr>
                <w:trHeight w:hRule="exact" w:val="400"/>
              </w:trPr>
              <w:tc>
                <w:tcPr>
                  <w:tcW w:w="66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1.2.2</w:t>
                  </w:r>
                </w:p>
              </w:tc>
            </w:tr>
          </w:tbl>
          <w:p w:rsidR="007E64AE" w:rsidRPr="00EB1487" w:rsidRDefault="007E64AE" w:rsidP="007E64AE">
            <w:pPr>
              <w:pStyle w:val="EMPTYCELLSTYLE"/>
              <w:rPr>
                <w:sz w:val="20"/>
              </w:rPr>
            </w:pPr>
          </w:p>
        </w:tc>
        <w:tc>
          <w:tcPr>
            <w:tcW w:w="1940" w:type="dxa"/>
            <w:gridSpan w:val="7"/>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rsidTr="007E64AE">
              <w:trPr>
                <w:trHeight w:hRule="exact" w:val="400"/>
              </w:trPr>
              <w:tc>
                <w:tcPr>
                  <w:tcW w:w="194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Mokyklos</w:t>
                  </w:r>
                </w:p>
              </w:tc>
            </w:tr>
          </w:tbl>
          <w:p w:rsidR="007E64AE" w:rsidRPr="00EB1487" w:rsidRDefault="007E64AE" w:rsidP="007E64AE">
            <w:pPr>
              <w:pStyle w:val="EMPTYCELLSTYLE"/>
              <w:rPr>
                <w:sz w:val="20"/>
              </w:rPr>
            </w:pPr>
          </w:p>
        </w:tc>
        <w:tc>
          <w:tcPr>
            <w:tcW w:w="1936"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7E64AE">
              <w:trPr>
                <w:trHeight w:hRule="exact" w:val="6383"/>
              </w:trPr>
              <w:tc>
                <w:tcPr>
                  <w:tcW w:w="1795" w:type="dxa"/>
                  <w:tcMar>
                    <w:top w:w="0" w:type="dxa"/>
                    <w:left w:w="0" w:type="dxa"/>
                    <w:bottom w:w="0" w:type="dxa"/>
                    <w:right w:w="0" w:type="dxa"/>
                  </w:tcMar>
                </w:tcPr>
                <w:p w:rsidR="007E64AE" w:rsidRPr="00EB1487" w:rsidRDefault="007E64AE" w:rsidP="007E64AE">
                  <w:pPr>
                    <w:spacing w:before="40" w:after="20"/>
                    <w:ind w:left="40" w:right="20"/>
                    <w:rPr>
                      <w:rFonts w:eastAsia="DejaVu Sans"/>
                      <w:sz w:val="18"/>
                      <w:szCs w:val="18"/>
                    </w:rPr>
                  </w:pPr>
                  <w:r w:rsidRPr="00EB1487">
                    <w:rPr>
                      <w:rFonts w:eastAsia="DejaVu Sans"/>
                      <w:sz w:val="18"/>
                      <w:szCs w:val="18"/>
                    </w:rPr>
                    <w:t>1. Jurbarko r. Vertimų pagrindinė mokykla prijungta prie Jurbarko Vytauto Didžiojo vidurinės mokyklos</w:t>
                  </w:r>
                </w:p>
                <w:p w:rsidR="007E64AE" w:rsidRPr="00EB1487" w:rsidRDefault="007E64AE" w:rsidP="007E64AE">
                  <w:pPr>
                    <w:spacing w:before="40" w:after="20"/>
                    <w:ind w:left="40" w:right="20"/>
                    <w:rPr>
                      <w:rFonts w:eastAsia="DejaVu Sans"/>
                      <w:sz w:val="18"/>
                      <w:szCs w:val="18"/>
                    </w:rPr>
                  </w:pPr>
                  <w:r w:rsidRPr="00EB1487">
                    <w:rPr>
                      <w:rFonts w:eastAsia="DejaVu Sans"/>
                      <w:sz w:val="18"/>
                      <w:szCs w:val="18"/>
                    </w:rPr>
                    <w:t xml:space="preserve">2. Jurbarko r. </w:t>
                  </w:r>
                  <w:proofErr w:type="spellStart"/>
                  <w:r w:rsidRPr="00EB1487">
                    <w:rPr>
                      <w:rFonts w:eastAsia="DejaVu Sans"/>
                      <w:sz w:val="18"/>
                      <w:szCs w:val="18"/>
                    </w:rPr>
                    <w:t>Pašaltuonio</w:t>
                  </w:r>
                  <w:proofErr w:type="spellEnd"/>
                  <w:r w:rsidRPr="00EB1487">
                    <w:rPr>
                      <w:rFonts w:eastAsia="DejaVu Sans"/>
                      <w:sz w:val="18"/>
                      <w:szCs w:val="18"/>
                    </w:rPr>
                    <w:t xml:space="preserve"> pagrindinė mokykla prijungta prie Eržvilko gimnazijos arba vidurinės mokyklos</w:t>
                  </w:r>
                </w:p>
                <w:p w:rsidR="007E64AE" w:rsidRPr="00EB1487" w:rsidRDefault="007E64AE" w:rsidP="007E64AE">
                  <w:pPr>
                    <w:spacing w:before="40" w:after="20"/>
                    <w:ind w:left="40" w:right="20"/>
                    <w:rPr>
                      <w:rFonts w:eastAsia="DejaVu Sans"/>
                      <w:sz w:val="18"/>
                      <w:szCs w:val="18"/>
                    </w:rPr>
                  </w:pPr>
                  <w:r w:rsidRPr="00EB1487">
                    <w:rPr>
                      <w:rFonts w:eastAsia="DejaVu Sans"/>
                      <w:sz w:val="18"/>
                      <w:szCs w:val="18"/>
                    </w:rPr>
                    <w:t xml:space="preserve">3. Jurbarko r. </w:t>
                  </w:r>
                  <w:proofErr w:type="spellStart"/>
                  <w:r w:rsidRPr="00EB1487">
                    <w:rPr>
                      <w:rFonts w:eastAsia="DejaVu Sans"/>
                      <w:sz w:val="18"/>
                      <w:szCs w:val="18"/>
                    </w:rPr>
                    <w:t>Armeniškių</w:t>
                  </w:r>
                  <w:proofErr w:type="spellEnd"/>
                  <w:r w:rsidRPr="00EB1487">
                    <w:rPr>
                      <w:rFonts w:eastAsia="DejaVu Sans"/>
                      <w:sz w:val="18"/>
                      <w:szCs w:val="18"/>
                    </w:rPr>
                    <w:t xml:space="preserve"> pagrindinė mokykla prijungta prie Klausučių Stasio </w:t>
                  </w:r>
                  <w:proofErr w:type="spellStart"/>
                  <w:r w:rsidRPr="00EB1487">
                    <w:rPr>
                      <w:rFonts w:eastAsia="DejaVu Sans"/>
                      <w:sz w:val="18"/>
                      <w:szCs w:val="18"/>
                    </w:rPr>
                    <w:t>Santvaro</w:t>
                  </w:r>
                  <w:proofErr w:type="spellEnd"/>
                  <w:r w:rsidRPr="00EB1487">
                    <w:rPr>
                      <w:rFonts w:eastAsia="DejaVu Sans"/>
                      <w:sz w:val="18"/>
                      <w:szCs w:val="18"/>
                    </w:rPr>
                    <w:t xml:space="preserve"> pagrindinės mokyklos</w:t>
                  </w:r>
                </w:p>
                <w:p w:rsidR="007E64AE" w:rsidRPr="00EB1487" w:rsidRDefault="007E64AE" w:rsidP="007E64AE">
                  <w:pPr>
                    <w:spacing w:before="40" w:after="20"/>
                    <w:ind w:left="40" w:right="20"/>
                    <w:rPr>
                      <w:sz w:val="18"/>
                      <w:szCs w:val="18"/>
                    </w:rPr>
                  </w:pPr>
                  <w:r w:rsidRPr="00EB1487">
                    <w:rPr>
                      <w:rFonts w:eastAsia="DejaVu Sans"/>
                      <w:sz w:val="18"/>
                      <w:szCs w:val="18"/>
                    </w:rPr>
                    <w:t>4. Veliuonos Antano ir Jono Juškų vidurinė mokykla reorganizuota į Jurbarko r. Veliuonos Antano ir Jono Juškų gimnaziją</w:t>
                  </w:r>
                  <w:r w:rsidRPr="00EB1487">
                    <w:rPr>
                      <w:rFonts w:eastAsia="DejaVu Sans"/>
                      <w:sz w:val="18"/>
                      <w:szCs w:val="18"/>
                    </w:rPr>
                    <w:br/>
                    <w:t>5. Jurbarko r. Eržvilko vidurinė mokykla reorganizuota į Jurbarko r. Eržvilko gimnaziją</w:t>
                  </w:r>
                </w:p>
              </w:tc>
            </w:tr>
          </w:tbl>
          <w:p w:rsidR="007E64AE" w:rsidRPr="00EB1487" w:rsidRDefault="007E64AE" w:rsidP="007E64AE">
            <w:pPr>
              <w:pStyle w:val="EMPTYCELLSTYLE"/>
              <w:rPr>
                <w:sz w:val="20"/>
              </w:rPr>
            </w:pPr>
          </w:p>
        </w:tc>
        <w:tc>
          <w:tcPr>
            <w:tcW w:w="1291"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rsidTr="007E64AE">
              <w:trPr>
                <w:trHeight w:hRule="exact" w:val="500"/>
              </w:trPr>
              <w:tc>
                <w:tcPr>
                  <w:tcW w:w="212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Jurbarko r. sav. administracija</w:t>
                  </w:r>
                </w:p>
              </w:tc>
            </w:tr>
          </w:tbl>
          <w:p w:rsidR="007E64AE" w:rsidRPr="00EB1487" w:rsidRDefault="007E64AE" w:rsidP="007E64AE">
            <w:pPr>
              <w:pStyle w:val="EMPTYCELLSTYLE"/>
              <w:rPr>
                <w:sz w:val="20"/>
              </w:rPr>
            </w:pPr>
          </w:p>
        </w:tc>
        <w:tc>
          <w:tcPr>
            <w:tcW w:w="1300"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rsidTr="007E64AE">
              <w:trPr>
                <w:trHeight w:hRule="exact" w:val="720"/>
              </w:trPr>
              <w:tc>
                <w:tcPr>
                  <w:tcW w:w="130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Valstybės biudžeto lėšos</w:t>
                  </w:r>
                </w:p>
              </w:tc>
            </w:tr>
          </w:tbl>
          <w:p w:rsidR="007E64AE" w:rsidRPr="00EB1487" w:rsidRDefault="007E64AE" w:rsidP="007E64AE">
            <w:pPr>
              <w:pStyle w:val="EMPTYCELLSTYLE"/>
              <w:rPr>
                <w:sz w:val="20"/>
              </w:rPr>
            </w:pPr>
          </w:p>
        </w:tc>
        <w:tc>
          <w:tcPr>
            <w:tcW w:w="1252" w:type="dxa"/>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7E64AE">
              <w:trPr>
                <w:trHeight w:hRule="exact" w:val="400"/>
              </w:trPr>
              <w:tc>
                <w:tcPr>
                  <w:tcW w:w="1000" w:type="dxa"/>
                  <w:tcMar>
                    <w:top w:w="0" w:type="dxa"/>
                    <w:left w:w="0" w:type="dxa"/>
                    <w:bottom w:w="0" w:type="dxa"/>
                    <w:right w:w="0" w:type="dxa"/>
                  </w:tcMar>
                </w:tcPr>
                <w:p w:rsidR="007E64AE" w:rsidRPr="00EB1487" w:rsidRDefault="00290F46" w:rsidP="007E64AE">
                  <w:pPr>
                    <w:spacing w:before="40" w:after="20"/>
                    <w:ind w:left="40" w:right="20"/>
                    <w:jc w:val="center"/>
                  </w:pPr>
                  <w:r>
                    <w:rPr>
                      <w:rFonts w:eastAsia="DejaVu Sans"/>
                    </w:rPr>
                    <w:t>2008</w:t>
                  </w:r>
                </w:p>
              </w:tc>
            </w:tr>
          </w:tbl>
          <w:p w:rsidR="007E64AE" w:rsidRPr="00EB1487" w:rsidRDefault="007E64AE" w:rsidP="007E64AE">
            <w:pPr>
              <w:pStyle w:val="EMPTYCELLSTYLE"/>
              <w:rPr>
                <w:sz w:val="20"/>
              </w:rPr>
            </w:pPr>
          </w:p>
        </w:tc>
        <w:tc>
          <w:tcPr>
            <w:tcW w:w="1276"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7E64AE">
              <w:trPr>
                <w:trHeight w:hRule="exact" w:val="400"/>
              </w:trPr>
              <w:tc>
                <w:tcPr>
                  <w:tcW w:w="1000" w:type="dxa"/>
                  <w:tcMar>
                    <w:top w:w="0" w:type="dxa"/>
                    <w:left w:w="0" w:type="dxa"/>
                    <w:bottom w:w="0" w:type="dxa"/>
                    <w:right w:w="0" w:type="dxa"/>
                  </w:tcMar>
                </w:tcPr>
                <w:p w:rsidR="007E64AE" w:rsidRPr="00EB1487" w:rsidRDefault="007E64AE" w:rsidP="007E64AE">
                  <w:pPr>
                    <w:spacing w:before="40" w:after="20"/>
                    <w:ind w:left="40" w:right="20"/>
                    <w:jc w:val="center"/>
                  </w:pPr>
                  <w:r w:rsidRPr="00EB1487">
                    <w:rPr>
                      <w:rFonts w:eastAsia="DejaVu Sans"/>
                    </w:rPr>
                    <w:t>2017</w:t>
                  </w:r>
                </w:p>
              </w:tc>
            </w:tr>
          </w:tbl>
          <w:p w:rsidR="007E64AE" w:rsidRPr="00EB1487" w:rsidRDefault="007E64AE" w:rsidP="007E64AE">
            <w:pPr>
              <w:pStyle w:val="EMPTYCELLSTYLE"/>
              <w:rPr>
                <w:sz w:val="20"/>
              </w:rPr>
            </w:pPr>
          </w:p>
        </w:tc>
        <w:tc>
          <w:tcPr>
            <w:tcW w:w="1275"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rsidTr="007E64AE">
              <w:trPr>
                <w:trHeight w:hRule="exact" w:val="400"/>
              </w:trPr>
              <w:tc>
                <w:tcPr>
                  <w:tcW w:w="256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Įgyvendinta</w:t>
                  </w:r>
                </w:p>
              </w:tc>
            </w:tr>
          </w:tbl>
          <w:p w:rsidR="007E64AE" w:rsidRPr="00EB1487" w:rsidRDefault="007E64AE" w:rsidP="007E64AE">
            <w:pPr>
              <w:pStyle w:val="EMPTYCELLSTYLE"/>
              <w:rPr>
                <w:sz w:val="20"/>
              </w:rPr>
            </w:pPr>
          </w:p>
        </w:tc>
        <w:tc>
          <w:tcPr>
            <w:tcW w:w="1276" w:type="dxa"/>
            <w:gridSpan w:val="4"/>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7E64AE">
              <w:trPr>
                <w:trHeight w:hRule="exact" w:val="500"/>
              </w:trPr>
              <w:tc>
                <w:tcPr>
                  <w:tcW w:w="1000" w:type="dxa"/>
                  <w:tcMar>
                    <w:top w:w="0" w:type="dxa"/>
                    <w:left w:w="0" w:type="dxa"/>
                    <w:bottom w:w="0" w:type="dxa"/>
                    <w:right w:w="0" w:type="dxa"/>
                  </w:tcMar>
                </w:tcPr>
                <w:p w:rsidR="007E64AE" w:rsidRPr="00EB1487" w:rsidRDefault="00773D73" w:rsidP="00773D73">
                  <w:pPr>
                    <w:spacing w:before="40" w:after="20"/>
                    <w:ind w:left="40" w:right="20"/>
                    <w:jc w:val="center"/>
                  </w:pPr>
                  <w:r>
                    <w:rPr>
                      <w:rFonts w:eastAsia="DejaVu Sans"/>
                    </w:rPr>
                    <w:t>2010</w:t>
                  </w:r>
                </w:p>
              </w:tc>
            </w:tr>
          </w:tbl>
          <w:p w:rsidR="007E64AE" w:rsidRPr="00EB1487" w:rsidRDefault="007E64AE" w:rsidP="007E64AE">
            <w:pPr>
              <w:pStyle w:val="EMPTYCELLSTYLE"/>
              <w:rPr>
                <w:sz w:val="20"/>
              </w:rPr>
            </w:pPr>
          </w:p>
        </w:tc>
        <w:tc>
          <w:tcPr>
            <w:tcW w:w="3544" w:type="dxa"/>
            <w:gridSpan w:val="6"/>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7E64AE">
              <w:trPr>
                <w:trHeight w:hRule="exact" w:val="5160"/>
              </w:trPr>
              <w:tc>
                <w:tcPr>
                  <w:tcW w:w="3387"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1. Vertimų pagrindinė mokykla uždaryta</w:t>
                  </w:r>
                  <w:r w:rsidRPr="00EB1487">
                    <w:rPr>
                      <w:rFonts w:eastAsia="DejaVu Sans"/>
                    </w:rPr>
                    <w:br/>
                    <w:t xml:space="preserve">2. </w:t>
                  </w:r>
                  <w:proofErr w:type="spellStart"/>
                  <w:r w:rsidRPr="00EB1487">
                    <w:rPr>
                      <w:rFonts w:eastAsia="DejaVu Sans"/>
                    </w:rPr>
                    <w:t>Pašaltuonio</w:t>
                  </w:r>
                  <w:proofErr w:type="spellEnd"/>
                  <w:r w:rsidRPr="00EB1487">
                    <w:rPr>
                      <w:rFonts w:eastAsia="DejaVu Sans"/>
                    </w:rPr>
                    <w:t xml:space="preserve"> pagrindinė mokykla uždaryta</w:t>
                  </w:r>
                  <w:r w:rsidRPr="00EB1487">
                    <w:rPr>
                      <w:rFonts w:eastAsia="DejaVu Sans"/>
                    </w:rPr>
                    <w:br/>
                    <w:t xml:space="preserve">3. </w:t>
                  </w:r>
                  <w:proofErr w:type="spellStart"/>
                  <w:r w:rsidRPr="00EB1487">
                    <w:rPr>
                      <w:rFonts w:eastAsia="DejaVu Sans"/>
                    </w:rPr>
                    <w:t>Armeniškių</w:t>
                  </w:r>
                  <w:proofErr w:type="spellEnd"/>
                  <w:r w:rsidRPr="00EB1487">
                    <w:rPr>
                      <w:rFonts w:eastAsia="DejaVu Sans"/>
                    </w:rPr>
                    <w:t xml:space="preserve"> pagrindinė mokykla uždaryta</w:t>
                  </w:r>
                  <w:r w:rsidRPr="00EB1487">
                    <w:rPr>
                      <w:rFonts w:eastAsia="DejaVu Sans"/>
                    </w:rPr>
                    <w:br/>
                    <w:t>4. 2012-05-10 akredituota  Antano ir Jono Juškų vidurinės mokyklos Vidurinio ugdymo programa ir suteiktas gimnazijos statusas</w:t>
                  </w:r>
                  <w:r w:rsidRPr="00EB1487">
                    <w:rPr>
                      <w:rFonts w:eastAsia="DejaVu Sans"/>
                    </w:rPr>
                    <w:br/>
                    <w:t>5. 2010-01-28  akredituota   Eržvilko vidurinės mokyklos Vidurinio ugdymo programa ir suteiktas gimnazijos statusas</w:t>
                  </w:r>
                </w:p>
              </w:tc>
            </w:tr>
          </w:tbl>
          <w:p w:rsidR="007E64AE" w:rsidRPr="00EB1487" w:rsidRDefault="007E64AE" w:rsidP="007E64AE">
            <w:pPr>
              <w:pStyle w:val="EMPTYCELLSTYLE"/>
              <w:rPr>
                <w:sz w:val="20"/>
              </w:rPr>
            </w:pPr>
          </w:p>
        </w:tc>
      </w:tr>
      <w:tr w:rsidR="007E64AE" w:rsidRPr="00EB1487" w:rsidTr="007E64AE">
        <w:trPr>
          <w:trHeight w:hRule="exact" w:val="20"/>
        </w:trPr>
        <w:tc>
          <w:tcPr>
            <w:tcW w:w="557" w:type="dxa"/>
          </w:tcPr>
          <w:p w:rsidR="007E64AE" w:rsidRPr="00EB1487" w:rsidRDefault="007E64AE" w:rsidP="006F2411">
            <w:pPr>
              <w:pStyle w:val="EMPTYCELLSTYLE"/>
              <w:rPr>
                <w:sz w:val="20"/>
              </w:rPr>
            </w:pPr>
          </w:p>
        </w:tc>
        <w:tc>
          <w:tcPr>
            <w:tcW w:w="15750" w:type="dxa"/>
            <w:gridSpan w:val="33"/>
            <w:tcBorders>
              <w:top w:val="single" w:sz="4" w:space="0" w:color="000000"/>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3F2188">
        <w:trPr>
          <w:trHeight w:hRule="exact" w:val="400"/>
        </w:trPr>
        <w:tc>
          <w:tcPr>
            <w:tcW w:w="557" w:type="dxa"/>
          </w:tcPr>
          <w:p w:rsidR="007E64AE" w:rsidRPr="00EB1487" w:rsidRDefault="007E64AE" w:rsidP="006F2411">
            <w:pPr>
              <w:pStyle w:val="EMPTYCELLSTYLE"/>
              <w:pageBreakBefore/>
              <w:rPr>
                <w:sz w:val="20"/>
              </w:rPr>
            </w:pPr>
          </w:p>
        </w:tc>
        <w:tc>
          <w:tcPr>
            <w:tcW w:w="660" w:type="dxa"/>
            <w:gridSpan w:val="5"/>
          </w:tcPr>
          <w:p w:rsidR="007E64AE" w:rsidRPr="00EB1487" w:rsidRDefault="007E64AE" w:rsidP="006F2411">
            <w:pPr>
              <w:pStyle w:val="EMPTYCELLSTYLE"/>
              <w:rPr>
                <w:sz w:val="20"/>
              </w:rPr>
            </w:pPr>
          </w:p>
        </w:tc>
        <w:tc>
          <w:tcPr>
            <w:tcW w:w="1940" w:type="dxa"/>
            <w:gridSpan w:val="7"/>
          </w:tcPr>
          <w:p w:rsidR="007E64AE" w:rsidRPr="00EB1487" w:rsidRDefault="007E64AE" w:rsidP="006F2411">
            <w:pPr>
              <w:pStyle w:val="EMPTYCELLSTYLE"/>
              <w:rPr>
                <w:sz w:val="20"/>
              </w:rPr>
            </w:pPr>
          </w:p>
        </w:tc>
        <w:tc>
          <w:tcPr>
            <w:tcW w:w="1936" w:type="dxa"/>
            <w:gridSpan w:val="2"/>
          </w:tcPr>
          <w:p w:rsidR="007E64AE" w:rsidRPr="00EB1487" w:rsidRDefault="007E64AE" w:rsidP="006F2411">
            <w:pPr>
              <w:pStyle w:val="EMPTYCELLSTYLE"/>
              <w:rPr>
                <w:sz w:val="20"/>
              </w:rPr>
            </w:pPr>
          </w:p>
        </w:tc>
        <w:tc>
          <w:tcPr>
            <w:tcW w:w="1291" w:type="dxa"/>
            <w:gridSpan w:val="2"/>
          </w:tcPr>
          <w:p w:rsidR="007E64AE" w:rsidRPr="00EB1487" w:rsidRDefault="007E64AE" w:rsidP="006F2411">
            <w:pPr>
              <w:pStyle w:val="EMPTYCELLSTYLE"/>
              <w:rPr>
                <w:sz w:val="20"/>
              </w:rPr>
            </w:pPr>
          </w:p>
        </w:tc>
        <w:tc>
          <w:tcPr>
            <w:tcW w:w="1300" w:type="dxa"/>
            <w:gridSpan w:val="2"/>
          </w:tcPr>
          <w:p w:rsidR="007E64AE" w:rsidRPr="00EB1487" w:rsidRDefault="007E64AE" w:rsidP="006F2411">
            <w:pPr>
              <w:pStyle w:val="EMPTYCELLSTYLE"/>
              <w:rPr>
                <w:sz w:val="20"/>
              </w:rPr>
            </w:pPr>
          </w:p>
        </w:tc>
        <w:tc>
          <w:tcPr>
            <w:tcW w:w="1252" w:type="dxa"/>
          </w:tcPr>
          <w:p w:rsidR="007E64AE" w:rsidRPr="00EB1487" w:rsidRDefault="007E64AE" w:rsidP="006F2411">
            <w:pPr>
              <w:pStyle w:val="EMPTYCELLSTYLE"/>
              <w:rPr>
                <w:sz w:val="20"/>
              </w:rPr>
            </w:pPr>
          </w:p>
        </w:tc>
        <w:tc>
          <w:tcPr>
            <w:tcW w:w="1276" w:type="dxa"/>
            <w:gridSpan w:val="2"/>
          </w:tcPr>
          <w:p w:rsidR="007E64AE" w:rsidRPr="00EB1487" w:rsidRDefault="007E64AE" w:rsidP="006F2411">
            <w:pPr>
              <w:pStyle w:val="EMPTYCELLSTYLE"/>
              <w:rPr>
                <w:sz w:val="20"/>
              </w:rPr>
            </w:pPr>
          </w:p>
        </w:tc>
        <w:tc>
          <w:tcPr>
            <w:tcW w:w="1275" w:type="dxa"/>
            <w:gridSpan w:val="2"/>
          </w:tcPr>
          <w:p w:rsidR="007E64AE" w:rsidRPr="00EB1487" w:rsidRDefault="007E64AE" w:rsidP="006F2411">
            <w:pPr>
              <w:pStyle w:val="EMPTYCELLSTYLE"/>
              <w:rPr>
                <w:sz w:val="20"/>
              </w:rPr>
            </w:pPr>
          </w:p>
        </w:tc>
        <w:tc>
          <w:tcPr>
            <w:tcW w:w="1276" w:type="dxa"/>
            <w:gridSpan w:val="4"/>
          </w:tcPr>
          <w:p w:rsidR="007E64AE" w:rsidRPr="00EB1487" w:rsidRDefault="007E64AE" w:rsidP="006F2411">
            <w:pPr>
              <w:pStyle w:val="EMPTYCELLSTYLE"/>
              <w:rPr>
                <w:sz w:val="20"/>
              </w:rPr>
            </w:pPr>
          </w:p>
        </w:tc>
        <w:tc>
          <w:tcPr>
            <w:tcW w:w="3544" w:type="dxa"/>
            <w:gridSpan w:val="6"/>
          </w:tcPr>
          <w:p w:rsidR="007E64AE" w:rsidRPr="00EB1487" w:rsidRDefault="007E64AE" w:rsidP="006F2411">
            <w:pPr>
              <w:pStyle w:val="EMPTYCELLSTYLE"/>
              <w:rPr>
                <w:sz w:val="20"/>
              </w:rPr>
            </w:pPr>
          </w:p>
        </w:tc>
      </w:tr>
      <w:tr w:rsidR="007E64AE" w:rsidRPr="00EB1487" w:rsidTr="003F2188">
        <w:trPr>
          <w:trHeight w:hRule="exact" w:val="563"/>
        </w:trPr>
        <w:tc>
          <w:tcPr>
            <w:tcW w:w="557" w:type="dxa"/>
          </w:tcPr>
          <w:p w:rsidR="007E64AE" w:rsidRPr="00EB1487" w:rsidRDefault="007E64AE" w:rsidP="007E64AE">
            <w:pPr>
              <w:pStyle w:val="EMPTYCELLSTYLE"/>
              <w:rPr>
                <w:sz w:val="20"/>
              </w:rPr>
            </w:pPr>
          </w:p>
        </w:tc>
        <w:tc>
          <w:tcPr>
            <w:tcW w:w="660"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7E64AE">
            <w:pPr>
              <w:spacing w:before="40" w:after="20"/>
              <w:ind w:left="40" w:right="20"/>
              <w:jc w:val="center"/>
            </w:pPr>
            <w:r w:rsidRPr="00EB1487">
              <w:rPr>
                <w:rFonts w:eastAsia="DejaVu Sans"/>
              </w:rPr>
              <w:t>Nr.</w:t>
            </w:r>
          </w:p>
        </w:tc>
        <w:tc>
          <w:tcPr>
            <w:tcW w:w="19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7E64AE">
            <w:pPr>
              <w:spacing w:before="40" w:after="20"/>
              <w:ind w:left="40" w:right="20"/>
              <w:jc w:val="center"/>
            </w:pPr>
            <w:r w:rsidRPr="00EB1487">
              <w:rPr>
                <w:rFonts w:eastAsia="DejaVu Sans"/>
              </w:rPr>
              <w:t>Priemonės pavadinimas</w:t>
            </w:r>
          </w:p>
        </w:tc>
        <w:tc>
          <w:tcPr>
            <w:tcW w:w="193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7E64AE">
            <w:pPr>
              <w:spacing w:before="40" w:after="20"/>
              <w:ind w:left="40" w:right="20"/>
              <w:jc w:val="center"/>
            </w:pPr>
            <w:r w:rsidRPr="00EB1487">
              <w:rPr>
                <w:rFonts w:eastAsia="DejaVu Sans"/>
              </w:rPr>
              <w:t>Laukiamų rezultatų aprašymas</w:t>
            </w:r>
          </w:p>
        </w:tc>
        <w:tc>
          <w:tcPr>
            <w:tcW w:w="12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7E64AE">
            <w:pPr>
              <w:spacing w:before="40" w:after="20"/>
              <w:ind w:left="40" w:right="20"/>
              <w:jc w:val="center"/>
            </w:pPr>
            <w:r w:rsidRPr="00EB1487">
              <w:rPr>
                <w:rFonts w:eastAsia="DejaVu Sans"/>
              </w:rPr>
              <w:t>Atsakingi vykdytojai (-</w:t>
            </w:r>
            <w:proofErr w:type="spellStart"/>
            <w:r w:rsidRPr="00EB1487">
              <w:rPr>
                <w:rFonts w:eastAsia="DejaVu Sans"/>
              </w:rPr>
              <w:t>as</w:t>
            </w:r>
            <w:proofErr w:type="spellEnd"/>
            <w:r w:rsidRPr="00EB1487">
              <w:rPr>
                <w:rFonts w:eastAsia="DejaVu Sans"/>
              </w:rPr>
              <w:t>)</w:t>
            </w:r>
          </w:p>
        </w:tc>
        <w:tc>
          <w:tcPr>
            <w:tcW w:w="130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7E64AE">
            <w:pPr>
              <w:spacing w:before="40" w:after="20"/>
              <w:ind w:left="40" w:right="20"/>
              <w:jc w:val="center"/>
            </w:pPr>
            <w:r w:rsidRPr="00EB1487">
              <w:rPr>
                <w:rFonts w:eastAsia="DejaVu Sans"/>
              </w:rPr>
              <w:t>Finansavimo šaltinis</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7E64AE">
            <w:pPr>
              <w:spacing w:before="40" w:after="20"/>
              <w:ind w:left="40" w:right="20"/>
              <w:jc w:val="center"/>
            </w:pPr>
            <w:r w:rsidRPr="00EB1487">
              <w:rPr>
                <w:rFonts w:eastAsia="DejaVu Sans"/>
              </w:rPr>
              <w:t>Įgyvendinimo pradžia</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7E64AE">
            <w:pPr>
              <w:spacing w:before="40" w:after="20"/>
              <w:ind w:left="40" w:right="20"/>
              <w:jc w:val="center"/>
            </w:pPr>
            <w:r w:rsidRPr="00EB1487">
              <w:rPr>
                <w:rFonts w:eastAsia="DejaVu Sans"/>
              </w:rPr>
              <w:t>Įgyvendinimo pabaiga</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7E64AE">
            <w:pPr>
              <w:spacing w:before="40" w:after="20"/>
              <w:ind w:left="40" w:right="20"/>
              <w:jc w:val="center"/>
            </w:pPr>
            <w:r w:rsidRPr="00EB1487">
              <w:rPr>
                <w:rFonts w:eastAsia="DejaVu Sans"/>
              </w:rPr>
              <w:t>Statusas</w:t>
            </w: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7E64AE">
            <w:pPr>
              <w:spacing w:before="40" w:after="20"/>
              <w:ind w:left="40" w:right="20"/>
              <w:jc w:val="center"/>
            </w:pPr>
            <w:r w:rsidRPr="00EB1487">
              <w:rPr>
                <w:rFonts w:eastAsia="DejaVu Sans"/>
              </w:rPr>
              <w:t>Įgyvendinimo data</w:t>
            </w:r>
          </w:p>
        </w:tc>
        <w:tc>
          <w:tcPr>
            <w:tcW w:w="3544"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7E64AE">
            <w:pPr>
              <w:spacing w:before="40" w:after="20"/>
              <w:ind w:left="40" w:right="20"/>
              <w:jc w:val="center"/>
            </w:pPr>
            <w:r w:rsidRPr="00EB1487">
              <w:rPr>
                <w:rFonts w:eastAsia="DejaVu Sans"/>
              </w:rPr>
              <w:t>Rezultato aprašymas</w:t>
            </w:r>
          </w:p>
        </w:tc>
      </w:tr>
      <w:tr w:rsidR="007E64AE" w:rsidRPr="00EB1487" w:rsidTr="00290415">
        <w:trPr>
          <w:trHeight w:hRule="exact" w:val="20"/>
        </w:trPr>
        <w:tc>
          <w:tcPr>
            <w:tcW w:w="557" w:type="dxa"/>
          </w:tcPr>
          <w:p w:rsidR="007E64AE" w:rsidRPr="00EB1487" w:rsidRDefault="007E64AE" w:rsidP="006F2411">
            <w:pPr>
              <w:pStyle w:val="EMPTYCELLSTYLE"/>
              <w:rPr>
                <w:sz w:val="20"/>
              </w:rPr>
            </w:pPr>
          </w:p>
        </w:tc>
        <w:tc>
          <w:tcPr>
            <w:tcW w:w="15750" w:type="dxa"/>
            <w:gridSpan w:val="33"/>
            <w:tcBorders>
              <w:top w:val="single" w:sz="4" w:space="0" w:color="000000"/>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3F2188">
        <w:trPr>
          <w:trHeight w:hRule="exact" w:val="1984"/>
        </w:trPr>
        <w:tc>
          <w:tcPr>
            <w:tcW w:w="557" w:type="dxa"/>
          </w:tcPr>
          <w:p w:rsidR="007E64AE" w:rsidRPr="00EB1487" w:rsidRDefault="007E64AE" w:rsidP="006F2411">
            <w:pPr>
              <w:pStyle w:val="EMPTYCELLSTYLE"/>
              <w:rPr>
                <w:sz w:val="20"/>
              </w:rPr>
            </w:pPr>
          </w:p>
        </w:tc>
        <w:tc>
          <w:tcPr>
            <w:tcW w:w="660" w:type="dxa"/>
            <w:gridSpan w:val="5"/>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1.2.3</w:t>
                  </w:r>
                </w:p>
              </w:tc>
            </w:tr>
          </w:tbl>
          <w:p w:rsidR="007E64AE" w:rsidRPr="00EB1487" w:rsidRDefault="007E64AE" w:rsidP="006F2411">
            <w:pPr>
              <w:pStyle w:val="EMPTYCELLSTYLE"/>
              <w:rPr>
                <w:sz w:val="20"/>
              </w:rPr>
            </w:pPr>
          </w:p>
        </w:tc>
        <w:tc>
          <w:tcPr>
            <w:tcW w:w="1940" w:type="dxa"/>
            <w:gridSpan w:val="7"/>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72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Sveikatos priežiūros infrastruktūra</w:t>
                  </w:r>
                </w:p>
              </w:tc>
            </w:tr>
          </w:tbl>
          <w:p w:rsidR="007E64AE" w:rsidRPr="00EB1487" w:rsidRDefault="007E64AE" w:rsidP="006F2411">
            <w:pPr>
              <w:pStyle w:val="EMPTYCELLSTYLE"/>
              <w:rPr>
                <w:sz w:val="20"/>
              </w:rPr>
            </w:pPr>
          </w:p>
        </w:tc>
        <w:tc>
          <w:tcPr>
            <w:tcW w:w="1936" w:type="dxa"/>
            <w:gridSpan w:val="2"/>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7E64AE">
              <w:trPr>
                <w:trHeight w:hRule="exact" w:val="960"/>
              </w:trPr>
              <w:tc>
                <w:tcPr>
                  <w:tcW w:w="1795"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Renovuotos ir modernizuotos sveikatos priežiūros įstaigos</w:t>
                  </w:r>
                </w:p>
              </w:tc>
            </w:tr>
          </w:tbl>
          <w:p w:rsidR="007E64AE" w:rsidRPr="00EB1487" w:rsidRDefault="007E64AE" w:rsidP="006F2411">
            <w:pPr>
              <w:pStyle w:val="EMPTYCELLSTYLE"/>
              <w:rPr>
                <w:sz w:val="20"/>
              </w:rPr>
            </w:pPr>
          </w:p>
        </w:tc>
        <w:tc>
          <w:tcPr>
            <w:tcW w:w="1291" w:type="dxa"/>
            <w:gridSpan w:val="2"/>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402"/>
            </w:tblGrid>
            <w:tr w:rsidR="007E64AE" w:rsidRPr="00EB1487" w:rsidTr="007E64AE">
              <w:trPr>
                <w:trHeight w:hRule="exact" w:val="500"/>
              </w:trPr>
              <w:tc>
                <w:tcPr>
                  <w:tcW w:w="1402"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w:t>
                  </w:r>
                </w:p>
              </w:tc>
            </w:tr>
          </w:tbl>
          <w:p w:rsidR="007E64AE" w:rsidRPr="00EB1487" w:rsidRDefault="007E64AE" w:rsidP="006F2411">
            <w:pPr>
              <w:pStyle w:val="EMPTYCELLSTYLE"/>
              <w:rPr>
                <w:sz w:val="20"/>
              </w:rPr>
            </w:pPr>
          </w:p>
        </w:tc>
        <w:tc>
          <w:tcPr>
            <w:tcW w:w="1300" w:type="dxa"/>
            <w:gridSpan w:val="2"/>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142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Europos Sąjungos paramos ir valstybės biudžeto lėšos</w:t>
                  </w:r>
                </w:p>
              </w:tc>
            </w:tr>
          </w:tbl>
          <w:p w:rsidR="007E64AE" w:rsidRPr="00EB1487" w:rsidRDefault="007E64AE" w:rsidP="006F2411">
            <w:pPr>
              <w:pStyle w:val="EMPTYCELLSTYLE"/>
              <w:rPr>
                <w:sz w:val="20"/>
              </w:rPr>
            </w:pPr>
          </w:p>
        </w:tc>
        <w:tc>
          <w:tcPr>
            <w:tcW w:w="1252" w:type="dxa"/>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trPr>
                <w:trHeight w:hRule="exact" w:val="400"/>
              </w:trPr>
              <w:tc>
                <w:tcPr>
                  <w:tcW w:w="25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Vykdoma</w:t>
                  </w:r>
                </w:p>
              </w:tc>
            </w:tr>
          </w:tbl>
          <w:p w:rsidR="007E64AE" w:rsidRPr="00EB1487" w:rsidRDefault="007E64AE" w:rsidP="006F2411">
            <w:pPr>
              <w:pStyle w:val="EMPTYCELLSTYLE"/>
              <w:rPr>
                <w:sz w:val="20"/>
              </w:rPr>
            </w:pPr>
          </w:p>
        </w:tc>
        <w:tc>
          <w:tcPr>
            <w:tcW w:w="1276" w:type="dxa"/>
            <w:gridSpan w:val="4"/>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7E64AE">
              <w:trPr>
                <w:trHeight w:hRule="exact" w:val="4220"/>
              </w:trPr>
              <w:tc>
                <w:tcPr>
                  <w:tcW w:w="3387"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2014 metais įgyvendinti projektai "Pacientų aptarnavimo aplinkos infrastruktūros gerinimas VšĮ Jurbarko rajono pirminės sveikatos priežiūros centre ir VšĮ Jurbarko rajono psichikos sveikatos centre" ir "Pacientų aptarnavimo aplinkos infrastruktūros gerinimas VšĮ Jurbarko ligoninėje"</w:t>
                  </w:r>
                </w:p>
              </w:tc>
            </w:tr>
          </w:tbl>
          <w:p w:rsidR="007E64AE" w:rsidRPr="00EB1487" w:rsidRDefault="007E64AE" w:rsidP="006F2411">
            <w:pPr>
              <w:pStyle w:val="EMPTYCELLSTYLE"/>
              <w:rPr>
                <w:sz w:val="20"/>
              </w:rPr>
            </w:pPr>
          </w:p>
        </w:tc>
      </w:tr>
      <w:tr w:rsidR="007E64AE" w:rsidRPr="00EB1487" w:rsidTr="003F2188">
        <w:trPr>
          <w:trHeight w:hRule="exact" w:val="3672"/>
        </w:trPr>
        <w:tc>
          <w:tcPr>
            <w:tcW w:w="557" w:type="dxa"/>
          </w:tcPr>
          <w:p w:rsidR="007E64AE" w:rsidRPr="00EB1487" w:rsidRDefault="007E64AE" w:rsidP="006F2411">
            <w:pPr>
              <w:pStyle w:val="EMPTYCELLSTYLE"/>
              <w:rPr>
                <w:sz w:val="20"/>
              </w:rPr>
            </w:pPr>
          </w:p>
        </w:tc>
        <w:tc>
          <w:tcPr>
            <w:tcW w:w="660" w:type="dxa"/>
            <w:gridSpan w:val="5"/>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1.2.4</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50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Socialinė infrastruktūra</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7E64AE">
              <w:trPr>
                <w:trHeight w:hRule="exact" w:val="1971"/>
              </w:trPr>
              <w:tc>
                <w:tcPr>
                  <w:tcW w:w="1795"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Įsteigtos dvi naujos stacionarios socialinės įstaigos – vaikų dienos centras ir nakvynės namai. Įsteigtas Šimkaičių reabilitacijos centras.</w:t>
                  </w:r>
                </w:p>
              </w:tc>
            </w:tr>
          </w:tbl>
          <w:p w:rsidR="007E64AE" w:rsidRPr="00EB1487" w:rsidRDefault="007E64AE" w:rsidP="006F2411">
            <w:pPr>
              <w:pStyle w:val="EMPTYCELLSTYLE"/>
              <w:rPr>
                <w:sz w:val="20"/>
              </w:rPr>
            </w:pPr>
          </w:p>
        </w:tc>
        <w:tc>
          <w:tcPr>
            <w:tcW w:w="1291"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trPr>
                <w:trHeight w:hRule="exact" w:val="500"/>
              </w:trPr>
              <w:tc>
                <w:tcPr>
                  <w:tcW w:w="212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rsidTr="007E64AE">
              <w:trPr>
                <w:trHeight w:hRule="exact" w:val="1687"/>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Europos Sąjungos paramos ir valstybės biudžeto lėšos</w:t>
                  </w:r>
                </w:p>
              </w:tc>
            </w:tr>
          </w:tbl>
          <w:p w:rsidR="007E64AE" w:rsidRPr="00EB1487" w:rsidRDefault="007E64AE" w:rsidP="006F2411">
            <w:pPr>
              <w:pStyle w:val="EMPTYCELLSTYLE"/>
              <w:rPr>
                <w:sz w:val="20"/>
              </w:rPr>
            </w:pPr>
          </w:p>
        </w:tc>
        <w:tc>
          <w:tcPr>
            <w:tcW w:w="125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trPr>
                <w:trHeight w:hRule="exact" w:val="400"/>
              </w:trPr>
              <w:tc>
                <w:tcPr>
                  <w:tcW w:w="25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Vykdoma</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7E64AE">
              <w:trPr>
                <w:trHeight w:hRule="exact" w:val="3814"/>
              </w:trPr>
              <w:tc>
                <w:tcPr>
                  <w:tcW w:w="3387" w:type="dxa"/>
                  <w:tcMar>
                    <w:top w:w="0" w:type="dxa"/>
                    <w:left w:w="0" w:type="dxa"/>
                    <w:bottom w:w="0" w:type="dxa"/>
                    <w:right w:w="0" w:type="dxa"/>
                  </w:tcMar>
                </w:tcPr>
                <w:p w:rsidR="007E64AE" w:rsidRPr="00EB1487" w:rsidRDefault="007E64AE" w:rsidP="00EB1487">
                  <w:pPr>
                    <w:spacing w:before="40" w:after="20"/>
                    <w:ind w:left="40" w:right="20"/>
                  </w:pPr>
                  <w:r w:rsidRPr="00EB1487">
                    <w:rPr>
                      <w:rFonts w:eastAsia="DejaVu Sans"/>
                    </w:rPr>
                    <w:t>2013 metais pastatyti Jurbarko nakvynės namai.</w:t>
                  </w:r>
                  <w:r w:rsidRPr="00EB1487">
                    <w:rPr>
                      <w:rFonts w:eastAsia="DejaVu Sans"/>
                    </w:rPr>
                    <w:br/>
                    <w:t xml:space="preserve">Vaikų dienos centro paslaugas teikia Lietuvos Samariečių Jurbarko krašto bendrija. Vaikų dienos centrai yra </w:t>
                  </w:r>
                  <w:r w:rsidR="00EB1487" w:rsidRPr="00EB1487">
                    <w:rPr>
                      <w:rFonts w:eastAsia="DejaVu Sans"/>
                    </w:rPr>
                    <w:t>Jurbarko</w:t>
                  </w:r>
                  <w:r w:rsidRPr="00EB1487">
                    <w:rPr>
                      <w:rFonts w:eastAsia="DejaVu Sans"/>
                    </w:rPr>
                    <w:t xml:space="preserve"> mieste, Raudonėje ir </w:t>
                  </w:r>
                  <w:proofErr w:type="spellStart"/>
                  <w:r w:rsidRPr="00EB1487">
                    <w:rPr>
                      <w:rFonts w:eastAsia="DejaVu Sans"/>
                    </w:rPr>
                    <w:t>Vadžgiryje</w:t>
                  </w:r>
                  <w:proofErr w:type="spellEnd"/>
                  <w:r w:rsidRPr="00EB1487">
                    <w:rPr>
                      <w:rFonts w:eastAsia="DejaVu Sans"/>
                    </w:rPr>
                    <w:t>.</w:t>
                  </w:r>
                  <w:r w:rsidRPr="00EB1487">
                    <w:rPr>
                      <w:rFonts w:eastAsia="DejaVu Sans"/>
                    </w:rPr>
                    <w:br/>
                    <w:t xml:space="preserve">2017 m. balandžio mėn. Jurbarko rajono savivaldybės administracija pasirašė sutartį su VšĮ Centrine projektų valdymo agentūra dėl projekto „Socialinių paslaugų įstaigos modernizavimas ir paslaugų plėtra Jurbarko rajone“. Projekto metu bus atnaujintas </w:t>
                  </w:r>
                  <w:r w:rsidR="00EB1487" w:rsidRPr="00EB1487">
                    <w:rPr>
                      <w:rFonts w:eastAsia="DejaVu Sans"/>
                    </w:rPr>
                    <w:t>Eržvilko</w:t>
                  </w:r>
                  <w:r w:rsidRPr="00EB1487">
                    <w:rPr>
                      <w:rFonts w:eastAsia="DejaVu Sans"/>
                    </w:rPr>
                    <w:t xml:space="preserve"> mstl. globos namų pastatas.</w:t>
                  </w:r>
                </w:p>
              </w:tc>
            </w:tr>
          </w:tbl>
          <w:p w:rsidR="007E64AE" w:rsidRPr="00EB1487" w:rsidRDefault="007E64AE" w:rsidP="006F2411">
            <w:pPr>
              <w:pStyle w:val="EMPTYCELLSTYLE"/>
              <w:rPr>
                <w:sz w:val="20"/>
              </w:rPr>
            </w:pPr>
          </w:p>
        </w:tc>
      </w:tr>
      <w:tr w:rsidR="007E64AE" w:rsidRPr="00EB1487" w:rsidTr="003F2188">
        <w:trPr>
          <w:trHeight w:hRule="exact" w:val="4286"/>
        </w:trPr>
        <w:tc>
          <w:tcPr>
            <w:tcW w:w="557" w:type="dxa"/>
          </w:tcPr>
          <w:p w:rsidR="007E64AE" w:rsidRPr="00EB1487" w:rsidRDefault="007E64AE" w:rsidP="007E64AE">
            <w:pPr>
              <w:pStyle w:val="EMPTYCELLSTYLE"/>
              <w:rPr>
                <w:sz w:val="20"/>
              </w:rPr>
            </w:pPr>
          </w:p>
        </w:tc>
        <w:tc>
          <w:tcPr>
            <w:tcW w:w="660" w:type="dxa"/>
            <w:gridSpan w:val="5"/>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rsidTr="007E64AE">
              <w:trPr>
                <w:trHeight w:hRule="exact" w:val="400"/>
              </w:trPr>
              <w:tc>
                <w:tcPr>
                  <w:tcW w:w="66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1.2.5</w:t>
                  </w:r>
                </w:p>
              </w:tc>
            </w:tr>
          </w:tbl>
          <w:p w:rsidR="007E64AE" w:rsidRPr="00EB1487" w:rsidRDefault="007E64AE" w:rsidP="007E64AE">
            <w:pPr>
              <w:pStyle w:val="EMPTYCELLSTYLE"/>
              <w:rPr>
                <w:sz w:val="20"/>
              </w:rPr>
            </w:pPr>
          </w:p>
        </w:tc>
        <w:tc>
          <w:tcPr>
            <w:tcW w:w="1940" w:type="dxa"/>
            <w:gridSpan w:val="7"/>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rsidTr="007E64AE">
              <w:trPr>
                <w:trHeight w:hRule="exact" w:val="500"/>
              </w:trPr>
              <w:tc>
                <w:tcPr>
                  <w:tcW w:w="194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Kultūrinė infrastruktūra</w:t>
                  </w:r>
                </w:p>
              </w:tc>
            </w:tr>
          </w:tbl>
          <w:p w:rsidR="007E64AE" w:rsidRPr="00EB1487" w:rsidRDefault="007E64AE" w:rsidP="007E64AE">
            <w:pPr>
              <w:pStyle w:val="EMPTYCELLSTYLE"/>
              <w:rPr>
                <w:sz w:val="20"/>
              </w:rPr>
            </w:pPr>
          </w:p>
        </w:tc>
        <w:tc>
          <w:tcPr>
            <w:tcW w:w="1936"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7E64AE">
              <w:trPr>
                <w:trHeight w:hRule="exact" w:val="720"/>
              </w:trPr>
              <w:tc>
                <w:tcPr>
                  <w:tcW w:w="1795"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Renovuota fizinė kultūros infrastruktūros bazė</w:t>
                  </w:r>
                </w:p>
              </w:tc>
            </w:tr>
          </w:tbl>
          <w:p w:rsidR="007E64AE" w:rsidRPr="00EB1487" w:rsidRDefault="007E64AE" w:rsidP="007E64AE">
            <w:pPr>
              <w:pStyle w:val="EMPTYCELLSTYLE"/>
              <w:rPr>
                <w:sz w:val="20"/>
              </w:rPr>
            </w:pPr>
          </w:p>
        </w:tc>
        <w:tc>
          <w:tcPr>
            <w:tcW w:w="1291"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1544" w:type="dxa"/>
              <w:tblLayout w:type="fixed"/>
              <w:tblCellMar>
                <w:left w:w="10" w:type="dxa"/>
                <w:right w:w="10" w:type="dxa"/>
              </w:tblCellMar>
              <w:tblLook w:val="04A0" w:firstRow="1" w:lastRow="0" w:firstColumn="1" w:lastColumn="0" w:noHBand="0" w:noVBand="1"/>
            </w:tblPr>
            <w:tblGrid>
              <w:gridCol w:w="1544"/>
            </w:tblGrid>
            <w:tr w:rsidR="007E64AE" w:rsidRPr="00EB1487" w:rsidTr="007E64AE">
              <w:trPr>
                <w:trHeight w:hRule="exact" w:val="500"/>
              </w:trPr>
              <w:tc>
                <w:tcPr>
                  <w:tcW w:w="1544"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Jurbarko r. sav. administracija</w:t>
                  </w:r>
                </w:p>
              </w:tc>
            </w:tr>
          </w:tbl>
          <w:p w:rsidR="007E64AE" w:rsidRPr="00EB1487" w:rsidRDefault="007E64AE" w:rsidP="007E64AE">
            <w:pPr>
              <w:pStyle w:val="EMPTYCELLSTYLE"/>
              <w:rPr>
                <w:sz w:val="20"/>
              </w:rPr>
            </w:pPr>
          </w:p>
        </w:tc>
        <w:tc>
          <w:tcPr>
            <w:tcW w:w="1300"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rsidTr="007E64AE">
              <w:trPr>
                <w:trHeight w:hRule="exact" w:val="1420"/>
              </w:trPr>
              <w:tc>
                <w:tcPr>
                  <w:tcW w:w="130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Europos Sąjungos paramos ir valstybės biudžeto lėšos</w:t>
                  </w:r>
                </w:p>
              </w:tc>
            </w:tr>
          </w:tbl>
          <w:p w:rsidR="007E64AE" w:rsidRPr="00EB1487" w:rsidRDefault="007E64AE" w:rsidP="007E64AE">
            <w:pPr>
              <w:pStyle w:val="EMPTYCELLSTYLE"/>
              <w:rPr>
                <w:sz w:val="20"/>
              </w:rPr>
            </w:pPr>
          </w:p>
        </w:tc>
        <w:tc>
          <w:tcPr>
            <w:tcW w:w="125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7E64AE">
              <w:trPr>
                <w:trHeight w:hRule="exact" w:val="400"/>
              </w:trPr>
              <w:tc>
                <w:tcPr>
                  <w:tcW w:w="1000" w:type="dxa"/>
                  <w:tcMar>
                    <w:top w:w="0" w:type="dxa"/>
                    <w:left w:w="0" w:type="dxa"/>
                    <w:bottom w:w="0" w:type="dxa"/>
                    <w:right w:w="0" w:type="dxa"/>
                  </w:tcMar>
                </w:tcPr>
                <w:p w:rsidR="007E64AE" w:rsidRPr="00EB1487" w:rsidRDefault="00290F46" w:rsidP="007E64AE">
                  <w:pPr>
                    <w:spacing w:before="40" w:after="20"/>
                    <w:ind w:left="40" w:right="20"/>
                    <w:jc w:val="center"/>
                  </w:pPr>
                  <w:r>
                    <w:rPr>
                      <w:rFonts w:eastAsia="DejaVu Sans"/>
                    </w:rPr>
                    <w:t>2008</w:t>
                  </w:r>
                </w:p>
              </w:tc>
            </w:tr>
          </w:tbl>
          <w:p w:rsidR="007E64AE" w:rsidRPr="00EB1487" w:rsidRDefault="007E64AE" w:rsidP="007E64AE">
            <w:pPr>
              <w:pStyle w:val="EMPTYCELLSTYLE"/>
              <w:rPr>
                <w:sz w:val="20"/>
              </w:rPr>
            </w:pPr>
          </w:p>
        </w:tc>
        <w:tc>
          <w:tcPr>
            <w:tcW w:w="1276"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7E64AE">
              <w:trPr>
                <w:trHeight w:hRule="exact" w:val="400"/>
              </w:trPr>
              <w:tc>
                <w:tcPr>
                  <w:tcW w:w="1000" w:type="dxa"/>
                  <w:tcMar>
                    <w:top w:w="0" w:type="dxa"/>
                    <w:left w:w="0" w:type="dxa"/>
                    <w:bottom w:w="0" w:type="dxa"/>
                    <w:right w:w="0" w:type="dxa"/>
                  </w:tcMar>
                </w:tcPr>
                <w:p w:rsidR="007E64AE" w:rsidRPr="00EB1487" w:rsidRDefault="007E64AE" w:rsidP="007E64AE">
                  <w:pPr>
                    <w:spacing w:before="40" w:after="20"/>
                    <w:ind w:left="40" w:right="20"/>
                    <w:jc w:val="center"/>
                  </w:pPr>
                  <w:r w:rsidRPr="00EB1487">
                    <w:rPr>
                      <w:rFonts w:eastAsia="DejaVu Sans"/>
                    </w:rPr>
                    <w:t>2017</w:t>
                  </w:r>
                </w:p>
              </w:tc>
            </w:tr>
          </w:tbl>
          <w:p w:rsidR="007E64AE" w:rsidRPr="00EB1487" w:rsidRDefault="007E64AE" w:rsidP="007E64AE">
            <w:pPr>
              <w:pStyle w:val="EMPTYCELLSTYLE"/>
              <w:rPr>
                <w:sz w:val="20"/>
              </w:rPr>
            </w:pPr>
          </w:p>
        </w:tc>
        <w:tc>
          <w:tcPr>
            <w:tcW w:w="1275"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rsidTr="007E64AE">
              <w:trPr>
                <w:trHeight w:hRule="exact" w:val="400"/>
              </w:trPr>
              <w:tc>
                <w:tcPr>
                  <w:tcW w:w="256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Vykdoma</w:t>
                  </w:r>
                </w:p>
              </w:tc>
            </w:tr>
          </w:tbl>
          <w:p w:rsidR="007E64AE" w:rsidRPr="00EB1487" w:rsidRDefault="007E64AE" w:rsidP="007E64AE">
            <w:pPr>
              <w:pStyle w:val="EMPTYCELLSTYLE"/>
              <w:rPr>
                <w:sz w:val="20"/>
              </w:rPr>
            </w:pPr>
          </w:p>
        </w:tc>
        <w:tc>
          <w:tcPr>
            <w:tcW w:w="1276" w:type="dxa"/>
            <w:gridSpan w:val="4"/>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7E64AE">
              <w:trPr>
                <w:trHeight w:hRule="exact" w:val="400"/>
              </w:trPr>
              <w:tc>
                <w:tcPr>
                  <w:tcW w:w="1000" w:type="dxa"/>
                  <w:tcMar>
                    <w:top w:w="0" w:type="dxa"/>
                    <w:left w:w="0" w:type="dxa"/>
                    <w:bottom w:w="0" w:type="dxa"/>
                    <w:right w:w="0" w:type="dxa"/>
                  </w:tcMar>
                </w:tcPr>
                <w:p w:rsidR="007E64AE" w:rsidRPr="00EB1487" w:rsidRDefault="007E64AE" w:rsidP="007E64AE">
                  <w:pPr>
                    <w:spacing w:before="40" w:after="20"/>
                    <w:ind w:left="40" w:right="20"/>
                    <w:jc w:val="center"/>
                  </w:pPr>
                </w:p>
              </w:tc>
            </w:tr>
          </w:tbl>
          <w:p w:rsidR="007E64AE" w:rsidRPr="00EB1487" w:rsidRDefault="007E64AE" w:rsidP="007E64AE">
            <w:pPr>
              <w:pStyle w:val="EMPTYCELLSTYLE"/>
              <w:rPr>
                <w:sz w:val="20"/>
              </w:rPr>
            </w:pPr>
          </w:p>
        </w:tc>
        <w:tc>
          <w:tcPr>
            <w:tcW w:w="3544" w:type="dxa"/>
            <w:gridSpan w:val="6"/>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7E64AE">
              <w:trPr>
                <w:trHeight w:hRule="exact" w:val="4220"/>
              </w:trPr>
              <w:tc>
                <w:tcPr>
                  <w:tcW w:w="3387"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2014 metais įgyvendintas projektas "Energetinio efektyvumo didinimas rekonstruojant Jurbarko kultūros centrą".</w:t>
                  </w:r>
                  <w:r w:rsidRPr="00EB1487">
                    <w:rPr>
                      <w:rFonts w:eastAsia="DejaVu Sans"/>
                    </w:rPr>
                    <w:br/>
                    <w:t>2014 metais įgyvendintas projektas "Eržvilko kultūros centro rekonstravimas ir pritaikymas bendruomenės poreikiams".</w:t>
                  </w:r>
                  <w:r w:rsidRPr="00EB1487">
                    <w:rPr>
                      <w:rFonts w:eastAsia="DejaVu Sans"/>
                    </w:rPr>
                    <w:br/>
                    <w:t xml:space="preserve">2015 metais </w:t>
                  </w:r>
                  <w:r w:rsidR="00290415" w:rsidRPr="00EB1487">
                    <w:rPr>
                      <w:rFonts w:eastAsia="DejaVu Sans"/>
                    </w:rPr>
                    <w:t>įgyvendintas projektas „Veliuonos kultūros centro pritaikymas bendruomenės poreikiams“.</w:t>
                  </w:r>
                  <w:r w:rsidR="00290415" w:rsidRPr="00EB1487">
                    <w:rPr>
                      <w:rFonts w:eastAsia="DejaVu Sans"/>
                    </w:rPr>
                    <w:br/>
                    <w:t>2015 metais įgyvendintas projektas "Eržvilko kultūros centro aktų salės rekonstrukcija".</w:t>
                  </w:r>
                  <w:r w:rsidR="00290415" w:rsidRPr="00EB1487">
                    <w:rPr>
                      <w:rFonts w:eastAsia="DejaVu Sans"/>
                    </w:rPr>
                    <w:br/>
                    <w:t>2017 metais Jurbarko rajono savivaldybės administracija pasirašė sutartį su VšĮ Centrine projektų valdymo agentūra dėl projekto „Jurbarko kultūros centro modernizavimas“.</w:t>
                  </w:r>
                </w:p>
              </w:tc>
            </w:tr>
          </w:tbl>
          <w:p w:rsidR="007E64AE" w:rsidRPr="00EB1487" w:rsidRDefault="007E64AE" w:rsidP="007E64AE">
            <w:pPr>
              <w:pStyle w:val="EMPTYCELLSTYLE"/>
              <w:rPr>
                <w:sz w:val="20"/>
              </w:rPr>
            </w:pPr>
          </w:p>
        </w:tc>
      </w:tr>
      <w:tr w:rsidR="007E64AE" w:rsidRPr="00EB1487" w:rsidTr="00290415">
        <w:trPr>
          <w:trHeight w:hRule="exact" w:val="20"/>
        </w:trPr>
        <w:tc>
          <w:tcPr>
            <w:tcW w:w="557" w:type="dxa"/>
          </w:tcPr>
          <w:p w:rsidR="007E64AE" w:rsidRPr="00EB1487" w:rsidRDefault="007E64AE" w:rsidP="006F2411">
            <w:pPr>
              <w:pStyle w:val="EMPTYCELLSTYLE"/>
              <w:rPr>
                <w:sz w:val="20"/>
              </w:rPr>
            </w:pPr>
          </w:p>
        </w:tc>
        <w:tc>
          <w:tcPr>
            <w:tcW w:w="15750" w:type="dxa"/>
            <w:gridSpan w:val="33"/>
            <w:tcBorders>
              <w:top w:val="single" w:sz="4" w:space="0" w:color="auto"/>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7E64AE">
        <w:trPr>
          <w:trHeight w:hRule="exact" w:val="843"/>
        </w:trPr>
        <w:tc>
          <w:tcPr>
            <w:tcW w:w="557" w:type="dxa"/>
          </w:tcPr>
          <w:p w:rsidR="007E64AE" w:rsidRPr="00EB1487" w:rsidRDefault="007E64AE" w:rsidP="006F2411">
            <w:pPr>
              <w:pStyle w:val="EMPTYCELLSTYLE"/>
              <w:rPr>
                <w:sz w:val="20"/>
              </w:rPr>
            </w:pPr>
          </w:p>
        </w:tc>
        <w:tc>
          <w:tcPr>
            <w:tcW w:w="15750" w:type="dxa"/>
            <w:gridSpan w:val="33"/>
            <w:shd w:val="clear" w:color="auto" w:fill="FFFFFF"/>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7E64AE">
        <w:trPr>
          <w:trHeight w:hRule="exact" w:val="20"/>
        </w:trPr>
        <w:tc>
          <w:tcPr>
            <w:tcW w:w="557" w:type="dxa"/>
          </w:tcPr>
          <w:p w:rsidR="007E64AE" w:rsidRPr="00EB1487" w:rsidRDefault="007E64AE" w:rsidP="006F2411">
            <w:pPr>
              <w:pStyle w:val="EMPTYCELLSTYLE"/>
              <w:rPr>
                <w:sz w:val="20"/>
              </w:rPr>
            </w:pPr>
          </w:p>
        </w:tc>
        <w:tc>
          <w:tcPr>
            <w:tcW w:w="15750" w:type="dxa"/>
            <w:gridSpan w:val="33"/>
            <w:shd w:val="clear" w:color="auto" w:fill="FFFFFF"/>
            <w:tcMar>
              <w:top w:w="0" w:type="dxa"/>
              <w:left w:w="0" w:type="dxa"/>
              <w:bottom w:w="0" w:type="dxa"/>
              <w:right w:w="0" w:type="dxa"/>
            </w:tcMar>
          </w:tcPr>
          <w:p w:rsidR="007E64AE" w:rsidRPr="00EB1487" w:rsidRDefault="007E64AE" w:rsidP="006F2411">
            <w:pPr>
              <w:pStyle w:val="EMPTYCELLSTYLE"/>
              <w:rPr>
                <w:sz w:val="20"/>
              </w:rPr>
            </w:pPr>
          </w:p>
        </w:tc>
      </w:tr>
      <w:tr w:rsidR="00290415" w:rsidRPr="00EB1487" w:rsidTr="007E64AE">
        <w:trPr>
          <w:trHeight w:hRule="exact" w:val="477"/>
        </w:trPr>
        <w:tc>
          <w:tcPr>
            <w:tcW w:w="557" w:type="dxa"/>
          </w:tcPr>
          <w:p w:rsidR="00290415" w:rsidRPr="00EB1487" w:rsidRDefault="00290415" w:rsidP="006F2411">
            <w:pPr>
              <w:pStyle w:val="EMPTYCELLSTYLE"/>
              <w:rPr>
                <w:sz w:val="20"/>
              </w:rPr>
            </w:pPr>
          </w:p>
        </w:tc>
        <w:tc>
          <w:tcPr>
            <w:tcW w:w="15750" w:type="dxa"/>
            <w:gridSpan w:val="33"/>
            <w:tcMar>
              <w:top w:w="0" w:type="dxa"/>
              <w:left w:w="0" w:type="dxa"/>
              <w:bottom w:w="0" w:type="dxa"/>
              <w:right w:w="0" w:type="dxa"/>
            </w:tcMar>
            <w:vAlign w:val="center"/>
          </w:tcPr>
          <w:p w:rsidR="00290415" w:rsidRPr="00EB1487" w:rsidRDefault="00290415" w:rsidP="006F2411">
            <w:pPr>
              <w:spacing w:before="40" w:after="20"/>
              <w:ind w:left="40" w:right="20"/>
              <w:rPr>
                <w:rFonts w:eastAsia="DejaVu Sans"/>
              </w:rPr>
            </w:pPr>
          </w:p>
        </w:tc>
      </w:tr>
      <w:tr w:rsidR="007E64AE" w:rsidRPr="00EB1487" w:rsidTr="007E64AE">
        <w:trPr>
          <w:trHeight w:hRule="exact" w:val="477"/>
        </w:trPr>
        <w:tc>
          <w:tcPr>
            <w:tcW w:w="557" w:type="dxa"/>
          </w:tcPr>
          <w:p w:rsidR="007E64AE" w:rsidRPr="00EB1487" w:rsidRDefault="007E64AE" w:rsidP="006F2411">
            <w:pPr>
              <w:pStyle w:val="EMPTYCELLSTYLE"/>
              <w:rPr>
                <w:sz w:val="20"/>
              </w:rPr>
            </w:pPr>
          </w:p>
        </w:tc>
        <w:tc>
          <w:tcPr>
            <w:tcW w:w="15750" w:type="dxa"/>
            <w:gridSpan w:val="33"/>
            <w:tcMar>
              <w:top w:w="0" w:type="dxa"/>
              <w:left w:w="0" w:type="dxa"/>
              <w:bottom w:w="0" w:type="dxa"/>
              <w:right w:w="0" w:type="dxa"/>
            </w:tcMar>
            <w:vAlign w:val="center"/>
          </w:tcPr>
          <w:p w:rsidR="007E64AE" w:rsidRPr="00EB1487" w:rsidRDefault="007E64AE" w:rsidP="006F2411">
            <w:pPr>
              <w:spacing w:before="40" w:after="20"/>
              <w:ind w:left="40" w:right="20"/>
            </w:pPr>
            <w:r w:rsidRPr="00EB1487">
              <w:rPr>
                <w:rFonts w:eastAsia="DejaVu Sans"/>
              </w:rPr>
              <w:t>TEIGIAMOS TENDENCIJOS:</w:t>
            </w:r>
          </w:p>
        </w:tc>
      </w:tr>
      <w:tr w:rsidR="007E64AE" w:rsidRPr="00EB1487" w:rsidTr="00507E70">
        <w:trPr>
          <w:trHeight w:hRule="exact" w:val="5433"/>
        </w:trPr>
        <w:tc>
          <w:tcPr>
            <w:tcW w:w="557" w:type="dxa"/>
          </w:tcPr>
          <w:p w:rsidR="007E64AE" w:rsidRPr="00EB1487" w:rsidRDefault="007E64AE" w:rsidP="006F2411">
            <w:pPr>
              <w:pStyle w:val="EMPTYCELLSTYLE"/>
              <w:rPr>
                <w:sz w:val="20"/>
              </w:rPr>
            </w:pPr>
          </w:p>
        </w:tc>
        <w:tc>
          <w:tcPr>
            <w:tcW w:w="15750" w:type="dxa"/>
            <w:gridSpan w:val="3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507E70" w:rsidRPr="00EB1487" w:rsidRDefault="00507E70" w:rsidP="00507E70">
            <w:pPr>
              <w:pStyle w:val="Standard"/>
              <w:spacing w:before="40" w:after="20"/>
              <w:ind w:left="40" w:right="20"/>
              <w:rPr>
                <w:sz w:val="22"/>
                <w:szCs w:val="22"/>
                <w:lang w:val="lt-LT"/>
              </w:rPr>
            </w:pPr>
            <w:r w:rsidRPr="00EB1487">
              <w:rPr>
                <w:rFonts w:eastAsia="DejaVu Sans"/>
                <w:sz w:val="22"/>
                <w:szCs w:val="22"/>
                <w:lang w:val="lt-LT"/>
              </w:rPr>
              <w:t>Parengti Jurbarko ir Smalininkų miestų bendrieji planai.</w:t>
            </w:r>
          </w:p>
          <w:p w:rsidR="00507E70" w:rsidRPr="00EB1487" w:rsidRDefault="00507E70" w:rsidP="00507E70">
            <w:pPr>
              <w:pStyle w:val="Standard"/>
              <w:spacing w:before="40" w:after="20"/>
              <w:ind w:left="40" w:right="20"/>
              <w:rPr>
                <w:sz w:val="22"/>
                <w:szCs w:val="22"/>
                <w:lang w:val="lt-LT"/>
              </w:rPr>
            </w:pPr>
            <w:r w:rsidRPr="00EB1487">
              <w:rPr>
                <w:rFonts w:eastAsia="DejaVu Sans"/>
                <w:sz w:val="22"/>
                <w:szCs w:val="22"/>
                <w:lang w:val="lt-LT"/>
              </w:rPr>
              <w:t>Parengti Viešvilės ir Veliuonos miestelių bendrieji planai.</w:t>
            </w:r>
          </w:p>
          <w:p w:rsidR="00507E70" w:rsidRPr="00EB1487" w:rsidRDefault="00507E70" w:rsidP="00507E70">
            <w:pPr>
              <w:pStyle w:val="Standard"/>
              <w:spacing w:before="40" w:after="20"/>
              <w:ind w:left="40" w:right="20"/>
              <w:rPr>
                <w:sz w:val="22"/>
                <w:szCs w:val="22"/>
                <w:lang w:val="lt-LT"/>
              </w:rPr>
            </w:pPr>
            <w:r w:rsidRPr="00EB1487">
              <w:rPr>
                <w:rFonts w:eastAsia="DejaVu Sans"/>
                <w:sz w:val="22"/>
                <w:szCs w:val="22"/>
                <w:lang w:val="lt-LT"/>
              </w:rPr>
              <w:t xml:space="preserve">Įgyvendinti projektai „Raudonės miestelio kompleksinis sutvarkymas“, „Eržvilko miestelio kompleksinis sutvarkymas“, „Šimkaičių miestelio kompleksinis sutvarkymas“, „Girdžių miestelio kompleksinis sutvarkymas“, „Viešvilės, </w:t>
            </w:r>
            <w:proofErr w:type="spellStart"/>
            <w:r w:rsidRPr="00EB1487">
              <w:rPr>
                <w:rFonts w:eastAsia="DejaVu Sans"/>
                <w:sz w:val="22"/>
                <w:szCs w:val="22"/>
                <w:lang w:val="lt-LT"/>
              </w:rPr>
              <w:t>Jurbarkų</w:t>
            </w:r>
            <w:proofErr w:type="spellEnd"/>
            <w:r w:rsidRPr="00EB1487">
              <w:rPr>
                <w:rFonts w:eastAsia="DejaVu Sans"/>
                <w:sz w:val="22"/>
                <w:szCs w:val="22"/>
                <w:lang w:val="lt-LT"/>
              </w:rPr>
              <w:t>, Juodaičių ir Seredžiaus miestelių kompleksinis sutvarkymas“</w:t>
            </w:r>
          </w:p>
          <w:p w:rsidR="00507E70" w:rsidRPr="00EB1487" w:rsidRDefault="00EB1487" w:rsidP="00507E70">
            <w:pPr>
              <w:pStyle w:val="Standard"/>
              <w:spacing w:before="40" w:after="20"/>
              <w:ind w:left="40" w:right="20"/>
              <w:rPr>
                <w:sz w:val="22"/>
                <w:szCs w:val="22"/>
                <w:lang w:val="lt-LT"/>
              </w:rPr>
            </w:pPr>
            <w:r w:rsidRPr="00EB1487">
              <w:rPr>
                <w:rFonts w:eastAsia="DejaVu Sans"/>
                <w:sz w:val="22"/>
                <w:szCs w:val="22"/>
                <w:lang w:val="lt-LT"/>
              </w:rPr>
              <w:t>Patvirtinta</w:t>
            </w:r>
            <w:r w:rsidR="00507E70" w:rsidRPr="00EB1487">
              <w:rPr>
                <w:rFonts w:eastAsia="DejaVu Sans"/>
                <w:sz w:val="22"/>
                <w:szCs w:val="22"/>
                <w:lang w:val="lt-LT"/>
              </w:rPr>
              <w:t xml:space="preserve"> Jurbarko rajono savivaldybės socialinio būsto fondo plėtros 2016–2019 metais programa.</w:t>
            </w:r>
          </w:p>
          <w:p w:rsidR="00507E70" w:rsidRPr="00EB1487" w:rsidRDefault="00507E70" w:rsidP="00507E70">
            <w:pPr>
              <w:pStyle w:val="Standard"/>
              <w:spacing w:before="40" w:after="20"/>
              <w:ind w:left="40" w:right="20"/>
              <w:rPr>
                <w:sz w:val="22"/>
                <w:szCs w:val="22"/>
                <w:lang w:val="lt-LT"/>
              </w:rPr>
            </w:pPr>
            <w:r w:rsidRPr="00EB1487">
              <w:rPr>
                <w:rFonts w:eastAsia="DejaVu Sans"/>
                <w:sz w:val="22"/>
                <w:szCs w:val="22"/>
                <w:lang w:val="lt-LT"/>
              </w:rPr>
              <w:t>2016 m. rugpjūčio mėn. Jurbarko rajono savivaldybės administracija pasirašė sutartį su VšĮ Centrine projektų valdymo agentūra dėl projekto „Socialinio būsto plėtra Jurbarko rajono savivaldybėje“ įgyvendinimo.</w:t>
            </w:r>
          </w:p>
          <w:p w:rsidR="00507E70" w:rsidRPr="00EB1487" w:rsidRDefault="00507E70" w:rsidP="00507E70">
            <w:pPr>
              <w:pStyle w:val="Standard"/>
              <w:spacing w:before="40" w:after="20"/>
              <w:ind w:left="40" w:right="20"/>
              <w:rPr>
                <w:sz w:val="22"/>
                <w:szCs w:val="22"/>
                <w:lang w:val="lt-LT"/>
              </w:rPr>
            </w:pPr>
            <w:r w:rsidRPr="00EB1487">
              <w:rPr>
                <w:rFonts w:eastAsia="DejaVu Sans"/>
                <w:sz w:val="22"/>
                <w:szCs w:val="22"/>
                <w:lang w:val="lt-LT"/>
              </w:rPr>
              <w:t>Patvirtintas Jurbarko rajono savivaldybės mokyklų tinklo pertvarkymo 2016–2020 metais bendrasis planas.</w:t>
            </w:r>
          </w:p>
          <w:p w:rsidR="00507E70" w:rsidRPr="00EB1487" w:rsidRDefault="00507E70" w:rsidP="00507E70">
            <w:pPr>
              <w:pStyle w:val="Standard"/>
              <w:spacing w:before="40" w:after="20"/>
              <w:ind w:left="40" w:right="20"/>
              <w:rPr>
                <w:sz w:val="22"/>
                <w:szCs w:val="22"/>
                <w:lang w:val="lt-LT"/>
              </w:rPr>
            </w:pPr>
            <w:r w:rsidRPr="00EB1487">
              <w:rPr>
                <w:rFonts w:eastAsia="DejaVu Sans"/>
                <w:sz w:val="22"/>
                <w:szCs w:val="22"/>
                <w:lang w:val="lt-LT"/>
              </w:rPr>
              <w:t>Įgyvendinti projektai "Pacientų aptarnavimo aplinkos infrastruktūros gerinimas VšĮ Jurbarko rajono pirminės sveikatos priežiūros centre ir VšĮ Jurbarko rajono psichikos sveikatos centre" ir "Pacientų aptarnavimo aplinkos infrastruktūros gerinimas VšĮ Jurbarko ligoninėje"</w:t>
            </w:r>
          </w:p>
          <w:p w:rsidR="00507E70" w:rsidRPr="00EB1487" w:rsidRDefault="00507E70" w:rsidP="00507E70">
            <w:pPr>
              <w:pStyle w:val="Standard"/>
              <w:spacing w:before="40" w:after="20"/>
              <w:ind w:left="40" w:right="20"/>
              <w:rPr>
                <w:sz w:val="22"/>
                <w:szCs w:val="22"/>
                <w:lang w:val="lt-LT"/>
              </w:rPr>
            </w:pPr>
            <w:r w:rsidRPr="00EB1487">
              <w:rPr>
                <w:rFonts w:eastAsia="DejaVu Sans"/>
                <w:sz w:val="22"/>
                <w:szCs w:val="22"/>
                <w:lang w:val="lt-LT"/>
              </w:rPr>
              <w:t>2013 metais pastatyti Jurbarko nakvynės namai.</w:t>
            </w:r>
          </w:p>
          <w:p w:rsidR="00507E70" w:rsidRPr="00EB1487" w:rsidRDefault="00507E70" w:rsidP="00507E70">
            <w:pPr>
              <w:pStyle w:val="Standard"/>
              <w:spacing w:before="40" w:after="20"/>
              <w:ind w:left="40" w:right="20"/>
              <w:rPr>
                <w:sz w:val="22"/>
                <w:szCs w:val="22"/>
                <w:lang w:val="lt-LT"/>
              </w:rPr>
            </w:pPr>
            <w:r w:rsidRPr="00EB1487">
              <w:rPr>
                <w:rFonts w:eastAsia="DejaVu Sans"/>
                <w:sz w:val="22"/>
                <w:szCs w:val="22"/>
                <w:lang w:val="lt-LT"/>
              </w:rPr>
              <w:t xml:space="preserve">Vaikų dienos centro paslaugas Jurbarko mieste, Raudonėje ir </w:t>
            </w:r>
            <w:proofErr w:type="spellStart"/>
            <w:r w:rsidRPr="00EB1487">
              <w:rPr>
                <w:rFonts w:eastAsia="DejaVu Sans"/>
                <w:sz w:val="22"/>
                <w:szCs w:val="22"/>
                <w:lang w:val="lt-LT"/>
              </w:rPr>
              <w:t>Vadžgiryje</w:t>
            </w:r>
            <w:proofErr w:type="spellEnd"/>
            <w:r w:rsidRPr="00EB1487">
              <w:rPr>
                <w:rFonts w:eastAsia="DejaVu Sans"/>
                <w:sz w:val="22"/>
                <w:szCs w:val="22"/>
                <w:lang w:val="lt-LT"/>
              </w:rPr>
              <w:t xml:space="preserve"> teikia Lietuvos Samariečių Jurbarko krašto bendrija.</w:t>
            </w:r>
          </w:p>
          <w:p w:rsidR="00507E70" w:rsidRPr="00EB1487" w:rsidRDefault="00507E70" w:rsidP="00507E70">
            <w:pPr>
              <w:pStyle w:val="Standard"/>
              <w:spacing w:before="40" w:after="20"/>
              <w:ind w:left="40" w:right="20"/>
              <w:rPr>
                <w:sz w:val="22"/>
                <w:szCs w:val="22"/>
                <w:lang w:val="lt-LT"/>
              </w:rPr>
            </w:pPr>
            <w:r w:rsidRPr="00EB1487">
              <w:rPr>
                <w:rFonts w:eastAsia="DejaVu Sans"/>
                <w:sz w:val="22"/>
                <w:szCs w:val="22"/>
                <w:lang w:val="lt-LT"/>
              </w:rPr>
              <w:t xml:space="preserve">2017 m. balandžio mėn. Jurbarko rajono savivaldybės administracija pasirašė sutartį su VšĮ Centrine projektų valdymo agentūra dėl projekto „Socialinių paslaugų įstaigos modernizavimas ir paslaugų plėtra Jurbarko rajone“. Projekto metu bus atnaujintas </w:t>
            </w:r>
            <w:r w:rsidR="00EB1487" w:rsidRPr="00EB1487">
              <w:rPr>
                <w:rFonts w:eastAsia="DejaVu Sans"/>
                <w:sz w:val="22"/>
                <w:szCs w:val="22"/>
                <w:lang w:val="lt-LT"/>
              </w:rPr>
              <w:t>Eržvilko</w:t>
            </w:r>
            <w:r w:rsidRPr="00EB1487">
              <w:rPr>
                <w:rFonts w:eastAsia="DejaVu Sans"/>
                <w:sz w:val="22"/>
                <w:szCs w:val="22"/>
                <w:lang w:val="lt-LT"/>
              </w:rPr>
              <w:t xml:space="preserve"> mstl. globos namų pastatas.</w:t>
            </w:r>
          </w:p>
          <w:p w:rsidR="00507E70" w:rsidRPr="00EB1487" w:rsidRDefault="00507E70" w:rsidP="00507E70">
            <w:pPr>
              <w:pStyle w:val="Standard"/>
              <w:spacing w:before="40" w:after="20"/>
              <w:ind w:left="40" w:right="20"/>
              <w:rPr>
                <w:sz w:val="22"/>
                <w:szCs w:val="22"/>
                <w:lang w:val="lt-LT"/>
              </w:rPr>
            </w:pPr>
            <w:r w:rsidRPr="00EB1487">
              <w:rPr>
                <w:rFonts w:eastAsia="DejaVu Sans"/>
                <w:sz w:val="22"/>
                <w:szCs w:val="22"/>
                <w:lang w:val="lt-LT"/>
              </w:rPr>
              <w:t>Įgyvendintas projektas "Energetinio efektyvumo didinimas rekonstruojant Jurbarko kultūros centrą", 2017 metais Jurbarko rajono savivaldybės administracija pasirašė sutartį su VšĮ Centrine projektų valdymo agentūra dėl projekto „Jurbarko kultūros centro modernizavimas“.</w:t>
            </w:r>
          </w:p>
          <w:p w:rsidR="00507E70" w:rsidRPr="00EB1487" w:rsidRDefault="00507E70" w:rsidP="00507E70">
            <w:pPr>
              <w:pStyle w:val="Standard"/>
              <w:spacing w:before="40" w:after="20"/>
              <w:ind w:left="40" w:right="20"/>
              <w:rPr>
                <w:sz w:val="22"/>
                <w:szCs w:val="22"/>
                <w:lang w:val="lt-LT"/>
              </w:rPr>
            </w:pPr>
            <w:r w:rsidRPr="00EB1487">
              <w:rPr>
                <w:rFonts w:eastAsia="DejaVu Sans"/>
                <w:sz w:val="22"/>
                <w:szCs w:val="22"/>
                <w:lang w:val="lt-LT"/>
              </w:rPr>
              <w:t>Įgyvendintas projektas "Eržvilko kultūros centro rekonstravimas ir pritaikymas bendruomenės poreikiams".</w:t>
            </w:r>
          </w:p>
          <w:p w:rsidR="00507E70" w:rsidRPr="00EB1487" w:rsidRDefault="00507E70" w:rsidP="00507E70">
            <w:pPr>
              <w:pStyle w:val="Standard"/>
              <w:spacing w:before="40" w:after="20"/>
              <w:ind w:left="40" w:right="20"/>
              <w:rPr>
                <w:sz w:val="22"/>
                <w:szCs w:val="22"/>
                <w:lang w:val="lt-LT"/>
              </w:rPr>
            </w:pPr>
            <w:r w:rsidRPr="00EB1487">
              <w:rPr>
                <w:rFonts w:eastAsia="DejaVu Sans"/>
                <w:sz w:val="22"/>
                <w:szCs w:val="22"/>
                <w:lang w:val="lt-LT"/>
              </w:rPr>
              <w:t>Įgyvendintas projektas „Veliuonos kultūros centro pritaikymas bendruomenės poreikiams“.</w:t>
            </w:r>
          </w:p>
          <w:p w:rsidR="00915A13" w:rsidRPr="00EB1487" w:rsidRDefault="00507E70" w:rsidP="00507E70">
            <w:pPr>
              <w:pStyle w:val="Standard"/>
              <w:spacing w:before="40" w:after="20"/>
              <w:ind w:left="40" w:right="20"/>
              <w:rPr>
                <w:lang w:val="lt-LT"/>
              </w:rPr>
            </w:pPr>
            <w:r w:rsidRPr="00EB1487">
              <w:rPr>
                <w:rFonts w:eastAsia="DejaVu Sans"/>
                <w:sz w:val="22"/>
                <w:szCs w:val="22"/>
                <w:lang w:val="lt-LT"/>
              </w:rPr>
              <w:t>Įgyvendintas projektas "Eržvilko kultūros centro aktų salės rekonstrukcija".</w:t>
            </w:r>
          </w:p>
        </w:tc>
      </w:tr>
      <w:tr w:rsidR="007E64AE" w:rsidRPr="00EB1487" w:rsidTr="007E64AE">
        <w:trPr>
          <w:trHeight w:hRule="exact" w:val="200"/>
        </w:trPr>
        <w:tc>
          <w:tcPr>
            <w:tcW w:w="557" w:type="dxa"/>
          </w:tcPr>
          <w:p w:rsidR="007E64AE" w:rsidRPr="00EB1487" w:rsidRDefault="007E64AE" w:rsidP="006F2411">
            <w:pPr>
              <w:pStyle w:val="EMPTYCELLSTYLE"/>
              <w:rPr>
                <w:sz w:val="20"/>
              </w:rPr>
            </w:pPr>
          </w:p>
        </w:tc>
        <w:tc>
          <w:tcPr>
            <w:tcW w:w="15750" w:type="dxa"/>
            <w:gridSpan w:val="33"/>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7E64AE">
        <w:trPr>
          <w:trHeight w:hRule="exact" w:val="400"/>
        </w:trPr>
        <w:tc>
          <w:tcPr>
            <w:tcW w:w="557" w:type="dxa"/>
          </w:tcPr>
          <w:p w:rsidR="007E64AE" w:rsidRPr="00EB1487" w:rsidRDefault="007E64AE" w:rsidP="006F2411">
            <w:pPr>
              <w:pStyle w:val="EMPTYCELLSTYLE"/>
              <w:rPr>
                <w:sz w:val="20"/>
              </w:rPr>
            </w:pPr>
          </w:p>
        </w:tc>
        <w:tc>
          <w:tcPr>
            <w:tcW w:w="15750" w:type="dxa"/>
            <w:gridSpan w:val="33"/>
            <w:tcMar>
              <w:top w:w="0" w:type="dxa"/>
              <w:left w:w="0" w:type="dxa"/>
              <w:bottom w:w="0" w:type="dxa"/>
              <w:right w:w="0" w:type="dxa"/>
            </w:tcMar>
            <w:vAlign w:val="center"/>
          </w:tcPr>
          <w:p w:rsidR="007E64AE" w:rsidRPr="00EB1487" w:rsidRDefault="007E64AE" w:rsidP="006F2411">
            <w:pPr>
              <w:spacing w:before="40" w:after="20"/>
              <w:ind w:left="40" w:right="20"/>
            </w:pPr>
            <w:r w:rsidRPr="00EB1487">
              <w:rPr>
                <w:rFonts w:eastAsia="DejaVu Sans"/>
              </w:rPr>
              <w:t>NEIGIAMOS TENDENCIJOS:</w:t>
            </w:r>
          </w:p>
        </w:tc>
      </w:tr>
      <w:tr w:rsidR="007E64AE" w:rsidRPr="00EB1487" w:rsidTr="00507E70">
        <w:trPr>
          <w:trHeight w:hRule="exact" w:val="955"/>
        </w:trPr>
        <w:tc>
          <w:tcPr>
            <w:tcW w:w="557" w:type="dxa"/>
          </w:tcPr>
          <w:p w:rsidR="007E64AE" w:rsidRPr="00EB1487" w:rsidRDefault="007E64AE" w:rsidP="006F2411">
            <w:pPr>
              <w:pStyle w:val="EMPTYCELLSTYLE"/>
              <w:rPr>
                <w:sz w:val="20"/>
              </w:rPr>
            </w:pPr>
          </w:p>
        </w:tc>
        <w:tc>
          <w:tcPr>
            <w:tcW w:w="15750" w:type="dxa"/>
            <w:gridSpan w:val="3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507E70" w:rsidRPr="00EB1487" w:rsidRDefault="00507E70" w:rsidP="00507E70">
            <w:pPr>
              <w:pStyle w:val="Standard"/>
              <w:spacing w:before="40" w:after="20"/>
              <w:ind w:left="40" w:right="20"/>
              <w:rPr>
                <w:sz w:val="22"/>
                <w:szCs w:val="22"/>
                <w:lang w:val="lt-LT"/>
              </w:rPr>
            </w:pPr>
            <w:r w:rsidRPr="00EB1487">
              <w:rPr>
                <w:rFonts w:eastAsia="DejaVu Sans"/>
                <w:sz w:val="22"/>
                <w:szCs w:val="22"/>
                <w:lang w:val="lt-LT"/>
              </w:rPr>
              <w:t>Neparengtas rajono susisiekimo infrastruktūros plėtros specialusis planas.</w:t>
            </w:r>
          </w:p>
          <w:p w:rsidR="00507E70" w:rsidRPr="00EB1487" w:rsidRDefault="00507E70" w:rsidP="00507E70">
            <w:pPr>
              <w:pStyle w:val="Standard"/>
              <w:spacing w:before="40" w:after="20"/>
              <w:ind w:left="40" w:right="20"/>
              <w:rPr>
                <w:sz w:val="22"/>
                <w:szCs w:val="22"/>
                <w:lang w:val="lt-LT"/>
              </w:rPr>
            </w:pPr>
            <w:r w:rsidRPr="00EB1487">
              <w:rPr>
                <w:rFonts w:eastAsia="DejaVu Sans"/>
                <w:sz w:val="22"/>
                <w:szCs w:val="22"/>
                <w:lang w:val="lt-LT"/>
              </w:rPr>
              <w:t>Neparengtas rajono turizmo ir rekreacinių teritorijų plėtros specialusis planas.</w:t>
            </w:r>
          </w:p>
          <w:p w:rsidR="00915A13" w:rsidRPr="00EB1487" w:rsidRDefault="00507E70" w:rsidP="00507E70">
            <w:pPr>
              <w:spacing w:before="40" w:after="20"/>
              <w:ind w:left="40" w:right="20"/>
            </w:pPr>
            <w:r w:rsidRPr="00EB1487">
              <w:rPr>
                <w:rFonts w:eastAsia="DejaVu Sans"/>
                <w:sz w:val="22"/>
                <w:szCs w:val="22"/>
              </w:rPr>
              <w:t xml:space="preserve">Neparengti </w:t>
            </w:r>
            <w:r w:rsidR="00EB1487" w:rsidRPr="00EB1487">
              <w:rPr>
                <w:rFonts w:eastAsia="DejaVu Sans"/>
                <w:sz w:val="22"/>
                <w:szCs w:val="22"/>
              </w:rPr>
              <w:t>bendrajame</w:t>
            </w:r>
            <w:r w:rsidRPr="00EB1487">
              <w:rPr>
                <w:rFonts w:eastAsia="DejaVu Sans"/>
                <w:sz w:val="22"/>
                <w:szCs w:val="22"/>
              </w:rPr>
              <w:t xml:space="preserve"> plane numatyti Klausučių, </w:t>
            </w:r>
            <w:proofErr w:type="spellStart"/>
            <w:r w:rsidRPr="00EB1487">
              <w:rPr>
                <w:rFonts w:eastAsia="DejaVu Sans"/>
                <w:sz w:val="22"/>
                <w:szCs w:val="22"/>
              </w:rPr>
              <w:t>Pašaltuonio</w:t>
            </w:r>
            <w:proofErr w:type="spellEnd"/>
            <w:r w:rsidRPr="00EB1487">
              <w:rPr>
                <w:rFonts w:eastAsia="DejaVu Sans"/>
                <w:sz w:val="22"/>
                <w:szCs w:val="22"/>
              </w:rPr>
              <w:t xml:space="preserve">, Tamošių, Stakių ir </w:t>
            </w:r>
            <w:proofErr w:type="spellStart"/>
            <w:r w:rsidRPr="00EB1487">
              <w:rPr>
                <w:rFonts w:eastAsia="DejaVu Sans"/>
                <w:sz w:val="22"/>
                <w:szCs w:val="22"/>
              </w:rPr>
              <w:t>Vadžgirio</w:t>
            </w:r>
            <w:proofErr w:type="spellEnd"/>
            <w:r w:rsidRPr="00EB1487">
              <w:rPr>
                <w:rFonts w:eastAsia="DejaVu Sans"/>
                <w:sz w:val="22"/>
                <w:szCs w:val="22"/>
              </w:rPr>
              <w:t xml:space="preserve"> detalieji planai.</w:t>
            </w:r>
          </w:p>
        </w:tc>
      </w:tr>
      <w:tr w:rsidR="007E64AE" w:rsidRPr="00EB1487" w:rsidTr="007E64AE">
        <w:trPr>
          <w:trHeight w:hRule="exact" w:val="200"/>
        </w:trPr>
        <w:tc>
          <w:tcPr>
            <w:tcW w:w="557" w:type="dxa"/>
          </w:tcPr>
          <w:p w:rsidR="007E64AE" w:rsidRPr="00EB1487" w:rsidRDefault="007E64AE" w:rsidP="006F2411">
            <w:pPr>
              <w:pStyle w:val="EMPTYCELLSTYLE"/>
              <w:rPr>
                <w:sz w:val="20"/>
              </w:rPr>
            </w:pPr>
          </w:p>
        </w:tc>
        <w:tc>
          <w:tcPr>
            <w:tcW w:w="15750" w:type="dxa"/>
            <w:gridSpan w:val="33"/>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3F2188">
        <w:trPr>
          <w:trHeight w:hRule="exact" w:val="500"/>
        </w:trPr>
        <w:tc>
          <w:tcPr>
            <w:tcW w:w="557" w:type="dxa"/>
          </w:tcPr>
          <w:p w:rsidR="007E64AE" w:rsidRPr="00EB1487" w:rsidRDefault="007E64AE" w:rsidP="006F2411">
            <w:pPr>
              <w:pStyle w:val="EMPTYCELLSTYLE"/>
              <w:rPr>
                <w:sz w:val="20"/>
              </w:rPr>
            </w:pPr>
          </w:p>
        </w:tc>
        <w:tc>
          <w:tcPr>
            <w:tcW w:w="660" w:type="dxa"/>
            <w:gridSpan w:val="5"/>
          </w:tcPr>
          <w:p w:rsidR="007E64AE" w:rsidRPr="00EB1487" w:rsidRDefault="007E64AE" w:rsidP="006F2411">
            <w:pPr>
              <w:pStyle w:val="EMPTYCELLSTYLE"/>
              <w:rPr>
                <w:sz w:val="20"/>
              </w:rPr>
            </w:pPr>
          </w:p>
        </w:tc>
        <w:tc>
          <w:tcPr>
            <w:tcW w:w="1940" w:type="dxa"/>
            <w:gridSpan w:val="7"/>
          </w:tcPr>
          <w:p w:rsidR="007E64AE" w:rsidRPr="00EB1487" w:rsidRDefault="007E64AE" w:rsidP="006F2411">
            <w:pPr>
              <w:pStyle w:val="EMPTYCELLSTYLE"/>
              <w:rPr>
                <w:sz w:val="20"/>
              </w:rPr>
            </w:pPr>
          </w:p>
        </w:tc>
        <w:tc>
          <w:tcPr>
            <w:tcW w:w="1936" w:type="dxa"/>
            <w:gridSpan w:val="2"/>
          </w:tcPr>
          <w:p w:rsidR="007E64AE" w:rsidRPr="00EB1487" w:rsidRDefault="007E64AE" w:rsidP="006F2411">
            <w:pPr>
              <w:pStyle w:val="EMPTYCELLSTYLE"/>
              <w:rPr>
                <w:sz w:val="20"/>
              </w:rPr>
            </w:pPr>
          </w:p>
        </w:tc>
        <w:tc>
          <w:tcPr>
            <w:tcW w:w="1291" w:type="dxa"/>
            <w:gridSpan w:val="2"/>
          </w:tcPr>
          <w:p w:rsidR="007E64AE" w:rsidRPr="00EB1487" w:rsidRDefault="007E64AE" w:rsidP="006F2411">
            <w:pPr>
              <w:pStyle w:val="EMPTYCELLSTYLE"/>
              <w:rPr>
                <w:sz w:val="20"/>
              </w:rPr>
            </w:pPr>
          </w:p>
        </w:tc>
        <w:tc>
          <w:tcPr>
            <w:tcW w:w="1300" w:type="dxa"/>
            <w:gridSpan w:val="2"/>
          </w:tcPr>
          <w:p w:rsidR="007E64AE" w:rsidRPr="00EB1487" w:rsidRDefault="007E64AE" w:rsidP="006F2411">
            <w:pPr>
              <w:pStyle w:val="EMPTYCELLSTYLE"/>
              <w:rPr>
                <w:sz w:val="20"/>
              </w:rPr>
            </w:pPr>
          </w:p>
        </w:tc>
        <w:tc>
          <w:tcPr>
            <w:tcW w:w="1252" w:type="dxa"/>
          </w:tcPr>
          <w:p w:rsidR="007E64AE" w:rsidRPr="00EB1487" w:rsidRDefault="007E64AE" w:rsidP="006F2411">
            <w:pPr>
              <w:pStyle w:val="EMPTYCELLSTYLE"/>
              <w:rPr>
                <w:sz w:val="20"/>
              </w:rPr>
            </w:pPr>
          </w:p>
        </w:tc>
        <w:tc>
          <w:tcPr>
            <w:tcW w:w="1276" w:type="dxa"/>
            <w:gridSpan w:val="2"/>
          </w:tcPr>
          <w:p w:rsidR="007E64AE" w:rsidRPr="00EB1487" w:rsidRDefault="007E64AE" w:rsidP="006F2411">
            <w:pPr>
              <w:pStyle w:val="EMPTYCELLSTYLE"/>
              <w:rPr>
                <w:sz w:val="20"/>
              </w:rPr>
            </w:pPr>
          </w:p>
        </w:tc>
        <w:tc>
          <w:tcPr>
            <w:tcW w:w="1275" w:type="dxa"/>
            <w:gridSpan w:val="2"/>
          </w:tcPr>
          <w:p w:rsidR="007E64AE" w:rsidRPr="00EB1487" w:rsidRDefault="007E64AE" w:rsidP="006F2411">
            <w:pPr>
              <w:pStyle w:val="EMPTYCELLSTYLE"/>
              <w:rPr>
                <w:sz w:val="20"/>
              </w:rPr>
            </w:pPr>
          </w:p>
        </w:tc>
        <w:tc>
          <w:tcPr>
            <w:tcW w:w="1276" w:type="dxa"/>
            <w:gridSpan w:val="4"/>
          </w:tcPr>
          <w:p w:rsidR="007E64AE" w:rsidRPr="00EB1487" w:rsidRDefault="007E64AE" w:rsidP="006F2411">
            <w:pPr>
              <w:pStyle w:val="EMPTYCELLSTYLE"/>
              <w:rPr>
                <w:sz w:val="20"/>
              </w:rPr>
            </w:pPr>
          </w:p>
        </w:tc>
        <w:tc>
          <w:tcPr>
            <w:tcW w:w="3544" w:type="dxa"/>
            <w:gridSpan w:val="6"/>
          </w:tcPr>
          <w:p w:rsidR="007E64AE" w:rsidRPr="00EB1487" w:rsidRDefault="007E64AE" w:rsidP="006F2411">
            <w:pPr>
              <w:pStyle w:val="EMPTYCELLSTYLE"/>
              <w:rPr>
                <w:sz w:val="20"/>
              </w:rPr>
            </w:pPr>
          </w:p>
        </w:tc>
      </w:tr>
      <w:tr w:rsidR="007E64AE" w:rsidRPr="00EB1487" w:rsidTr="003F2188">
        <w:trPr>
          <w:trHeight w:hRule="exact" w:val="400"/>
        </w:trPr>
        <w:tc>
          <w:tcPr>
            <w:tcW w:w="557" w:type="dxa"/>
          </w:tcPr>
          <w:p w:rsidR="007E64AE" w:rsidRPr="00EB1487" w:rsidRDefault="007E64AE" w:rsidP="006F2411">
            <w:pPr>
              <w:pStyle w:val="EMPTYCELLSTYLE"/>
              <w:pageBreakBefore/>
              <w:rPr>
                <w:sz w:val="20"/>
              </w:rPr>
            </w:pPr>
            <w:bookmarkStart w:id="6" w:name="JR_PAGE_ANCHOR_0_10"/>
            <w:bookmarkStart w:id="7" w:name="JR_PAGE_ANCHOR_0_11"/>
            <w:bookmarkEnd w:id="6"/>
            <w:bookmarkEnd w:id="7"/>
          </w:p>
        </w:tc>
        <w:tc>
          <w:tcPr>
            <w:tcW w:w="660" w:type="dxa"/>
            <w:gridSpan w:val="5"/>
          </w:tcPr>
          <w:p w:rsidR="007E64AE" w:rsidRPr="00EB1487" w:rsidRDefault="007E64AE" w:rsidP="006F2411">
            <w:pPr>
              <w:pStyle w:val="EMPTYCELLSTYLE"/>
              <w:rPr>
                <w:sz w:val="20"/>
              </w:rPr>
            </w:pPr>
          </w:p>
        </w:tc>
        <w:tc>
          <w:tcPr>
            <w:tcW w:w="1940" w:type="dxa"/>
            <w:gridSpan w:val="7"/>
          </w:tcPr>
          <w:p w:rsidR="007E64AE" w:rsidRPr="00EB1487" w:rsidRDefault="007E64AE" w:rsidP="006F2411">
            <w:pPr>
              <w:pStyle w:val="EMPTYCELLSTYLE"/>
              <w:rPr>
                <w:sz w:val="20"/>
              </w:rPr>
            </w:pPr>
          </w:p>
        </w:tc>
        <w:tc>
          <w:tcPr>
            <w:tcW w:w="1936" w:type="dxa"/>
            <w:gridSpan w:val="2"/>
          </w:tcPr>
          <w:p w:rsidR="007E64AE" w:rsidRPr="00EB1487" w:rsidRDefault="007E64AE" w:rsidP="006F2411">
            <w:pPr>
              <w:pStyle w:val="EMPTYCELLSTYLE"/>
              <w:rPr>
                <w:sz w:val="20"/>
              </w:rPr>
            </w:pPr>
          </w:p>
        </w:tc>
        <w:tc>
          <w:tcPr>
            <w:tcW w:w="1291" w:type="dxa"/>
            <w:gridSpan w:val="2"/>
          </w:tcPr>
          <w:p w:rsidR="007E64AE" w:rsidRPr="00EB1487" w:rsidRDefault="007E64AE" w:rsidP="006F2411">
            <w:pPr>
              <w:pStyle w:val="EMPTYCELLSTYLE"/>
              <w:rPr>
                <w:sz w:val="20"/>
              </w:rPr>
            </w:pPr>
          </w:p>
        </w:tc>
        <w:tc>
          <w:tcPr>
            <w:tcW w:w="1300" w:type="dxa"/>
            <w:gridSpan w:val="2"/>
          </w:tcPr>
          <w:p w:rsidR="007E64AE" w:rsidRPr="00EB1487" w:rsidRDefault="007E64AE" w:rsidP="006F2411">
            <w:pPr>
              <w:pStyle w:val="EMPTYCELLSTYLE"/>
              <w:rPr>
                <w:sz w:val="20"/>
              </w:rPr>
            </w:pPr>
          </w:p>
        </w:tc>
        <w:tc>
          <w:tcPr>
            <w:tcW w:w="1252" w:type="dxa"/>
          </w:tcPr>
          <w:p w:rsidR="007E64AE" w:rsidRPr="00EB1487" w:rsidRDefault="007E64AE" w:rsidP="006F2411">
            <w:pPr>
              <w:pStyle w:val="EMPTYCELLSTYLE"/>
              <w:rPr>
                <w:sz w:val="20"/>
              </w:rPr>
            </w:pPr>
          </w:p>
        </w:tc>
        <w:tc>
          <w:tcPr>
            <w:tcW w:w="1276" w:type="dxa"/>
            <w:gridSpan w:val="2"/>
          </w:tcPr>
          <w:p w:rsidR="007E64AE" w:rsidRPr="00EB1487" w:rsidRDefault="007E64AE" w:rsidP="006F2411">
            <w:pPr>
              <w:pStyle w:val="EMPTYCELLSTYLE"/>
              <w:rPr>
                <w:sz w:val="20"/>
              </w:rPr>
            </w:pPr>
          </w:p>
        </w:tc>
        <w:tc>
          <w:tcPr>
            <w:tcW w:w="1275" w:type="dxa"/>
            <w:gridSpan w:val="2"/>
          </w:tcPr>
          <w:p w:rsidR="007E64AE" w:rsidRPr="00EB1487" w:rsidRDefault="007E64AE" w:rsidP="006F2411">
            <w:pPr>
              <w:pStyle w:val="EMPTYCELLSTYLE"/>
              <w:rPr>
                <w:sz w:val="20"/>
              </w:rPr>
            </w:pPr>
          </w:p>
        </w:tc>
        <w:tc>
          <w:tcPr>
            <w:tcW w:w="1276" w:type="dxa"/>
            <w:gridSpan w:val="4"/>
          </w:tcPr>
          <w:p w:rsidR="007E64AE" w:rsidRPr="00EB1487" w:rsidRDefault="007E64AE" w:rsidP="006F2411">
            <w:pPr>
              <w:pStyle w:val="EMPTYCELLSTYLE"/>
              <w:rPr>
                <w:sz w:val="20"/>
              </w:rPr>
            </w:pPr>
          </w:p>
        </w:tc>
        <w:tc>
          <w:tcPr>
            <w:tcW w:w="3544" w:type="dxa"/>
            <w:gridSpan w:val="6"/>
          </w:tcPr>
          <w:p w:rsidR="007E64AE" w:rsidRPr="00EB1487" w:rsidRDefault="007E64AE" w:rsidP="006F2411">
            <w:pPr>
              <w:pStyle w:val="EMPTYCELLSTYLE"/>
              <w:rPr>
                <w:sz w:val="20"/>
              </w:rPr>
            </w:pPr>
          </w:p>
        </w:tc>
      </w:tr>
      <w:tr w:rsidR="00290415" w:rsidRPr="00EB1487" w:rsidTr="003F2188">
        <w:trPr>
          <w:trHeight w:hRule="exact" w:val="563"/>
        </w:trPr>
        <w:tc>
          <w:tcPr>
            <w:tcW w:w="557" w:type="dxa"/>
          </w:tcPr>
          <w:p w:rsidR="00290415" w:rsidRPr="00EB1487" w:rsidRDefault="00290415" w:rsidP="00EF6306">
            <w:pPr>
              <w:pStyle w:val="EMPTYCELLSTYLE"/>
              <w:rPr>
                <w:sz w:val="20"/>
              </w:rPr>
            </w:pPr>
          </w:p>
        </w:tc>
        <w:tc>
          <w:tcPr>
            <w:tcW w:w="660"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Nr.</w:t>
            </w:r>
          </w:p>
        </w:tc>
        <w:tc>
          <w:tcPr>
            <w:tcW w:w="19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Priemonės pavadinimas</w:t>
            </w:r>
          </w:p>
        </w:tc>
        <w:tc>
          <w:tcPr>
            <w:tcW w:w="193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Laukiamų rezultatų aprašymas</w:t>
            </w:r>
          </w:p>
        </w:tc>
        <w:tc>
          <w:tcPr>
            <w:tcW w:w="12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Atsakingi vykdytojai (-</w:t>
            </w:r>
            <w:proofErr w:type="spellStart"/>
            <w:r w:rsidRPr="00EB1487">
              <w:rPr>
                <w:rFonts w:eastAsia="DejaVu Sans"/>
              </w:rPr>
              <w:t>as</w:t>
            </w:r>
            <w:proofErr w:type="spellEnd"/>
            <w:r w:rsidRPr="00EB1487">
              <w:rPr>
                <w:rFonts w:eastAsia="DejaVu Sans"/>
              </w:rPr>
              <w:t>)</w:t>
            </w:r>
          </w:p>
        </w:tc>
        <w:tc>
          <w:tcPr>
            <w:tcW w:w="130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Finansavimo šaltinis</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pradžia</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pabaiga</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Statusas</w:t>
            </w: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data</w:t>
            </w:r>
          </w:p>
        </w:tc>
        <w:tc>
          <w:tcPr>
            <w:tcW w:w="3544"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Rezultato aprašymas</w:t>
            </w:r>
          </w:p>
        </w:tc>
      </w:tr>
      <w:tr w:rsidR="00964F55" w:rsidRPr="00EB1487" w:rsidTr="00964F55">
        <w:trPr>
          <w:trHeight w:hRule="exact" w:val="1474"/>
        </w:trPr>
        <w:tc>
          <w:tcPr>
            <w:tcW w:w="557" w:type="dxa"/>
          </w:tcPr>
          <w:p w:rsidR="00964F55" w:rsidRPr="00EB1487" w:rsidRDefault="00964F55" w:rsidP="006F2411">
            <w:pPr>
              <w:pStyle w:val="EMPTYCELLSTYLE"/>
              <w:rPr>
                <w:sz w:val="20"/>
              </w:rPr>
            </w:pPr>
          </w:p>
        </w:tc>
        <w:tc>
          <w:tcPr>
            <w:tcW w:w="660"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64F55" w:rsidRPr="00EB1487" w:rsidRDefault="00964F55" w:rsidP="006F2411">
            <w:pPr>
              <w:spacing w:before="40" w:after="20"/>
              <w:ind w:left="40" w:right="20"/>
              <w:jc w:val="center"/>
            </w:pPr>
            <w:r w:rsidRPr="00EB1487">
              <w:rPr>
                <w:rFonts w:eastAsia="DejaVu Sans"/>
              </w:rPr>
              <w:t>2</w:t>
            </w:r>
          </w:p>
        </w:tc>
        <w:tc>
          <w:tcPr>
            <w:tcW w:w="6467" w:type="dxa"/>
            <w:gridSpan w:val="1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64F55" w:rsidRPr="00EB1487" w:rsidRDefault="00964F55" w:rsidP="006F2411">
            <w:pPr>
              <w:spacing w:before="40" w:after="20"/>
              <w:ind w:left="40" w:right="20"/>
            </w:pPr>
            <w:r w:rsidRPr="00EB1487">
              <w:rPr>
                <w:rFonts w:eastAsia="DejaVu Sans"/>
                <w:b/>
              </w:rPr>
              <w:t>Kraštovaizdžio apsauga</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64F55" w:rsidRPr="00EB1487" w:rsidRDefault="00290F46" w:rsidP="006F2411">
            <w:pPr>
              <w:spacing w:before="40" w:after="20"/>
              <w:ind w:left="40" w:right="20"/>
              <w:jc w:val="center"/>
            </w:pPr>
            <w:r>
              <w:rPr>
                <w:rFonts w:eastAsia="DejaVu Sans"/>
              </w:rPr>
              <w:t>2008</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964F55" w:rsidRPr="00EB1487" w:rsidRDefault="00964F55" w:rsidP="006F2411">
            <w:pPr>
              <w:spacing w:before="40" w:after="20"/>
              <w:ind w:left="40" w:right="20"/>
              <w:jc w:val="center"/>
            </w:pPr>
            <w:r w:rsidRPr="00EB1487">
              <w:rPr>
                <w:rFonts w:eastAsia="DejaVu Sans"/>
              </w:rPr>
              <w:t>2017</w:t>
            </w:r>
          </w:p>
        </w:tc>
        <w:tc>
          <w:tcPr>
            <w:tcW w:w="6095"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6"/>
            </w:tblGrid>
            <w:tr w:rsidR="00964F55" w:rsidRPr="00EB1487" w:rsidTr="00964F55">
              <w:trPr>
                <w:trHeight w:hRule="exact" w:val="284"/>
              </w:trPr>
              <w:tc>
                <w:tcPr>
                  <w:tcW w:w="4946" w:type="dxa"/>
                  <w:tcMar>
                    <w:top w:w="0" w:type="dxa"/>
                    <w:left w:w="0" w:type="dxa"/>
                    <w:bottom w:w="0" w:type="dxa"/>
                    <w:right w:w="0" w:type="dxa"/>
                  </w:tcMar>
                </w:tcPr>
                <w:p w:rsidR="00964F55" w:rsidRPr="00EB1487" w:rsidRDefault="00964F55" w:rsidP="00964F55">
                  <w:pPr>
                    <w:spacing w:before="40" w:after="20"/>
                    <w:ind w:left="40" w:right="20"/>
                  </w:pPr>
                  <w:r w:rsidRPr="00EB1487">
                    <w:rPr>
                      <w:rFonts w:eastAsia="DejaVu Sans"/>
                    </w:rPr>
                    <w:t>Įgyvendintos priemonės: 4</w:t>
                  </w:r>
                </w:p>
              </w:tc>
            </w:tr>
            <w:tr w:rsidR="00964F55" w:rsidRPr="00EB1487" w:rsidTr="00964F55">
              <w:trPr>
                <w:trHeight w:hRule="exact" w:val="284"/>
              </w:trPr>
              <w:tc>
                <w:tcPr>
                  <w:tcW w:w="4946" w:type="dxa"/>
                  <w:tcMar>
                    <w:top w:w="0" w:type="dxa"/>
                    <w:left w:w="0" w:type="dxa"/>
                    <w:bottom w:w="0" w:type="dxa"/>
                    <w:right w:w="0" w:type="dxa"/>
                  </w:tcMar>
                </w:tcPr>
                <w:p w:rsidR="00964F55" w:rsidRPr="00EB1487" w:rsidRDefault="00964F55" w:rsidP="006F2411">
                  <w:pPr>
                    <w:spacing w:before="40" w:after="20"/>
                    <w:ind w:left="40" w:right="20"/>
                  </w:pPr>
                  <w:r w:rsidRPr="00EB1487">
                    <w:rPr>
                      <w:rFonts w:eastAsia="DejaVu Sans"/>
                    </w:rPr>
                    <w:t>Vykdomos priemonės: 4</w:t>
                  </w:r>
                </w:p>
              </w:tc>
            </w:tr>
            <w:tr w:rsidR="00964F55" w:rsidRPr="00EB1487" w:rsidTr="00964F55">
              <w:trPr>
                <w:trHeight w:hRule="exact" w:val="284"/>
              </w:trPr>
              <w:tc>
                <w:tcPr>
                  <w:tcW w:w="4946" w:type="dxa"/>
                  <w:tcMar>
                    <w:top w:w="0" w:type="dxa"/>
                    <w:left w:w="0" w:type="dxa"/>
                    <w:bottom w:w="0" w:type="dxa"/>
                    <w:right w:w="0" w:type="dxa"/>
                  </w:tcMar>
                </w:tcPr>
                <w:p w:rsidR="00964F55" w:rsidRPr="00EB1487" w:rsidRDefault="00964F55" w:rsidP="00E91AD9">
                  <w:pPr>
                    <w:spacing w:before="40" w:after="20"/>
                    <w:ind w:left="40" w:right="20"/>
                  </w:pPr>
                  <w:r w:rsidRPr="00EB1487">
                    <w:rPr>
                      <w:rFonts w:eastAsia="DejaVu Sans"/>
                    </w:rPr>
                    <w:t xml:space="preserve">Nepradėtos vykdyti priemonės: </w:t>
                  </w:r>
                  <w:r w:rsidR="00E91AD9">
                    <w:rPr>
                      <w:rFonts w:eastAsia="DejaVu Sans"/>
                    </w:rPr>
                    <w:t>3</w:t>
                  </w:r>
                </w:p>
              </w:tc>
            </w:tr>
            <w:tr w:rsidR="00964F55" w:rsidRPr="00EB1487" w:rsidTr="00964F55">
              <w:trPr>
                <w:trHeight w:hRule="exact" w:val="284"/>
              </w:trPr>
              <w:tc>
                <w:tcPr>
                  <w:tcW w:w="4946" w:type="dxa"/>
                  <w:tcMar>
                    <w:top w:w="0" w:type="dxa"/>
                    <w:left w:w="0" w:type="dxa"/>
                    <w:bottom w:w="0" w:type="dxa"/>
                    <w:right w:w="0" w:type="dxa"/>
                  </w:tcMar>
                </w:tcPr>
                <w:p w:rsidR="00964F55" w:rsidRPr="00EB1487" w:rsidRDefault="00964F55" w:rsidP="006F2411">
                  <w:pPr>
                    <w:spacing w:before="40" w:after="20"/>
                    <w:ind w:left="40" w:right="20"/>
                  </w:pPr>
                  <w:r w:rsidRPr="00EB1487">
                    <w:rPr>
                      <w:rFonts w:eastAsia="DejaVu Sans"/>
                    </w:rPr>
                    <w:t>Neįgyvendintos priemonės: 0</w:t>
                  </w:r>
                </w:p>
              </w:tc>
            </w:tr>
            <w:tr w:rsidR="00964F55" w:rsidRPr="00EB1487" w:rsidTr="00964F55">
              <w:trPr>
                <w:trHeight w:hRule="exact" w:val="284"/>
              </w:trPr>
              <w:tc>
                <w:tcPr>
                  <w:tcW w:w="4946" w:type="dxa"/>
                  <w:tcMar>
                    <w:top w:w="0" w:type="dxa"/>
                    <w:left w:w="0" w:type="dxa"/>
                    <w:bottom w:w="0" w:type="dxa"/>
                    <w:right w:w="0" w:type="dxa"/>
                  </w:tcMar>
                </w:tcPr>
                <w:p w:rsidR="00964F55" w:rsidRPr="00EB1487" w:rsidRDefault="00964F55" w:rsidP="006F2411">
                  <w:pPr>
                    <w:spacing w:before="40" w:after="20"/>
                    <w:ind w:left="40" w:right="20"/>
                  </w:pPr>
                  <w:r w:rsidRPr="00EB1487">
                    <w:rPr>
                      <w:rFonts w:eastAsia="DejaVu Sans"/>
                    </w:rPr>
                    <w:t>Iš viso: 11</w:t>
                  </w:r>
                </w:p>
              </w:tc>
            </w:tr>
          </w:tbl>
          <w:p w:rsidR="00964F55" w:rsidRPr="00EB1487" w:rsidRDefault="00964F55" w:rsidP="006F2411">
            <w:pPr>
              <w:spacing w:before="40" w:after="20"/>
              <w:ind w:left="40" w:right="20"/>
            </w:pPr>
          </w:p>
        </w:tc>
      </w:tr>
      <w:tr w:rsidR="00964F55" w:rsidRPr="00EB1487" w:rsidTr="00964F55">
        <w:trPr>
          <w:trHeight w:hRule="exact" w:val="1474"/>
        </w:trPr>
        <w:tc>
          <w:tcPr>
            <w:tcW w:w="557" w:type="dxa"/>
          </w:tcPr>
          <w:p w:rsidR="00964F55" w:rsidRPr="00EB1487" w:rsidRDefault="00964F55" w:rsidP="006F2411">
            <w:pPr>
              <w:pStyle w:val="EMPTYCELLSTYLE"/>
              <w:rPr>
                <w:sz w:val="20"/>
              </w:rPr>
            </w:pPr>
          </w:p>
        </w:tc>
        <w:tc>
          <w:tcPr>
            <w:tcW w:w="660" w:type="dxa"/>
            <w:gridSpan w:val="5"/>
            <w:tcBorders>
              <w:left w:val="single" w:sz="4" w:space="0" w:color="000000"/>
              <w:bottom w:val="single" w:sz="4" w:space="0" w:color="auto"/>
              <w:right w:val="single" w:sz="4" w:space="0" w:color="000000"/>
            </w:tcBorders>
            <w:tcMar>
              <w:top w:w="0" w:type="dxa"/>
              <w:left w:w="0" w:type="dxa"/>
              <w:bottom w:w="0" w:type="dxa"/>
              <w:right w:w="0" w:type="dxa"/>
            </w:tcMar>
          </w:tcPr>
          <w:p w:rsidR="00964F55" w:rsidRPr="00EB1487" w:rsidRDefault="00964F55" w:rsidP="006F2411">
            <w:pPr>
              <w:spacing w:before="40" w:after="20"/>
              <w:ind w:left="40" w:right="20"/>
              <w:jc w:val="center"/>
            </w:pPr>
            <w:r w:rsidRPr="00EB1487">
              <w:rPr>
                <w:rFonts w:eastAsia="DejaVu Sans"/>
              </w:rPr>
              <w:t>2.1</w:t>
            </w:r>
          </w:p>
        </w:tc>
        <w:tc>
          <w:tcPr>
            <w:tcW w:w="6467" w:type="dxa"/>
            <w:gridSpan w:val="13"/>
            <w:tcBorders>
              <w:left w:val="single" w:sz="4" w:space="0" w:color="000000"/>
              <w:bottom w:val="single" w:sz="4" w:space="0" w:color="auto"/>
              <w:right w:val="single" w:sz="4" w:space="0" w:color="000000"/>
            </w:tcBorders>
            <w:tcMar>
              <w:top w:w="0" w:type="dxa"/>
              <w:left w:w="0" w:type="dxa"/>
              <w:bottom w:w="0" w:type="dxa"/>
              <w:right w:w="0" w:type="dxa"/>
            </w:tcMar>
          </w:tcPr>
          <w:p w:rsidR="00964F55" w:rsidRPr="00EB1487" w:rsidRDefault="00964F55" w:rsidP="006F2411">
            <w:pPr>
              <w:spacing w:before="40" w:after="20"/>
              <w:ind w:left="40" w:right="20"/>
            </w:pPr>
            <w:r w:rsidRPr="00EB1487">
              <w:rPr>
                <w:rFonts w:eastAsia="DejaVu Sans"/>
              </w:rPr>
              <w:t>Gamtinis karkasas</w:t>
            </w:r>
          </w:p>
        </w:tc>
        <w:tc>
          <w:tcPr>
            <w:tcW w:w="1252" w:type="dxa"/>
            <w:tcBorders>
              <w:left w:val="single" w:sz="4" w:space="0" w:color="000000"/>
              <w:bottom w:val="single" w:sz="4" w:space="0" w:color="auto"/>
              <w:right w:val="single" w:sz="4" w:space="0" w:color="000000"/>
            </w:tcBorders>
            <w:tcMar>
              <w:top w:w="0" w:type="dxa"/>
              <w:left w:w="0" w:type="dxa"/>
              <w:bottom w:w="0" w:type="dxa"/>
              <w:right w:w="0" w:type="dxa"/>
            </w:tcMar>
          </w:tcPr>
          <w:p w:rsidR="00964F55" w:rsidRPr="00EB1487" w:rsidRDefault="00290F46" w:rsidP="006F2411">
            <w:pPr>
              <w:spacing w:before="40" w:after="20"/>
              <w:ind w:left="40" w:right="20"/>
              <w:jc w:val="center"/>
            </w:pPr>
            <w:r>
              <w:rPr>
                <w:rFonts w:eastAsia="DejaVu Sans"/>
              </w:rPr>
              <w:t>2008</w:t>
            </w:r>
          </w:p>
        </w:tc>
        <w:tc>
          <w:tcPr>
            <w:tcW w:w="1276" w:type="dxa"/>
            <w:gridSpan w:val="2"/>
            <w:tcBorders>
              <w:left w:val="single" w:sz="4" w:space="0" w:color="000000"/>
              <w:bottom w:val="single" w:sz="4" w:space="0" w:color="auto"/>
              <w:right w:val="single" w:sz="4" w:space="0" w:color="000000"/>
            </w:tcBorders>
            <w:tcMar>
              <w:top w:w="0" w:type="dxa"/>
              <w:left w:w="0" w:type="dxa"/>
              <w:bottom w:w="0" w:type="dxa"/>
              <w:right w:w="0" w:type="dxa"/>
            </w:tcMar>
          </w:tcPr>
          <w:p w:rsidR="00964F55" w:rsidRPr="00EB1487" w:rsidRDefault="00964F55" w:rsidP="006F2411">
            <w:pPr>
              <w:spacing w:before="40" w:after="20"/>
              <w:ind w:left="40" w:right="20"/>
              <w:jc w:val="center"/>
            </w:pPr>
            <w:r w:rsidRPr="00EB1487">
              <w:rPr>
                <w:rFonts w:eastAsia="DejaVu Sans"/>
              </w:rPr>
              <w:t>2017</w:t>
            </w:r>
          </w:p>
        </w:tc>
        <w:tc>
          <w:tcPr>
            <w:tcW w:w="6095" w:type="dxa"/>
            <w:gridSpan w:val="1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6"/>
            </w:tblGrid>
            <w:tr w:rsidR="00964F55" w:rsidRPr="00EB1487" w:rsidTr="00964F55">
              <w:trPr>
                <w:trHeight w:hRule="exact" w:val="284"/>
              </w:trPr>
              <w:tc>
                <w:tcPr>
                  <w:tcW w:w="4946" w:type="dxa"/>
                  <w:tcMar>
                    <w:top w:w="0" w:type="dxa"/>
                    <w:left w:w="0" w:type="dxa"/>
                    <w:bottom w:w="0" w:type="dxa"/>
                    <w:right w:w="0" w:type="dxa"/>
                  </w:tcMar>
                </w:tcPr>
                <w:p w:rsidR="00964F55" w:rsidRPr="00EB1487" w:rsidRDefault="00964F55" w:rsidP="006F2411">
                  <w:pPr>
                    <w:spacing w:before="40" w:after="20"/>
                    <w:ind w:left="40" w:right="20"/>
                  </w:pPr>
                  <w:r w:rsidRPr="00EB1487">
                    <w:rPr>
                      <w:rFonts w:eastAsia="DejaVu Sans"/>
                    </w:rPr>
                    <w:t>Įgyvendintos priemonės: 1</w:t>
                  </w:r>
                </w:p>
              </w:tc>
            </w:tr>
            <w:tr w:rsidR="00964F55" w:rsidRPr="00EB1487" w:rsidTr="00964F55">
              <w:trPr>
                <w:trHeight w:hRule="exact" w:val="284"/>
              </w:trPr>
              <w:tc>
                <w:tcPr>
                  <w:tcW w:w="4946" w:type="dxa"/>
                  <w:tcMar>
                    <w:top w:w="0" w:type="dxa"/>
                    <w:left w:w="0" w:type="dxa"/>
                    <w:bottom w:w="0" w:type="dxa"/>
                    <w:right w:w="0" w:type="dxa"/>
                  </w:tcMar>
                </w:tcPr>
                <w:p w:rsidR="00964F55" w:rsidRPr="00EB1487" w:rsidRDefault="00964F55" w:rsidP="006F2411">
                  <w:pPr>
                    <w:spacing w:before="40" w:after="20"/>
                    <w:ind w:left="40" w:right="20"/>
                  </w:pPr>
                  <w:r w:rsidRPr="00EB1487">
                    <w:rPr>
                      <w:rFonts w:eastAsia="DejaVu Sans"/>
                    </w:rPr>
                    <w:t>Vykdomos priemonės: 0</w:t>
                  </w:r>
                </w:p>
              </w:tc>
            </w:tr>
            <w:tr w:rsidR="00964F55" w:rsidRPr="00EB1487" w:rsidTr="00964F55">
              <w:trPr>
                <w:trHeight w:hRule="exact" w:val="284"/>
              </w:trPr>
              <w:tc>
                <w:tcPr>
                  <w:tcW w:w="4946" w:type="dxa"/>
                  <w:tcMar>
                    <w:top w:w="0" w:type="dxa"/>
                    <w:left w:w="0" w:type="dxa"/>
                    <w:bottom w:w="0" w:type="dxa"/>
                    <w:right w:w="0" w:type="dxa"/>
                  </w:tcMar>
                </w:tcPr>
                <w:p w:rsidR="00964F55" w:rsidRPr="00EB1487" w:rsidRDefault="00964F55" w:rsidP="006F2411">
                  <w:pPr>
                    <w:spacing w:before="40" w:after="20"/>
                    <w:ind w:left="40" w:right="20"/>
                  </w:pPr>
                  <w:r w:rsidRPr="00EB1487">
                    <w:rPr>
                      <w:rFonts w:eastAsia="DejaVu Sans"/>
                    </w:rPr>
                    <w:t>Nepradėtos vykdyti priemonės: 0</w:t>
                  </w:r>
                </w:p>
              </w:tc>
            </w:tr>
            <w:tr w:rsidR="00964F55" w:rsidRPr="00EB1487" w:rsidTr="00964F55">
              <w:trPr>
                <w:trHeight w:hRule="exact" w:val="284"/>
              </w:trPr>
              <w:tc>
                <w:tcPr>
                  <w:tcW w:w="4946" w:type="dxa"/>
                  <w:tcMar>
                    <w:top w:w="0" w:type="dxa"/>
                    <w:left w:w="0" w:type="dxa"/>
                    <w:bottom w:w="0" w:type="dxa"/>
                    <w:right w:w="0" w:type="dxa"/>
                  </w:tcMar>
                </w:tcPr>
                <w:p w:rsidR="00964F55" w:rsidRPr="00EB1487" w:rsidRDefault="00964F55" w:rsidP="006F2411">
                  <w:pPr>
                    <w:spacing w:before="40" w:after="20"/>
                    <w:ind w:left="40" w:right="20"/>
                  </w:pPr>
                  <w:r w:rsidRPr="00EB1487">
                    <w:rPr>
                      <w:rFonts w:eastAsia="DejaVu Sans"/>
                    </w:rPr>
                    <w:t>Neįgyvendintos priemonės: 0</w:t>
                  </w:r>
                </w:p>
              </w:tc>
            </w:tr>
            <w:tr w:rsidR="00964F55" w:rsidRPr="00EB1487" w:rsidTr="00964F55">
              <w:trPr>
                <w:trHeight w:hRule="exact" w:val="284"/>
              </w:trPr>
              <w:tc>
                <w:tcPr>
                  <w:tcW w:w="4946" w:type="dxa"/>
                  <w:tcMar>
                    <w:top w:w="0" w:type="dxa"/>
                    <w:left w:w="0" w:type="dxa"/>
                    <w:bottom w:w="0" w:type="dxa"/>
                    <w:right w:w="0" w:type="dxa"/>
                  </w:tcMar>
                </w:tcPr>
                <w:p w:rsidR="00964F55" w:rsidRPr="00EB1487" w:rsidRDefault="00964F55" w:rsidP="006F2411">
                  <w:pPr>
                    <w:spacing w:before="40" w:after="20"/>
                    <w:ind w:left="40" w:right="20"/>
                  </w:pPr>
                  <w:r w:rsidRPr="00EB1487">
                    <w:rPr>
                      <w:rFonts w:eastAsia="DejaVu Sans"/>
                    </w:rPr>
                    <w:t>Iš viso: 1</w:t>
                  </w:r>
                </w:p>
              </w:tc>
            </w:tr>
          </w:tbl>
          <w:p w:rsidR="00964F55" w:rsidRPr="00EB1487" w:rsidRDefault="00964F55" w:rsidP="006F2411">
            <w:pPr>
              <w:spacing w:before="40" w:after="20"/>
              <w:ind w:left="40" w:right="20"/>
            </w:pPr>
          </w:p>
        </w:tc>
      </w:tr>
      <w:tr w:rsidR="007E64AE" w:rsidRPr="00EB1487" w:rsidTr="003F2188">
        <w:trPr>
          <w:trHeight w:hRule="exact" w:val="1660"/>
        </w:trPr>
        <w:tc>
          <w:tcPr>
            <w:tcW w:w="557" w:type="dxa"/>
            <w:tcBorders>
              <w:right w:val="single" w:sz="4" w:space="0" w:color="auto"/>
            </w:tcBorders>
          </w:tcPr>
          <w:p w:rsidR="007E64AE" w:rsidRPr="00EB1487" w:rsidRDefault="007E64A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2.1.1</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72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Gamtinio kraštovaizdžio apsauga</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964F55">
              <w:trPr>
                <w:trHeight w:hRule="exact" w:val="720"/>
              </w:trPr>
              <w:tc>
                <w:tcPr>
                  <w:tcW w:w="1795"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Parengtos gamtinio kraštovaizdžio tvarkymo nuostatos</w:t>
                  </w:r>
                </w:p>
              </w:tc>
            </w:tr>
          </w:tbl>
          <w:p w:rsidR="007E64AE" w:rsidRPr="00EB1487" w:rsidRDefault="007E64AE" w:rsidP="006F2411">
            <w:pPr>
              <w:pStyle w:val="EMPTYCELLSTYLE"/>
              <w:rPr>
                <w:sz w:val="20"/>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trPr>
                <w:trHeight w:hRule="exact" w:val="500"/>
              </w:trPr>
              <w:tc>
                <w:tcPr>
                  <w:tcW w:w="212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142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Europos Sąjungos paramos ir valstybės biudžeto lėšos</w:t>
                  </w:r>
                </w:p>
              </w:tc>
            </w:tr>
          </w:tbl>
          <w:p w:rsidR="007E64AE" w:rsidRPr="00EB1487" w:rsidRDefault="007E64AE" w:rsidP="006F2411">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trPr>
                <w:trHeight w:hRule="exact" w:val="400"/>
              </w:trPr>
              <w:tc>
                <w:tcPr>
                  <w:tcW w:w="25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Įgyvendinta</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5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2017-03-30</w:t>
                  </w: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964F55">
              <w:trPr>
                <w:trHeight w:hRule="exact" w:val="1660"/>
              </w:trPr>
              <w:tc>
                <w:tcPr>
                  <w:tcW w:w="3387"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2017-03-30 Jurbarko rajono savivaldybės taryba patvirtino "Jurbarko rajono savivaldybės želdynų ir želdinių apsaugos taisykles"</w:t>
                  </w:r>
                </w:p>
              </w:tc>
            </w:tr>
          </w:tbl>
          <w:p w:rsidR="007E64AE" w:rsidRPr="00EB1487" w:rsidRDefault="007E64AE" w:rsidP="006F2411">
            <w:pPr>
              <w:pStyle w:val="EMPTYCELLSTYLE"/>
              <w:rPr>
                <w:sz w:val="20"/>
              </w:rPr>
            </w:pPr>
          </w:p>
        </w:tc>
      </w:tr>
      <w:tr w:rsidR="00964F55" w:rsidRPr="00EB1487" w:rsidTr="00964F55">
        <w:trPr>
          <w:trHeight w:hRule="exact" w:val="1474"/>
        </w:trPr>
        <w:tc>
          <w:tcPr>
            <w:tcW w:w="557" w:type="dxa"/>
            <w:tcBorders>
              <w:right w:val="single" w:sz="4" w:space="0" w:color="auto"/>
            </w:tcBorders>
          </w:tcPr>
          <w:p w:rsidR="00964F55" w:rsidRPr="00EB1487" w:rsidRDefault="00964F55"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64F55" w:rsidRPr="00EB1487" w:rsidRDefault="00964F55" w:rsidP="006F2411">
            <w:pPr>
              <w:spacing w:before="40" w:after="20"/>
              <w:ind w:left="40" w:right="20"/>
              <w:jc w:val="center"/>
            </w:pPr>
            <w:r w:rsidRPr="00EB1487">
              <w:rPr>
                <w:rFonts w:eastAsia="DejaVu Sans"/>
              </w:rPr>
              <w:t>2.2</w:t>
            </w:r>
          </w:p>
        </w:tc>
        <w:tc>
          <w:tcPr>
            <w:tcW w:w="6467" w:type="dxa"/>
            <w:gridSpan w:val="1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64F55" w:rsidRPr="00EB1487" w:rsidRDefault="00964F55" w:rsidP="006F2411">
            <w:pPr>
              <w:spacing w:before="40" w:after="20"/>
              <w:ind w:left="40" w:right="20"/>
            </w:pPr>
            <w:r w:rsidRPr="00EB1487">
              <w:rPr>
                <w:rFonts w:eastAsia="DejaVu Sans"/>
              </w:rPr>
              <w:t>Biologinės įvairovės apsauga</w:t>
            </w: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64F55" w:rsidRPr="00EB1487" w:rsidRDefault="00290F46" w:rsidP="006F2411">
            <w:pPr>
              <w:spacing w:before="40" w:after="20"/>
              <w:ind w:left="40" w:right="20"/>
              <w:jc w:val="center"/>
            </w:pPr>
            <w:r>
              <w:rPr>
                <w:rFonts w:eastAsia="DejaVu Sans"/>
              </w:rPr>
              <w:t>2008</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64F55" w:rsidRPr="00EB1487" w:rsidRDefault="00964F55" w:rsidP="006F2411">
            <w:pPr>
              <w:spacing w:before="40" w:after="20"/>
              <w:ind w:left="40" w:right="20"/>
              <w:jc w:val="center"/>
            </w:pPr>
            <w:r w:rsidRPr="00EB1487">
              <w:rPr>
                <w:rFonts w:eastAsia="DejaVu Sans"/>
              </w:rPr>
              <w:t>2017</w:t>
            </w:r>
          </w:p>
        </w:tc>
        <w:tc>
          <w:tcPr>
            <w:tcW w:w="6095" w:type="dxa"/>
            <w:gridSpan w:val="1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6"/>
            </w:tblGrid>
            <w:tr w:rsidR="00964F55" w:rsidRPr="00EB1487" w:rsidTr="00964F55">
              <w:trPr>
                <w:trHeight w:hRule="exact" w:val="284"/>
              </w:trPr>
              <w:tc>
                <w:tcPr>
                  <w:tcW w:w="4946" w:type="dxa"/>
                  <w:tcMar>
                    <w:top w:w="0" w:type="dxa"/>
                    <w:left w:w="0" w:type="dxa"/>
                    <w:bottom w:w="0" w:type="dxa"/>
                    <w:right w:w="0" w:type="dxa"/>
                  </w:tcMar>
                </w:tcPr>
                <w:p w:rsidR="00964F55" w:rsidRPr="00EB1487" w:rsidRDefault="00964F55" w:rsidP="00964F55">
                  <w:pPr>
                    <w:spacing w:before="40" w:after="20"/>
                    <w:ind w:left="40" w:right="20"/>
                  </w:pPr>
                  <w:r w:rsidRPr="00EB1487">
                    <w:rPr>
                      <w:rFonts w:eastAsia="DejaVu Sans"/>
                    </w:rPr>
                    <w:t>Įgyvendintos priemonės: 2</w:t>
                  </w:r>
                </w:p>
              </w:tc>
            </w:tr>
            <w:tr w:rsidR="00964F55" w:rsidRPr="00EB1487" w:rsidTr="00964F55">
              <w:trPr>
                <w:trHeight w:hRule="exact" w:val="284"/>
              </w:trPr>
              <w:tc>
                <w:tcPr>
                  <w:tcW w:w="4946" w:type="dxa"/>
                  <w:tcMar>
                    <w:top w:w="0" w:type="dxa"/>
                    <w:left w:w="0" w:type="dxa"/>
                    <w:bottom w:w="0" w:type="dxa"/>
                    <w:right w:w="0" w:type="dxa"/>
                  </w:tcMar>
                </w:tcPr>
                <w:p w:rsidR="00964F55" w:rsidRPr="00EB1487" w:rsidRDefault="00964F55" w:rsidP="006F2411">
                  <w:pPr>
                    <w:spacing w:before="40" w:after="20"/>
                    <w:ind w:left="40" w:right="20"/>
                  </w:pPr>
                  <w:r w:rsidRPr="00EB1487">
                    <w:rPr>
                      <w:rFonts w:eastAsia="DejaVu Sans"/>
                    </w:rPr>
                    <w:t>Vykdomos priemonės: 0</w:t>
                  </w:r>
                </w:p>
              </w:tc>
            </w:tr>
            <w:tr w:rsidR="00964F55" w:rsidRPr="00EB1487" w:rsidTr="00964F55">
              <w:trPr>
                <w:trHeight w:hRule="exact" w:val="284"/>
              </w:trPr>
              <w:tc>
                <w:tcPr>
                  <w:tcW w:w="4946" w:type="dxa"/>
                  <w:tcMar>
                    <w:top w:w="0" w:type="dxa"/>
                    <w:left w:w="0" w:type="dxa"/>
                    <w:bottom w:w="0" w:type="dxa"/>
                    <w:right w:w="0" w:type="dxa"/>
                  </w:tcMar>
                </w:tcPr>
                <w:p w:rsidR="00964F55" w:rsidRPr="00EB1487" w:rsidRDefault="00964F55" w:rsidP="00964F55">
                  <w:pPr>
                    <w:spacing w:before="40" w:after="20"/>
                    <w:ind w:left="40" w:right="20"/>
                  </w:pPr>
                  <w:r w:rsidRPr="00EB1487">
                    <w:rPr>
                      <w:rFonts w:eastAsia="DejaVu Sans"/>
                    </w:rPr>
                    <w:t>Nepradėtos vykdyti priemonės: 1</w:t>
                  </w:r>
                </w:p>
              </w:tc>
            </w:tr>
            <w:tr w:rsidR="00964F55" w:rsidRPr="00EB1487" w:rsidTr="00964F55">
              <w:trPr>
                <w:trHeight w:hRule="exact" w:val="284"/>
              </w:trPr>
              <w:tc>
                <w:tcPr>
                  <w:tcW w:w="4946" w:type="dxa"/>
                  <w:tcMar>
                    <w:top w:w="0" w:type="dxa"/>
                    <w:left w:w="0" w:type="dxa"/>
                    <w:bottom w:w="0" w:type="dxa"/>
                    <w:right w:w="0" w:type="dxa"/>
                  </w:tcMar>
                </w:tcPr>
                <w:p w:rsidR="00964F55" w:rsidRPr="00EB1487" w:rsidRDefault="00964F55" w:rsidP="006F2411">
                  <w:pPr>
                    <w:spacing w:before="40" w:after="20"/>
                    <w:ind w:left="40" w:right="20"/>
                  </w:pPr>
                  <w:r w:rsidRPr="00EB1487">
                    <w:rPr>
                      <w:rFonts w:eastAsia="DejaVu Sans"/>
                    </w:rPr>
                    <w:t>Neįgyvendintos priemonės: 0</w:t>
                  </w:r>
                </w:p>
              </w:tc>
            </w:tr>
            <w:tr w:rsidR="00964F55" w:rsidRPr="00EB1487" w:rsidTr="00964F55">
              <w:trPr>
                <w:trHeight w:hRule="exact" w:val="284"/>
              </w:trPr>
              <w:tc>
                <w:tcPr>
                  <w:tcW w:w="4946" w:type="dxa"/>
                  <w:tcMar>
                    <w:top w:w="0" w:type="dxa"/>
                    <w:left w:w="0" w:type="dxa"/>
                    <w:bottom w:w="0" w:type="dxa"/>
                    <w:right w:w="0" w:type="dxa"/>
                  </w:tcMar>
                </w:tcPr>
                <w:p w:rsidR="00964F55" w:rsidRPr="00EB1487" w:rsidRDefault="00964F55" w:rsidP="006F2411">
                  <w:pPr>
                    <w:spacing w:before="40" w:after="20"/>
                    <w:ind w:left="40" w:right="20"/>
                  </w:pPr>
                  <w:r w:rsidRPr="00EB1487">
                    <w:rPr>
                      <w:rFonts w:eastAsia="DejaVu Sans"/>
                    </w:rPr>
                    <w:t>Iš viso: 3</w:t>
                  </w:r>
                </w:p>
              </w:tc>
            </w:tr>
          </w:tbl>
          <w:p w:rsidR="00964F55" w:rsidRPr="00EB1487" w:rsidRDefault="00964F55" w:rsidP="006F2411">
            <w:pPr>
              <w:spacing w:before="40" w:after="20"/>
              <w:ind w:left="40" w:right="20"/>
            </w:pPr>
          </w:p>
        </w:tc>
      </w:tr>
      <w:tr w:rsidR="007E64AE" w:rsidRPr="00EB1487" w:rsidTr="003F2188">
        <w:trPr>
          <w:trHeight w:hRule="exact" w:val="3173"/>
        </w:trPr>
        <w:tc>
          <w:tcPr>
            <w:tcW w:w="557" w:type="dxa"/>
          </w:tcPr>
          <w:p w:rsidR="007E64AE" w:rsidRPr="00EB1487" w:rsidRDefault="007E64AE" w:rsidP="006F2411">
            <w:pPr>
              <w:pStyle w:val="EMPTYCELLSTYLE"/>
              <w:rPr>
                <w:sz w:val="20"/>
              </w:rPr>
            </w:pPr>
          </w:p>
        </w:tc>
        <w:tc>
          <w:tcPr>
            <w:tcW w:w="660" w:type="dxa"/>
            <w:gridSpan w:val="5"/>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2.2.1</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400"/>
              </w:trPr>
              <w:tc>
                <w:tcPr>
                  <w:tcW w:w="1940" w:type="dxa"/>
                  <w:tcMar>
                    <w:top w:w="0" w:type="dxa"/>
                    <w:left w:w="0" w:type="dxa"/>
                    <w:bottom w:w="0" w:type="dxa"/>
                    <w:right w:w="0" w:type="dxa"/>
                  </w:tcMar>
                </w:tcPr>
                <w:p w:rsidR="007E64AE" w:rsidRPr="00EB1487" w:rsidRDefault="007E64AE" w:rsidP="006F2411">
                  <w:pPr>
                    <w:spacing w:before="40" w:after="20"/>
                    <w:ind w:left="40" w:right="20"/>
                  </w:pPr>
                  <w:proofErr w:type="spellStart"/>
                  <w:r w:rsidRPr="00EB1487">
                    <w:rPr>
                      <w:rFonts w:eastAsia="DejaVu Sans"/>
                    </w:rPr>
                    <w:t>Natura</w:t>
                  </w:r>
                  <w:proofErr w:type="spellEnd"/>
                  <w:r w:rsidRPr="00EB1487">
                    <w:rPr>
                      <w:rFonts w:eastAsia="DejaVu Sans"/>
                    </w:rPr>
                    <w:t xml:space="preserve"> 2000</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964F55">
              <w:trPr>
                <w:trHeight w:hRule="exact" w:val="3148"/>
              </w:trPr>
              <w:tc>
                <w:tcPr>
                  <w:tcW w:w="1795"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 xml:space="preserve">Užbaigtas buveinių apsaugai svarbių teritorijų (Balandinės pelkės, Baužaičių pelkės, Laukesos pelkės, </w:t>
                  </w:r>
                  <w:proofErr w:type="spellStart"/>
                  <w:r w:rsidRPr="00EB1487">
                    <w:rPr>
                      <w:rFonts w:eastAsia="DejaVu Sans"/>
                    </w:rPr>
                    <w:t>Margupio</w:t>
                  </w:r>
                  <w:proofErr w:type="spellEnd"/>
                  <w:r w:rsidRPr="00EB1487">
                    <w:rPr>
                      <w:rFonts w:eastAsia="DejaVu Sans"/>
                    </w:rPr>
                    <w:t xml:space="preserve"> kadagyno ir Šaltuonos upės slėnio draustinių) tinklo </w:t>
                  </w:r>
                  <w:r w:rsidR="00964F55" w:rsidRPr="00EB1487">
                    <w:rPr>
                      <w:rFonts w:eastAsia="DejaVu Sans"/>
                    </w:rPr>
                    <w:t>įteisinimas. Nustatyti šių teritorijų individualūs reglamentai.</w:t>
                  </w:r>
                </w:p>
              </w:tc>
            </w:tr>
          </w:tbl>
          <w:p w:rsidR="007E64AE" w:rsidRPr="00EB1487" w:rsidRDefault="007E64AE" w:rsidP="006F2411">
            <w:pPr>
              <w:pStyle w:val="EMPTYCELLSTYLE"/>
              <w:rPr>
                <w:sz w:val="20"/>
              </w:rPr>
            </w:pPr>
          </w:p>
        </w:tc>
        <w:tc>
          <w:tcPr>
            <w:tcW w:w="1291"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402"/>
            </w:tblGrid>
            <w:tr w:rsidR="007E64AE" w:rsidRPr="00EB1487" w:rsidTr="00964F55">
              <w:trPr>
                <w:trHeight w:hRule="exact" w:val="1447"/>
              </w:trPr>
              <w:tc>
                <w:tcPr>
                  <w:tcW w:w="1402"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 Saugomų teritorijų tarnyba</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40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Kita</w:t>
                  </w:r>
                </w:p>
              </w:tc>
            </w:tr>
          </w:tbl>
          <w:p w:rsidR="007E64AE" w:rsidRPr="00EB1487" w:rsidRDefault="007E64AE" w:rsidP="006F2411">
            <w:pPr>
              <w:pStyle w:val="EMPTYCELLSTYLE"/>
              <w:rPr>
                <w:sz w:val="20"/>
              </w:rPr>
            </w:pPr>
          </w:p>
        </w:tc>
        <w:tc>
          <w:tcPr>
            <w:tcW w:w="1252" w:type="dxa"/>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60"/>
            </w:tblGrid>
            <w:tr w:rsidR="007E64AE" w:rsidRPr="00EB1487" w:rsidTr="00964F55">
              <w:trPr>
                <w:trHeight w:hRule="exact" w:val="1164"/>
              </w:trPr>
              <w:tc>
                <w:tcPr>
                  <w:tcW w:w="1260" w:type="dxa"/>
                  <w:tcMar>
                    <w:top w:w="0" w:type="dxa"/>
                    <w:left w:w="0" w:type="dxa"/>
                    <w:bottom w:w="0" w:type="dxa"/>
                    <w:right w:w="0" w:type="dxa"/>
                  </w:tcMar>
                </w:tcPr>
                <w:p w:rsidR="007E64AE" w:rsidRPr="00EB1487" w:rsidRDefault="00964F55" w:rsidP="006F2411">
                  <w:pPr>
                    <w:spacing w:before="40" w:after="20"/>
                    <w:ind w:left="40" w:right="20"/>
                  </w:pPr>
                  <w:r w:rsidRPr="00EB1487">
                    <w:rPr>
                      <w:rFonts w:eastAsia="DejaVu Sans"/>
                    </w:rPr>
                    <w:t>Įgyvendinta</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964F55" w:rsidP="006F2411">
                  <w:pPr>
                    <w:spacing w:before="40" w:after="20"/>
                    <w:ind w:left="40" w:right="20"/>
                    <w:jc w:val="center"/>
                  </w:pPr>
                  <w:r w:rsidRPr="00EB1487">
                    <w:t>2005</w:t>
                  </w: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964F55">
              <w:trPr>
                <w:trHeight w:hRule="exact" w:val="3149"/>
              </w:trPr>
              <w:tc>
                <w:tcPr>
                  <w:tcW w:w="3387" w:type="dxa"/>
                  <w:tcMar>
                    <w:top w:w="0" w:type="dxa"/>
                    <w:left w:w="0" w:type="dxa"/>
                    <w:bottom w:w="0" w:type="dxa"/>
                    <w:right w:w="0" w:type="dxa"/>
                  </w:tcMar>
                </w:tcPr>
                <w:p w:rsidR="007E64AE" w:rsidRPr="00EB1487" w:rsidRDefault="00964F55" w:rsidP="006F2411">
                  <w:pPr>
                    <w:spacing w:before="40" w:after="20"/>
                    <w:ind w:left="40" w:right="20"/>
                  </w:pPr>
                  <w:r w:rsidRPr="00EB1487">
                    <w:t xml:space="preserve">Užbaigtas buveinių apsaugai svarbių teritorijų (Balandinės pelkės, Baužaičių pelkės, Laukesos pelkės, </w:t>
                  </w:r>
                  <w:proofErr w:type="spellStart"/>
                  <w:r w:rsidRPr="00EB1487">
                    <w:t>Margupio</w:t>
                  </w:r>
                  <w:proofErr w:type="spellEnd"/>
                  <w:r w:rsidRPr="00EB1487">
                    <w:t xml:space="preserve"> kadagyno ir Šaltuonos upės slėnio draustinių) tinklo įteisinimas. Nustatyti šių teritorijų individualūs reglamentai. </w:t>
                  </w:r>
                  <w:proofErr w:type="spellStart"/>
                  <w:r w:rsidRPr="00EB1487">
                    <w:t>Natura</w:t>
                  </w:r>
                  <w:proofErr w:type="spellEnd"/>
                  <w:r w:rsidRPr="00EB1487">
                    <w:t xml:space="preserve"> 2000 statuso suteikimo data: 2005-08-31.</w:t>
                  </w:r>
                </w:p>
              </w:tc>
            </w:tr>
          </w:tbl>
          <w:p w:rsidR="007E64AE" w:rsidRPr="00EB1487" w:rsidRDefault="007E64AE" w:rsidP="006F2411">
            <w:pPr>
              <w:pStyle w:val="EMPTYCELLSTYLE"/>
              <w:rPr>
                <w:sz w:val="20"/>
              </w:rPr>
            </w:pPr>
          </w:p>
        </w:tc>
      </w:tr>
      <w:tr w:rsidR="007E64AE" w:rsidRPr="00EB1487" w:rsidTr="007E64AE">
        <w:trPr>
          <w:trHeight w:hRule="exact" w:val="20"/>
        </w:trPr>
        <w:tc>
          <w:tcPr>
            <w:tcW w:w="557" w:type="dxa"/>
          </w:tcPr>
          <w:p w:rsidR="007E64AE" w:rsidRPr="00EB1487" w:rsidRDefault="007E64AE" w:rsidP="006F2411">
            <w:pPr>
              <w:pStyle w:val="EMPTYCELLSTYLE"/>
              <w:rPr>
                <w:sz w:val="20"/>
              </w:rPr>
            </w:pPr>
          </w:p>
        </w:tc>
        <w:tc>
          <w:tcPr>
            <w:tcW w:w="15750" w:type="dxa"/>
            <w:gridSpan w:val="33"/>
            <w:tcBorders>
              <w:top w:val="single" w:sz="4" w:space="0" w:color="000000"/>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3F2188">
        <w:trPr>
          <w:trHeight w:hRule="exact" w:val="400"/>
        </w:trPr>
        <w:tc>
          <w:tcPr>
            <w:tcW w:w="557" w:type="dxa"/>
          </w:tcPr>
          <w:p w:rsidR="007E64AE" w:rsidRPr="00EB1487" w:rsidRDefault="007E64AE" w:rsidP="006F2411">
            <w:pPr>
              <w:pStyle w:val="EMPTYCELLSTYLE"/>
              <w:pageBreakBefore/>
              <w:rPr>
                <w:sz w:val="20"/>
              </w:rPr>
            </w:pPr>
          </w:p>
        </w:tc>
        <w:tc>
          <w:tcPr>
            <w:tcW w:w="660" w:type="dxa"/>
            <w:gridSpan w:val="5"/>
          </w:tcPr>
          <w:p w:rsidR="007E64AE" w:rsidRPr="00EB1487" w:rsidRDefault="007E64AE" w:rsidP="006F2411">
            <w:pPr>
              <w:pStyle w:val="EMPTYCELLSTYLE"/>
              <w:rPr>
                <w:sz w:val="20"/>
              </w:rPr>
            </w:pPr>
          </w:p>
        </w:tc>
        <w:tc>
          <w:tcPr>
            <w:tcW w:w="1940" w:type="dxa"/>
            <w:gridSpan w:val="7"/>
          </w:tcPr>
          <w:p w:rsidR="007E64AE" w:rsidRPr="00EB1487" w:rsidRDefault="007E64AE" w:rsidP="006F2411">
            <w:pPr>
              <w:pStyle w:val="EMPTYCELLSTYLE"/>
              <w:rPr>
                <w:sz w:val="20"/>
              </w:rPr>
            </w:pPr>
          </w:p>
        </w:tc>
        <w:tc>
          <w:tcPr>
            <w:tcW w:w="1936" w:type="dxa"/>
            <w:gridSpan w:val="2"/>
          </w:tcPr>
          <w:p w:rsidR="007E64AE" w:rsidRPr="00EB1487" w:rsidRDefault="007E64AE" w:rsidP="006F2411">
            <w:pPr>
              <w:pStyle w:val="EMPTYCELLSTYLE"/>
              <w:rPr>
                <w:sz w:val="20"/>
              </w:rPr>
            </w:pPr>
          </w:p>
        </w:tc>
        <w:tc>
          <w:tcPr>
            <w:tcW w:w="1291" w:type="dxa"/>
            <w:gridSpan w:val="2"/>
          </w:tcPr>
          <w:p w:rsidR="007E64AE" w:rsidRPr="00EB1487" w:rsidRDefault="007E64AE" w:rsidP="006F2411">
            <w:pPr>
              <w:pStyle w:val="EMPTYCELLSTYLE"/>
              <w:rPr>
                <w:sz w:val="20"/>
              </w:rPr>
            </w:pPr>
          </w:p>
        </w:tc>
        <w:tc>
          <w:tcPr>
            <w:tcW w:w="1300" w:type="dxa"/>
            <w:gridSpan w:val="2"/>
          </w:tcPr>
          <w:p w:rsidR="007E64AE" w:rsidRPr="00EB1487" w:rsidRDefault="007E64AE" w:rsidP="006F2411">
            <w:pPr>
              <w:pStyle w:val="EMPTYCELLSTYLE"/>
              <w:rPr>
                <w:sz w:val="20"/>
              </w:rPr>
            </w:pPr>
          </w:p>
        </w:tc>
        <w:tc>
          <w:tcPr>
            <w:tcW w:w="1252" w:type="dxa"/>
          </w:tcPr>
          <w:p w:rsidR="007E64AE" w:rsidRPr="00EB1487" w:rsidRDefault="007E64AE" w:rsidP="006F2411">
            <w:pPr>
              <w:pStyle w:val="EMPTYCELLSTYLE"/>
              <w:rPr>
                <w:sz w:val="20"/>
              </w:rPr>
            </w:pPr>
          </w:p>
        </w:tc>
        <w:tc>
          <w:tcPr>
            <w:tcW w:w="1276" w:type="dxa"/>
            <w:gridSpan w:val="2"/>
          </w:tcPr>
          <w:p w:rsidR="007E64AE" w:rsidRPr="00EB1487" w:rsidRDefault="007E64AE" w:rsidP="006F2411">
            <w:pPr>
              <w:pStyle w:val="EMPTYCELLSTYLE"/>
              <w:rPr>
                <w:sz w:val="20"/>
              </w:rPr>
            </w:pPr>
          </w:p>
        </w:tc>
        <w:tc>
          <w:tcPr>
            <w:tcW w:w="1275" w:type="dxa"/>
            <w:gridSpan w:val="2"/>
          </w:tcPr>
          <w:p w:rsidR="007E64AE" w:rsidRPr="00EB1487" w:rsidRDefault="007E64AE" w:rsidP="006F2411">
            <w:pPr>
              <w:pStyle w:val="EMPTYCELLSTYLE"/>
              <w:rPr>
                <w:sz w:val="20"/>
              </w:rPr>
            </w:pPr>
          </w:p>
        </w:tc>
        <w:tc>
          <w:tcPr>
            <w:tcW w:w="1276" w:type="dxa"/>
            <w:gridSpan w:val="4"/>
          </w:tcPr>
          <w:p w:rsidR="007E64AE" w:rsidRPr="00EB1487" w:rsidRDefault="007E64AE" w:rsidP="006F2411">
            <w:pPr>
              <w:pStyle w:val="EMPTYCELLSTYLE"/>
              <w:rPr>
                <w:sz w:val="20"/>
              </w:rPr>
            </w:pPr>
          </w:p>
        </w:tc>
        <w:tc>
          <w:tcPr>
            <w:tcW w:w="3544" w:type="dxa"/>
            <w:gridSpan w:val="6"/>
          </w:tcPr>
          <w:p w:rsidR="007E64AE" w:rsidRPr="00EB1487" w:rsidRDefault="007E64AE" w:rsidP="006F2411">
            <w:pPr>
              <w:pStyle w:val="EMPTYCELLSTYLE"/>
              <w:rPr>
                <w:sz w:val="20"/>
              </w:rPr>
            </w:pPr>
          </w:p>
        </w:tc>
      </w:tr>
      <w:tr w:rsidR="00290415" w:rsidRPr="00EB1487" w:rsidTr="003F2188">
        <w:trPr>
          <w:trHeight w:hRule="exact" w:val="563"/>
        </w:trPr>
        <w:tc>
          <w:tcPr>
            <w:tcW w:w="557" w:type="dxa"/>
          </w:tcPr>
          <w:p w:rsidR="00290415" w:rsidRPr="00EB1487" w:rsidRDefault="00290415" w:rsidP="00EF6306">
            <w:pPr>
              <w:pStyle w:val="EMPTYCELLSTYLE"/>
              <w:rPr>
                <w:sz w:val="20"/>
              </w:rPr>
            </w:pPr>
          </w:p>
        </w:tc>
        <w:tc>
          <w:tcPr>
            <w:tcW w:w="660" w:type="dxa"/>
            <w:gridSpan w:val="5"/>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Nr.</w:t>
            </w:r>
          </w:p>
        </w:tc>
        <w:tc>
          <w:tcPr>
            <w:tcW w:w="1940" w:type="dxa"/>
            <w:gridSpan w:val="7"/>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Priemonės pavadinimas</w:t>
            </w:r>
          </w:p>
        </w:tc>
        <w:tc>
          <w:tcPr>
            <w:tcW w:w="1936"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Laukiamų rezultatų aprašymas</w:t>
            </w:r>
          </w:p>
        </w:tc>
        <w:tc>
          <w:tcPr>
            <w:tcW w:w="1291"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Atsakingi vykdytojai (-</w:t>
            </w:r>
            <w:proofErr w:type="spellStart"/>
            <w:r w:rsidRPr="00EB1487">
              <w:rPr>
                <w:rFonts w:eastAsia="DejaVu Sans"/>
              </w:rPr>
              <w:t>as</w:t>
            </w:r>
            <w:proofErr w:type="spellEnd"/>
            <w:r w:rsidRPr="00EB1487">
              <w:rPr>
                <w:rFonts w:eastAsia="DejaVu Sans"/>
              </w:rPr>
              <w:t>)</w:t>
            </w:r>
          </w:p>
        </w:tc>
        <w:tc>
          <w:tcPr>
            <w:tcW w:w="1300"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Finansavimo šaltinis</w:t>
            </w:r>
          </w:p>
        </w:tc>
        <w:tc>
          <w:tcPr>
            <w:tcW w:w="1252"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pradžia</w:t>
            </w:r>
          </w:p>
        </w:tc>
        <w:tc>
          <w:tcPr>
            <w:tcW w:w="1276"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pabaiga</w:t>
            </w:r>
          </w:p>
        </w:tc>
        <w:tc>
          <w:tcPr>
            <w:tcW w:w="1275"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Statusas</w:t>
            </w:r>
          </w:p>
        </w:tc>
        <w:tc>
          <w:tcPr>
            <w:tcW w:w="1276" w:type="dxa"/>
            <w:gridSpan w:val="4"/>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data</w:t>
            </w:r>
          </w:p>
        </w:tc>
        <w:tc>
          <w:tcPr>
            <w:tcW w:w="3544" w:type="dxa"/>
            <w:gridSpan w:val="6"/>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Rezultato aprašymas</w:t>
            </w:r>
          </w:p>
        </w:tc>
      </w:tr>
      <w:tr w:rsidR="007E64AE" w:rsidRPr="00EB1487" w:rsidTr="003F2188">
        <w:trPr>
          <w:trHeight w:hRule="exact" w:val="1275"/>
        </w:trPr>
        <w:tc>
          <w:tcPr>
            <w:tcW w:w="557" w:type="dxa"/>
            <w:tcBorders>
              <w:right w:val="single" w:sz="4" w:space="0" w:color="auto"/>
            </w:tcBorders>
          </w:tcPr>
          <w:p w:rsidR="007E64AE" w:rsidRPr="00EB1487" w:rsidRDefault="007E64A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2.2.2</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400"/>
              </w:trPr>
              <w:tc>
                <w:tcPr>
                  <w:tcW w:w="1940" w:type="dxa"/>
                  <w:tcMar>
                    <w:top w:w="0" w:type="dxa"/>
                    <w:left w:w="0" w:type="dxa"/>
                    <w:bottom w:w="0" w:type="dxa"/>
                    <w:right w:w="0" w:type="dxa"/>
                  </w:tcMar>
                </w:tcPr>
                <w:p w:rsidR="007E64AE" w:rsidRPr="00EB1487" w:rsidRDefault="007E64AE" w:rsidP="006F2411">
                  <w:pPr>
                    <w:spacing w:before="40" w:after="20"/>
                    <w:ind w:left="40" w:right="20"/>
                  </w:pPr>
                  <w:proofErr w:type="spellStart"/>
                  <w:r w:rsidRPr="00EB1487">
                    <w:rPr>
                      <w:rFonts w:eastAsia="DejaVu Sans"/>
                    </w:rPr>
                    <w:t>Karšuvos</w:t>
                  </w:r>
                  <w:proofErr w:type="spellEnd"/>
                  <w:r w:rsidRPr="00EB1487">
                    <w:rPr>
                      <w:rFonts w:eastAsia="DejaVu Sans"/>
                    </w:rPr>
                    <w:t xml:space="preserve"> giria</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964F55">
              <w:trPr>
                <w:trHeight w:hRule="exact" w:val="1200"/>
              </w:trPr>
              <w:tc>
                <w:tcPr>
                  <w:tcW w:w="1795"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 xml:space="preserve">Saugomų teritorijų statusas (buveinių apsaugai svarbi teritorija) nustatytas </w:t>
                  </w:r>
                  <w:proofErr w:type="spellStart"/>
                  <w:r w:rsidRPr="00EB1487">
                    <w:rPr>
                      <w:rFonts w:eastAsia="DejaVu Sans"/>
                    </w:rPr>
                    <w:t>Karšuvos</w:t>
                  </w:r>
                  <w:proofErr w:type="spellEnd"/>
                  <w:r w:rsidRPr="00EB1487">
                    <w:rPr>
                      <w:rFonts w:eastAsia="DejaVu Sans"/>
                    </w:rPr>
                    <w:t xml:space="preserve"> giriai.</w:t>
                  </w:r>
                </w:p>
              </w:tc>
            </w:tr>
          </w:tbl>
          <w:p w:rsidR="007E64AE" w:rsidRPr="00EB1487" w:rsidRDefault="007E64AE" w:rsidP="006F2411">
            <w:pPr>
              <w:pStyle w:val="EMPTYCELLSTYLE"/>
              <w:rPr>
                <w:sz w:val="20"/>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402"/>
            </w:tblGrid>
            <w:tr w:rsidR="007E64AE" w:rsidRPr="00EB1487" w:rsidTr="00964F55">
              <w:trPr>
                <w:trHeight w:hRule="exact" w:val="960"/>
              </w:trPr>
              <w:tc>
                <w:tcPr>
                  <w:tcW w:w="1402"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 Saugomų teritorijų tarnyba</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72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Savivaldybės biudžeto lėšos</w:t>
                  </w:r>
                </w:p>
              </w:tc>
            </w:tr>
          </w:tbl>
          <w:p w:rsidR="007E64AE" w:rsidRPr="00EB1487" w:rsidRDefault="007E64AE" w:rsidP="006F2411">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trPr>
                <w:trHeight w:hRule="exact" w:val="400"/>
              </w:trPr>
              <w:tc>
                <w:tcPr>
                  <w:tcW w:w="2560" w:type="dxa"/>
                  <w:tcMar>
                    <w:top w:w="0" w:type="dxa"/>
                    <w:left w:w="0" w:type="dxa"/>
                    <w:bottom w:w="0" w:type="dxa"/>
                    <w:right w:w="0" w:type="dxa"/>
                  </w:tcMar>
                </w:tcPr>
                <w:p w:rsidR="007E64AE" w:rsidRPr="00EB1487" w:rsidRDefault="00964F55" w:rsidP="00964F55">
                  <w:pPr>
                    <w:spacing w:before="40" w:after="20"/>
                    <w:ind w:left="40" w:right="20"/>
                  </w:pPr>
                  <w:r w:rsidRPr="00EB1487">
                    <w:rPr>
                      <w:rFonts w:eastAsia="DejaVu Sans"/>
                    </w:rPr>
                    <w:t xml:space="preserve">Įgyvendinta </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964F55" w:rsidP="006F2411">
                  <w:pPr>
                    <w:spacing w:before="40" w:after="20"/>
                    <w:ind w:left="40" w:right="20"/>
                    <w:jc w:val="center"/>
                  </w:pPr>
                  <w:r w:rsidRPr="00EB1487">
                    <w:t>2005</w:t>
                  </w: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964F55">
              <w:trPr>
                <w:trHeight w:hRule="exact" w:val="998"/>
              </w:trPr>
              <w:tc>
                <w:tcPr>
                  <w:tcW w:w="3387" w:type="dxa"/>
                  <w:tcMar>
                    <w:top w:w="0" w:type="dxa"/>
                    <w:left w:w="0" w:type="dxa"/>
                    <w:bottom w:w="0" w:type="dxa"/>
                    <w:right w:w="0" w:type="dxa"/>
                  </w:tcMar>
                </w:tcPr>
                <w:p w:rsidR="007E64AE" w:rsidRPr="00EB1487" w:rsidRDefault="00964F55" w:rsidP="006F2411">
                  <w:pPr>
                    <w:spacing w:before="40" w:after="20"/>
                    <w:ind w:left="40" w:right="20"/>
                  </w:pPr>
                  <w:r w:rsidRPr="00EB1487">
                    <w:t xml:space="preserve">Saugomų teritorijų (buveinių apsaugai svarbi teritorija) statuso suteikimo data </w:t>
                  </w:r>
                  <w:proofErr w:type="spellStart"/>
                  <w:r w:rsidRPr="00EB1487">
                    <w:t>Karšuvos</w:t>
                  </w:r>
                  <w:proofErr w:type="spellEnd"/>
                  <w:r w:rsidRPr="00EB1487">
                    <w:t xml:space="preserve"> giriai data: 2005-08-31</w:t>
                  </w:r>
                </w:p>
              </w:tc>
            </w:tr>
          </w:tbl>
          <w:p w:rsidR="007E64AE" w:rsidRPr="00EB1487" w:rsidRDefault="007E64AE" w:rsidP="006F2411">
            <w:pPr>
              <w:pStyle w:val="EMPTYCELLSTYLE"/>
              <w:rPr>
                <w:sz w:val="20"/>
              </w:rPr>
            </w:pPr>
          </w:p>
        </w:tc>
      </w:tr>
      <w:tr w:rsidR="007E64AE" w:rsidRPr="00EB1487" w:rsidTr="003F2188">
        <w:trPr>
          <w:trHeight w:hRule="exact" w:val="2016"/>
        </w:trPr>
        <w:tc>
          <w:tcPr>
            <w:tcW w:w="557" w:type="dxa"/>
            <w:tcBorders>
              <w:right w:val="single" w:sz="4" w:space="0" w:color="auto"/>
            </w:tcBorders>
          </w:tcPr>
          <w:p w:rsidR="007E64AE" w:rsidRPr="00EB1487" w:rsidRDefault="007E64A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2.2.3</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96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Savivaldybės lygmens saugomų draustinių tinklo plėtojimas</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964F55">
              <w:trPr>
                <w:trHeight w:hRule="exact" w:val="2441"/>
              </w:trPr>
              <w:tc>
                <w:tcPr>
                  <w:tcW w:w="1795"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Siekiant išsaugoti išlikusius vertingus gamtinio kraštovaizdžio plotus, sukurtas vietinio lygmens saugomų teritorijų tinklas</w:t>
                  </w:r>
                </w:p>
              </w:tc>
            </w:tr>
          </w:tbl>
          <w:p w:rsidR="007E64AE" w:rsidRPr="00EB1487" w:rsidRDefault="007E64AE" w:rsidP="006F2411">
            <w:pPr>
              <w:pStyle w:val="EMPTYCELLSTYLE"/>
              <w:rPr>
                <w:sz w:val="20"/>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trPr>
                <w:trHeight w:hRule="exact" w:val="500"/>
              </w:trPr>
              <w:tc>
                <w:tcPr>
                  <w:tcW w:w="212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40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Kita</w:t>
                  </w:r>
                </w:p>
              </w:tc>
            </w:tr>
          </w:tbl>
          <w:p w:rsidR="007E64AE" w:rsidRPr="00EB1487" w:rsidRDefault="007E64AE" w:rsidP="006F2411">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18"/>
            </w:tblGrid>
            <w:tr w:rsidR="007E64AE" w:rsidRPr="00EB1487" w:rsidTr="00964F55">
              <w:trPr>
                <w:trHeight w:hRule="exact" w:val="1165"/>
              </w:trPr>
              <w:tc>
                <w:tcPr>
                  <w:tcW w:w="1118"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Nepradėta vykdyti</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tblGrid>
            <w:tr w:rsidR="007E64AE" w:rsidRPr="00EB1487">
              <w:trPr>
                <w:trHeight w:hRule="exact" w:val="400"/>
              </w:trPr>
              <w:tc>
                <w:tcPr>
                  <w:tcW w:w="21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Nepradėta vykdyti</w:t>
                  </w:r>
                </w:p>
              </w:tc>
            </w:tr>
          </w:tbl>
          <w:p w:rsidR="007E64AE" w:rsidRPr="00EB1487" w:rsidRDefault="007E64AE" w:rsidP="006F2411">
            <w:pPr>
              <w:pStyle w:val="EMPTYCELLSTYLE"/>
              <w:rPr>
                <w:sz w:val="20"/>
              </w:rPr>
            </w:pPr>
          </w:p>
        </w:tc>
      </w:tr>
      <w:tr w:rsidR="00964F55" w:rsidRPr="00EB1487" w:rsidTr="00964F55">
        <w:trPr>
          <w:trHeight w:hRule="exact" w:val="1474"/>
        </w:trPr>
        <w:tc>
          <w:tcPr>
            <w:tcW w:w="557" w:type="dxa"/>
            <w:tcBorders>
              <w:right w:val="single" w:sz="4" w:space="0" w:color="auto"/>
            </w:tcBorders>
          </w:tcPr>
          <w:p w:rsidR="00964F55" w:rsidRPr="00EB1487" w:rsidRDefault="00964F55"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64F55" w:rsidRPr="00EB1487" w:rsidRDefault="00964F55" w:rsidP="006F2411">
            <w:pPr>
              <w:spacing w:before="40" w:after="20"/>
              <w:ind w:left="40" w:right="20"/>
              <w:jc w:val="center"/>
            </w:pPr>
            <w:r w:rsidRPr="00EB1487">
              <w:rPr>
                <w:rFonts w:eastAsia="DejaVu Sans"/>
              </w:rPr>
              <w:t>2.3</w:t>
            </w:r>
          </w:p>
        </w:tc>
        <w:tc>
          <w:tcPr>
            <w:tcW w:w="6467" w:type="dxa"/>
            <w:gridSpan w:val="1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64F55" w:rsidRPr="00EB1487" w:rsidRDefault="00964F55" w:rsidP="006F2411">
            <w:pPr>
              <w:spacing w:before="40" w:after="20"/>
              <w:ind w:left="40" w:right="20"/>
            </w:pPr>
            <w:r w:rsidRPr="00EB1487">
              <w:rPr>
                <w:rFonts w:eastAsia="DejaVu Sans"/>
              </w:rPr>
              <w:t>Nekilnojamojo kultūros paveldo apsauga</w:t>
            </w: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64F55" w:rsidRPr="00EB1487" w:rsidRDefault="00290F46" w:rsidP="006F2411">
            <w:pPr>
              <w:spacing w:before="40" w:after="20"/>
              <w:ind w:left="40" w:right="20"/>
              <w:jc w:val="center"/>
            </w:pPr>
            <w:r>
              <w:rPr>
                <w:rFonts w:eastAsia="DejaVu Sans"/>
              </w:rPr>
              <w:t>2008</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64F55" w:rsidRPr="00EB1487" w:rsidRDefault="00964F55" w:rsidP="006F2411">
            <w:pPr>
              <w:spacing w:before="40" w:after="20"/>
              <w:ind w:left="40" w:right="20"/>
              <w:jc w:val="center"/>
            </w:pPr>
            <w:r w:rsidRPr="00EB1487">
              <w:rPr>
                <w:rFonts w:eastAsia="DejaVu Sans"/>
              </w:rPr>
              <w:t>2017</w:t>
            </w:r>
          </w:p>
        </w:tc>
        <w:tc>
          <w:tcPr>
            <w:tcW w:w="6095" w:type="dxa"/>
            <w:gridSpan w:val="1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6"/>
            </w:tblGrid>
            <w:tr w:rsidR="00964F55" w:rsidRPr="00EB1487" w:rsidTr="00964F55">
              <w:trPr>
                <w:trHeight w:hRule="exact" w:val="284"/>
              </w:trPr>
              <w:tc>
                <w:tcPr>
                  <w:tcW w:w="4946" w:type="dxa"/>
                  <w:tcMar>
                    <w:top w:w="0" w:type="dxa"/>
                    <w:left w:w="0" w:type="dxa"/>
                    <w:bottom w:w="0" w:type="dxa"/>
                    <w:right w:w="0" w:type="dxa"/>
                  </w:tcMar>
                </w:tcPr>
                <w:p w:rsidR="00964F55" w:rsidRPr="00EB1487" w:rsidRDefault="00964F55" w:rsidP="006F2411">
                  <w:pPr>
                    <w:spacing w:before="40" w:after="20"/>
                    <w:ind w:left="40" w:right="20"/>
                  </w:pPr>
                  <w:r w:rsidRPr="00EB1487">
                    <w:rPr>
                      <w:rFonts w:eastAsia="DejaVu Sans"/>
                    </w:rPr>
                    <w:t>Įgyvendintos priemonės: 1</w:t>
                  </w:r>
                </w:p>
              </w:tc>
            </w:tr>
            <w:tr w:rsidR="00964F55" w:rsidRPr="00EB1487" w:rsidTr="00964F55">
              <w:trPr>
                <w:trHeight w:hRule="exact" w:val="284"/>
              </w:trPr>
              <w:tc>
                <w:tcPr>
                  <w:tcW w:w="4946" w:type="dxa"/>
                  <w:tcMar>
                    <w:top w:w="0" w:type="dxa"/>
                    <w:left w:w="0" w:type="dxa"/>
                    <w:bottom w:w="0" w:type="dxa"/>
                    <w:right w:w="0" w:type="dxa"/>
                  </w:tcMar>
                </w:tcPr>
                <w:p w:rsidR="00964F55" w:rsidRPr="00EB1487" w:rsidRDefault="00964F55" w:rsidP="006F2411">
                  <w:pPr>
                    <w:spacing w:before="40" w:after="20"/>
                    <w:ind w:left="40" w:right="20"/>
                  </w:pPr>
                  <w:r w:rsidRPr="00EB1487">
                    <w:rPr>
                      <w:rFonts w:eastAsia="DejaVu Sans"/>
                    </w:rPr>
                    <w:t>Vykdomos priemonės: 4</w:t>
                  </w:r>
                </w:p>
              </w:tc>
            </w:tr>
            <w:tr w:rsidR="00964F55" w:rsidRPr="00EB1487" w:rsidTr="00964F55">
              <w:trPr>
                <w:trHeight w:hRule="exact" w:val="284"/>
              </w:trPr>
              <w:tc>
                <w:tcPr>
                  <w:tcW w:w="4946" w:type="dxa"/>
                  <w:tcMar>
                    <w:top w:w="0" w:type="dxa"/>
                    <w:left w:w="0" w:type="dxa"/>
                    <w:bottom w:w="0" w:type="dxa"/>
                    <w:right w:w="0" w:type="dxa"/>
                  </w:tcMar>
                </w:tcPr>
                <w:p w:rsidR="00964F55" w:rsidRPr="00EB1487" w:rsidRDefault="00964F55" w:rsidP="006F2411">
                  <w:pPr>
                    <w:spacing w:before="40" w:after="20"/>
                    <w:ind w:left="40" w:right="20"/>
                  </w:pPr>
                  <w:r w:rsidRPr="00EB1487">
                    <w:rPr>
                      <w:rFonts w:eastAsia="DejaVu Sans"/>
                    </w:rPr>
                    <w:t>Nepradėtos vykdyti priemonės: 2</w:t>
                  </w:r>
                </w:p>
              </w:tc>
            </w:tr>
            <w:tr w:rsidR="00964F55" w:rsidRPr="00EB1487" w:rsidTr="00964F55">
              <w:trPr>
                <w:trHeight w:hRule="exact" w:val="284"/>
              </w:trPr>
              <w:tc>
                <w:tcPr>
                  <w:tcW w:w="4946" w:type="dxa"/>
                  <w:tcMar>
                    <w:top w:w="0" w:type="dxa"/>
                    <w:left w:w="0" w:type="dxa"/>
                    <w:bottom w:w="0" w:type="dxa"/>
                    <w:right w:w="0" w:type="dxa"/>
                  </w:tcMar>
                </w:tcPr>
                <w:p w:rsidR="00964F55" w:rsidRPr="00EB1487" w:rsidRDefault="00964F55" w:rsidP="006F2411">
                  <w:pPr>
                    <w:spacing w:before="40" w:after="20"/>
                    <w:ind w:left="40" w:right="20"/>
                  </w:pPr>
                  <w:r w:rsidRPr="00EB1487">
                    <w:rPr>
                      <w:rFonts w:eastAsia="DejaVu Sans"/>
                    </w:rPr>
                    <w:t>Neįgyvendintos priemonės: 0</w:t>
                  </w:r>
                </w:p>
              </w:tc>
            </w:tr>
            <w:tr w:rsidR="00964F55" w:rsidRPr="00EB1487" w:rsidTr="00964F55">
              <w:trPr>
                <w:trHeight w:hRule="exact" w:val="284"/>
              </w:trPr>
              <w:tc>
                <w:tcPr>
                  <w:tcW w:w="4946" w:type="dxa"/>
                  <w:tcMar>
                    <w:top w:w="0" w:type="dxa"/>
                    <w:left w:w="0" w:type="dxa"/>
                    <w:bottom w:w="0" w:type="dxa"/>
                    <w:right w:w="0" w:type="dxa"/>
                  </w:tcMar>
                </w:tcPr>
                <w:p w:rsidR="00964F55" w:rsidRPr="00EB1487" w:rsidRDefault="00964F55" w:rsidP="006F2411">
                  <w:pPr>
                    <w:spacing w:before="40" w:after="20"/>
                    <w:ind w:left="40" w:right="20"/>
                  </w:pPr>
                  <w:r w:rsidRPr="00EB1487">
                    <w:rPr>
                      <w:rFonts w:eastAsia="DejaVu Sans"/>
                    </w:rPr>
                    <w:t>Iš viso: 7</w:t>
                  </w:r>
                </w:p>
              </w:tc>
            </w:tr>
          </w:tbl>
          <w:p w:rsidR="00964F55" w:rsidRPr="00EB1487" w:rsidRDefault="00964F55" w:rsidP="006F2411">
            <w:pPr>
              <w:spacing w:before="40" w:after="20"/>
              <w:ind w:left="40" w:right="20"/>
            </w:pPr>
          </w:p>
        </w:tc>
      </w:tr>
      <w:tr w:rsidR="007E64AE" w:rsidRPr="00EB1487" w:rsidTr="003F2188">
        <w:trPr>
          <w:trHeight w:hRule="exact" w:val="1382"/>
        </w:trPr>
        <w:tc>
          <w:tcPr>
            <w:tcW w:w="557" w:type="dxa"/>
          </w:tcPr>
          <w:p w:rsidR="007E64AE" w:rsidRPr="00EB1487" w:rsidRDefault="007E64AE" w:rsidP="006F2411">
            <w:pPr>
              <w:pStyle w:val="EMPTYCELLSTYLE"/>
              <w:rPr>
                <w:sz w:val="20"/>
              </w:rPr>
            </w:pPr>
          </w:p>
        </w:tc>
        <w:tc>
          <w:tcPr>
            <w:tcW w:w="660" w:type="dxa"/>
            <w:gridSpan w:val="5"/>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2.3.1</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50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Kultūros paveldo tinklų schema</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964F55">
              <w:trPr>
                <w:trHeight w:hRule="exact" w:val="1074"/>
              </w:trPr>
              <w:tc>
                <w:tcPr>
                  <w:tcW w:w="1795"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Parengta nekilnojamojo kultūros paveldo tinklų schema</w:t>
                  </w:r>
                </w:p>
              </w:tc>
            </w:tr>
          </w:tbl>
          <w:p w:rsidR="007E64AE" w:rsidRPr="00EB1487" w:rsidRDefault="007E64AE" w:rsidP="006F2411">
            <w:pPr>
              <w:pStyle w:val="EMPTYCELLSTYLE"/>
              <w:rPr>
                <w:sz w:val="20"/>
              </w:rPr>
            </w:pPr>
          </w:p>
        </w:tc>
        <w:tc>
          <w:tcPr>
            <w:tcW w:w="1291"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402"/>
            </w:tblGrid>
            <w:tr w:rsidR="007E64AE" w:rsidRPr="00EB1487" w:rsidTr="00964F55">
              <w:trPr>
                <w:trHeight w:hRule="exact" w:val="1500"/>
              </w:trPr>
              <w:tc>
                <w:tcPr>
                  <w:tcW w:w="1402"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Kultūros paveldo departamentas</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72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Valstybės biudžeto lėšos</w:t>
                  </w:r>
                </w:p>
              </w:tc>
            </w:tr>
          </w:tbl>
          <w:p w:rsidR="007E64AE" w:rsidRPr="00EB1487" w:rsidRDefault="007E64AE" w:rsidP="006F2411">
            <w:pPr>
              <w:pStyle w:val="EMPTYCELLSTYLE"/>
              <w:rPr>
                <w:sz w:val="20"/>
              </w:rPr>
            </w:pPr>
          </w:p>
        </w:tc>
        <w:tc>
          <w:tcPr>
            <w:tcW w:w="1252" w:type="dxa"/>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trPr>
                <w:trHeight w:hRule="exact" w:val="400"/>
              </w:trPr>
              <w:tc>
                <w:tcPr>
                  <w:tcW w:w="25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Įgyvendinta</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5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2009-05-06</w:t>
                  </w: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964F55">
              <w:trPr>
                <w:trHeight w:hRule="exact" w:val="2820"/>
              </w:trPr>
              <w:tc>
                <w:tcPr>
                  <w:tcW w:w="3387"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Parengta Jurbarko rajono savivaldybės nekilnojamojo kultūros paveldo tinklų schema. Dokumento registravimo data: 2009-05-06. Dokumento registravimo numeris: T00053922.</w:t>
                  </w:r>
                </w:p>
              </w:tc>
            </w:tr>
          </w:tbl>
          <w:p w:rsidR="007E64AE" w:rsidRPr="00EB1487" w:rsidRDefault="007E64AE" w:rsidP="006F2411">
            <w:pPr>
              <w:pStyle w:val="EMPTYCELLSTYLE"/>
              <w:rPr>
                <w:sz w:val="20"/>
              </w:rPr>
            </w:pPr>
          </w:p>
        </w:tc>
      </w:tr>
      <w:tr w:rsidR="007E64AE" w:rsidRPr="00EB1487" w:rsidTr="007E64AE">
        <w:trPr>
          <w:trHeight w:hRule="exact" w:val="20"/>
        </w:trPr>
        <w:tc>
          <w:tcPr>
            <w:tcW w:w="557" w:type="dxa"/>
          </w:tcPr>
          <w:p w:rsidR="007E64AE" w:rsidRPr="00EB1487" w:rsidRDefault="007E64AE" w:rsidP="006F2411">
            <w:pPr>
              <w:pStyle w:val="EMPTYCELLSTYLE"/>
              <w:rPr>
                <w:sz w:val="20"/>
              </w:rPr>
            </w:pPr>
          </w:p>
        </w:tc>
        <w:tc>
          <w:tcPr>
            <w:tcW w:w="15750" w:type="dxa"/>
            <w:gridSpan w:val="33"/>
            <w:tcBorders>
              <w:top w:val="single" w:sz="4" w:space="0" w:color="000000"/>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3F2188">
        <w:trPr>
          <w:trHeight w:hRule="exact" w:val="3646"/>
        </w:trPr>
        <w:tc>
          <w:tcPr>
            <w:tcW w:w="557" w:type="dxa"/>
          </w:tcPr>
          <w:p w:rsidR="007E64AE" w:rsidRPr="00EB1487" w:rsidRDefault="007E64AE" w:rsidP="006F2411">
            <w:pPr>
              <w:pStyle w:val="EMPTYCELLSTYLE"/>
              <w:rPr>
                <w:sz w:val="20"/>
              </w:rPr>
            </w:pPr>
          </w:p>
        </w:tc>
        <w:tc>
          <w:tcPr>
            <w:tcW w:w="660" w:type="dxa"/>
            <w:gridSpan w:val="5"/>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2.3.2</w:t>
                  </w:r>
                </w:p>
              </w:tc>
            </w:tr>
          </w:tbl>
          <w:p w:rsidR="007E64AE" w:rsidRPr="00EB1487" w:rsidRDefault="007E64AE" w:rsidP="006F2411">
            <w:pPr>
              <w:pStyle w:val="EMPTYCELLSTYLE"/>
              <w:rPr>
                <w:sz w:val="20"/>
              </w:rPr>
            </w:pPr>
          </w:p>
        </w:tc>
        <w:tc>
          <w:tcPr>
            <w:tcW w:w="1940" w:type="dxa"/>
            <w:gridSpan w:val="7"/>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50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Etnografinis paveldas</w:t>
                  </w:r>
                </w:p>
              </w:tc>
            </w:tr>
          </w:tbl>
          <w:p w:rsidR="007E64AE" w:rsidRPr="00EB1487" w:rsidRDefault="007E64AE" w:rsidP="006F2411">
            <w:pPr>
              <w:pStyle w:val="EMPTYCELLSTYLE"/>
              <w:rPr>
                <w:sz w:val="20"/>
              </w:rPr>
            </w:pPr>
          </w:p>
        </w:tc>
        <w:tc>
          <w:tcPr>
            <w:tcW w:w="1936"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964F55">
              <w:trPr>
                <w:trHeight w:hRule="exact" w:val="3645"/>
              </w:trPr>
              <w:tc>
                <w:tcPr>
                  <w:tcW w:w="1795"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Regiono būdingiausioms etnografinio paveldo teritorijoms parengti</w:t>
                  </w:r>
                  <w:r w:rsidR="00964F55" w:rsidRPr="00EB1487">
                    <w:rPr>
                      <w:rFonts w:eastAsia="DejaVu Sans"/>
                    </w:rPr>
                    <w:t xml:space="preserve"> specialieji tvarkymo planai, nustatantys apsaugos zonas, saugojimo ir tvarkymo režimus, pritaikant ir panaudojant etnografini paveldą, išryškinami objektų tradicinės architektūros bruožus</w:t>
                  </w:r>
                  <w:r w:rsidRPr="00EB1487">
                    <w:rPr>
                      <w:rFonts w:eastAsia="DejaVu Sans"/>
                    </w:rPr>
                    <w:t xml:space="preserve"> </w:t>
                  </w:r>
                </w:p>
              </w:tc>
            </w:tr>
          </w:tbl>
          <w:p w:rsidR="007E64AE" w:rsidRPr="00EB1487" w:rsidRDefault="007E64AE" w:rsidP="006F2411">
            <w:pPr>
              <w:pStyle w:val="EMPTYCELLSTYLE"/>
              <w:rPr>
                <w:sz w:val="20"/>
              </w:rPr>
            </w:pPr>
          </w:p>
        </w:tc>
        <w:tc>
          <w:tcPr>
            <w:tcW w:w="1291"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402"/>
            </w:tblGrid>
            <w:tr w:rsidR="007E64AE" w:rsidRPr="00EB1487" w:rsidTr="00383C9E">
              <w:trPr>
                <w:trHeight w:hRule="exact" w:val="1377"/>
              </w:trPr>
              <w:tc>
                <w:tcPr>
                  <w:tcW w:w="1402"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 Kultūros paveldo departamentas</w:t>
                  </w:r>
                </w:p>
              </w:tc>
            </w:tr>
          </w:tbl>
          <w:p w:rsidR="007E64AE" w:rsidRPr="00EB1487" w:rsidRDefault="007E64AE" w:rsidP="006F2411">
            <w:pPr>
              <w:pStyle w:val="EMPTYCELLSTYLE"/>
              <w:rPr>
                <w:sz w:val="20"/>
              </w:rPr>
            </w:pPr>
          </w:p>
        </w:tc>
        <w:tc>
          <w:tcPr>
            <w:tcW w:w="1300"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72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Savivaldybės biudžeto lėšos</w:t>
                  </w:r>
                </w:p>
              </w:tc>
            </w:tr>
          </w:tbl>
          <w:p w:rsidR="007E64AE" w:rsidRPr="00EB1487" w:rsidRDefault="007E64AE" w:rsidP="006F2411">
            <w:pPr>
              <w:pStyle w:val="EMPTYCELLSTYLE"/>
              <w:rPr>
                <w:sz w:val="20"/>
              </w:rPr>
            </w:pPr>
          </w:p>
        </w:tc>
        <w:tc>
          <w:tcPr>
            <w:tcW w:w="1252"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60"/>
            </w:tblGrid>
            <w:tr w:rsidR="007E64AE" w:rsidRPr="00EB1487" w:rsidTr="00383C9E">
              <w:trPr>
                <w:trHeight w:hRule="exact" w:val="810"/>
              </w:trPr>
              <w:tc>
                <w:tcPr>
                  <w:tcW w:w="12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Nepradėta vykdyti</w:t>
                  </w:r>
                </w:p>
              </w:tc>
            </w:tr>
          </w:tbl>
          <w:p w:rsidR="007E64AE" w:rsidRPr="00EB1487" w:rsidRDefault="007E64AE" w:rsidP="006F2411">
            <w:pPr>
              <w:pStyle w:val="EMPTYCELLSTYLE"/>
              <w:rPr>
                <w:sz w:val="20"/>
              </w:rPr>
            </w:pPr>
          </w:p>
        </w:tc>
        <w:tc>
          <w:tcPr>
            <w:tcW w:w="1276" w:type="dxa"/>
            <w:gridSpan w:val="4"/>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tblGrid>
            <w:tr w:rsidR="007E64AE" w:rsidRPr="00EB1487">
              <w:trPr>
                <w:trHeight w:hRule="exact" w:val="400"/>
              </w:trPr>
              <w:tc>
                <w:tcPr>
                  <w:tcW w:w="21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Nepradėta vykdyti</w:t>
                  </w:r>
                </w:p>
              </w:tc>
            </w:tr>
          </w:tbl>
          <w:p w:rsidR="007E64AE" w:rsidRPr="00EB1487" w:rsidRDefault="007E64AE" w:rsidP="006F2411">
            <w:pPr>
              <w:pStyle w:val="EMPTYCELLSTYLE"/>
              <w:rPr>
                <w:sz w:val="20"/>
              </w:rPr>
            </w:pPr>
          </w:p>
        </w:tc>
      </w:tr>
      <w:tr w:rsidR="007E64AE" w:rsidRPr="00EB1487" w:rsidTr="007E64AE">
        <w:trPr>
          <w:trHeight w:hRule="exact" w:val="20"/>
        </w:trPr>
        <w:tc>
          <w:tcPr>
            <w:tcW w:w="557" w:type="dxa"/>
          </w:tcPr>
          <w:p w:rsidR="007E64AE" w:rsidRPr="00EB1487" w:rsidRDefault="007E64AE" w:rsidP="006F2411">
            <w:pPr>
              <w:pStyle w:val="EMPTYCELLSTYLE"/>
              <w:rPr>
                <w:sz w:val="20"/>
              </w:rPr>
            </w:pPr>
          </w:p>
        </w:tc>
        <w:tc>
          <w:tcPr>
            <w:tcW w:w="15750" w:type="dxa"/>
            <w:gridSpan w:val="33"/>
            <w:tcBorders>
              <w:top w:val="single" w:sz="4" w:space="0" w:color="000000"/>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3F2188">
        <w:trPr>
          <w:trHeight w:hRule="exact" w:val="400"/>
        </w:trPr>
        <w:tc>
          <w:tcPr>
            <w:tcW w:w="557" w:type="dxa"/>
          </w:tcPr>
          <w:p w:rsidR="007E64AE" w:rsidRPr="00EB1487" w:rsidRDefault="007E64AE" w:rsidP="006F2411">
            <w:pPr>
              <w:pStyle w:val="EMPTYCELLSTYLE"/>
              <w:pageBreakBefore/>
              <w:rPr>
                <w:sz w:val="20"/>
              </w:rPr>
            </w:pPr>
          </w:p>
        </w:tc>
        <w:tc>
          <w:tcPr>
            <w:tcW w:w="660" w:type="dxa"/>
            <w:gridSpan w:val="5"/>
          </w:tcPr>
          <w:p w:rsidR="007E64AE" w:rsidRPr="00EB1487" w:rsidRDefault="007E64AE" w:rsidP="006F2411">
            <w:pPr>
              <w:pStyle w:val="EMPTYCELLSTYLE"/>
              <w:rPr>
                <w:sz w:val="20"/>
              </w:rPr>
            </w:pPr>
          </w:p>
        </w:tc>
        <w:tc>
          <w:tcPr>
            <w:tcW w:w="1940" w:type="dxa"/>
            <w:gridSpan w:val="7"/>
          </w:tcPr>
          <w:p w:rsidR="007E64AE" w:rsidRPr="00EB1487" w:rsidRDefault="007E64AE" w:rsidP="006F2411">
            <w:pPr>
              <w:pStyle w:val="EMPTYCELLSTYLE"/>
              <w:rPr>
                <w:sz w:val="20"/>
              </w:rPr>
            </w:pPr>
          </w:p>
        </w:tc>
        <w:tc>
          <w:tcPr>
            <w:tcW w:w="1936" w:type="dxa"/>
            <w:gridSpan w:val="2"/>
          </w:tcPr>
          <w:p w:rsidR="007E64AE" w:rsidRPr="00EB1487" w:rsidRDefault="007E64AE" w:rsidP="006F2411">
            <w:pPr>
              <w:pStyle w:val="EMPTYCELLSTYLE"/>
              <w:rPr>
                <w:sz w:val="20"/>
              </w:rPr>
            </w:pPr>
          </w:p>
        </w:tc>
        <w:tc>
          <w:tcPr>
            <w:tcW w:w="1291" w:type="dxa"/>
            <w:gridSpan w:val="2"/>
          </w:tcPr>
          <w:p w:rsidR="007E64AE" w:rsidRPr="00EB1487" w:rsidRDefault="007E64AE" w:rsidP="006F2411">
            <w:pPr>
              <w:pStyle w:val="EMPTYCELLSTYLE"/>
              <w:rPr>
                <w:sz w:val="20"/>
              </w:rPr>
            </w:pPr>
          </w:p>
        </w:tc>
        <w:tc>
          <w:tcPr>
            <w:tcW w:w="1300" w:type="dxa"/>
            <w:gridSpan w:val="2"/>
          </w:tcPr>
          <w:p w:rsidR="007E64AE" w:rsidRPr="00EB1487" w:rsidRDefault="007E64AE" w:rsidP="006F2411">
            <w:pPr>
              <w:pStyle w:val="EMPTYCELLSTYLE"/>
              <w:rPr>
                <w:sz w:val="20"/>
              </w:rPr>
            </w:pPr>
          </w:p>
        </w:tc>
        <w:tc>
          <w:tcPr>
            <w:tcW w:w="1252" w:type="dxa"/>
          </w:tcPr>
          <w:p w:rsidR="007E64AE" w:rsidRPr="00EB1487" w:rsidRDefault="007E64AE" w:rsidP="006F2411">
            <w:pPr>
              <w:pStyle w:val="EMPTYCELLSTYLE"/>
              <w:rPr>
                <w:sz w:val="20"/>
              </w:rPr>
            </w:pPr>
          </w:p>
        </w:tc>
        <w:tc>
          <w:tcPr>
            <w:tcW w:w="1276" w:type="dxa"/>
            <w:gridSpan w:val="2"/>
          </w:tcPr>
          <w:p w:rsidR="007E64AE" w:rsidRPr="00EB1487" w:rsidRDefault="007E64AE" w:rsidP="006F2411">
            <w:pPr>
              <w:pStyle w:val="EMPTYCELLSTYLE"/>
              <w:rPr>
                <w:sz w:val="20"/>
              </w:rPr>
            </w:pPr>
          </w:p>
        </w:tc>
        <w:tc>
          <w:tcPr>
            <w:tcW w:w="1275" w:type="dxa"/>
            <w:gridSpan w:val="2"/>
          </w:tcPr>
          <w:p w:rsidR="007E64AE" w:rsidRPr="00EB1487" w:rsidRDefault="007E64AE" w:rsidP="006F2411">
            <w:pPr>
              <w:pStyle w:val="EMPTYCELLSTYLE"/>
              <w:rPr>
                <w:sz w:val="20"/>
              </w:rPr>
            </w:pPr>
          </w:p>
        </w:tc>
        <w:tc>
          <w:tcPr>
            <w:tcW w:w="1276" w:type="dxa"/>
            <w:gridSpan w:val="4"/>
          </w:tcPr>
          <w:p w:rsidR="007E64AE" w:rsidRPr="00EB1487" w:rsidRDefault="007E64AE" w:rsidP="006F2411">
            <w:pPr>
              <w:pStyle w:val="EMPTYCELLSTYLE"/>
              <w:rPr>
                <w:sz w:val="20"/>
              </w:rPr>
            </w:pPr>
          </w:p>
        </w:tc>
        <w:tc>
          <w:tcPr>
            <w:tcW w:w="3544" w:type="dxa"/>
            <w:gridSpan w:val="6"/>
          </w:tcPr>
          <w:p w:rsidR="007E64AE" w:rsidRPr="00EB1487" w:rsidRDefault="007E64AE" w:rsidP="006F2411">
            <w:pPr>
              <w:pStyle w:val="EMPTYCELLSTYLE"/>
              <w:rPr>
                <w:sz w:val="20"/>
              </w:rPr>
            </w:pPr>
          </w:p>
        </w:tc>
      </w:tr>
      <w:tr w:rsidR="00290415" w:rsidRPr="00EB1487" w:rsidTr="003F2188">
        <w:trPr>
          <w:trHeight w:hRule="exact" w:val="563"/>
        </w:trPr>
        <w:tc>
          <w:tcPr>
            <w:tcW w:w="557" w:type="dxa"/>
          </w:tcPr>
          <w:p w:rsidR="00290415" w:rsidRPr="00EB1487" w:rsidRDefault="00290415" w:rsidP="00EF6306">
            <w:pPr>
              <w:pStyle w:val="EMPTYCELLSTYLE"/>
              <w:rPr>
                <w:sz w:val="20"/>
              </w:rPr>
            </w:pPr>
          </w:p>
        </w:tc>
        <w:tc>
          <w:tcPr>
            <w:tcW w:w="660" w:type="dxa"/>
            <w:gridSpan w:val="5"/>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Nr.</w:t>
            </w:r>
          </w:p>
        </w:tc>
        <w:tc>
          <w:tcPr>
            <w:tcW w:w="1940" w:type="dxa"/>
            <w:gridSpan w:val="7"/>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Priemonės pavadinimas</w:t>
            </w:r>
          </w:p>
        </w:tc>
        <w:tc>
          <w:tcPr>
            <w:tcW w:w="1936"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Laukiamų rezultatų aprašymas</w:t>
            </w:r>
          </w:p>
        </w:tc>
        <w:tc>
          <w:tcPr>
            <w:tcW w:w="1291"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Atsakingi vykdytojai (-</w:t>
            </w:r>
            <w:proofErr w:type="spellStart"/>
            <w:r w:rsidRPr="00EB1487">
              <w:rPr>
                <w:rFonts w:eastAsia="DejaVu Sans"/>
              </w:rPr>
              <w:t>as</w:t>
            </w:r>
            <w:proofErr w:type="spellEnd"/>
            <w:r w:rsidRPr="00EB1487">
              <w:rPr>
                <w:rFonts w:eastAsia="DejaVu Sans"/>
              </w:rPr>
              <w:t>)</w:t>
            </w:r>
          </w:p>
        </w:tc>
        <w:tc>
          <w:tcPr>
            <w:tcW w:w="1300"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Finansavimo šaltinis</w:t>
            </w:r>
          </w:p>
        </w:tc>
        <w:tc>
          <w:tcPr>
            <w:tcW w:w="1252"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pradžia</w:t>
            </w:r>
          </w:p>
        </w:tc>
        <w:tc>
          <w:tcPr>
            <w:tcW w:w="1276"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pabaiga</w:t>
            </w:r>
          </w:p>
        </w:tc>
        <w:tc>
          <w:tcPr>
            <w:tcW w:w="1275"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Statusas</w:t>
            </w:r>
          </w:p>
        </w:tc>
        <w:tc>
          <w:tcPr>
            <w:tcW w:w="1276" w:type="dxa"/>
            <w:gridSpan w:val="4"/>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data</w:t>
            </w:r>
          </w:p>
        </w:tc>
        <w:tc>
          <w:tcPr>
            <w:tcW w:w="3544" w:type="dxa"/>
            <w:gridSpan w:val="6"/>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Rezultato aprašymas</w:t>
            </w:r>
          </w:p>
        </w:tc>
      </w:tr>
      <w:tr w:rsidR="007E64AE" w:rsidRPr="00EB1487" w:rsidTr="003F2188">
        <w:trPr>
          <w:trHeight w:hRule="exact" w:val="2835"/>
        </w:trPr>
        <w:tc>
          <w:tcPr>
            <w:tcW w:w="557" w:type="dxa"/>
            <w:tcBorders>
              <w:right w:val="single" w:sz="4" w:space="0" w:color="auto"/>
            </w:tcBorders>
          </w:tcPr>
          <w:p w:rsidR="007E64AE" w:rsidRPr="00EB1487" w:rsidRDefault="007E64A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2.3.3</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50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Urbanistinis paveldas</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A12C7A">
              <w:trPr>
                <w:trHeight w:hRule="exact" w:val="2835"/>
              </w:trPr>
              <w:tc>
                <w:tcPr>
                  <w:tcW w:w="1795" w:type="dxa"/>
                  <w:tcMar>
                    <w:top w:w="0" w:type="dxa"/>
                    <w:left w:w="0" w:type="dxa"/>
                    <w:bottom w:w="0" w:type="dxa"/>
                    <w:right w:w="0" w:type="dxa"/>
                  </w:tcMar>
                </w:tcPr>
                <w:p w:rsidR="007E64AE" w:rsidRPr="00EB1487" w:rsidRDefault="007E64AE" w:rsidP="006F2411">
                  <w:pPr>
                    <w:spacing w:before="40" w:after="20"/>
                    <w:ind w:left="40" w:right="20"/>
                    <w:rPr>
                      <w:sz w:val="18"/>
                      <w:szCs w:val="18"/>
                    </w:rPr>
                  </w:pPr>
                  <w:r w:rsidRPr="00EB1487">
                    <w:rPr>
                      <w:rFonts w:eastAsia="DejaVu Sans"/>
                      <w:sz w:val="18"/>
                      <w:szCs w:val="18"/>
                    </w:rPr>
                    <w:t xml:space="preserve">Naujai siūlomiems urbanistinio paveldo objektams (siūlomi objektai: Seredžius, Raudonė, Girdžiai, Skirsnemunė, </w:t>
                  </w:r>
                  <w:proofErr w:type="spellStart"/>
                  <w:r w:rsidRPr="00EB1487">
                    <w:rPr>
                      <w:rFonts w:eastAsia="DejaVu Sans"/>
                      <w:sz w:val="18"/>
                      <w:szCs w:val="18"/>
                    </w:rPr>
                    <w:t>Smalininkai</w:t>
                  </w:r>
                  <w:proofErr w:type="spellEnd"/>
                  <w:r w:rsidRPr="00EB1487">
                    <w:rPr>
                      <w:rFonts w:eastAsia="DejaVu Sans"/>
                      <w:sz w:val="18"/>
                      <w:szCs w:val="18"/>
                    </w:rPr>
                    <w:t>) suteikti kultūros vertybės kodai, nustatytos teritorijų ribos, apsaugos zonos ir parengti individualūs apsaugos reglamentai arba speci</w:t>
                  </w:r>
                  <w:r w:rsidR="00A12C7A" w:rsidRPr="00EB1487">
                    <w:rPr>
                      <w:rFonts w:eastAsia="DejaVu Sans"/>
                      <w:sz w:val="18"/>
                      <w:szCs w:val="18"/>
                    </w:rPr>
                    <w:t>alieji planai</w:t>
                  </w:r>
                </w:p>
              </w:tc>
            </w:tr>
          </w:tbl>
          <w:p w:rsidR="007E64AE" w:rsidRPr="00EB1487" w:rsidRDefault="007E64AE" w:rsidP="006F2411">
            <w:pPr>
              <w:pStyle w:val="EMPTYCELLSTYLE"/>
              <w:rPr>
                <w:sz w:val="20"/>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402"/>
            </w:tblGrid>
            <w:tr w:rsidR="007E64AE" w:rsidRPr="00EB1487" w:rsidTr="00A12C7A">
              <w:trPr>
                <w:trHeight w:hRule="exact" w:val="960"/>
              </w:trPr>
              <w:tc>
                <w:tcPr>
                  <w:tcW w:w="1402"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 Kultūros paveldo departamentas</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72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Valstybės biudžeto lėšos</w:t>
                  </w:r>
                </w:p>
              </w:tc>
            </w:tr>
          </w:tbl>
          <w:p w:rsidR="007E64AE" w:rsidRPr="00EB1487" w:rsidRDefault="007E64AE" w:rsidP="006F2411">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trPr>
                <w:trHeight w:hRule="exact" w:val="400"/>
              </w:trPr>
              <w:tc>
                <w:tcPr>
                  <w:tcW w:w="25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Vykdoma</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A12C7A">
              <w:trPr>
                <w:trHeight w:hRule="exact" w:val="2120"/>
              </w:trPr>
              <w:tc>
                <w:tcPr>
                  <w:tcW w:w="3387"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2007-06-13 Smalininkų miesto istorinei daliai nustatytos vertingosios savybės ir teritorijos ribos bei suteiktas kultūros vertybės kodas - 31267</w:t>
                  </w:r>
                </w:p>
              </w:tc>
            </w:tr>
          </w:tbl>
          <w:p w:rsidR="007E64AE" w:rsidRPr="00EB1487" w:rsidRDefault="007E64AE" w:rsidP="006F2411">
            <w:pPr>
              <w:pStyle w:val="EMPTYCELLSTYLE"/>
              <w:rPr>
                <w:sz w:val="20"/>
              </w:rPr>
            </w:pPr>
          </w:p>
        </w:tc>
      </w:tr>
      <w:tr w:rsidR="007E64AE" w:rsidRPr="00EB1487" w:rsidTr="003F2188">
        <w:trPr>
          <w:trHeight w:hRule="exact" w:val="1439"/>
        </w:trPr>
        <w:tc>
          <w:tcPr>
            <w:tcW w:w="557" w:type="dxa"/>
            <w:tcBorders>
              <w:right w:val="single" w:sz="4" w:space="0" w:color="auto"/>
            </w:tcBorders>
          </w:tcPr>
          <w:p w:rsidR="007E64AE" w:rsidRPr="00EB1487" w:rsidRDefault="007E64A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2.3.4</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50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Archeologinio paveldo objektai</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A12C7A">
              <w:trPr>
                <w:trHeight w:hRule="exact" w:val="1722"/>
              </w:trPr>
              <w:tc>
                <w:tcPr>
                  <w:tcW w:w="1795"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 xml:space="preserve">Archeologijos objektų teritorijoms suformuoti sklypai, kuriems nustatyta konservacinė paskirtis. </w:t>
                  </w:r>
                </w:p>
              </w:tc>
            </w:tr>
          </w:tbl>
          <w:p w:rsidR="007E64AE" w:rsidRPr="00EB1487" w:rsidRDefault="007E64AE" w:rsidP="006F2411">
            <w:pPr>
              <w:pStyle w:val="EMPTYCELLSTYLE"/>
              <w:rPr>
                <w:sz w:val="20"/>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402"/>
            </w:tblGrid>
            <w:tr w:rsidR="007E64AE" w:rsidRPr="00EB1487" w:rsidTr="00A12C7A">
              <w:trPr>
                <w:trHeight w:hRule="exact" w:val="960"/>
              </w:trPr>
              <w:tc>
                <w:tcPr>
                  <w:tcW w:w="1402"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 Kultūros paveldo departamentas</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142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Europos Sąjungos paramos ir valstybės biudžeto lėšos</w:t>
                  </w:r>
                </w:p>
              </w:tc>
            </w:tr>
          </w:tbl>
          <w:p w:rsidR="007E64AE" w:rsidRPr="00EB1487" w:rsidRDefault="007E64AE" w:rsidP="006F2411">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trPr>
                <w:trHeight w:hRule="exact" w:val="400"/>
              </w:trPr>
              <w:tc>
                <w:tcPr>
                  <w:tcW w:w="25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Vykdoma</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29"/>
            </w:tblGrid>
            <w:tr w:rsidR="007E64AE" w:rsidRPr="00EB1487" w:rsidTr="00A12C7A">
              <w:trPr>
                <w:trHeight w:hRule="exact" w:val="1420"/>
              </w:trPr>
              <w:tc>
                <w:tcPr>
                  <w:tcW w:w="3529"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Archeologijos objektų teritorijoms formuojami sklypai, jiems nustatoma konservacinė paskirtis</w:t>
                  </w:r>
                </w:p>
              </w:tc>
            </w:tr>
          </w:tbl>
          <w:p w:rsidR="007E64AE" w:rsidRPr="00EB1487" w:rsidRDefault="007E64AE" w:rsidP="006F2411">
            <w:pPr>
              <w:pStyle w:val="EMPTYCELLSTYLE"/>
              <w:rPr>
                <w:sz w:val="20"/>
              </w:rPr>
            </w:pPr>
          </w:p>
        </w:tc>
      </w:tr>
      <w:tr w:rsidR="007E64AE" w:rsidRPr="00EB1487" w:rsidTr="003F2188">
        <w:trPr>
          <w:trHeight w:hRule="exact" w:val="1276"/>
        </w:trPr>
        <w:tc>
          <w:tcPr>
            <w:tcW w:w="557" w:type="dxa"/>
            <w:tcBorders>
              <w:right w:val="single" w:sz="4" w:space="0" w:color="auto"/>
            </w:tcBorders>
          </w:tcPr>
          <w:p w:rsidR="007E64AE" w:rsidRPr="00EB1487" w:rsidRDefault="007E64A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2.3.5</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40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Kultūrinis turizmas</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A12C7A">
              <w:trPr>
                <w:trHeight w:hRule="exact" w:val="1418"/>
              </w:trPr>
              <w:tc>
                <w:tcPr>
                  <w:tcW w:w="1795"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Parengti savivaldybės kultūrinio turizmo plėtros programa</w:t>
                  </w:r>
                </w:p>
              </w:tc>
            </w:tr>
          </w:tbl>
          <w:p w:rsidR="007E64AE" w:rsidRPr="00EB1487" w:rsidRDefault="007E64AE" w:rsidP="006F2411">
            <w:pPr>
              <w:pStyle w:val="EMPTYCELLSTYLE"/>
              <w:rPr>
                <w:sz w:val="20"/>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trPr>
                <w:trHeight w:hRule="exact" w:val="500"/>
              </w:trPr>
              <w:tc>
                <w:tcPr>
                  <w:tcW w:w="212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40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Kita</w:t>
                  </w:r>
                </w:p>
              </w:tc>
            </w:tr>
          </w:tbl>
          <w:p w:rsidR="007E64AE" w:rsidRPr="00EB1487" w:rsidRDefault="007E64AE" w:rsidP="006F2411">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trPr>
                <w:trHeight w:hRule="exact" w:val="400"/>
              </w:trPr>
              <w:tc>
                <w:tcPr>
                  <w:tcW w:w="25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Vykdoma</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29"/>
            </w:tblGrid>
            <w:tr w:rsidR="007E64AE" w:rsidRPr="00EB1487" w:rsidTr="00A12C7A">
              <w:trPr>
                <w:trHeight w:hRule="exact" w:val="2600"/>
              </w:trPr>
              <w:tc>
                <w:tcPr>
                  <w:tcW w:w="3529"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Priemonė deleguota Jurbarko turizmo ir verslo informacijos centrui. Internetinėje centro svetainėje galima rasti populiariausius Jurbarko rajono lankytinus objektus ir teminius maršrutus.</w:t>
                  </w:r>
                </w:p>
              </w:tc>
            </w:tr>
          </w:tbl>
          <w:p w:rsidR="007E64AE" w:rsidRPr="00EB1487" w:rsidRDefault="007E64AE" w:rsidP="006F2411">
            <w:pPr>
              <w:pStyle w:val="EMPTYCELLSTYLE"/>
              <w:rPr>
                <w:sz w:val="20"/>
              </w:rPr>
            </w:pPr>
          </w:p>
        </w:tc>
      </w:tr>
      <w:tr w:rsidR="00A12C7A" w:rsidRPr="00EB1487" w:rsidTr="003F2188">
        <w:trPr>
          <w:trHeight w:hRule="exact" w:val="2258"/>
        </w:trPr>
        <w:tc>
          <w:tcPr>
            <w:tcW w:w="557" w:type="dxa"/>
            <w:tcBorders>
              <w:right w:val="single" w:sz="4" w:space="0" w:color="auto"/>
            </w:tcBorders>
          </w:tcPr>
          <w:p w:rsidR="00A12C7A" w:rsidRPr="00EB1487" w:rsidRDefault="00A12C7A" w:rsidP="00EF6306">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A12C7A" w:rsidRPr="00EB1487" w:rsidTr="00EF6306">
              <w:trPr>
                <w:trHeight w:hRule="exact" w:val="400"/>
              </w:trPr>
              <w:tc>
                <w:tcPr>
                  <w:tcW w:w="660" w:type="dxa"/>
                  <w:tcMar>
                    <w:top w:w="0" w:type="dxa"/>
                    <w:left w:w="0" w:type="dxa"/>
                    <w:bottom w:w="0" w:type="dxa"/>
                    <w:right w:w="0" w:type="dxa"/>
                  </w:tcMar>
                </w:tcPr>
                <w:p w:rsidR="00A12C7A" w:rsidRPr="00EB1487" w:rsidRDefault="00A12C7A" w:rsidP="00EF6306">
                  <w:pPr>
                    <w:spacing w:before="40" w:after="20"/>
                    <w:ind w:left="40" w:right="20"/>
                  </w:pPr>
                  <w:r w:rsidRPr="00EB1487">
                    <w:rPr>
                      <w:rFonts w:eastAsia="DejaVu Sans"/>
                    </w:rPr>
                    <w:t>2.3.6</w:t>
                  </w:r>
                </w:p>
              </w:tc>
            </w:tr>
          </w:tbl>
          <w:p w:rsidR="00A12C7A" w:rsidRPr="00EB1487" w:rsidRDefault="00A12C7A" w:rsidP="00EF6306">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A12C7A" w:rsidRPr="00EB1487" w:rsidTr="00EF6306">
              <w:trPr>
                <w:trHeight w:hRule="exact" w:val="960"/>
              </w:trPr>
              <w:tc>
                <w:tcPr>
                  <w:tcW w:w="1940" w:type="dxa"/>
                  <w:tcMar>
                    <w:top w:w="0" w:type="dxa"/>
                    <w:left w:w="0" w:type="dxa"/>
                    <w:bottom w:w="0" w:type="dxa"/>
                    <w:right w:w="0" w:type="dxa"/>
                  </w:tcMar>
                </w:tcPr>
                <w:p w:rsidR="00A12C7A" w:rsidRPr="00EB1487" w:rsidRDefault="00A12C7A" w:rsidP="00EF6306">
                  <w:pPr>
                    <w:spacing w:before="40" w:after="20"/>
                    <w:ind w:left="40" w:right="20"/>
                  </w:pPr>
                  <w:r w:rsidRPr="00EB1487">
                    <w:rPr>
                      <w:rFonts w:eastAsia="DejaVu Sans"/>
                    </w:rPr>
                    <w:t xml:space="preserve">Kultūros paveldo </w:t>
                  </w:r>
                  <w:r w:rsidR="006962A4" w:rsidRPr="00EB1487">
                    <w:rPr>
                      <w:rFonts w:eastAsia="DejaVu Sans"/>
                    </w:rPr>
                    <w:t>restauravimo</w:t>
                  </w:r>
                  <w:r w:rsidRPr="00EB1487">
                    <w:rPr>
                      <w:rFonts w:eastAsia="DejaVu Sans"/>
                    </w:rPr>
                    <w:t xml:space="preserve"> ir tvarkymo dalinis kompensavimas</w:t>
                  </w:r>
                </w:p>
              </w:tc>
            </w:tr>
          </w:tbl>
          <w:p w:rsidR="00A12C7A" w:rsidRPr="00EB1487" w:rsidRDefault="00A12C7A" w:rsidP="00EF6306">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A12C7A" w:rsidRPr="00EB1487" w:rsidTr="00A12C7A">
              <w:trPr>
                <w:trHeight w:hRule="exact" w:val="2120"/>
              </w:trPr>
              <w:tc>
                <w:tcPr>
                  <w:tcW w:w="1795" w:type="dxa"/>
                  <w:tcMar>
                    <w:top w:w="0" w:type="dxa"/>
                    <w:left w:w="0" w:type="dxa"/>
                    <w:bottom w:w="0" w:type="dxa"/>
                    <w:right w:w="0" w:type="dxa"/>
                  </w:tcMar>
                </w:tcPr>
                <w:p w:rsidR="00A12C7A" w:rsidRPr="00EB1487" w:rsidRDefault="00A12C7A" w:rsidP="00EF6306">
                  <w:pPr>
                    <w:spacing w:before="40" w:after="20"/>
                    <w:ind w:left="40" w:right="20"/>
                  </w:pPr>
                  <w:r w:rsidRPr="00EB1487">
                    <w:rPr>
                      <w:rFonts w:eastAsia="DejaVu Sans"/>
                    </w:rPr>
                    <w:t>Parengtas ir įdiegtas privačių lėšų, panaudotų visuomenei prieinamų registruotų kultūros paveldo objektų tvarkybai, kompensavimo mechanizmas</w:t>
                  </w:r>
                </w:p>
              </w:tc>
            </w:tr>
          </w:tbl>
          <w:p w:rsidR="00A12C7A" w:rsidRPr="00EB1487" w:rsidRDefault="00A12C7A" w:rsidP="00EF6306">
            <w:pPr>
              <w:pStyle w:val="EMPTYCELLSTYLE"/>
              <w:rPr>
                <w:sz w:val="20"/>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A12C7A" w:rsidRPr="00EB1487" w:rsidTr="00EF6306">
              <w:trPr>
                <w:trHeight w:hRule="exact" w:val="500"/>
              </w:trPr>
              <w:tc>
                <w:tcPr>
                  <w:tcW w:w="2120" w:type="dxa"/>
                  <w:tcMar>
                    <w:top w:w="0" w:type="dxa"/>
                    <w:left w:w="0" w:type="dxa"/>
                    <w:bottom w:w="0" w:type="dxa"/>
                    <w:right w:w="0" w:type="dxa"/>
                  </w:tcMar>
                </w:tcPr>
                <w:p w:rsidR="00A12C7A" w:rsidRPr="00EB1487" w:rsidRDefault="00A12C7A" w:rsidP="00EF6306">
                  <w:pPr>
                    <w:spacing w:before="40" w:after="20"/>
                    <w:ind w:left="40" w:right="20"/>
                  </w:pPr>
                  <w:r w:rsidRPr="00EB1487">
                    <w:rPr>
                      <w:rFonts w:eastAsia="DejaVu Sans"/>
                    </w:rPr>
                    <w:t>Jurbarko r. sav. administracija</w:t>
                  </w:r>
                </w:p>
              </w:tc>
            </w:tr>
          </w:tbl>
          <w:p w:rsidR="00A12C7A" w:rsidRPr="00EB1487" w:rsidRDefault="00A12C7A" w:rsidP="00EF6306">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A12C7A" w:rsidRPr="00EB1487" w:rsidTr="00EF6306">
              <w:trPr>
                <w:trHeight w:hRule="exact" w:val="400"/>
              </w:trPr>
              <w:tc>
                <w:tcPr>
                  <w:tcW w:w="1300" w:type="dxa"/>
                  <w:tcMar>
                    <w:top w:w="0" w:type="dxa"/>
                    <w:left w:w="0" w:type="dxa"/>
                    <w:bottom w:w="0" w:type="dxa"/>
                    <w:right w:w="0" w:type="dxa"/>
                  </w:tcMar>
                </w:tcPr>
                <w:p w:rsidR="00A12C7A" w:rsidRPr="00EB1487" w:rsidRDefault="00A12C7A" w:rsidP="00EF6306">
                  <w:pPr>
                    <w:spacing w:before="40" w:after="20"/>
                    <w:ind w:left="40" w:right="20"/>
                  </w:pPr>
                  <w:r w:rsidRPr="00EB1487">
                    <w:rPr>
                      <w:rFonts w:eastAsia="DejaVu Sans"/>
                    </w:rPr>
                    <w:t>Kita</w:t>
                  </w:r>
                </w:p>
              </w:tc>
            </w:tr>
          </w:tbl>
          <w:p w:rsidR="00A12C7A" w:rsidRPr="00EB1487" w:rsidRDefault="00A12C7A" w:rsidP="00EF6306">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A12C7A" w:rsidRPr="00EB1487" w:rsidTr="00EF6306">
              <w:trPr>
                <w:trHeight w:hRule="exact" w:val="400"/>
              </w:trPr>
              <w:tc>
                <w:tcPr>
                  <w:tcW w:w="1000" w:type="dxa"/>
                  <w:tcMar>
                    <w:top w:w="0" w:type="dxa"/>
                    <w:left w:w="0" w:type="dxa"/>
                    <w:bottom w:w="0" w:type="dxa"/>
                    <w:right w:w="0" w:type="dxa"/>
                  </w:tcMar>
                </w:tcPr>
                <w:p w:rsidR="00A12C7A" w:rsidRPr="00EB1487" w:rsidRDefault="00290F46" w:rsidP="00EF6306">
                  <w:pPr>
                    <w:spacing w:before="40" w:after="20"/>
                    <w:ind w:left="40" w:right="20"/>
                    <w:jc w:val="center"/>
                  </w:pPr>
                  <w:r>
                    <w:rPr>
                      <w:rFonts w:eastAsia="DejaVu Sans"/>
                    </w:rPr>
                    <w:t>2008</w:t>
                  </w:r>
                </w:p>
              </w:tc>
            </w:tr>
          </w:tbl>
          <w:p w:rsidR="00A12C7A" w:rsidRPr="00EB1487" w:rsidRDefault="00A12C7A" w:rsidP="00EF6306">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A12C7A" w:rsidRPr="00EB1487" w:rsidTr="00EF6306">
              <w:trPr>
                <w:trHeight w:hRule="exact" w:val="400"/>
              </w:trPr>
              <w:tc>
                <w:tcPr>
                  <w:tcW w:w="1000" w:type="dxa"/>
                  <w:tcMar>
                    <w:top w:w="0" w:type="dxa"/>
                    <w:left w:w="0" w:type="dxa"/>
                    <w:bottom w:w="0" w:type="dxa"/>
                    <w:right w:w="0" w:type="dxa"/>
                  </w:tcMar>
                </w:tcPr>
                <w:p w:rsidR="00A12C7A" w:rsidRPr="00EB1487" w:rsidRDefault="00A12C7A" w:rsidP="00EF6306">
                  <w:pPr>
                    <w:spacing w:before="40" w:after="20"/>
                    <w:ind w:left="40" w:right="20"/>
                    <w:jc w:val="center"/>
                  </w:pPr>
                  <w:r w:rsidRPr="00EB1487">
                    <w:rPr>
                      <w:rFonts w:eastAsia="DejaVu Sans"/>
                    </w:rPr>
                    <w:t>2017</w:t>
                  </w:r>
                </w:p>
              </w:tc>
            </w:tr>
          </w:tbl>
          <w:p w:rsidR="00A12C7A" w:rsidRPr="00EB1487" w:rsidRDefault="00A12C7A" w:rsidP="00EF6306">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A12C7A" w:rsidRPr="00EB1487" w:rsidTr="00EF6306">
              <w:trPr>
                <w:trHeight w:hRule="exact" w:val="400"/>
              </w:trPr>
              <w:tc>
                <w:tcPr>
                  <w:tcW w:w="2560" w:type="dxa"/>
                  <w:tcMar>
                    <w:top w:w="0" w:type="dxa"/>
                    <w:left w:w="0" w:type="dxa"/>
                    <w:bottom w:w="0" w:type="dxa"/>
                    <w:right w:w="0" w:type="dxa"/>
                  </w:tcMar>
                </w:tcPr>
                <w:p w:rsidR="00A12C7A" w:rsidRPr="00EB1487" w:rsidRDefault="00A12C7A" w:rsidP="00EF6306">
                  <w:pPr>
                    <w:spacing w:before="40" w:after="20"/>
                    <w:ind w:left="40" w:right="20"/>
                  </w:pPr>
                  <w:r w:rsidRPr="00EB1487">
                    <w:rPr>
                      <w:rFonts w:eastAsia="DejaVu Sans"/>
                    </w:rPr>
                    <w:t>Nepradėta vykdyti</w:t>
                  </w:r>
                </w:p>
              </w:tc>
            </w:tr>
          </w:tbl>
          <w:p w:rsidR="00A12C7A" w:rsidRPr="00EB1487" w:rsidRDefault="00A12C7A" w:rsidP="00EF6306">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A12C7A" w:rsidRPr="00EB1487" w:rsidTr="00EF6306">
              <w:trPr>
                <w:trHeight w:hRule="exact" w:val="400"/>
              </w:trPr>
              <w:tc>
                <w:tcPr>
                  <w:tcW w:w="1000" w:type="dxa"/>
                  <w:tcMar>
                    <w:top w:w="0" w:type="dxa"/>
                    <w:left w:w="0" w:type="dxa"/>
                    <w:bottom w:w="0" w:type="dxa"/>
                    <w:right w:w="0" w:type="dxa"/>
                  </w:tcMar>
                </w:tcPr>
                <w:p w:rsidR="00A12C7A" w:rsidRPr="00EB1487" w:rsidRDefault="00A12C7A" w:rsidP="00EF6306">
                  <w:pPr>
                    <w:spacing w:before="40" w:after="20"/>
                    <w:ind w:left="40" w:right="20"/>
                    <w:jc w:val="center"/>
                  </w:pPr>
                </w:p>
              </w:tc>
            </w:tr>
          </w:tbl>
          <w:p w:rsidR="00A12C7A" w:rsidRPr="00EB1487" w:rsidRDefault="00A12C7A" w:rsidP="00EF6306">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tblGrid>
            <w:tr w:rsidR="00A12C7A" w:rsidRPr="00EB1487" w:rsidTr="00EF6306">
              <w:trPr>
                <w:trHeight w:hRule="exact" w:val="400"/>
              </w:trPr>
              <w:tc>
                <w:tcPr>
                  <w:tcW w:w="2160" w:type="dxa"/>
                  <w:tcMar>
                    <w:top w:w="0" w:type="dxa"/>
                    <w:left w:w="0" w:type="dxa"/>
                    <w:bottom w:w="0" w:type="dxa"/>
                    <w:right w:w="0" w:type="dxa"/>
                  </w:tcMar>
                </w:tcPr>
                <w:p w:rsidR="00A12C7A" w:rsidRPr="00EB1487" w:rsidRDefault="00A12C7A" w:rsidP="00EF6306">
                  <w:pPr>
                    <w:spacing w:before="40" w:after="20"/>
                    <w:ind w:left="40" w:right="20"/>
                  </w:pPr>
                  <w:r w:rsidRPr="00EB1487">
                    <w:rPr>
                      <w:rFonts w:eastAsia="DejaVu Sans"/>
                    </w:rPr>
                    <w:t>Nepradėta vykdyti</w:t>
                  </w:r>
                </w:p>
              </w:tc>
            </w:tr>
          </w:tbl>
          <w:p w:rsidR="00A12C7A" w:rsidRPr="00EB1487" w:rsidRDefault="00A12C7A" w:rsidP="00EF6306">
            <w:pPr>
              <w:pStyle w:val="EMPTYCELLSTYLE"/>
              <w:rPr>
                <w:sz w:val="20"/>
              </w:rPr>
            </w:pPr>
          </w:p>
        </w:tc>
      </w:tr>
      <w:tr w:rsidR="00A12C7A" w:rsidRPr="00EB1487" w:rsidTr="003F2188">
        <w:trPr>
          <w:trHeight w:hRule="exact" w:val="2096"/>
        </w:trPr>
        <w:tc>
          <w:tcPr>
            <w:tcW w:w="557" w:type="dxa"/>
            <w:tcBorders>
              <w:right w:val="single" w:sz="4" w:space="0" w:color="auto"/>
            </w:tcBorders>
          </w:tcPr>
          <w:p w:rsidR="00A12C7A" w:rsidRPr="00EB1487" w:rsidRDefault="00A12C7A" w:rsidP="00EF6306">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A12C7A" w:rsidRPr="00EB1487" w:rsidTr="00EF6306">
              <w:trPr>
                <w:trHeight w:hRule="exact" w:val="400"/>
              </w:trPr>
              <w:tc>
                <w:tcPr>
                  <w:tcW w:w="660" w:type="dxa"/>
                  <w:tcMar>
                    <w:top w:w="0" w:type="dxa"/>
                    <w:left w:w="0" w:type="dxa"/>
                    <w:bottom w:w="0" w:type="dxa"/>
                    <w:right w:w="0" w:type="dxa"/>
                  </w:tcMar>
                </w:tcPr>
                <w:p w:rsidR="00A12C7A" w:rsidRPr="00EB1487" w:rsidRDefault="00A12C7A" w:rsidP="00EF6306">
                  <w:pPr>
                    <w:spacing w:before="40" w:after="20"/>
                    <w:ind w:left="40" w:right="20"/>
                  </w:pPr>
                  <w:r w:rsidRPr="00EB1487">
                    <w:rPr>
                      <w:rFonts w:eastAsia="DejaVu Sans"/>
                    </w:rPr>
                    <w:t>2.3.7</w:t>
                  </w:r>
                </w:p>
              </w:tc>
            </w:tr>
          </w:tbl>
          <w:p w:rsidR="00A12C7A" w:rsidRPr="00EB1487" w:rsidRDefault="00A12C7A" w:rsidP="00EF6306">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A12C7A" w:rsidRPr="00EB1487" w:rsidTr="00EF6306">
              <w:trPr>
                <w:trHeight w:hRule="exact" w:val="500"/>
              </w:trPr>
              <w:tc>
                <w:tcPr>
                  <w:tcW w:w="1940" w:type="dxa"/>
                  <w:tcMar>
                    <w:top w:w="0" w:type="dxa"/>
                    <w:left w:w="0" w:type="dxa"/>
                    <w:bottom w:w="0" w:type="dxa"/>
                    <w:right w:w="0" w:type="dxa"/>
                  </w:tcMar>
                </w:tcPr>
                <w:p w:rsidR="00A12C7A" w:rsidRPr="00EB1487" w:rsidRDefault="00A12C7A" w:rsidP="00EF6306">
                  <w:pPr>
                    <w:spacing w:before="40" w:after="20"/>
                    <w:ind w:left="40" w:right="20"/>
                  </w:pPr>
                  <w:r w:rsidRPr="00EB1487">
                    <w:rPr>
                      <w:rFonts w:eastAsia="DejaVu Sans"/>
                    </w:rPr>
                    <w:t>Informacijos infrastruktūra</w:t>
                  </w:r>
                </w:p>
              </w:tc>
            </w:tr>
          </w:tbl>
          <w:p w:rsidR="00A12C7A" w:rsidRPr="00EB1487" w:rsidRDefault="00A12C7A" w:rsidP="00EF6306">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A12C7A" w:rsidRPr="00EB1487" w:rsidTr="00A12C7A">
              <w:trPr>
                <w:trHeight w:hRule="exact" w:val="2360"/>
              </w:trPr>
              <w:tc>
                <w:tcPr>
                  <w:tcW w:w="1795" w:type="dxa"/>
                  <w:tcMar>
                    <w:top w:w="0" w:type="dxa"/>
                    <w:left w:w="0" w:type="dxa"/>
                    <w:bottom w:w="0" w:type="dxa"/>
                    <w:right w:w="0" w:type="dxa"/>
                  </w:tcMar>
                </w:tcPr>
                <w:p w:rsidR="00A12C7A" w:rsidRPr="00EB1487" w:rsidRDefault="00A12C7A" w:rsidP="00A12C7A">
                  <w:pPr>
                    <w:spacing w:before="40" w:after="20"/>
                    <w:ind w:left="40" w:right="20"/>
                    <w:rPr>
                      <w:sz w:val="18"/>
                      <w:szCs w:val="18"/>
                    </w:rPr>
                  </w:pPr>
                  <w:r w:rsidRPr="00EB1487">
                    <w:rPr>
                      <w:rFonts w:eastAsia="DejaVu Sans"/>
                      <w:sz w:val="18"/>
                      <w:szCs w:val="18"/>
                    </w:rPr>
                    <w:t>Strategiškai patogiose vietose įrengti informaciniai ženklai, apie kultūros paveldo objektus, o patys objektai paženklinti ir parengti intensyvesniam lankymui.</w:t>
                  </w:r>
                </w:p>
              </w:tc>
            </w:tr>
          </w:tbl>
          <w:p w:rsidR="00A12C7A" w:rsidRPr="00EB1487" w:rsidRDefault="00A12C7A" w:rsidP="00EF6306">
            <w:pPr>
              <w:pStyle w:val="EMPTYCELLSTYLE"/>
              <w:rPr>
                <w:sz w:val="20"/>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A12C7A" w:rsidRPr="00EB1487" w:rsidTr="00EF6306">
              <w:trPr>
                <w:trHeight w:hRule="exact" w:val="500"/>
              </w:trPr>
              <w:tc>
                <w:tcPr>
                  <w:tcW w:w="2120" w:type="dxa"/>
                  <w:tcMar>
                    <w:top w:w="0" w:type="dxa"/>
                    <w:left w:w="0" w:type="dxa"/>
                    <w:bottom w:w="0" w:type="dxa"/>
                    <w:right w:w="0" w:type="dxa"/>
                  </w:tcMar>
                </w:tcPr>
                <w:p w:rsidR="00A12C7A" w:rsidRPr="00EB1487" w:rsidRDefault="00A12C7A" w:rsidP="00EF6306">
                  <w:pPr>
                    <w:spacing w:before="40" w:after="20"/>
                    <w:ind w:left="40" w:right="20"/>
                  </w:pPr>
                  <w:r w:rsidRPr="00EB1487">
                    <w:rPr>
                      <w:rFonts w:eastAsia="DejaVu Sans"/>
                    </w:rPr>
                    <w:t>Kultūros paveldo departamentas</w:t>
                  </w:r>
                </w:p>
              </w:tc>
            </w:tr>
          </w:tbl>
          <w:p w:rsidR="00A12C7A" w:rsidRPr="00EB1487" w:rsidRDefault="00A12C7A" w:rsidP="00EF6306">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A12C7A" w:rsidRPr="00EB1487" w:rsidTr="00EF6306">
              <w:trPr>
                <w:trHeight w:hRule="exact" w:val="1420"/>
              </w:trPr>
              <w:tc>
                <w:tcPr>
                  <w:tcW w:w="1300" w:type="dxa"/>
                  <w:tcMar>
                    <w:top w:w="0" w:type="dxa"/>
                    <w:left w:w="0" w:type="dxa"/>
                    <w:bottom w:w="0" w:type="dxa"/>
                    <w:right w:w="0" w:type="dxa"/>
                  </w:tcMar>
                </w:tcPr>
                <w:p w:rsidR="00A12C7A" w:rsidRPr="00EB1487" w:rsidRDefault="00A12C7A" w:rsidP="00EF6306">
                  <w:pPr>
                    <w:spacing w:before="40" w:after="20"/>
                    <w:ind w:left="40" w:right="20"/>
                  </w:pPr>
                  <w:r w:rsidRPr="00EB1487">
                    <w:rPr>
                      <w:rFonts w:eastAsia="DejaVu Sans"/>
                    </w:rPr>
                    <w:t>Europos Sąjungos paramos ir valstybės biudžeto lėšos</w:t>
                  </w:r>
                </w:p>
              </w:tc>
            </w:tr>
          </w:tbl>
          <w:p w:rsidR="00A12C7A" w:rsidRPr="00EB1487" w:rsidRDefault="00A12C7A" w:rsidP="00EF6306">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A12C7A" w:rsidRPr="00EB1487" w:rsidTr="00EF6306">
              <w:trPr>
                <w:trHeight w:hRule="exact" w:val="400"/>
              </w:trPr>
              <w:tc>
                <w:tcPr>
                  <w:tcW w:w="1000" w:type="dxa"/>
                  <w:tcMar>
                    <w:top w:w="0" w:type="dxa"/>
                    <w:left w:w="0" w:type="dxa"/>
                    <w:bottom w:w="0" w:type="dxa"/>
                    <w:right w:w="0" w:type="dxa"/>
                  </w:tcMar>
                </w:tcPr>
                <w:p w:rsidR="00A12C7A" w:rsidRPr="00EB1487" w:rsidRDefault="00290F46" w:rsidP="00EF6306">
                  <w:pPr>
                    <w:spacing w:before="40" w:after="20"/>
                    <w:ind w:left="40" w:right="20"/>
                    <w:jc w:val="center"/>
                  </w:pPr>
                  <w:r>
                    <w:rPr>
                      <w:rFonts w:eastAsia="DejaVu Sans"/>
                    </w:rPr>
                    <w:t>2008</w:t>
                  </w:r>
                </w:p>
              </w:tc>
            </w:tr>
          </w:tbl>
          <w:p w:rsidR="00A12C7A" w:rsidRPr="00EB1487" w:rsidRDefault="00A12C7A" w:rsidP="00EF6306">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A12C7A" w:rsidRPr="00EB1487" w:rsidTr="00EF6306">
              <w:trPr>
                <w:trHeight w:hRule="exact" w:val="400"/>
              </w:trPr>
              <w:tc>
                <w:tcPr>
                  <w:tcW w:w="1000" w:type="dxa"/>
                  <w:tcMar>
                    <w:top w:w="0" w:type="dxa"/>
                    <w:left w:w="0" w:type="dxa"/>
                    <w:bottom w:w="0" w:type="dxa"/>
                    <w:right w:w="0" w:type="dxa"/>
                  </w:tcMar>
                </w:tcPr>
                <w:p w:rsidR="00A12C7A" w:rsidRPr="00EB1487" w:rsidRDefault="00A12C7A" w:rsidP="00EF6306">
                  <w:pPr>
                    <w:spacing w:before="40" w:after="20"/>
                    <w:ind w:left="40" w:right="20"/>
                    <w:jc w:val="center"/>
                  </w:pPr>
                  <w:r w:rsidRPr="00EB1487">
                    <w:rPr>
                      <w:rFonts w:eastAsia="DejaVu Sans"/>
                    </w:rPr>
                    <w:t>2017</w:t>
                  </w:r>
                </w:p>
              </w:tc>
            </w:tr>
          </w:tbl>
          <w:p w:rsidR="00A12C7A" w:rsidRPr="00EB1487" w:rsidRDefault="00A12C7A" w:rsidP="00EF6306">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A12C7A" w:rsidRPr="00EB1487" w:rsidTr="00EF6306">
              <w:trPr>
                <w:trHeight w:hRule="exact" w:val="400"/>
              </w:trPr>
              <w:tc>
                <w:tcPr>
                  <w:tcW w:w="2560" w:type="dxa"/>
                  <w:tcMar>
                    <w:top w:w="0" w:type="dxa"/>
                    <w:left w:w="0" w:type="dxa"/>
                    <w:bottom w:w="0" w:type="dxa"/>
                    <w:right w:w="0" w:type="dxa"/>
                  </w:tcMar>
                </w:tcPr>
                <w:p w:rsidR="00A12C7A" w:rsidRPr="00EB1487" w:rsidRDefault="00A12C7A" w:rsidP="00EF6306">
                  <w:pPr>
                    <w:spacing w:before="40" w:after="20"/>
                    <w:ind w:left="40" w:right="20"/>
                  </w:pPr>
                  <w:r w:rsidRPr="00EB1487">
                    <w:rPr>
                      <w:rFonts w:eastAsia="DejaVu Sans"/>
                    </w:rPr>
                    <w:t>Vykdoma</w:t>
                  </w:r>
                </w:p>
              </w:tc>
            </w:tr>
          </w:tbl>
          <w:p w:rsidR="00A12C7A" w:rsidRPr="00EB1487" w:rsidRDefault="00A12C7A" w:rsidP="00EF6306">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A12C7A" w:rsidRPr="00EB1487" w:rsidTr="00EF6306">
              <w:trPr>
                <w:trHeight w:hRule="exact" w:val="400"/>
              </w:trPr>
              <w:tc>
                <w:tcPr>
                  <w:tcW w:w="1000" w:type="dxa"/>
                  <w:tcMar>
                    <w:top w:w="0" w:type="dxa"/>
                    <w:left w:w="0" w:type="dxa"/>
                    <w:bottom w:w="0" w:type="dxa"/>
                    <w:right w:w="0" w:type="dxa"/>
                  </w:tcMar>
                </w:tcPr>
                <w:p w:rsidR="00A12C7A" w:rsidRPr="00EB1487" w:rsidRDefault="00A12C7A" w:rsidP="00EF6306">
                  <w:pPr>
                    <w:spacing w:before="40" w:after="20"/>
                    <w:ind w:left="40" w:right="20"/>
                    <w:jc w:val="center"/>
                  </w:pPr>
                </w:p>
              </w:tc>
            </w:tr>
          </w:tbl>
          <w:p w:rsidR="00A12C7A" w:rsidRPr="00EB1487" w:rsidRDefault="00A12C7A" w:rsidP="00EF6306">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A12C7A" w:rsidRPr="00EB1487" w:rsidTr="00A12C7A">
              <w:trPr>
                <w:trHeight w:hRule="exact" w:val="2360"/>
              </w:trPr>
              <w:tc>
                <w:tcPr>
                  <w:tcW w:w="3387" w:type="dxa"/>
                  <w:tcMar>
                    <w:top w:w="0" w:type="dxa"/>
                    <w:left w:w="0" w:type="dxa"/>
                    <w:bottom w:w="0" w:type="dxa"/>
                    <w:right w:w="0" w:type="dxa"/>
                  </w:tcMar>
                </w:tcPr>
                <w:p w:rsidR="00A12C7A" w:rsidRPr="00EB1487" w:rsidRDefault="00A12C7A" w:rsidP="00EF6306">
                  <w:pPr>
                    <w:spacing w:before="40" w:after="20"/>
                    <w:ind w:left="40" w:right="20"/>
                  </w:pPr>
                  <w:r w:rsidRPr="00EB1487">
                    <w:rPr>
                      <w:rFonts w:eastAsia="DejaVu Sans"/>
                    </w:rPr>
                    <w:t>Strategiškai patogiose vietose įrengti informaciniai ženklai, apie kultūros paveldo objektus, dalis objektų paženklinti ir parengti intensyvesniam lankymui.</w:t>
                  </w:r>
                </w:p>
              </w:tc>
            </w:tr>
          </w:tbl>
          <w:p w:rsidR="00A12C7A" w:rsidRPr="00EB1487" w:rsidRDefault="00A12C7A" w:rsidP="00EF6306">
            <w:pPr>
              <w:pStyle w:val="EMPTYCELLSTYLE"/>
              <w:rPr>
                <w:sz w:val="20"/>
              </w:rPr>
            </w:pPr>
          </w:p>
        </w:tc>
      </w:tr>
      <w:tr w:rsidR="007E64AE" w:rsidRPr="00EB1487" w:rsidTr="00A12C7A">
        <w:trPr>
          <w:trHeight w:hRule="exact" w:val="20"/>
        </w:trPr>
        <w:tc>
          <w:tcPr>
            <w:tcW w:w="557" w:type="dxa"/>
          </w:tcPr>
          <w:p w:rsidR="007E64AE" w:rsidRPr="00EB1487" w:rsidRDefault="007E64AE" w:rsidP="006F2411">
            <w:pPr>
              <w:pStyle w:val="EMPTYCELLSTYLE"/>
              <w:rPr>
                <w:sz w:val="20"/>
              </w:rPr>
            </w:pPr>
          </w:p>
        </w:tc>
        <w:tc>
          <w:tcPr>
            <w:tcW w:w="15750" w:type="dxa"/>
            <w:gridSpan w:val="33"/>
            <w:tcBorders>
              <w:top w:val="single" w:sz="4" w:space="0" w:color="auto"/>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3F2188">
        <w:trPr>
          <w:trHeight w:hRule="exact" w:val="400"/>
        </w:trPr>
        <w:tc>
          <w:tcPr>
            <w:tcW w:w="557" w:type="dxa"/>
          </w:tcPr>
          <w:p w:rsidR="007E64AE" w:rsidRPr="00EB1487" w:rsidRDefault="007E64AE" w:rsidP="006F2411">
            <w:pPr>
              <w:pStyle w:val="EMPTYCELLSTYLE"/>
              <w:pageBreakBefore/>
              <w:rPr>
                <w:sz w:val="20"/>
              </w:rPr>
            </w:pPr>
            <w:bookmarkStart w:id="8" w:name="JR_PAGE_ANCHOR_0_14"/>
            <w:bookmarkEnd w:id="8"/>
          </w:p>
        </w:tc>
        <w:tc>
          <w:tcPr>
            <w:tcW w:w="660" w:type="dxa"/>
            <w:gridSpan w:val="5"/>
          </w:tcPr>
          <w:p w:rsidR="007E64AE" w:rsidRPr="00EB1487" w:rsidRDefault="007E64AE" w:rsidP="006F2411">
            <w:pPr>
              <w:pStyle w:val="EMPTYCELLSTYLE"/>
              <w:rPr>
                <w:sz w:val="20"/>
              </w:rPr>
            </w:pPr>
          </w:p>
        </w:tc>
        <w:tc>
          <w:tcPr>
            <w:tcW w:w="1940" w:type="dxa"/>
            <w:gridSpan w:val="7"/>
          </w:tcPr>
          <w:p w:rsidR="007E64AE" w:rsidRPr="00EB1487" w:rsidRDefault="007E64AE" w:rsidP="006F2411">
            <w:pPr>
              <w:pStyle w:val="EMPTYCELLSTYLE"/>
              <w:rPr>
                <w:sz w:val="20"/>
              </w:rPr>
            </w:pPr>
          </w:p>
        </w:tc>
        <w:tc>
          <w:tcPr>
            <w:tcW w:w="1936" w:type="dxa"/>
            <w:gridSpan w:val="2"/>
          </w:tcPr>
          <w:p w:rsidR="007E64AE" w:rsidRPr="00EB1487" w:rsidRDefault="007E64AE" w:rsidP="006F2411">
            <w:pPr>
              <w:pStyle w:val="EMPTYCELLSTYLE"/>
              <w:rPr>
                <w:sz w:val="20"/>
              </w:rPr>
            </w:pPr>
          </w:p>
        </w:tc>
        <w:tc>
          <w:tcPr>
            <w:tcW w:w="1291" w:type="dxa"/>
            <w:gridSpan w:val="2"/>
          </w:tcPr>
          <w:p w:rsidR="007E64AE" w:rsidRPr="00EB1487" w:rsidRDefault="007E64AE" w:rsidP="006F2411">
            <w:pPr>
              <w:pStyle w:val="EMPTYCELLSTYLE"/>
              <w:rPr>
                <w:sz w:val="20"/>
              </w:rPr>
            </w:pPr>
          </w:p>
        </w:tc>
        <w:tc>
          <w:tcPr>
            <w:tcW w:w="1300" w:type="dxa"/>
            <w:gridSpan w:val="2"/>
          </w:tcPr>
          <w:p w:rsidR="007E64AE" w:rsidRPr="00EB1487" w:rsidRDefault="007E64AE" w:rsidP="006F2411">
            <w:pPr>
              <w:pStyle w:val="EMPTYCELLSTYLE"/>
              <w:rPr>
                <w:sz w:val="20"/>
              </w:rPr>
            </w:pPr>
          </w:p>
        </w:tc>
        <w:tc>
          <w:tcPr>
            <w:tcW w:w="1252" w:type="dxa"/>
          </w:tcPr>
          <w:p w:rsidR="007E64AE" w:rsidRPr="00EB1487" w:rsidRDefault="007E64AE" w:rsidP="006F2411">
            <w:pPr>
              <w:pStyle w:val="EMPTYCELLSTYLE"/>
              <w:rPr>
                <w:sz w:val="20"/>
              </w:rPr>
            </w:pPr>
          </w:p>
        </w:tc>
        <w:tc>
          <w:tcPr>
            <w:tcW w:w="1276" w:type="dxa"/>
            <w:gridSpan w:val="2"/>
          </w:tcPr>
          <w:p w:rsidR="007E64AE" w:rsidRPr="00EB1487" w:rsidRDefault="007E64AE" w:rsidP="006F2411">
            <w:pPr>
              <w:pStyle w:val="EMPTYCELLSTYLE"/>
              <w:rPr>
                <w:sz w:val="20"/>
              </w:rPr>
            </w:pPr>
          </w:p>
        </w:tc>
        <w:tc>
          <w:tcPr>
            <w:tcW w:w="1275" w:type="dxa"/>
            <w:gridSpan w:val="2"/>
          </w:tcPr>
          <w:p w:rsidR="007E64AE" w:rsidRPr="00EB1487" w:rsidRDefault="007E64AE" w:rsidP="006F2411">
            <w:pPr>
              <w:pStyle w:val="EMPTYCELLSTYLE"/>
              <w:rPr>
                <w:sz w:val="20"/>
              </w:rPr>
            </w:pPr>
          </w:p>
        </w:tc>
        <w:tc>
          <w:tcPr>
            <w:tcW w:w="1276" w:type="dxa"/>
            <w:gridSpan w:val="4"/>
          </w:tcPr>
          <w:p w:rsidR="007E64AE" w:rsidRPr="00EB1487" w:rsidRDefault="007E64AE" w:rsidP="006F2411">
            <w:pPr>
              <w:pStyle w:val="EMPTYCELLSTYLE"/>
              <w:rPr>
                <w:sz w:val="20"/>
              </w:rPr>
            </w:pPr>
          </w:p>
        </w:tc>
        <w:tc>
          <w:tcPr>
            <w:tcW w:w="3544" w:type="dxa"/>
            <w:gridSpan w:val="6"/>
          </w:tcPr>
          <w:p w:rsidR="007E64AE" w:rsidRPr="00EB1487" w:rsidRDefault="007E64AE" w:rsidP="006F2411">
            <w:pPr>
              <w:pStyle w:val="EMPTYCELLSTYLE"/>
              <w:rPr>
                <w:sz w:val="20"/>
              </w:rPr>
            </w:pPr>
          </w:p>
        </w:tc>
      </w:tr>
      <w:tr w:rsidR="007E64AE" w:rsidRPr="00EB1487" w:rsidTr="007E64AE">
        <w:trPr>
          <w:trHeight w:hRule="exact" w:val="400"/>
        </w:trPr>
        <w:tc>
          <w:tcPr>
            <w:tcW w:w="557" w:type="dxa"/>
          </w:tcPr>
          <w:p w:rsidR="007E64AE" w:rsidRPr="00EB1487" w:rsidRDefault="007E64AE" w:rsidP="006F2411">
            <w:pPr>
              <w:pStyle w:val="EMPTYCELLSTYLE"/>
              <w:rPr>
                <w:sz w:val="20"/>
              </w:rPr>
            </w:pPr>
          </w:p>
        </w:tc>
        <w:tc>
          <w:tcPr>
            <w:tcW w:w="15750" w:type="dxa"/>
            <w:gridSpan w:val="33"/>
            <w:tcMar>
              <w:top w:w="0" w:type="dxa"/>
              <w:left w:w="0" w:type="dxa"/>
              <w:bottom w:w="0" w:type="dxa"/>
              <w:right w:w="0" w:type="dxa"/>
            </w:tcMar>
            <w:vAlign w:val="center"/>
          </w:tcPr>
          <w:p w:rsidR="007E64AE" w:rsidRPr="00EB1487" w:rsidRDefault="007E64AE" w:rsidP="006F2411">
            <w:pPr>
              <w:spacing w:before="40" w:after="20"/>
              <w:ind w:left="40" w:right="20"/>
            </w:pPr>
            <w:r w:rsidRPr="00EB1487">
              <w:rPr>
                <w:rFonts w:eastAsia="DejaVu Sans"/>
              </w:rPr>
              <w:t>TEIGIAMOS TENDENCIJOS:</w:t>
            </w:r>
          </w:p>
        </w:tc>
      </w:tr>
      <w:tr w:rsidR="007E64AE" w:rsidRPr="00EB1487" w:rsidTr="006962A4">
        <w:trPr>
          <w:trHeight w:hRule="exact" w:val="3036"/>
        </w:trPr>
        <w:tc>
          <w:tcPr>
            <w:tcW w:w="557" w:type="dxa"/>
          </w:tcPr>
          <w:p w:rsidR="007E64AE" w:rsidRPr="00EB1487" w:rsidRDefault="007E64AE" w:rsidP="006F2411">
            <w:pPr>
              <w:pStyle w:val="EMPTYCELLSTYLE"/>
              <w:rPr>
                <w:sz w:val="20"/>
              </w:rPr>
            </w:pPr>
          </w:p>
        </w:tc>
        <w:tc>
          <w:tcPr>
            <w:tcW w:w="15750" w:type="dxa"/>
            <w:gridSpan w:val="3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962A4" w:rsidRPr="00EB1487" w:rsidRDefault="006962A4" w:rsidP="006962A4">
            <w:pPr>
              <w:pStyle w:val="Standard"/>
              <w:spacing w:before="40" w:after="20"/>
              <w:ind w:left="40" w:right="20"/>
              <w:rPr>
                <w:sz w:val="22"/>
                <w:szCs w:val="22"/>
                <w:lang w:val="lt-LT"/>
              </w:rPr>
            </w:pPr>
            <w:r w:rsidRPr="00EB1487">
              <w:rPr>
                <w:rFonts w:eastAsia="DejaVu Sans"/>
                <w:sz w:val="22"/>
                <w:szCs w:val="22"/>
                <w:lang w:val="lt-LT"/>
              </w:rPr>
              <w:t>Patvirtintos Jurbarko rajono savivaldybės želdynų ir želdinių apsaugos taisyklės.</w:t>
            </w:r>
          </w:p>
          <w:p w:rsidR="006962A4" w:rsidRPr="00EB1487" w:rsidRDefault="006962A4" w:rsidP="006962A4">
            <w:pPr>
              <w:pStyle w:val="Standard"/>
              <w:spacing w:before="40" w:after="20"/>
              <w:ind w:left="40" w:right="20"/>
              <w:rPr>
                <w:sz w:val="22"/>
                <w:szCs w:val="22"/>
                <w:lang w:val="lt-LT"/>
              </w:rPr>
            </w:pPr>
            <w:r w:rsidRPr="00EB1487">
              <w:rPr>
                <w:rFonts w:eastAsia="DejaVu Sans"/>
                <w:sz w:val="22"/>
                <w:szCs w:val="22"/>
                <w:lang w:val="lt-LT"/>
              </w:rPr>
              <w:t xml:space="preserve">Baigtas buveinių apsaugai svarbių teritorijų (Balandinės pelkės, Baužaičių pelkės, Laukesos pelkės, </w:t>
            </w:r>
            <w:proofErr w:type="spellStart"/>
            <w:r w:rsidRPr="00EB1487">
              <w:rPr>
                <w:rFonts w:eastAsia="DejaVu Sans"/>
                <w:sz w:val="22"/>
                <w:szCs w:val="22"/>
                <w:lang w:val="lt-LT"/>
              </w:rPr>
              <w:t>Margupio</w:t>
            </w:r>
            <w:proofErr w:type="spellEnd"/>
            <w:r w:rsidRPr="00EB1487">
              <w:rPr>
                <w:rFonts w:eastAsia="DejaVu Sans"/>
                <w:sz w:val="22"/>
                <w:szCs w:val="22"/>
                <w:lang w:val="lt-LT"/>
              </w:rPr>
              <w:t xml:space="preserve"> kadagyno ir Šaltuonos upės slėnio draustinių) tinklo įteisinimas. BAST statuso suteikimo data: 2005-08-31.</w:t>
            </w:r>
          </w:p>
          <w:p w:rsidR="006962A4" w:rsidRPr="00EB1487" w:rsidRDefault="006962A4" w:rsidP="006962A4">
            <w:pPr>
              <w:pStyle w:val="Standard"/>
              <w:spacing w:before="40" w:after="20"/>
              <w:ind w:left="40" w:right="20"/>
              <w:rPr>
                <w:sz w:val="22"/>
                <w:szCs w:val="22"/>
                <w:lang w:val="lt-LT"/>
              </w:rPr>
            </w:pPr>
            <w:r w:rsidRPr="00EB1487">
              <w:rPr>
                <w:rFonts w:eastAsia="DejaVu Sans"/>
                <w:sz w:val="22"/>
                <w:szCs w:val="22"/>
                <w:lang w:val="lt-LT"/>
              </w:rPr>
              <w:t xml:space="preserve">Saugomų teritorijų statusas (buveinių apsaugai svarbi teritorija) nustatytas </w:t>
            </w:r>
            <w:proofErr w:type="spellStart"/>
            <w:r w:rsidRPr="00EB1487">
              <w:rPr>
                <w:rFonts w:eastAsia="DejaVu Sans"/>
                <w:sz w:val="22"/>
                <w:szCs w:val="22"/>
                <w:lang w:val="lt-LT"/>
              </w:rPr>
              <w:t>Karšuvos</w:t>
            </w:r>
            <w:proofErr w:type="spellEnd"/>
            <w:r w:rsidRPr="00EB1487">
              <w:rPr>
                <w:rFonts w:eastAsia="DejaVu Sans"/>
                <w:sz w:val="22"/>
                <w:szCs w:val="22"/>
                <w:lang w:val="lt-LT"/>
              </w:rPr>
              <w:t xml:space="preserve"> giriai. Statuso suteikimo data: 2005-08-31.</w:t>
            </w:r>
          </w:p>
          <w:p w:rsidR="006962A4" w:rsidRPr="00EB1487" w:rsidRDefault="006962A4" w:rsidP="006962A4">
            <w:pPr>
              <w:pStyle w:val="Standard"/>
              <w:spacing w:before="40" w:after="20"/>
              <w:ind w:left="40" w:right="20"/>
              <w:rPr>
                <w:sz w:val="22"/>
                <w:szCs w:val="22"/>
                <w:lang w:val="lt-LT"/>
              </w:rPr>
            </w:pPr>
            <w:r w:rsidRPr="00EB1487">
              <w:rPr>
                <w:rFonts w:eastAsia="DejaVu Sans"/>
                <w:sz w:val="22"/>
                <w:szCs w:val="22"/>
                <w:lang w:val="lt-LT"/>
              </w:rPr>
              <w:t>Parengta Jurbarko rajono savivaldybės nekilnojamojo kultūros paveldo tinklų schema.</w:t>
            </w:r>
          </w:p>
          <w:p w:rsidR="006962A4" w:rsidRPr="00D01ACD" w:rsidRDefault="006962A4" w:rsidP="006962A4">
            <w:pPr>
              <w:pStyle w:val="Standard"/>
              <w:spacing w:before="40" w:after="20"/>
              <w:ind w:left="40" w:right="20"/>
              <w:rPr>
                <w:sz w:val="22"/>
                <w:szCs w:val="22"/>
                <w:lang w:val="lt-LT"/>
              </w:rPr>
            </w:pPr>
            <w:r w:rsidRPr="00D01ACD">
              <w:rPr>
                <w:rFonts w:eastAsia="DejaVu Sans"/>
                <w:sz w:val="22"/>
                <w:szCs w:val="22"/>
                <w:lang w:val="lt-LT"/>
              </w:rPr>
              <w:t>Smalininkų miesto istorinei daliai nustatytos vertingosios savybės ir teritorijos ribos bei suteiktas kultūros vertybės kodas – 31267.</w:t>
            </w:r>
          </w:p>
          <w:p w:rsidR="006962A4" w:rsidRPr="00D01ACD" w:rsidRDefault="006962A4" w:rsidP="006962A4">
            <w:pPr>
              <w:pStyle w:val="Standard"/>
              <w:spacing w:before="40" w:after="20"/>
              <w:ind w:left="40" w:right="20"/>
              <w:rPr>
                <w:sz w:val="22"/>
                <w:szCs w:val="22"/>
                <w:lang w:val="lt-LT"/>
              </w:rPr>
            </w:pPr>
            <w:r w:rsidRPr="00D01ACD">
              <w:rPr>
                <w:rFonts w:eastAsia="DejaVu Sans"/>
                <w:sz w:val="22"/>
                <w:szCs w:val="22"/>
                <w:lang w:val="lt-LT"/>
              </w:rPr>
              <w:t>Archeologijos objektų teritorijoms formuojami sklypai, jiems nustatant konservacinę paskirtį.</w:t>
            </w:r>
          </w:p>
          <w:p w:rsidR="006962A4" w:rsidRPr="00D01ACD" w:rsidRDefault="006962A4" w:rsidP="006962A4">
            <w:pPr>
              <w:pStyle w:val="Standard"/>
              <w:spacing w:before="40" w:after="20"/>
              <w:ind w:left="40" w:right="20"/>
              <w:rPr>
                <w:sz w:val="22"/>
                <w:szCs w:val="22"/>
                <w:lang w:val="lt-LT"/>
              </w:rPr>
            </w:pPr>
            <w:r w:rsidRPr="00D01ACD">
              <w:rPr>
                <w:rFonts w:eastAsia="DejaVu Sans"/>
                <w:sz w:val="22"/>
                <w:szCs w:val="22"/>
                <w:lang w:val="lt-LT"/>
              </w:rPr>
              <w:t xml:space="preserve">Savivaldybės kultūrinio turizmo </w:t>
            </w:r>
            <w:r w:rsidR="00D01ACD" w:rsidRPr="00D01ACD">
              <w:rPr>
                <w:rFonts w:eastAsia="DejaVu Sans"/>
                <w:sz w:val="22"/>
                <w:szCs w:val="22"/>
                <w:lang w:val="lt-LT"/>
              </w:rPr>
              <w:t xml:space="preserve">paslaugų </w:t>
            </w:r>
            <w:r w:rsidRPr="00D01ACD">
              <w:rPr>
                <w:rFonts w:eastAsia="DejaVu Sans"/>
                <w:sz w:val="22"/>
                <w:szCs w:val="22"/>
                <w:lang w:val="lt-LT"/>
              </w:rPr>
              <w:t>plėtra deleguota Jurbarko turizmo ir verslo informacijos centrui. Internetinėje centro svetainėje galima rasti populiariausius Jurbarko rajono lankytinus objektus ir teminius maršrutus.</w:t>
            </w:r>
          </w:p>
          <w:p w:rsidR="0090349C" w:rsidRPr="00EB1487" w:rsidRDefault="006962A4" w:rsidP="006962A4">
            <w:pPr>
              <w:pStyle w:val="Standard"/>
              <w:spacing w:before="40" w:after="20"/>
              <w:ind w:left="40" w:right="20"/>
              <w:rPr>
                <w:lang w:val="lt-LT"/>
              </w:rPr>
            </w:pPr>
            <w:r w:rsidRPr="00D01ACD">
              <w:rPr>
                <w:rFonts w:eastAsia="DejaVu Sans"/>
                <w:sz w:val="22"/>
                <w:szCs w:val="22"/>
                <w:lang w:val="lt-LT"/>
              </w:rPr>
              <w:t>Strategiškai patogiose vietose</w:t>
            </w:r>
            <w:r w:rsidRPr="00EB1487">
              <w:rPr>
                <w:rFonts w:eastAsia="DejaVu Sans"/>
                <w:sz w:val="22"/>
                <w:szCs w:val="22"/>
                <w:lang w:val="lt-LT"/>
              </w:rPr>
              <w:t xml:space="preserve"> įrengti informaciniai ženklai apie kultūros paveldo objektus, dalis objektų paženklinti ir parengti intensyvesniam lankymui.</w:t>
            </w:r>
          </w:p>
        </w:tc>
      </w:tr>
      <w:tr w:rsidR="007E64AE" w:rsidRPr="00EB1487" w:rsidTr="007E64AE">
        <w:trPr>
          <w:trHeight w:hRule="exact" w:val="200"/>
        </w:trPr>
        <w:tc>
          <w:tcPr>
            <w:tcW w:w="557" w:type="dxa"/>
          </w:tcPr>
          <w:p w:rsidR="007E64AE" w:rsidRPr="00EB1487" w:rsidRDefault="007E64AE" w:rsidP="006F2411">
            <w:pPr>
              <w:pStyle w:val="EMPTYCELLSTYLE"/>
              <w:rPr>
                <w:sz w:val="20"/>
              </w:rPr>
            </w:pPr>
          </w:p>
        </w:tc>
        <w:tc>
          <w:tcPr>
            <w:tcW w:w="15750" w:type="dxa"/>
            <w:gridSpan w:val="33"/>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7E64AE">
        <w:trPr>
          <w:trHeight w:hRule="exact" w:val="400"/>
        </w:trPr>
        <w:tc>
          <w:tcPr>
            <w:tcW w:w="557" w:type="dxa"/>
          </w:tcPr>
          <w:p w:rsidR="007E64AE" w:rsidRPr="00EB1487" w:rsidRDefault="007E64AE" w:rsidP="006F2411">
            <w:pPr>
              <w:pStyle w:val="EMPTYCELLSTYLE"/>
              <w:rPr>
                <w:sz w:val="20"/>
              </w:rPr>
            </w:pPr>
          </w:p>
        </w:tc>
        <w:tc>
          <w:tcPr>
            <w:tcW w:w="15750" w:type="dxa"/>
            <w:gridSpan w:val="33"/>
            <w:tcMar>
              <w:top w:w="0" w:type="dxa"/>
              <w:left w:w="0" w:type="dxa"/>
              <w:bottom w:w="0" w:type="dxa"/>
              <w:right w:w="0" w:type="dxa"/>
            </w:tcMar>
            <w:vAlign w:val="center"/>
          </w:tcPr>
          <w:p w:rsidR="007E64AE" w:rsidRPr="00EB1487" w:rsidRDefault="007E64AE" w:rsidP="006F2411">
            <w:pPr>
              <w:spacing w:before="40" w:after="20"/>
              <w:ind w:left="40" w:right="20"/>
            </w:pPr>
            <w:r w:rsidRPr="00EB1487">
              <w:rPr>
                <w:rFonts w:eastAsia="DejaVu Sans"/>
              </w:rPr>
              <w:t>NEIGIAMOS TENDENCIJOS:</w:t>
            </w:r>
          </w:p>
        </w:tc>
      </w:tr>
      <w:tr w:rsidR="007E64AE" w:rsidRPr="00EB1487" w:rsidTr="006962A4">
        <w:trPr>
          <w:trHeight w:hRule="exact" w:val="1089"/>
        </w:trPr>
        <w:tc>
          <w:tcPr>
            <w:tcW w:w="557" w:type="dxa"/>
          </w:tcPr>
          <w:p w:rsidR="007E64AE" w:rsidRPr="00EB1487" w:rsidRDefault="007E64AE" w:rsidP="006F2411">
            <w:pPr>
              <w:pStyle w:val="EMPTYCELLSTYLE"/>
              <w:rPr>
                <w:sz w:val="20"/>
              </w:rPr>
            </w:pPr>
          </w:p>
        </w:tc>
        <w:tc>
          <w:tcPr>
            <w:tcW w:w="15750" w:type="dxa"/>
            <w:gridSpan w:val="3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962A4" w:rsidRPr="00EB1487" w:rsidRDefault="006962A4" w:rsidP="006962A4">
            <w:pPr>
              <w:pStyle w:val="Standard"/>
              <w:spacing w:before="40" w:after="20"/>
              <w:ind w:left="40" w:right="20"/>
              <w:rPr>
                <w:sz w:val="22"/>
                <w:szCs w:val="22"/>
                <w:lang w:val="lt-LT"/>
              </w:rPr>
            </w:pPr>
            <w:r w:rsidRPr="00EB1487">
              <w:rPr>
                <w:rFonts w:eastAsia="DejaVu Sans"/>
                <w:sz w:val="22"/>
                <w:szCs w:val="22"/>
                <w:lang w:val="lt-LT"/>
              </w:rPr>
              <w:t>Nesukurtas vietinio lygmens saugomų teritorijų tinklas.</w:t>
            </w:r>
          </w:p>
          <w:p w:rsidR="006962A4" w:rsidRPr="00EB1487" w:rsidRDefault="006962A4" w:rsidP="006962A4">
            <w:pPr>
              <w:pStyle w:val="Standard"/>
              <w:spacing w:before="40" w:after="20"/>
              <w:ind w:left="40" w:right="20"/>
              <w:rPr>
                <w:sz w:val="22"/>
                <w:szCs w:val="22"/>
                <w:lang w:val="lt-LT"/>
              </w:rPr>
            </w:pPr>
            <w:r w:rsidRPr="00EB1487">
              <w:rPr>
                <w:rFonts w:eastAsia="DejaVu Sans"/>
                <w:sz w:val="22"/>
                <w:szCs w:val="22"/>
                <w:lang w:val="lt-LT"/>
              </w:rPr>
              <w:t>Neparengti specialieji tvarkymo planai, nustatantys apsaugos zonas, saugojimo ir tvarkymo režimus būdingiausioms regiono etnografinio paveldo teritorijoms.</w:t>
            </w:r>
          </w:p>
          <w:p w:rsidR="0090349C" w:rsidRPr="00EB1487" w:rsidRDefault="006962A4" w:rsidP="006962A4">
            <w:pPr>
              <w:spacing w:before="40" w:after="20"/>
              <w:ind w:left="40" w:right="20"/>
            </w:pPr>
            <w:r w:rsidRPr="00EB1487">
              <w:rPr>
                <w:rFonts w:eastAsia="DejaVu Sans"/>
                <w:sz w:val="22"/>
                <w:szCs w:val="22"/>
              </w:rPr>
              <w:t>Neparengta lėšų, panaudotų visuomenei prieinamų registruotų kultūros paveldo objektų tvarkybai,  kompensavimo tvarka.</w:t>
            </w:r>
          </w:p>
        </w:tc>
      </w:tr>
      <w:tr w:rsidR="007E64AE" w:rsidRPr="00EB1487" w:rsidTr="007E64AE">
        <w:trPr>
          <w:trHeight w:hRule="exact" w:val="200"/>
        </w:trPr>
        <w:tc>
          <w:tcPr>
            <w:tcW w:w="557" w:type="dxa"/>
          </w:tcPr>
          <w:p w:rsidR="007E64AE" w:rsidRPr="00EB1487" w:rsidRDefault="007E64AE" w:rsidP="006F2411">
            <w:pPr>
              <w:pStyle w:val="EMPTYCELLSTYLE"/>
              <w:rPr>
                <w:sz w:val="20"/>
              </w:rPr>
            </w:pPr>
          </w:p>
        </w:tc>
        <w:tc>
          <w:tcPr>
            <w:tcW w:w="15750" w:type="dxa"/>
            <w:gridSpan w:val="33"/>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3F2188">
        <w:trPr>
          <w:trHeight w:hRule="exact" w:val="400"/>
        </w:trPr>
        <w:tc>
          <w:tcPr>
            <w:tcW w:w="557" w:type="dxa"/>
          </w:tcPr>
          <w:p w:rsidR="007E64AE" w:rsidRPr="00EB1487" w:rsidRDefault="007E64AE" w:rsidP="006F2411">
            <w:pPr>
              <w:pStyle w:val="EMPTYCELLSTYLE"/>
              <w:pageBreakBefore/>
              <w:rPr>
                <w:sz w:val="20"/>
              </w:rPr>
            </w:pPr>
            <w:bookmarkStart w:id="9" w:name="JR_PAGE_ANCHOR_0_15"/>
            <w:bookmarkStart w:id="10" w:name="JR_PAGE_ANCHOR_0_16"/>
            <w:bookmarkEnd w:id="9"/>
            <w:bookmarkEnd w:id="10"/>
          </w:p>
        </w:tc>
        <w:tc>
          <w:tcPr>
            <w:tcW w:w="660" w:type="dxa"/>
            <w:gridSpan w:val="5"/>
          </w:tcPr>
          <w:p w:rsidR="007E64AE" w:rsidRPr="00EB1487" w:rsidRDefault="007E64AE" w:rsidP="006F2411">
            <w:pPr>
              <w:pStyle w:val="EMPTYCELLSTYLE"/>
              <w:rPr>
                <w:sz w:val="20"/>
              </w:rPr>
            </w:pPr>
          </w:p>
        </w:tc>
        <w:tc>
          <w:tcPr>
            <w:tcW w:w="1940" w:type="dxa"/>
            <w:gridSpan w:val="7"/>
          </w:tcPr>
          <w:p w:rsidR="007E64AE" w:rsidRPr="00EB1487" w:rsidRDefault="007E64AE" w:rsidP="006F2411">
            <w:pPr>
              <w:pStyle w:val="EMPTYCELLSTYLE"/>
              <w:rPr>
                <w:sz w:val="20"/>
              </w:rPr>
            </w:pPr>
          </w:p>
        </w:tc>
        <w:tc>
          <w:tcPr>
            <w:tcW w:w="1936" w:type="dxa"/>
            <w:gridSpan w:val="2"/>
          </w:tcPr>
          <w:p w:rsidR="007E64AE" w:rsidRPr="00EB1487" w:rsidRDefault="007E64AE" w:rsidP="006F2411">
            <w:pPr>
              <w:pStyle w:val="EMPTYCELLSTYLE"/>
              <w:rPr>
                <w:sz w:val="20"/>
              </w:rPr>
            </w:pPr>
          </w:p>
        </w:tc>
        <w:tc>
          <w:tcPr>
            <w:tcW w:w="1291" w:type="dxa"/>
            <w:gridSpan w:val="2"/>
          </w:tcPr>
          <w:p w:rsidR="007E64AE" w:rsidRPr="00EB1487" w:rsidRDefault="007E64AE" w:rsidP="006F2411">
            <w:pPr>
              <w:pStyle w:val="EMPTYCELLSTYLE"/>
              <w:rPr>
                <w:sz w:val="20"/>
              </w:rPr>
            </w:pPr>
          </w:p>
        </w:tc>
        <w:tc>
          <w:tcPr>
            <w:tcW w:w="1300" w:type="dxa"/>
            <w:gridSpan w:val="2"/>
          </w:tcPr>
          <w:p w:rsidR="007E64AE" w:rsidRPr="00EB1487" w:rsidRDefault="007E64AE" w:rsidP="006F2411">
            <w:pPr>
              <w:pStyle w:val="EMPTYCELLSTYLE"/>
              <w:rPr>
                <w:sz w:val="20"/>
              </w:rPr>
            </w:pPr>
          </w:p>
        </w:tc>
        <w:tc>
          <w:tcPr>
            <w:tcW w:w="1252" w:type="dxa"/>
          </w:tcPr>
          <w:p w:rsidR="007E64AE" w:rsidRPr="00EB1487" w:rsidRDefault="007E64AE" w:rsidP="006F2411">
            <w:pPr>
              <w:pStyle w:val="EMPTYCELLSTYLE"/>
              <w:rPr>
                <w:sz w:val="20"/>
              </w:rPr>
            </w:pPr>
          </w:p>
        </w:tc>
        <w:tc>
          <w:tcPr>
            <w:tcW w:w="1276" w:type="dxa"/>
            <w:gridSpan w:val="2"/>
          </w:tcPr>
          <w:p w:rsidR="007E64AE" w:rsidRPr="00EB1487" w:rsidRDefault="007E64AE" w:rsidP="006F2411">
            <w:pPr>
              <w:pStyle w:val="EMPTYCELLSTYLE"/>
              <w:rPr>
                <w:sz w:val="20"/>
              </w:rPr>
            </w:pPr>
          </w:p>
        </w:tc>
        <w:tc>
          <w:tcPr>
            <w:tcW w:w="1275" w:type="dxa"/>
            <w:gridSpan w:val="2"/>
          </w:tcPr>
          <w:p w:rsidR="007E64AE" w:rsidRPr="00EB1487" w:rsidRDefault="007E64AE" w:rsidP="006F2411">
            <w:pPr>
              <w:pStyle w:val="EMPTYCELLSTYLE"/>
              <w:rPr>
                <w:sz w:val="20"/>
              </w:rPr>
            </w:pPr>
          </w:p>
        </w:tc>
        <w:tc>
          <w:tcPr>
            <w:tcW w:w="1276" w:type="dxa"/>
            <w:gridSpan w:val="4"/>
          </w:tcPr>
          <w:p w:rsidR="007E64AE" w:rsidRPr="00EB1487" w:rsidRDefault="007E64AE" w:rsidP="006F2411">
            <w:pPr>
              <w:pStyle w:val="EMPTYCELLSTYLE"/>
              <w:rPr>
                <w:sz w:val="20"/>
              </w:rPr>
            </w:pPr>
          </w:p>
        </w:tc>
        <w:tc>
          <w:tcPr>
            <w:tcW w:w="3544" w:type="dxa"/>
            <w:gridSpan w:val="6"/>
          </w:tcPr>
          <w:p w:rsidR="007E64AE" w:rsidRPr="00EB1487" w:rsidRDefault="007E64AE" w:rsidP="006F2411">
            <w:pPr>
              <w:pStyle w:val="EMPTYCELLSTYLE"/>
              <w:rPr>
                <w:sz w:val="20"/>
              </w:rPr>
            </w:pPr>
          </w:p>
        </w:tc>
      </w:tr>
      <w:tr w:rsidR="00290415" w:rsidRPr="00EB1487" w:rsidTr="003F2188">
        <w:trPr>
          <w:trHeight w:hRule="exact" w:val="563"/>
        </w:trPr>
        <w:tc>
          <w:tcPr>
            <w:tcW w:w="557" w:type="dxa"/>
          </w:tcPr>
          <w:p w:rsidR="00290415" w:rsidRPr="00EB1487" w:rsidRDefault="00290415" w:rsidP="00EF6306">
            <w:pPr>
              <w:pStyle w:val="EMPTYCELLSTYLE"/>
              <w:rPr>
                <w:sz w:val="20"/>
              </w:rPr>
            </w:pPr>
          </w:p>
        </w:tc>
        <w:tc>
          <w:tcPr>
            <w:tcW w:w="660" w:type="dxa"/>
            <w:gridSpan w:val="5"/>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Nr.</w:t>
            </w:r>
          </w:p>
        </w:tc>
        <w:tc>
          <w:tcPr>
            <w:tcW w:w="1940" w:type="dxa"/>
            <w:gridSpan w:val="7"/>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Priemonės pavadinimas</w:t>
            </w:r>
          </w:p>
        </w:tc>
        <w:tc>
          <w:tcPr>
            <w:tcW w:w="1936"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Laukiamų rezultatų aprašymas</w:t>
            </w:r>
          </w:p>
        </w:tc>
        <w:tc>
          <w:tcPr>
            <w:tcW w:w="1291"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Atsakingi vykdytojai (-</w:t>
            </w:r>
            <w:proofErr w:type="spellStart"/>
            <w:r w:rsidRPr="00EB1487">
              <w:rPr>
                <w:rFonts w:eastAsia="DejaVu Sans"/>
              </w:rPr>
              <w:t>as</w:t>
            </w:r>
            <w:proofErr w:type="spellEnd"/>
            <w:r w:rsidRPr="00EB1487">
              <w:rPr>
                <w:rFonts w:eastAsia="DejaVu Sans"/>
              </w:rPr>
              <w:t>)</w:t>
            </w:r>
          </w:p>
        </w:tc>
        <w:tc>
          <w:tcPr>
            <w:tcW w:w="1300"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Finansavimo šaltinis</w:t>
            </w:r>
          </w:p>
        </w:tc>
        <w:tc>
          <w:tcPr>
            <w:tcW w:w="1252"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pradžia</w:t>
            </w:r>
          </w:p>
        </w:tc>
        <w:tc>
          <w:tcPr>
            <w:tcW w:w="1276"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pabaiga</w:t>
            </w:r>
          </w:p>
        </w:tc>
        <w:tc>
          <w:tcPr>
            <w:tcW w:w="1275"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Statusas</w:t>
            </w:r>
          </w:p>
        </w:tc>
        <w:tc>
          <w:tcPr>
            <w:tcW w:w="1276" w:type="dxa"/>
            <w:gridSpan w:val="4"/>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data</w:t>
            </w:r>
          </w:p>
        </w:tc>
        <w:tc>
          <w:tcPr>
            <w:tcW w:w="3544" w:type="dxa"/>
            <w:gridSpan w:val="6"/>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Rezultato aprašymas</w:t>
            </w:r>
          </w:p>
        </w:tc>
      </w:tr>
      <w:tr w:rsidR="00A12C7A" w:rsidRPr="00EB1487" w:rsidTr="00A12C7A">
        <w:trPr>
          <w:trHeight w:hRule="exact" w:val="1474"/>
        </w:trPr>
        <w:tc>
          <w:tcPr>
            <w:tcW w:w="557" w:type="dxa"/>
            <w:tcBorders>
              <w:right w:val="single" w:sz="4" w:space="0" w:color="auto"/>
            </w:tcBorders>
          </w:tcPr>
          <w:p w:rsidR="00A12C7A" w:rsidRPr="00EB1487" w:rsidRDefault="00A12C7A"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12C7A" w:rsidRPr="00EB1487" w:rsidRDefault="00A12C7A" w:rsidP="006F2411">
            <w:pPr>
              <w:spacing w:before="40" w:after="20"/>
              <w:ind w:left="40" w:right="20"/>
              <w:jc w:val="center"/>
            </w:pPr>
            <w:r w:rsidRPr="00EB1487">
              <w:rPr>
                <w:rFonts w:eastAsia="DejaVu Sans"/>
              </w:rPr>
              <w:t>3</w:t>
            </w:r>
          </w:p>
        </w:tc>
        <w:tc>
          <w:tcPr>
            <w:tcW w:w="6467" w:type="dxa"/>
            <w:gridSpan w:val="1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12C7A" w:rsidRPr="00EB1487" w:rsidRDefault="00A12C7A" w:rsidP="006F2411">
            <w:pPr>
              <w:spacing w:before="40" w:after="20"/>
              <w:ind w:left="40" w:right="20"/>
            </w:pPr>
            <w:r w:rsidRPr="00EB1487">
              <w:rPr>
                <w:rFonts w:eastAsia="DejaVu Sans"/>
                <w:b/>
              </w:rPr>
              <w:t>Rekreacinės teritorijos</w:t>
            </w: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12C7A" w:rsidRPr="00EB1487" w:rsidRDefault="00290F46" w:rsidP="006F2411">
            <w:pPr>
              <w:spacing w:before="40" w:after="20"/>
              <w:ind w:left="40" w:right="20"/>
              <w:jc w:val="center"/>
            </w:pPr>
            <w:r>
              <w:rPr>
                <w:rFonts w:eastAsia="DejaVu Sans"/>
              </w:rPr>
              <w:t>2008</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12C7A" w:rsidRPr="00EB1487" w:rsidRDefault="00A12C7A" w:rsidP="006F2411">
            <w:pPr>
              <w:spacing w:before="40" w:after="20"/>
              <w:ind w:left="40" w:right="20"/>
              <w:jc w:val="center"/>
            </w:pPr>
            <w:r w:rsidRPr="00EB1487">
              <w:rPr>
                <w:rFonts w:eastAsia="DejaVu Sans"/>
              </w:rPr>
              <w:t>2017</w:t>
            </w:r>
          </w:p>
        </w:tc>
        <w:tc>
          <w:tcPr>
            <w:tcW w:w="6095" w:type="dxa"/>
            <w:gridSpan w:val="1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520"/>
            </w:tblGrid>
            <w:tr w:rsidR="00A12C7A" w:rsidRPr="00EB1487" w:rsidTr="00A12C7A">
              <w:trPr>
                <w:trHeight w:hRule="exact" w:val="284"/>
              </w:trPr>
              <w:tc>
                <w:tcPr>
                  <w:tcW w:w="4520" w:type="dxa"/>
                  <w:tcMar>
                    <w:top w:w="0" w:type="dxa"/>
                    <w:left w:w="0" w:type="dxa"/>
                    <w:bottom w:w="0" w:type="dxa"/>
                    <w:right w:w="0" w:type="dxa"/>
                  </w:tcMar>
                </w:tcPr>
                <w:p w:rsidR="00A12C7A" w:rsidRPr="00EB1487" w:rsidRDefault="00A12C7A" w:rsidP="006F2411">
                  <w:pPr>
                    <w:spacing w:before="40" w:after="20"/>
                    <w:ind w:left="40" w:right="20"/>
                  </w:pPr>
                  <w:r w:rsidRPr="00EB1487">
                    <w:rPr>
                      <w:rFonts w:eastAsia="DejaVu Sans"/>
                    </w:rPr>
                    <w:t>Įgyvendintos priemonės: 2</w:t>
                  </w:r>
                </w:p>
              </w:tc>
            </w:tr>
            <w:tr w:rsidR="00A12C7A" w:rsidRPr="00EB1487" w:rsidTr="00A12C7A">
              <w:trPr>
                <w:trHeight w:hRule="exact" w:val="284"/>
              </w:trPr>
              <w:tc>
                <w:tcPr>
                  <w:tcW w:w="4520" w:type="dxa"/>
                  <w:tcMar>
                    <w:top w:w="0" w:type="dxa"/>
                    <w:left w:w="0" w:type="dxa"/>
                    <w:bottom w:w="0" w:type="dxa"/>
                    <w:right w:w="0" w:type="dxa"/>
                  </w:tcMar>
                </w:tcPr>
                <w:p w:rsidR="00A12C7A" w:rsidRPr="00EB1487" w:rsidRDefault="00A12C7A" w:rsidP="006F2411">
                  <w:pPr>
                    <w:spacing w:before="40" w:after="20"/>
                    <w:ind w:left="40" w:right="20"/>
                  </w:pPr>
                  <w:r w:rsidRPr="00EB1487">
                    <w:rPr>
                      <w:rFonts w:eastAsia="DejaVu Sans"/>
                    </w:rPr>
                    <w:t>Vykdomos priemonės: 13</w:t>
                  </w:r>
                </w:p>
              </w:tc>
            </w:tr>
            <w:tr w:rsidR="00A12C7A" w:rsidRPr="00EB1487" w:rsidTr="00A12C7A">
              <w:trPr>
                <w:trHeight w:hRule="exact" w:val="284"/>
              </w:trPr>
              <w:tc>
                <w:tcPr>
                  <w:tcW w:w="4520" w:type="dxa"/>
                  <w:tcMar>
                    <w:top w:w="0" w:type="dxa"/>
                    <w:left w:w="0" w:type="dxa"/>
                    <w:bottom w:w="0" w:type="dxa"/>
                    <w:right w:w="0" w:type="dxa"/>
                  </w:tcMar>
                </w:tcPr>
                <w:p w:rsidR="00A12C7A" w:rsidRPr="00EB1487" w:rsidRDefault="00A12C7A" w:rsidP="006F2411">
                  <w:pPr>
                    <w:spacing w:before="40" w:after="20"/>
                    <w:ind w:left="40" w:right="20"/>
                  </w:pPr>
                  <w:r w:rsidRPr="00EB1487">
                    <w:rPr>
                      <w:rFonts w:eastAsia="DejaVu Sans"/>
                    </w:rPr>
                    <w:t>Nepradėtos vykdyti priemonės: 5</w:t>
                  </w:r>
                </w:p>
              </w:tc>
            </w:tr>
            <w:tr w:rsidR="00A12C7A" w:rsidRPr="00EB1487" w:rsidTr="00A12C7A">
              <w:trPr>
                <w:trHeight w:hRule="exact" w:val="284"/>
              </w:trPr>
              <w:tc>
                <w:tcPr>
                  <w:tcW w:w="4520" w:type="dxa"/>
                  <w:tcMar>
                    <w:top w:w="0" w:type="dxa"/>
                    <w:left w:w="0" w:type="dxa"/>
                    <w:bottom w:w="0" w:type="dxa"/>
                    <w:right w:w="0" w:type="dxa"/>
                  </w:tcMar>
                </w:tcPr>
                <w:p w:rsidR="00A12C7A" w:rsidRPr="00EB1487" w:rsidRDefault="00A12C7A" w:rsidP="006F2411">
                  <w:pPr>
                    <w:spacing w:before="40" w:after="20"/>
                    <w:ind w:left="40" w:right="20"/>
                  </w:pPr>
                  <w:r w:rsidRPr="00EB1487">
                    <w:rPr>
                      <w:rFonts w:eastAsia="DejaVu Sans"/>
                    </w:rPr>
                    <w:t>Neįgyvendintos priemonės: 0</w:t>
                  </w:r>
                </w:p>
              </w:tc>
            </w:tr>
            <w:tr w:rsidR="00A12C7A" w:rsidRPr="00EB1487" w:rsidTr="00A12C7A">
              <w:trPr>
                <w:trHeight w:hRule="exact" w:val="284"/>
              </w:trPr>
              <w:tc>
                <w:tcPr>
                  <w:tcW w:w="4520" w:type="dxa"/>
                  <w:tcMar>
                    <w:top w:w="0" w:type="dxa"/>
                    <w:left w:w="0" w:type="dxa"/>
                    <w:bottom w:w="0" w:type="dxa"/>
                    <w:right w:w="0" w:type="dxa"/>
                  </w:tcMar>
                </w:tcPr>
                <w:p w:rsidR="00A12C7A" w:rsidRPr="00EB1487" w:rsidRDefault="00A12C7A" w:rsidP="006F2411">
                  <w:pPr>
                    <w:spacing w:before="40" w:after="20"/>
                    <w:ind w:left="40" w:right="20"/>
                  </w:pPr>
                  <w:r w:rsidRPr="00EB1487">
                    <w:rPr>
                      <w:rFonts w:eastAsia="DejaVu Sans"/>
                    </w:rPr>
                    <w:t>Iš viso: 20</w:t>
                  </w:r>
                </w:p>
              </w:tc>
            </w:tr>
          </w:tbl>
          <w:p w:rsidR="00A12C7A" w:rsidRPr="00EB1487" w:rsidRDefault="00A12C7A" w:rsidP="006F2411">
            <w:pPr>
              <w:spacing w:before="40" w:after="20"/>
              <w:ind w:left="40" w:right="20"/>
            </w:pPr>
          </w:p>
        </w:tc>
      </w:tr>
      <w:tr w:rsidR="00A12C7A" w:rsidRPr="00EB1487" w:rsidTr="00A12C7A">
        <w:trPr>
          <w:trHeight w:hRule="exact" w:val="1474"/>
        </w:trPr>
        <w:tc>
          <w:tcPr>
            <w:tcW w:w="557" w:type="dxa"/>
            <w:tcBorders>
              <w:right w:val="single" w:sz="4" w:space="0" w:color="auto"/>
            </w:tcBorders>
          </w:tcPr>
          <w:p w:rsidR="00A12C7A" w:rsidRPr="00EB1487" w:rsidRDefault="00A12C7A"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12C7A" w:rsidRPr="00EB1487" w:rsidRDefault="00A12C7A" w:rsidP="006F2411">
            <w:pPr>
              <w:spacing w:before="40" w:after="20"/>
              <w:ind w:left="40" w:right="20"/>
              <w:jc w:val="center"/>
            </w:pPr>
            <w:r w:rsidRPr="00EB1487">
              <w:rPr>
                <w:rFonts w:eastAsia="DejaVu Sans"/>
              </w:rPr>
              <w:t>3.1</w:t>
            </w:r>
          </w:p>
        </w:tc>
        <w:tc>
          <w:tcPr>
            <w:tcW w:w="6467" w:type="dxa"/>
            <w:gridSpan w:val="1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12C7A" w:rsidRPr="00EB1487" w:rsidRDefault="00A12C7A" w:rsidP="006F2411">
            <w:pPr>
              <w:spacing w:before="40" w:after="20"/>
              <w:ind w:left="40" w:right="20"/>
            </w:pPr>
            <w:r w:rsidRPr="00EB1487">
              <w:rPr>
                <w:rFonts w:eastAsia="DejaVu Sans"/>
              </w:rPr>
              <w:t>Rekreacijos aptarnavimo centrai</w:t>
            </w: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12C7A" w:rsidRPr="00EB1487" w:rsidRDefault="00290F46" w:rsidP="006F2411">
            <w:pPr>
              <w:spacing w:before="40" w:after="20"/>
              <w:ind w:left="40" w:right="20"/>
              <w:jc w:val="center"/>
            </w:pPr>
            <w:r>
              <w:rPr>
                <w:rFonts w:eastAsia="DejaVu Sans"/>
              </w:rPr>
              <w:t>2008</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12C7A" w:rsidRPr="00EB1487" w:rsidRDefault="00A12C7A" w:rsidP="006F2411">
            <w:pPr>
              <w:spacing w:before="40" w:after="20"/>
              <w:ind w:left="40" w:right="20"/>
              <w:jc w:val="center"/>
            </w:pPr>
            <w:r w:rsidRPr="00EB1487">
              <w:rPr>
                <w:rFonts w:eastAsia="DejaVu Sans"/>
              </w:rPr>
              <w:t>2017</w:t>
            </w:r>
          </w:p>
        </w:tc>
        <w:tc>
          <w:tcPr>
            <w:tcW w:w="6095" w:type="dxa"/>
            <w:gridSpan w:val="1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520"/>
            </w:tblGrid>
            <w:tr w:rsidR="00A12C7A" w:rsidRPr="00EB1487" w:rsidTr="00A12C7A">
              <w:trPr>
                <w:trHeight w:hRule="exact" w:val="284"/>
              </w:trPr>
              <w:tc>
                <w:tcPr>
                  <w:tcW w:w="4520" w:type="dxa"/>
                  <w:tcMar>
                    <w:top w:w="0" w:type="dxa"/>
                    <w:left w:w="0" w:type="dxa"/>
                    <w:bottom w:w="0" w:type="dxa"/>
                    <w:right w:w="0" w:type="dxa"/>
                  </w:tcMar>
                </w:tcPr>
                <w:p w:rsidR="00A12C7A" w:rsidRPr="00EB1487" w:rsidRDefault="00A12C7A" w:rsidP="006F2411">
                  <w:pPr>
                    <w:spacing w:before="40" w:after="20"/>
                    <w:ind w:left="40" w:right="20"/>
                  </w:pPr>
                  <w:r w:rsidRPr="00EB1487">
                    <w:rPr>
                      <w:rFonts w:eastAsia="DejaVu Sans"/>
                    </w:rPr>
                    <w:t>Įgyvendintos priemonės: 1</w:t>
                  </w:r>
                </w:p>
              </w:tc>
            </w:tr>
            <w:tr w:rsidR="00A12C7A" w:rsidRPr="00EB1487" w:rsidTr="00A12C7A">
              <w:trPr>
                <w:trHeight w:hRule="exact" w:val="284"/>
              </w:trPr>
              <w:tc>
                <w:tcPr>
                  <w:tcW w:w="4520" w:type="dxa"/>
                  <w:tcMar>
                    <w:top w:w="0" w:type="dxa"/>
                    <w:left w:w="0" w:type="dxa"/>
                    <w:bottom w:w="0" w:type="dxa"/>
                    <w:right w:w="0" w:type="dxa"/>
                  </w:tcMar>
                </w:tcPr>
                <w:p w:rsidR="00A12C7A" w:rsidRPr="00EB1487" w:rsidRDefault="00A12C7A" w:rsidP="006F2411">
                  <w:pPr>
                    <w:spacing w:before="40" w:after="20"/>
                    <w:ind w:left="40" w:right="20"/>
                  </w:pPr>
                  <w:r w:rsidRPr="00EB1487">
                    <w:rPr>
                      <w:rFonts w:eastAsia="DejaVu Sans"/>
                    </w:rPr>
                    <w:t>Vykdomos priemonės: 3</w:t>
                  </w:r>
                </w:p>
              </w:tc>
            </w:tr>
            <w:tr w:rsidR="00A12C7A" w:rsidRPr="00EB1487" w:rsidTr="00A12C7A">
              <w:trPr>
                <w:trHeight w:hRule="exact" w:val="284"/>
              </w:trPr>
              <w:tc>
                <w:tcPr>
                  <w:tcW w:w="4520" w:type="dxa"/>
                  <w:tcMar>
                    <w:top w:w="0" w:type="dxa"/>
                    <w:left w:w="0" w:type="dxa"/>
                    <w:bottom w:w="0" w:type="dxa"/>
                    <w:right w:w="0" w:type="dxa"/>
                  </w:tcMar>
                </w:tcPr>
                <w:p w:rsidR="00A12C7A" w:rsidRPr="00EB1487" w:rsidRDefault="00A12C7A" w:rsidP="006F2411">
                  <w:pPr>
                    <w:spacing w:before="40" w:after="20"/>
                    <w:ind w:left="40" w:right="20"/>
                  </w:pPr>
                  <w:r w:rsidRPr="00EB1487">
                    <w:rPr>
                      <w:rFonts w:eastAsia="DejaVu Sans"/>
                    </w:rPr>
                    <w:t>Nepradėtos vykdyti priemonės: 0</w:t>
                  </w:r>
                </w:p>
              </w:tc>
            </w:tr>
            <w:tr w:rsidR="00A12C7A" w:rsidRPr="00EB1487" w:rsidTr="00A12C7A">
              <w:trPr>
                <w:trHeight w:hRule="exact" w:val="284"/>
              </w:trPr>
              <w:tc>
                <w:tcPr>
                  <w:tcW w:w="4520" w:type="dxa"/>
                  <w:tcMar>
                    <w:top w:w="0" w:type="dxa"/>
                    <w:left w:w="0" w:type="dxa"/>
                    <w:bottom w:w="0" w:type="dxa"/>
                    <w:right w:w="0" w:type="dxa"/>
                  </w:tcMar>
                </w:tcPr>
                <w:p w:rsidR="00A12C7A" w:rsidRPr="00EB1487" w:rsidRDefault="00A12C7A" w:rsidP="006F2411">
                  <w:pPr>
                    <w:spacing w:before="40" w:after="20"/>
                    <w:ind w:left="40" w:right="20"/>
                  </w:pPr>
                  <w:r w:rsidRPr="00EB1487">
                    <w:rPr>
                      <w:rFonts w:eastAsia="DejaVu Sans"/>
                    </w:rPr>
                    <w:t>Neįgyvendintos priemonės: 0</w:t>
                  </w:r>
                </w:p>
              </w:tc>
            </w:tr>
            <w:tr w:rsidR="00A12C7A" w:rsidRPr="00EB1487" w:rsidTr="00A12C7A">
              <w:trPr>
                <w:trHeight w:hRule="exact" w:val="284"/>
              </w:trPr>
              <w:tc>
                <w:tcPr>
                  <w:tcW w:w="4520" w:type="dxa"/>
                  <w:tcMar>
                    <w:top w:w="0" w:type="dxa"/>
                    <w:left w:w="0" w:type="dxa"/>
                    <w:bottom w:w="0" w:type="dxa"/>
                    <w:right w:w="0" w:type="dxa"/>
                  </w:tcMar>
                </w:tcPr>
                <w:p w:rsidR="00A12C7A" w:rsidRPr="00EB1487" w:rsidRDefault="00A12C7A" w:rsidP="006F2411">
                  <w:pPr>
                    <w:spacing w:before="40" w:after="20"/>
                    <w:ind w:left="40" w:right="20"/>
                  </w:pPr>
                  <w:r w:rsidRPr="00EB1487">
                    <w:rPr>
                      <w:rFonts w:eastAsia="DejaVu Sans"/>
                    </w:rPr>
                    <w:t>Iš viso: 4</w:t>
                  </w:r>
                </w:p>
              </w:tc>
            </w:tr>
          </w:tbl>
          <w:p w:rsidR="00A12C7A" w:rsidRPr="00EB1487" w:rsidRDefault="00A12C7A" w:rsidP="006F2411">
            <w:pPr>
              <w:spacing w:before="40" w:after="20"/>
              <w:ind w:left="40" w:right="20"/>
            </w:pPr>
          </w:p>
        </w:tc>
      </w:tr>
      <w:tr w:rsidR="007E64AE" w:rsidRPr="00EB1487" w:rsidTr="003F2188">
        <w:trPr>
          <w:trHeight w:hRule="exact" w:val="3326"/>
        </w:trPr>
        <w:tc>
          <w:tcPr>
            <w:tcW w:w="557" w:type="dxa"/>
            <w:tcBorders>
              <w:right w:val="single" w:sz="4" w:space="0" w:color="auto"/>
            </w:tcBorders>
          </w:tcPr>
          <w:p w:rsidR="007E64AE" w:rsidRPr="00EB1487" w:rsidRDefault="007E64A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3.1.1</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120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Jurbarkas - regioninės svarbos rekreacinis centras</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A12C7A">
              <w:trPr>
                <w:trHeight w:hRule="exact" w:val="1660"/>
              </w:trPr>
              <w:tc>
                <w:tcPr>
                  <w:tcW w:w="1795"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 xml:space="preserve">Jurbarke įsteigtas turizmo informacijos centras. Sukurta aukšto lygio turizmo infrastruktūra bei poilsio ir </w:t>
                  </w:r>
                  <w:r w:rsidR="00A12C7A" w:rsidRPr="00EB1487">
                    <w:rPr>
                      <w:rFonts w:eastAsia="DejaVu Sans"/>
                    </w:rPr>
                    <w:t>pramogų</w:t>
                  </w:r>
                  <w:r w:rsidRPr="00EB1487">
                    <w:rPr>
                      <w:rFonts w:eastAsia="DejaVu Sans"/>
                    </w:rPr>
                    <w:t xml:space="preserve"> bazė.</w:t>
                  </w:r>
                </w:p>
              </w:tc>
            </w:tr>
          </w:tbl>
          <w:p w:rsidR="007E64AE" w:rsidRPr="00EB1487" w:rsidRDefault="007E64AE" w:rsidP="006F2411">
            <w:pPr>
              <w:pStyle w:val="EMPTYCELLSTYLE"/>
              <w:rPr>
                <w:sz w:val="20"/>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402"/>
            </w:tblGrid>
            <w:tr w:rsidR="007E64AE" w:rsidRPr="00EB1487" w:rsidTr="00A12C7A">
              <w:trPr>
                <w:trHeight w:hRule="exact" w:val="500"/>
              </w:trPr>
              <w:tc>
                <w:tcPr>
                  <w:tcW w:w="1402"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72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Savivaldybės biudžeto lėšos</w:t>
                  </w:r>
                </w:p>
              </w:tc>
            </w:tr>
          </w:tbl>
          <w:p w:rsidR="007E64AE" w:rsidRPr="00EB1487" w:rsidRDefault="007E64AE" w:rsidP="006F2411">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trPr>
                <w:trHeight w:hRule="exact" w:val="400"/>
              </w:trPr>
              <w:tc>
                <w:tcPr>
                  <w:tcW w:w="25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Įgyvendinta</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5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2013-01-03</w:t>
                  </w: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A12C7A">
              <w:trPr>
                <w:trHeight w:hRule="exact" w:val="5860"/>
              </w:trPr>
              <w:tc>
                <w:tcPr>
                  <w:tcW w:w="3387" w:type="dxa"/>
                  <w:tcMar>
                    <w:top w:w="0" w:type="dxa"/>
                    <w:left w:w="0" w:type="dxa"/>
                    <w:bottom w:w="0" w:type="dxa"/>
                    <w:right w:w="0" w:type="dxa"/>
                  </w:tcMar>
                </w:tcPr>
                <w:p w:rsidR="007E64AE" w:rsidRPr="00EB1487" w:rsidRDefault="007E64AE" w:rsidP="00A12C7A">
                  <w:pPr>
                    <w:spacing w:before="40" w:after="20"/>
                    <w:ind w:left="40" w:right="20"/>
                  </w:pPr>
                  <w:r w:rsidRPr="00EB1487">
                    <w:rPr>
                      <w:rFonts w:eastAsia="DejaVu Sans"/>
                    </w:rPr>
                    <w:t>2013 sausio 03 d. prie Jurbarko verslo informacijos centro reorganizuojant buvo prijungtas Jurbarko turizmo informacijos centras. Prasiplėtė veiklos sritys, pavadinimas pasikeitė į Jurbarko turizmo ir verslo informacijos centras (JTVIC). Įstaigos misija - teikti informacinę ir praktinę informaciją verslo subjektams taip prisidedant prie naujų įmonių Jurbarko rajone kūrimo, rinkti, kaupti ir teikti nemokamą informaciją</w:t>
                  </w:r>
                  <w:r w:rsidR="00A12C7A" w:rsidRPr="00EB1487">
                    <w:rPr>
                      <w:rFonts w:eastAsia="DejaVu Sans"/>
                    </w:rPr>
                    <w:t xml:space="preserve"> </w:t>
                  </w:r>
                  <w:r w:rsidRPr="00EB1487">
                    <w:rPr>
                      <w:rFonts w:eastAsia="DejaVu Sans"/>
                    </w:rPr>
                    <w:t xml:space="preserve">apie turizmo paslaugas rajone, </w:t>
                  </w:r>
                  <w:r w:rsidR="00A12C7A" w:rsidRPr="00EB1487">
                    <w:rPr>
                      <w:rFonts w:eastAsia="DejaVu Sans"/>
                    </w:rPr>
                    <w:t>lankomus objektus ir vietoves, kultūros paveldą rajone, populiarinti Jurbarko kraštą.</w:t>
                  </w:r>
                </w:p>
              </w:tc>
            </w:tr>
          </w:tbl>
          <w:p w:rsidR="007E64AE" w:rsidRPr="00EB1487" w:rsidRDefault="007E64AE" w:rsidP="006F2411">
            <w:pPr>
              <w:pStyle w:val="EMPTYCELLSTYLE"/>
              <w:rPr>
                <w:sz w:val="20"/>
              </w:rPr>
            </w:pPr>
          </w:p>
        </w:tc>
      </w:tr>
      <w:tr w:rsidR="00A12C7A" w:rsidRPr="00EB1487" w:rsidTr="003F2188">
        <w:trPr>
          <w:trHeight w:hRule="exact" w:val="2360"/>
        </w:trPr>
        <w:tc>
          <w:tcPr>
            <w:tcW w:w="557" w:type="dxa"/>
            <w:tcBorders>
              <w:right w:val="single" w:sz="4" w:space="0" w:color="auto"/>
            </w:tcBorders>
          </w:tcPr>
          <w:p w:rsidR="00A12C7A" w:rsidRPr="00EB1487" w:rsidRDefault="00A12C7A" w:rsidP="00EF6306">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A12C7A" w:rsidRPr="00EB1487" w:rsidTr="00EF6306">
              <w:trPr>
                <w:trHeight w:hRule="exact" w:val="400"/>
              </w:trPr>
              <w:tc>
                <w:tcPr>
                  <w:tcW w:w="660" w:type="dxa"/>
                  <w:tcMar>
                    <w:top w:w="0" w:type="dxa"/>
                    <w:left w:w="0" w:type="dxa"/>
                    <w:bottom w:w="0" w:type="dxa"/>
                    <w:right w:w="0" w:type="dxa"/>
                  </w:tcMar>
                </w:tcPr>
                <w:p w:rsidR="00A12C7A" w:rsidRPr="00EB1487" w:rsidRDefault="00A12C7A" w:rsidP="00EF6306">
                  <w:pPr>
                    <w:spacing w:before="40" w:after="20"/>
                    <w:ind w:left="40" w:right="20"/>
                  </w:pPr>
                  <w:r w:rsidRPr="00EB1487">
                    <w:rPr>
                      <w:rFonts w:eastAsia="DejaVu Sans"/>
                    </w:rPr>
                    <w:t>3.1.2</w:t>
                  </w:r>
                </w:p>
              </w:tc>
            </w:tr>
          </w:tbl>
          <w:p w:rsidR="00A12C7A" w:rsidRPr="00EB1487" w:rsidRDefault="00A12C7A" w:rsidP="00EF6306">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A12C7A" w:rsidRPr="00EB1487" w:rsidTr="00EF6306">
              <w:trPr>
                <w:trHeight w:hRule="exact" w:val="500"/>
              </w:trPr>
              <w:tc>
                <w:tcPr>
                  <w:tcW w:w="1940" w:type="dxa"/>
                  <w:tcMar>
                    <w:top w:w="0" w:type="dxa"/>
                    <w:left w:w="0" w:type="dxa"/>
                    <w:bottom w:w="0" w:type="dxa"/>
                    <w:right w:w="0" w:type="dxa"/>
                  </w:tcMar>
                </w:tcPr>
                <w:p w:rsidR="00A12C7A" w:rsidRPr="00EB1487" w:rsidRDefault="00A12C7A" w:rsidP="00EF6306">
                  <w:pPr>
                    <w:spacing w:before="40" w:after="20"/>
                    <w:ind w:left="40" w:right="20"/>
                  </w:pPr>
                  <w:proofErr w:type="spellStart"/>
                  <w:r w:rsidRPr="00EB1487">
                    <w:rPr>
                      <w:rFonts w:eastAsia="DejaVu Sans"/>
                    </w:rPr>
                    <w:t>Smalininkai</w:t>
                  </w:r>
                  <w:proofErr w:type="spellEnd"/>
                  <w:r w:rsidRPr="00EB1487">
                    <w:rPr>
                      <w:rFonts w:eastAsia="DejaVu Sans"/>
                    </w:rPr>
                    <w:t xml:space="preserve"> - kurortinė vietovė</w:t>
                  </w:r>
                </w:p>
              </w:tc>
            </w:tr>
          </w:tbl>
          <w:p w:rsidR="00A12C7A" w:rsidRPr="00EB1487" w:rsidRDefault="00A12C7A" w:rsidP="00EF6306">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A12C7A" w:rsidRPr="00EB1487" w:rsidTr="00A12C7A">
              <w:trPr>
                <w:trHeight w:hRule="exact" w:val="2120"/>
              </w:trPr>
              <w:tc>
                <w:tcPr>
                  <w:tcW w:w="1795" w:type="dxa"/>
                  <w:tcMar>
                    <w:top w:w="0" w:type="dxa"/>
                    <w:left w:w="0" w:type="dxa"/>
                    <w:bottom w:w="0" w:type="dxa"/>
                    <w:right w:w="0" w:type="dxa"/>
                  </w:tcMar>
                </w:tcPr>
                <w:p w:rsidR="00A12C7A" w:rsidRPr="00EB1487" w:rsidRDefault="00A12C7A" w:rsidP="00EF6306">
                  <w:pPr>
                    <w:spacing w:before="40" w:after="20"/>
                    <w:ind w:left="40" w:right="20"/>
                  </w:pPr>
                  <w:r w:rsidRPr="00EB1487">
                    <w:rPr>
                      <w:rFonts w:eastAsia="DejaVu Sans"/>
                    </w:rPr>
                    <w:t>Smalininkų miestui suteiktas kurortinės vietovės statusas, kur  pagrindinė kurorto veiklos sritis - gydomoji rekreacija.</w:t>
                  </w:r>
                  <w:r w:rsidRPr="00EB1487">
                    <w:rPr>
                      <w:rFonts w:eastAsia="DejaVu Sans"/>
                    </w:rPr>
                    <w:br/>
                    <w:t xml:space="preserve">Mieste įsteigtas turizmo informacijos centras. </w:t>
                  </w:r>
                </w:p>
              </w:tc>
            </w:tr>
          </w:tbl>
          <w:p w:rsidR="00A12C7A" w:rsidRPr="00EB1487" w:rsidRDefault="00A12C7A" w:rsidP="00EF6306">
            <w:pPr>
              <w:pStyle w:val="EMPTYCELLSTYLE"/>
              <w:rPr>
                <w:sz w:val="20"/>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A12C7A" w:rsidRPr="00EB1487" w:rsidTr="00EF6306">
              <w:trPr>
                <w:trHeight w:hRule="exact" w:val="500"/>
              </w:trPr>
              <w:tc>
                <w:tcPr>
                  <w:tcW w:w="2120" w:type="dxa"/>
                  <w:tcMar>
                    <w:top w:w="0" w:type="dxa"/>
                    <w:left w:w="0" w:type="dxa"/>
                    <w:bottom w:w="0" w:type="dxa"/>
                    <w:right w:w="0" w:type="dxa"/>
                  </w:tcMar>
                </w:tcPr>
                <w:p w:rsidR="00A12C7A" w:rsidRPr="00EB1487" w:rsidRDefault="00A12C7A" w:rsidP="00EF6306">
                  <w:pPr>
                    <w:spacing w:before="40" w:after="20"/>
                    <w:ind w:left="40" w:right="20"/>
                  </w:pPr>
                  <w:r w:rsidRPr="00EB1487">
                    <w:rPr>
                      <w:rFonts w:eastAsia="DejaVu Sans"/>
                    </w:rPr>
                    <w:t>Jurbarko r. sav. administracija</w:t>
                  </w:r>
                </w:p>
              </w:tc>
            </w:tr>
          </w:tbl>
          <w:p w:rsidR="00A12C7A" w:rsidRPr="00EB1487" w:rsidRDefault="00A12C7A" w:rsidP="00EF6306">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A12C7A" w:rsidRPr="00EB1487" w:rsidTr="00EF6306">
              <w:trPr>
                <w:trHeight w:hRule="exact" w:val="720"/>
              </w:trPr>
              <w:tc>
                <w:tcPr>
                  <w:tcW w:w="1300" w:type="dxa"/>
                  <w:tcMar>
                    <w:top w:w="0" w:type="dxa"/>
                    <w:left w:w="0" w:type="dxa"/>
                    <w:bottom w:w="0" w:type="dxa"/>
                    <w:right w:w="0" w:type="dxa"/>
                  </w:tcMar>
                </w:tcPr>
                <w:p w:rsidR="00A12C7A" w:rsidRPr="00EB1487" w:rsidRDefault="00A12C7A" w:rsidP="00EF6306">
                  <w:pPr>
                    <w:spacing w:before="40" w:after="20"/>
                    <w:ind w:left="40" w:right="20"/>
                  </w:pPr>
                  <w:r w:rsidRPr="00EB1487">
                    <w:rPr>
                      <w:rFonts w:eastAsia="DejaVu Sans"/>
                    </w:rPr>
                    <w:t>Savivaldybės biudžeto lėšos</w:t>
                  </w:r>
                </w:p>
              </w:tc>
            </w:tr>
          </w:tbl>
          <w:p w:rsidR="00A12C7A" w:rsidRPr="00EB1487" w:rsidRDefault="00A12C7A" w:rsidP="00EF6306">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A12C7A" w:rsidRPr="00EB1487" w:rsidTr="00EF6306">
              <w:trPr>
                <w:trHeight w:hRule="exact" w:val="400"/>
              </w:trPr>
              <w:tc>
                <w:tcPr>
                  <w:tcW w:w="1000" w:type="dxa"/>
                  <w:tcMar>
                    <w:top w:w="0" w:type="dxa"/>
                    <w:left w:w="0" w:type="dxa"/>
                    <w:bottom w:w="0" w:type="dxa"/>
                    <w:right w:w="0" w:type="dxa"/>
                  </w:tcMar>
                </w:tcPr>
                <w:p w:rsidR="00A12C7A" w:rsidRPr="00EB1487" w:rsidRDefault="00290F46" w:rsidP="00EF6306">
                  <w:pPr>
                    <w:spacing w:before="40" w:after="20"/>
                    <w:ind w:left="40" w:right="20"/>
                    <w:jc w:val="center"/>
                  </w:pPr>
                  <w:r>
                    <w:rPr>
                      <w:rFonts w:eastAsia="DejaVu Sans"/>
                    </w:rPr>
                    <w:t>2008</w:t>
                  </w:r>
                </w:p>
              </w:tc>
            </w:tr>
          </w:tbl>
          <w:p w:rsidR="00A12C7A" w:rsidRPr="00EB1487" w:rsidRDefault="00A12C7A" w:rsidP="00EF6306">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A12C7A" w:rsidRPr="00EB1487" w:rsidTr="00EF6306">
              <w:trPr>
                <w:trHeight w:hRule="exact" w:val="400"/>
              </w:trPr>
              <w:tc>
                <w:tcPr>
                  <w:tcW w:w="1000" w:type="dxa"/>
                  <w:tcMar>
                    <w:top w:w="0" w:type="dxa"/>
                    <w:left w:w="0" w:type="dxa"/>
                    <w:bottom w:w="0" w:type="dxa"/>
                    <w:right w:w="0" w:type="dxa"/>
                  </w:tcMar>
                </w:tcPr>
                <w:p w:rsidR="00A12C7A" w:rsidRPr="00EB1487" w:rsidRDefault="00A12C7A" w:rsidP="00EF6306">
                  <w:pPr>
                    <w:spacing w:before="40" w:after="20"/>
                    <w:ind w:left="40" w:right="20"/>
                    <w:jc w:val="center"/>
                  </w:pPr>
                  <w:r w:rsidRPr="00EB1487">
                    <w:rPr>
                      <w:rFonts w:eastAsia="DejaVu Sans"/>
                    </w:rPr>
                    <w:t>2017</w:t>
                  </w:r>
                </w:p>
              </w:tc>
            </w:tr>
          </w:tbl>
          <w:p w:rsidR="00A12C7A" w:rsidRPr="00EB1487" w:rsidRDefault="00A12C7A" w:rsidP="00EF6306">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A12C7A" w:rsidRPr="00EB1487" w:rsidTr="00EF6306">
              <w:trPr>
                <w:trHeight w:hRule="exact" w:val="400"/>
              </w:trPr>
              <w:tc>
                <w:tcPr>
                  <w:tcW w:w="2560" w:type="dxa"/>
                  <w:tcMar>
                    <w:top w:w="0" w:type="dxa"/>
                    <w:left w:w="0" w:type="dxa"/>
                    <w:bottom w:w="0" w:type="dxa"/>
                    <w:right w:w="0" w:type="dxa"/>
                  </w:tcMar>
                </w:tcPr>
                <w:p w:rsidR="00A12C7A" w:rsidRPr="00EB1487" w:rsidRDefault="00A12C7A" w:rsidP="00EF6306">
                  <w:pPr>
                    <w:spacing w:before="40" w:after="20"/>
                    <w:ind w:left="40" w:right="20"/>
                  </w:pPr>
                  <w:r w:rsidRPr="00EB1487">
                    <w:rPr>
                      <w:rFonts w:eastAsia="DejaVu Sans"/>
                    </w:rPr>
                    <w:t>Vykdoma</w:t>
                  </w:r>
                </w:p>
              </w:tc>
            </w:tr>
          </w:tbl>
          <w:p w:rsidR="00A12C7A" w:rsidRPr="00EB1487" w:rsidRDefault="00A12C7A" w:rsidP="00EF6306">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A12C7A" w:rsidRPr="00EB1487" w:rsidTr="00EF6306">
              <w:trPr>
                <w:trHeight w:hRule="exact" w:val="400"/>
              </w:trPr>
              <w:tc>
                <w:tcPr>
                  <w:tcW w:w="1000" w:type="dxa"/>
                  <w:tcMar>
                    <w:top w:w="0" w:type="dxa"/>
                    <w:left w:w="0" w:type="dxa"/>
                    <w:bottom w:w="0" w:type="dxa"/>
                    <w:right w:w="0" w:type="dxa"/>
                  </w:tcMar>
                </w:tcPr>
                <w:p w:rsidR="00A12C7A" w:rsidRPr="00EB1487" w:rsidRDefault="00A12C7A" w:rsidP="00EF6306">
                  <w:pPr>
                    <w:spacing w:before="40" w:after="20"/>
                    <w:ind w:left="40" w:right="20"/>
                    <w:jc w:val="center"/>
                  </w:pPr>
                </w:p>
              </w:tc>
            </w:tr>
          </w:tbl>
          <w:p w:rsidR="00A12C7A" w:rsidRPr="00EB1487" w:rsidRDefault="00A12C7A" w:rsidP="00EF6306">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A12C7A" w:rsidRPr="00EB1487" w:rsidTr="00A12C7A">
              <w:trPr>
                <w:trHeight w:hRule="exact" w:val="2360"/>
              </w:trPr>
              <w:tc>
                <w:tcPr>
                  <w:tcW w:w="3387" w:type="dxa"/>
                  <w:tcMar>
                    <w:top w:w="0" w:type="dxa"/>
                    <w:left w:w="0" w:type="dxa"/>
                    <w:bottom w:w="0" w:type="dxa"/>
                    <w:right w:w="0" w:type="dxa"/>
                  </w:tcMar>
                </w:tcPr>
                <w:p w:rsidR="00A12C7A" w:rsidRPr="00EB1487" w:rsidRDefault="00A12C7A" w:rsidP="00602725">
                  <w:pPr>
                    <w:spacing w:before="40" w:after="20"/>
                    <w:ind w:left="40" w:right="20"/>
                  </w:pPr>
                  <w:r w:rsidRPr="00EB1487">
                    <w:rPr>
                      <w:rFonts w:eastAsia="DejaVu Sans"/>
                    </w:rPr>
                    <w:t>2013 metais įgyvendintas projektas "Smalininkų miesto kompleksinis sutvarkymas".</w:t>
                  </w:r>
                </w:p>
              </w:tc>
            </w:tr>
          </w:tbl>
          <w:p w:rsidR="00A12C7A" w:rsidRPr="00EB1487" w:rsidRDefault="00A12C7A" w:rsidP="00EF6306">
            <w:pPr>
              <w:pStyle w:val="EMPTYCELLSTYLE"/>
              <w:rPr>
                <w:sz w:val="20"/>
              </w:rPr>
            </w:pPr>
          </w:p>
        </w:tc>
      </w:tr>
      <w:tr w:rsidR="007E64AE" w:rsidRPr="00EB1487" w:rsidTr="00A12C7A">
        <w:trPr>
          <w:trHeight w:hRule="exact" w:val="20"/>
        </w:trPr>
        <w:tc>
          <w:tcPr>
            <w:tcW w:w="557" w:type="dxa"/>
          </w:tcPr>
          <w:p w:rsidR="007E64AE" w:rsidRPr="00EB1487" w:rsidRDefault="007E64AE" w:rsidP="006F2411">
            <w:pPr>
              <w:pStyle w:val="EMPTYCELLSTYLE"/>
              <w:rPr>
                <w:sz w:val="20"/>
              </w:rPr>
            </w:pPr>
          </w:p>
        </w:tc>
        <w:tc>
          <w:tcPr>
            <w:tcW w:w="15750" w:type="dxa"/>
            <w:gridSpan w:val="33"/>
            <w:tcBorders>
              <w:top w:val="single" w:sz="4" w:space="0" w:color="auto"/>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3F2188">
        <w:trPr>
          <w:trHeight w:hRule="exact" w:val="400"/>
        </w:trPr>
        <w:tc>
          <w:tcPr>
            <w:tcW w:w="557" w:type="dxa"/>
          </w:tcPr>
          <w:p w:rsidR="007E64AE" w:rsidRPr="00EB1487" w:rsidRDefault="007E64AE" w:rsidP="006F2411">
            <w:pPr>
              <w:pStyle w:val="EMPTYCELLSTYLE"/>
              <w:pageBreakBefore/>
              <w:rPr>
                <w:sz w:val="20"/>
              </w:rPr>
            </w:pPr>
          </w:p>
        </w:tc>
        <w:tc>
          <w:tcPr>
            <w:tcW w:w="660" w:type="dxa"/>
            <w:gridSpan w:val="5"/>
          </w:tcPr>
          <w:p w:rsidR="007E64AE" w:rsidRPr="00EB1487" w:rsidRDefault="007E64AE" w:rsidP="006F2411">
            <w:pPr>
              <w:pStyle w:val="EMPTYCELLSTYLE"/>
              <w:rPr>
                <w:sz w:val="20"/>
              </w:rPr>
            </w:pPr>
          </w:p>
        </w:tc>
        <w:tc>
          <w:tcPr>
            <w:tcW w:w="1940" w:type="dxa"/>
            <w:gridSpan w:val="7"/>
          </w:tcPr>
          <w:p w:rsidR="007E64AE" w:rsidRPr="00EB1487" w:rsidRDefault="007E64AE" w:rsidP="006F2411">
            <w:pPr>
              <w:pStyle w:val="EMPTYCELLSTYLE"/>
              <w:rPr>
                <w:sz w:val="20"/>
              </w:rPr>
            </w:pPr>
          </w:p>
        </w:tc>
        <w:tc>
          <w:tcPr>
            <w:tcW w:w="1936" w:type="dxa"/>
            <w:gridSpan w:val="2"/>
          </w:tcPr>
          <w:p w:rsidR="007E64AE" w:rsidRPr="00EB1487" w:rsidRDefault="007E64AE" w:rsidP="006F2411">
            <w:pPr>
              <w:pStyle w:val="EMPTYCELLSTYLE"/>
              <w:rPr>
                <w:sz w:val="20"/>
              </w:rPr>
            </w:pPr>
          </w:p>
        </w:tc>
        <w:tc>
          <w:tcPr>
            <w:tcW w:w="1291" w:type="dxa"/>
            <w:gridSpan w:val="2"/>
          </w:tcPr>
          <w:p w:rsidR="007E64AE" w:rsidRPr="00EB1487" w:rsidRDefault="007E64AE" w:rsidP="006F2411">
            <w:pPr>
              <w:pStyle w:val="EMPTYCELLSTYLE"/>
              <w:rPr>
                <w:sz w:val="20"/>
              </w:rPr>
            </w:pPr>
          </w:p>
        </w:tc>
        <w:tc>
          <w:tcPr>
            <w:tcW w:w="1300" w:type="dxa"/>
            <w:gridSpan w:val="2"/>
          </w:tcPr>
          <w:p w:rsidR="007E64AE" w:rsidRPr="00EB1487" w:rsidRDefault="007E64AE" w:rsidP="006F2411">
            <w:pPr>
              <w:pStyle w:val="EMPTYCELLSTYLE"/>
              <w:rPr>
                <w:sz w:val="20"/>
              </w:rPr>
            </w:pPr>
          </w:p>
        </w:tc>
        <w:tc>
          <w:tcPr>
            <w:tcW w:w="1252" w:type="dxa"/>
          </w:tcPr>
          <w:p w:rsidR="007E64AE" w:rsidRPr="00EB1487" w:rsidRDefault="007E64AE" w:rsidP="006F2411">
            <w:pPr>
              <w:pStyle w:val="EMPTYCELLSTYLE"/>
              <w:rPr>
                <w:sz w:val="20"/>
              </w:rPr>
            </w:pPr>
          </w:p>
        </w:tc>
        <w:tc>
          <w:tcPr>
            <w:tcW w:w="1276" w:type="dxa"/>
            <w:gridSpan w:val="2"/>
          </w:tcPr>
          <w:p w:rsidR="007E64AE" w:rsidRPr="00EB1487" w:rsidRDefault="007E64AE" w:rsidP="006F2411">
            <w:pPr>
              <w:pStyle w:val="EMPTYCELLSTYLE"/>
              <w:rPr>
                <w:sz w:val="20"/>
              </w:rPr>
            </w:pPr>
          </w:p>
        </w:tc>
        <w:tc>
          <w:tcPr>
            <w:tcW w:w="1275" w:type="dxa"/>
            <w:gridSpan w:val="2"/>
          </w:tcPr>
          <w:p w:rsidR="007E64AE" w:rsidRPr="00EB1487" w:rsidRDefault="007E64AE" w:rsidP="006F2411">
            <w:pPr>
              <w:pStyle w:val="EMPTYCELLSTYLE"/>
              <w:rPr>
                <w:sz w:val="20"/>
              </w:rPr>
            </w:pPr>
          </w:p>
        </w:tc>
        <w:tc>
          <w:tcPr>
            <w:tcW w:w="1276" w:type="dxa"/>
            <w:gridSpan w:val="4"/>
          </w:tcPr>
          <w:p w:rsidR="007E64AE" w:rsidRPr="00EB1487" w:rsidRDefault="007E64AE" w:rsidP="006F2411">
            <w:pPr>
              <w:pStyle w:val="EMPTYCELLSTYLE"/>
              <w:rPr>
                <w:sz w:val="20"/>
              </w:rPr>
            </w:pPr>
          </w:p>
        </w:tc>
        <w:tc>
          <w:tcPr>
            <w:tcW w:w="3544" w:type="dxa"/>
            <w:gridSpan w:val="6"/>
          </w:tcPr>
          <w:p w:rsidR="007E64AE" w:rsidRPr="00EB1487" w:rsidRDefault="007E64AE" w:rsidP="006F2411">
            <w:pPr>
              <w:pStyle w:val="EMPTYCELLSTYLE"/>
              <w:rPr>
                <w:sz w:val="20"/>
              </w:rPr>
            </w:pPr>
          </w:p>
        </w:tc>
      </w:tr>
      <w:tr w:rsidR="00290415" w:rsidRPr="00EB1487" w:rsidTr="003F2188">
        <w:trPr>
          <w:trHeight w:hRule="exact" w:val="563"/>
        </w:trPr>
        <w:tc>
          <w:tcPr>
            <w:tcW w:w="557" w:type="dxa"/>
          </w:tcPr>
          <w:p w:rsidR="00290415" w:rsidRPr="00EB1487" w:rsidRDefault="00290415" w:rsidP="00EF6306">
            <w:pPr>
              <w:pStyle w:val="EMPTYCELLSTYLE"/>
              <w:rPr>
                <w:sz w:val="20"/>
              </w:rPr>
            </w:pPr>
          </w:p>
        </w:tc>
        <w:tc>
          <w:tcPr>
            <w:tcW w:w="660"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Nr.</w:t>
            </w:r>
          </w:p>
        </w:tc>
        <w:tc>
          <w:tcPr>
            <w:tcW w:w="19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Priemonės pavadinimas</w:t>
            </w:r>
          </w:p>
        </w:tc>
        <w:tc>
          <w:tcPr>
            <w:tcW w:w="193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Laukiamų rezultatų aprašymas</w:t>
            </w:r>
          </w:p>
        </w:tc>
        <w:tc>
          <w:tcPr>
            <w:tcW w:w="12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Atsakingi vykdytojai (-</w:t>
            </w:r>
            <w:proofErr w:type="spellStart"/>
            <w:r w:rsidRPr="00EB1487">
              <w:rPr>
                <w:rFonts w:eastAsia="DejaVu Sans"/>
              </w:rPr>
              <w:t>as</w:t>
            </w:r>
            <w:proofErr w:type="spellEnd"/>
            <w:r w:rsidRPr="00EB1487">
              <w:rPr>
                <w:rFonts w:eastAsia="DejaVu Sans"/>
              </w:rPr>
              <w:t>)</w:t>
            </w:r>
          </w:p>
        </w:tc>
        <w:tc>
          <w:tcPr>
            <w:tcW w:w="130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Finansavimo šaltinis</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pradžia</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pabaiga</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Statusas</w:t>
            </w: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data</w:t>
            </w:r>
          </w:p>
        </w:tc>
        <w:tc>
          <w:tcPr>
            <w:tcW w:w="3544"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Rezultato aprašymas</w:t>
            </w:r>
          </w:p>
        </w:tc>
      </w:tr>
      <w:tr w:rsidR="007E64AE" w:rsidRPr="00EB1487" w:rsidTr="001704C9">
        <w:trPr>
          <w:trHeight w:hRule="exact" w:val="20"/>
        </w:trPr>
        <w:tc>
          <w:tcPr>
            <w:tcW w:w="557" w:type="dxa"/>
          </w:tcPr>
          <w:p w:rsidR="007E64AE" w:rsidRPr="00EB1487" w:rsidRDefault="007E64AE" w:rsidP="006F2411">
            <w:pPr>
              <w:pStyle w:val="EMPTYCELLSTYLE"/>
              <w:rPr>
                <w:sz w:val="20"/>
              </w:rPr>
            </w:pPr>
          </w:p>
        </w:tc>
        <w:tc>
          <w:tcPr>
            <w:tcW w:w="15750" w:type="dxa"/>
            <w:gridSpan w:val="33"/>
            <w:tcBorders>
              <w:top w:val="single" w:sz="4" w:space="0" w:color="000000"/>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3F2188">
        <w:trPr>
          <w:trHeight w:hRule="exact" w:val="3544"/>
        </w:trPr>
        <w:tc>
          <w:tcPr>
            <w:tcW w:w="557" w:type="dxa"/>
          </w:tcPr>
          <w:p w:rsidR="007E64AE" w:rsidRPr="00EB1487" w:rsidRDefault="007E64AE" w:rsidP="006F2411">
            <w:pPr>
              <w:pStyle w:val="EMPTYCELLSTYLE"/>
              <w:rPr>
                <w:sz w:val="20"/>
              </w:rPr>
            </w:pPr>
          </w:p>
        </w:tc>
        <w:tc>
          <w:tcPr>
            <w:tcW w:w="660" w:type="dxa"/>
            <w:gridSpan w:val="5"/>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3.1.3</w:t>
                  </w:r>
                </w:p>
              </w:tc>
            </w:tr>
          </w:tbl>
          <w:p w:rsidR="007E64AE" w:rsidRPr="00EB1487" w:rsidRDefault="007E64AE" w:rsidP="006F2411">
            <w:pPr>
              <w:pStyle w:val="EMPTYCELLSTYLE"/>
              <w:rPr>
                <w:sz w:val="20"/>
              </w:rPr>
            </w:pPr>
          </w:p>
        </w:tc>
        <w:tc>
          <w:tcPr>
            <w:tcW w:w="1940" w:type="dxa"/>
            <w:gridSpan w:val="7"/>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96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Regioninės svarbos rekreaciniai centrai</w:t>
                  </w:r>
                </w:p>
              </w:tc>
            </w:tr>
          </w:tbl>
          <w:p w:rsidR="007E64AE" w:rsidRPr="00EB1487" w:rsidRDefault="007E64AE" w:rsidP="006F2411">
            <w:pPr>
              <w:pStyle w:val="EMPTYCELLSTYLE"/>
              <w:rPr>
                <w:sz w:val="20"/>
              </w:rPr>
            </w:pPr>
          </w:p>
        </w:tc>
        <w:tc>
          <w:tcPr>
            <w:tcW w:w="1936" w:type="dxa"/>
            <w:gridSpan w:val="2"/>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A12C7A">
              <w:trPr>
                <w:trHeight w:hRule="exact" w:val="2360"/>
              </w:trPr>
              <w:tc>
                <w:tcPr>
                  <w:tcW w:w="1795"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Seredžiaus, Veliuonos, Raudonės ir Viešvilės miesteliuose, bei Pilies I kaimo gyvenvietėje, sukurta turistų aptarnavimo infrastruktūra, išplėtotos poilsio ir pramogų paslaugos.</w:t>
                  </w:r>
                </w:p>
              </w:tc>
            </w:tr>
          </w:tbl>
          <w:p w:rsidR="007E64AE" w:rsidRPr="00EB1487" w:rsidRDefault="007E64AE" w:rsidP="006F2411">
            <w:pPr>
              <w:pStyle w:val="EMPTYCELLSTYLE"/>
              <w:rPr>
                <w:sz w:val="20"/>
              </w:rPr>
            </w:pPr>
          </w:p>
        </w:tc>
        <w:tc>
          <w:tcPr>
            <w:tcW w:w="1291" w:type="dxa"/>
            <w:gridSpan w:val="2"/>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trPr>
                <w:trHeight w:hRule="exact" w:val="500"/>
              </w:trPr>
              <w:tc>
                <w:tcPr>
                  <w:tcW w:w="212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w:t>
                  </w:r>
                </w:p>
              </w:tc>
            </w:tr>
          </w:tbl>
          <w:p w:rsidR="007E64AE" w:rsidRPr="00EB1487" w:rsidRDefault="007E64AE" w:rsidP="006F2411">
            <w:pPr>
              <w:pStyle w:val="EMPTYCELLSTYLE"/>
              <w:rPr>
                <w:sz w:val="20"/>
              </w:rPr>
            </w:pPr>
          </w:p>
        </w:tc>
        <w:tc>
          <w:tcPr>
            <w:tcW w:w="1300" w:type="dxa"/>
            <w:gridSpan w:val="2"/>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142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Europos Sąjungos paramos ir valstybės biudžeto lėšos</w:t>
                  </w:r>
                </w:p>
              </w:tc>
            </w:tr>
          </w:tbl>
          <w:p w:rsidR="007E64AE" w:rsidRPr="00EB1487" w:rsidRDefault="007E64AE" w:rsidP="006F2411">
            <w:pPr>
              <w:pStyle w:val="EMPTYCELLSTYLE"/>
              <w:rPr>
                <w:sz w:val="20"/>
              </w:rPr>
            </w:pPr>
          </w:p>
        </w:tc>
        <w:tc>
          <w:tcPr>
            <w:tcW w:w="1252" w:type="dxa"/>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trPr>
                <w:trHeight w:hRule="exact" w:val="400"/>
              </w:trPr>
              <w:tc>
                <w:tcPr>
                  <w:tcW w:w="25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Vykdoma</w:t>
                  </w:r>
                </w:p>
              </w:tc>
            </w:tr>
          </w:tbl>
          <w:p w:rsidR="007E64AE" w:rsidRPr="00EB1487" w:rsidRDefault="007E64AE" w:rsidP="006F2411">
            <w:pPr>
              <w:pStyle w:val="EMPTYCELLSTYLE"/>
              <w:rPr>
                <w:sz w:val="20"/>
              </w:rPr>
            </w:pPr>
          </w:p>
        </w:tc>
        <w:tc>
          <w:tcPr>
            <w:tcW w:w="1276" w:type="dxa"/>
            <w:gridSpan w:val="4"/>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29"/>
            </w:tblGrid>
            <w:tr w:rsidR="007E64AE" w:rsidRPr="00EB1487" w:rsidTr="00A12C7A">
              <w:trPr>
                <w:trHeight w:hRule="exact" w:val="6540"/>
              </w:trPr>
              <w:tc>
                <w:tcPr>
                  <w:tcW w:w="3529" w:type="dxa"/>
                  <w:tcMar>
                    <w:top w:w="0" w:type="dxa"/>
                    <w:left w:w="0" w:type="dxa"/>
                    <w:bottom w:w="0" w:type="dxa"/>
                    <w:right w:w="0" w:type="dxa"/>
                  </w:tcMar>
                </w:tcPr>
                <w:p w:rsidR="007E64AE" w:rsidRPr="00EB1487" w:rsidRDefault="007E64AE" w:rsidP="00602725">
                  <w:pPr>
                    <w:spacing w:before="40" w:after="20"/>
                    <w:ind w:left="40" w:right="20"/>
                  </w:pPr>
                  <w:r w:rsidRPr="00EB1487">
                    <w:rPr>
                      <w:rFonts w:eastAsia="DejaVu Sans"/>
                    </w:rPr>
                    <w:t>2014 metais įgyvendintas projektas "Seredžiaus pritaikymas viešajai turizmo infrastruktūrai"</w:t>
                  </w:r>
                  <w:r w:rsidRPr="00EB1487">
                    <w:rPr>
                      <w:rFonts w:eastAsia="DejaVu Sans"/>
                    </w:rPr>
                    <w:br/>
                    <w:t>Populiariausi lankytini objektai: Seredžiaus piliakalnis (Pal</w:t>
                  </w:r>
                  <w:r w:rsidR="009B47EF">
                    <w:rPr>
                      <w:rFonts w:eastAsia="DejaVu Sans"/>
                    </w:rPr>
                    <w:t>e</w:t>
                  </w:r>
                  <w:r w:rsidRPr="00EB1487">
                    <w:rPr>
                      <w:rFonts w:eastAsia="DejaVu Sans"/>
                    </w:rPr>
                    <w:t>mono kalnas), Veliuonos archeo</w:t>
                  </w:r>
                  <w:r w:rsidR="00602725">
                    <w:rPr>
                      <w:rFonts w:eastAsia="DejaVu Sans"/>
                    </w:rPr>
                    <w:t>loginių piliakalnių kompleksas,</w:t>
                  </w:r>
                  <w:r w:rsidRPr="00EB1487">
                    <w:rPr>
                      <w:rFonts w:eastAsia="DejaVu Sans"/>
                    </w:rPr>
                    <w:t xml:space="preserve"> Veliuonos krašto muziejus, Raudonės pilis (33,5 m aukščio pilies bokštas kviečia turistus pasigrožėti nuostabiomis apylinkėmis ir Nemuno vingiais),  Panemunės pilis, Jurbarko krašto </w:t>
                  </w:r>
                  <w:r w:rsidR="00A12C7A" w:rsidRPr="00EB1487">
                    <w:rPr>
                      <w:rFonts w:eastAsia="DejaVu Sans"/>
                    </w:rPr>
                    <w:t>muziejus, Jurbarko Dvaro parkas, buvęs Smalininkų vandens matavimo stotis, Žuvitakis Viešvilėje.</w:t>
                  </w:r>
                </w:p>
              </w:tc>
            </w:tr>
          </w:tbl>
          <w:p w:rsidR="007E64AE" w:rsidRPr="00EB1487" w:rsidRDefault="007E64AE" w:rsidP="006F2411">
            <w:pPr>
              <w:pStyle w:val="EMPTYCELLSTYLE"/>
              <w:rPr>
                <w:sz w:val="20"/>
              </w:rPr>
            </w:pPr>
          </w:p>
        </w:tc>
      </w:tr>
      <w:tr w:rsidR="00A12C7A" w:rsidRPr="00EB1487" w:rsidTr="003F2188">
        <w:trPr>
          <w:trHeight w:hRule="exact" w:val="1992"/>
        </w:trPr>
        <w:tc>
          <w:tcPr>
            <w:tcW w:w="557" w:type="dxa"/>
          </w:tcPr>
          <w:p w:rsidR="00A12C7A" w:rsidRPr="00EB1487" w:rsidRDefault="00A12C7A" w:rsidP="00EF6306">
            <w:pPr>
              <w:pStyle w:val="EMPTYCELLSTYLE"/>
              <w:rPr>
                <w:sz w:val="20"/>
              </w:rPr>
            </w:pPr>
          </w:p>
        </w:tc>
        <w:tc>
          <w:tcPr>
            <w:tcW w:w="660" w:type="dxa"/>
            <w:gridSpan w:val="5"/>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A12C7A" w:rsidRPr="00EB1487" w:rsidTr="00EF6306">
              <w:trPr>
                <w:trHeight w:hRule="exact" w:val="400"/>
              </w:trPr>
              <w:tc>
                <w:tcPr>
                  <w:tcW w:w="660" w:type="dxa"/>
                  <w:tcMar>
                    <w:top w:w="0" w:type="dxa"/>
                    <w:left w:w="0" w:type="dxa"/>
                    <w:bottom w:w="0" w:type="dxa"/>
                    <w:right w:w="0" w:type="dxa"/>
                  </w:tcMar>
                </w:tcPr>
                <w:p w:rsidR="00A12C7A" w:rsidRPr="00EB1487" w:rsidRDefault="00A12C7A" w:rsidP="00EF6306">
                  <w:pPr>
                    <w:spacing w:before="40" w:after="20"/>
                    <w:ind w:left="40" w:right="20"/>
                  </w:pPr>
                  <w:r w:rsidRPr="00EB1487">
                    <w:rPr>
                      <w:rFonts w:eastAsia="DejaVu Sans"/>
                    </w:rPr>
                    <w:t>3.1.4</w:t>
                  </w:r>
                </w:p>
              </w:tc>
            </w:tr>
          </w:tbl>
          <w:p w:rsidR="00A12C7A" w:rsidRPr="00EB1487" w:rsidRDefault="00A12C7A" w:rsidP="00EF6306">
            <w:pPr>
              <w:pStyle w:val="EMPTYCELLSTYLE"/>
              <w:rPr>
                <w:sz w:val="20"/>
              </w:rPr>
            </w:pPr>
          </w:p>
        </w:tc>
        <w:tc>
          <w:tcPr>
            <w:tcW w:w="1940" w:type="dxa"/>
            <w:gridSpan w:val="7"/>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A12C7A" w:rsidRPr="00EB1487" w:rsidTr="00EF6306">
              <w:trPr>
                <w:trHeight w:hRule="exact" w:val="720"/>
              </w:trPr>
              <w:tc>
                <w:tcPr>
                  <w:tcW w:w="1940" w:type="dxa"/>
                  <w:tcMar>
                    <w:top w:w="0" w:type="dxa"/>
                    <w:left w:w="0" w:type="dxa"/>
                    <w:bottom w:w="0" w:type="dxa"/>
                    <w:right w:w="0" w:type="dxa"/>
                  </w:tcMar>
                </w:tcPr>
                <w:p w:rsidR="00A12C7A" w:rsidRPr="00EB1487" w:rsidRDefault="00A12C7A" w:rsidP="00EF6306">
                  <w:pPr>
                    <w:spacing w:before="40" w:after="20"/>
                    <w:ind w:left="40" w:right="20"/>
                  </w:pPr>
                  <w:r w:rsidRPr="00EB1487">
                    <w:rPr>
                      <w:rFonts w:eastAsia="DejaVu Sans"/>
                    </w:rPr>
                    <w:t>Rajoninės svarbos rekreaciniai centrai</w:t>
                  </w:r>
                </w:p>
              </w:tc>
            </w:tr>
          </w:tbl>
          <w:p w:rsidR="00A12C7A" w:rsidRPr="00EB1487" w:rsidRDefault="00A12C7A" w:rsidP="00EF6306">
            <w:pPr>
              <w:pStyle w:val="EMPTYCELLSTYLE"/>
              <w:rPr>
                <w:sz w:val="20"/>
              </w:rPr>
            </w:pPr>
          </w:p>
        </w:tc>
        <w:tc>
          <w:tcPr>
            <w:tcW w:w="1936"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A12C7A" w:rsidRPr="00EB1487" w:rsidTr="00A12C7A">
              <w:trPr>
                <w:trHeight w:hRule="exact" w:val="2417"/>
              </w:trPr>
              <w:tc>
                <w:tcPr>
                  <w:tcW w:w="1795" w:type="dxa"/>
                  <w:tcMar>
                    <w:top w:w="0" w:type="dxa"/>
                    <w:left w:w="0" w:type="dxa"/>
                    <w:bottom w:w="0" w:type="dxa"/>
                    <w:right w:w="0" w:type="dxa"/>
                  </w:tcMar>
                </w:tcPr>
                <w:p w:rsidR="00A12C7A" w:rsidRPr="00EB1487" w:rsidRDefault="00A12C7A" w:rsidP="00A12C7A">
                  <w:pPr>
                    <w:spacing w:before="40" w:after="20"/>
                    <w:ind w:left="40" w:right="20"/>
                  </w:pPr>
                  <w:r w:rsidRPr="00EB1487">
                    <w:rPr>
                      <w:rFonts w:eastAsia="DejaVu Sans"/>
                    </w:rPr>
                    <w:t xml:space="preserve">Skirsnemunės, Girdžių ir </w:t>
                  </w:r>
                  <w:proofErr w:type="spellStart"/>
                  <w:r w:rsidRPr="00EB1487">
                    <w:rPr>
                      <w:rFonts w:eastAsia="DejaVu Sans"/>
                    </w:rPr>
                    <w:t>Klangių</w:t>
                  </w:r>
                  <w:proofErr w:type="spellEnd"/>
                  <w:r w:rsidRPr="00EB1487">
                    <w:rPr>
                      <w:rFonts w:eastAsia="DejaVu Sans"/>
                    </w:rPr>
                    <w:t xml:space="preserve"> kaimo gyvenvietėse sukurta rekreacinė infrastruktūra poilsiui ir pramogoms bei įvairiems renginiams.</w:t>
                  </w:r>
                </w:p>
              </w:tc>
            </w:tr>
          </w:tbl>
          <w:p w:rsidR="00A12C7A" w:rsidRPr="00EB1487" w:rsidRDefault="00A12C7A" w:rsidP="00EF6306">
            <w:pPr>
              <w:pStyle w:val="EMPTYCELLSTYLE"/>
              <w:rPr>
                <w:sz w:val="20"/>
              </w:rPr>
            </w:pPr>
          </w:p>
        </w:tc>
        <w:tc>
          <w:tcPr>
            <w:tcW w:w="1291"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A12C7A" w:rsidRPr="00EB1487" w:rsidTr="00EF6306">
              <w:trPr>
                <w:trHeight w:hRule="exact" w:val="500"/>
              </w:trPr>
              <w:tc>
                <w:tcPr>
                  <w:tcW w:w="2120" w:type="dxa"/>
                  <w:tcMar>
                    <w:top w:w="0" w:type="dxa"/>
                    <w:left w:w="0" w:type="dxa"/>
                    <w:bottom w:w="0" w:type="dxa"/>
                    <w:right w:w="0" w:type="dxa"/>
                  </w:tcMar>
                </w:tcPr>
                <w:p w:rsidR="00A12C7A" w:rsidRPr="00EB1487" w:rsidRDefault="00A12C7A" w:rsidP="00EF6306">
                  <w:pPr>
                    <w:spacing w:before="40" w:after="20"/>
                    <w:ind w:left="40" w:right="20"/>
                  </w:pPr>
                  <w:r w:rsidRPr="00EB1487">
                    <w:rPr>
                      <w:rFonts w:eastAsia="DejaVu Sans"/>
                    </w:rPr>
                    <w:t>Jurbarko r. sav. administracija</w:t>
                  </w:r>
                </w:p>
              </w:tc>
            </w:tr>
          </w:tbl>
          <w:p w:rsidR="00A12C7A" w:rsidRPr="00EB1487" w:rsidRDefault="00A12C7A" w:rsidP="00EF6306">
            <w:pPr>
              <w:pStyle w:val="EMPTYCELLSTYLE"/>
              <w:rPr>
                <w:sz w:val="20"/>
              </w:rPr>
            </w:pPr>
          </w:p>
        </w:tc>
        <w:tc>
          <w:tcPr>
            <w:tcW w:w="1300"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A12C7A" w:rsidRPr="00EB1487" w:rsidTr="00EF6306">
              <w:trPr>
                <w:trHeight w:hRule="exact" w:val="720"/>
              </w:trPr>
              <w:tc>
                <w:tcPr>
                  <w:tcW w:w="1300" w:type="dxa"/>
                  <w:tcMar>
                    <w:top w:w="0" w:type="dxa"/>
                    <w:left w:w="0" w:type="dxa"/>
                    <w:bottom w:w="0" w:type="dxa"/>
                    <w:right w:w="0" w:type="dxa"/>
                  </w:tcMar>
                </w:tcPr>
                <w:p w:rsidR="00A12C7A" w:rsidRPr="00EB1487" w:rsidRDefault="00A12C7A" w:rsidP="00EF6306">
                  <w:pPr>
                    <w:spacing w:before="40" w:after="20"/>
                    <w:ind w:left="40" w:right="20"/>
                  </w:pPr>
                  <w:r w:rsidRPr="00EB1487">
                    <w:rPr>
                      <w:rFonts w:eastAsia="DejaVu Sans"/>
                    </w:rPr>
                    <w:t>Savivaldybės biudžeto lėšos</w:t>
                  </w:r>
                </w:p>
              </w:tc>
            </w:tr>
          </w:tbl>
          <w:p w:rsidR="00A12C7A" w:rsidRPr="00EB1487" w:rsidRDefault="00A12C7A" w:rsidP="00EF6306">
            <w:pPr>
              <w:pStyle w:val="EMPTYCELLSTYLE"/>
              <w:rPr>
                <w:sz w:val="20"/>
              </w:rPr>
            </w:pPr>
          </w:p>
        </w:tc>
        <w:tc>
          <w:tcPr>
            <w:tcW w:w="1252" w:type="dxa"/>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A12C7A" w:rsidRPr="00EB1487" w:rsidTr="00EF6306">
              <w:trPr>
                <w:trHeight w:hRule="exact" w:val="400"/>
              </w:trPr>
              <w:tc>
                <w:tcPr>
                  <w:tcW w:w="1000" w:type="dxa"/>
                  <w:tcMar>
                    <w:top w:w="0" w:type="dxa"/>
                    <w:left w:w="0" w:type="dxa"/>
                    <w:bottom w:w="0" w:type="dxa"/>
                    <w:right w:w="0" w:type="dxa"/>
                  </w:tcMar>
                </w:tcPr>
                <w:p w:rsidR="00A12C7A" w:rsidRPr="00EB1487" w:rsidRDefault="00290F46" w:rsidP="00EF6306">
                  <w:pPr>
                    <w:spacing w:before="40" w:after="20"/>
                    <w:ind w:left="40" w:right="20"/>
                    <w:jc w:val="center"/>
                  </w:pPr>
                  <w:r>
                    <w:rPr>
                      <w:rFonts w:eastAsia="DejaVu Sans"/>
                    </w:rPr>
                    <w:t>2008</w:t>
                  </w:r>
                </w:p>
              </w:tc>
            </w:tr>
          </w:tbl>
          <w:p w:rsidR="00A12C7A" w:rsidRPr="00EB1487" w:rsidRDefault="00A12C7A" w:rsidP="00EF6306">
            <w:pPr>
              <w:pStyle w:val="EMPTYCELLSTYLE"/>
              <w:rPr>
                <w:sz w:val="20"/>
              </w:rPr>
            </w:pPr>
          </w:p>
        </w:tc>
        <w:tc>
          <w:tcPr>
            <w:tcW w:w="1276"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A12C7A" w:rsidRPr="00EB1487" w:rsidTr="00EF6306">
              <w:trPr>
                <w:trHeight w:hRule="exact" w:val="400"/>
              </w:trPr>
              <w:tc>
                <w:tcPr>
                  <w:tcW w:w="1000" w:type="dxa"/>
                  <w:tcMar>
                    <w:top w:w="0" w:type="dxa"/>
                    <w:left w:w="0" w:type="dxa"/>
                    <w:bottom w:w="0" w:type="dxa"/>
                    <w:right w:w="0" w:type="dxa"/>
                  </w:tcMar>
                </w:tcPr>
                <w:p w:rsidR="00A12C7A" w:rsidRPr="00EB1487" w:rsidRDefault="00A12C7A" w:rsidP="00EF6306">
                  <w:pPr>
                    <w:spacing w:before="40" w:after="20"/>
                    <w:ind w:left="40" w:right="20"/>
                    <w:jc w:val="center"/>
                  </w:pPr>
                  <w:r w:rsidRPr="00EB1487">
                    <w:rPr>
                      <w:rFonts w:eastAsia="DejaVu Sans"/>
                    </w:rPr>
                    <w:t>2017</w:t>
                  </w:r>
                </w:p>
              </w:tc>
            </w:tr>
          </w:tbl>
          <w:p w:rsidR="00A12C7A" w:rsidRPr="00EB1487" w:rsidRDefault="00A12C7A" w:rsidP="00EF6306">
            <w:pPr>
              <w:pStyle w:val="EMPTYCELLSTYLE"/>
              <w:rPr>
                <w:sz w:val="20"/>
              </w:rPr>
            </w:pPr>
          </w:p>
        </w:tc>
        <w:tc>
          <w:tcPr>
            <w:tcW w:w="1275"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A12C7A" w:rsidRPr="00EB1487" w:rsidTr="00EF6306">
              <w:trPr>
                <w:trHeight w:hRule="exact" w:val="400"/>
              </w:trPr>
              <w:tc>
                <w:tcPr>
                  <w:tcW w:w="2560" w:type="dxa"/>
                  <w:tcMar>
                    <w:top w:w="0" w:type="dxa"/>
                    <w:left w:w="0" w:type="dxa"/>
                    <w:bottom w:w="0" w:type="dxa"/>
                    <w:right w:w="0" w:type="dxa"/>
                  </w:tcMar>
                </w:tcPr>
                <w:p w:rsidR="00A12C7A" w:rsidRPr="00EB1487" w:rsidRDefault="00A12C7A" w:rsidP="00EF6306">
                  <w:pPr>
                    <w:spacing w:before="40" w:after="20"/>
                    <w:ind w:left="40" w:right="20"/>
                  </w:pPr>
                  <w:r w:rsidRPr="00EB1487">
                    <w:rPr>
                      <w:rFonts w:eastAsia="DejaVu Sans"/>
                    </w:rPr>
                    <w:t>Vykdoma</w:t>
                  </w:r>
                </w:p>
              </w:tc>
            </w:tr>
          </w:tbl>
          <w:p w:rsidR="00A12C7A" w:rsidRPr="00EB1487" w:rsidRDefault="00A12C7A" w:rsidP="00EF6306">
            <w:pPr>
              <w:pStyle w:val="EMPTYCELLSTYLE"/>
              <w:rPr>
                <w:sz w:val="20"/>
              </w:rPr>
            </w:pPr>
          </w:p>
        </w:tc>
        <w:tc>
          <w:tcPr>
            <w:tcW w:w="1276" w:type="dxa"/>
            <w:gridSpan w:val="4"/>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A12C7A" w:rsidRPr="00EB1487" w:rsidTr="00EF6306">
              <w:trPr>
                <w:trHeight w:hRule="exact" w:val="400"/>
              </w:trPr>
              <w:tc>
                <w:tcPr>
                  <w:tcW w:w="1000" w:type="dxa"/>
                  <w:tcMar>
                    <w:top w:w="0" w:type="dxa"/>
                    <w:left w:w="0" w:type="dxa"/>
                    <w:bottom w:w="0" w:type="dxa"/>
                    <w:right w:w="0" w:type="dxa"/>
                  </w:tcMar>
                </w:tcPr>
                <w:p w:rsidR="00A12C7A" w:rsidRPr="00EB1487" w:rsidRDefault="00A12C7A" w:rsidP="00EF6306">
                  <w:pPr>
                    <w:spacing w:before="40" w:after="20"/>
                    <w:ind w:left="40" w:right="20"/>
                    <w:jc w:val="center"/>
                  </w:pPr>
                </w:p>
              </w:tc>
            </w:tr>
          </w:tbl>
          <w:p w:rsidR="00A12C7A" w:rsidRPr="00EB1487" w:rsidRDefault="00A12C7A" w:rsidP="00EF6306">
            <w:pPr>
              <w:pStyle w:val="EMPTYCELLSTYLE"/>
              <w:rPr>
                <w:sz w:val="20"/>
              </w:rPr>
            </w:pPr>
          </w:p>
        </w:tc>
        <w:tc>
          <w:tcPr>
            <w:tcW w:w="3544" w:type="dxa"/>
            <w:gridSpan w:val="6"/>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A12C7A" w:rsidRPr="00EB1487" w:rsidTr="00A12C7A">
              <w:trPr>
                <w:trHeight w:hRule="exact" w:val="2820"/>
              </w:trPr>
              <w:tc>
                <w:tcPr>
                  <w:tcW w:w="3387" w:type="dxa"/>
                  <w:tcMar>
                    <w:top w:w="0" w:type="dxa"/>
                    <w:left w:w="0" w:type="dxa"/>
                    <w:bottom w:w="0" w:type="dxa"/>
                    <w:right w:w="0" w:type="dxa"/>
                  </w:tcMar>
                </w:tcPr>
                <w:p w:rsidR="00A12C7A" w:rsidRPr="00EB1487" w:rsidRDefault="00A12C7A" w:rsidP="00EF6306">
                  <w:pPr>
                    <w:spacing w:before="40" w:after="20"/>
                    <w:ind w:left="40" w:right="20"/>
                  </w:pPr>
                  <w:r w:rsidRPr="00EB1487">
                    <w:rPr>
                      <w:rFonts w:eastAsia="DejaVu Sans"/>
                    </w:rPr>
                    <w:t>2012 m. įgyvendintas projektas "Girdžių miestelio kompleksinis sutvarkymas".</w:t>
                  </w:r>
                  <w:r w:rsidRPr="00EB1487">
                    <w:rPr>
                      <w:rFonts w:eastAsia="DejaVu Sans"/>
                    </w:rPr>
                    <w:br/>
                    <w:t>Skirsnemunėje įrengtas parkas su rekreacine infrastruktūra poilsiui ir pramogoms.</w:t>
                  </w:r>
                </w:p>
              </w:tc>
            </w:tr>
          </w:tbl>
          <w:p w:rsidR="00A12C7A" w:rsidRPr="00EB1487" w:rsidRDefault="00A12C7A" w:rsidP="00EF6306">
            <w:pPr>
              <w:pStyle w:val="EMPTYCELLSTYLE"/>
              <w:rPr>
                <w:sz w:val="20"/>
              </w:rPr>
            </w:pPr>
          </w:p>
        </w:tc>
      </w:tr>
      <w:tr w:rsidR="007E64AE" w:rsidRPr="00EB1487" w:rsidTr="007E64AE">
        <w:trPr>
          <w:trHeight w:hRule="exact" w:val="20"/>
        </w:trPr>
        <w:tc>
          <w:tcPr>
            <w:tcW w:w="557" w:type="dxa"/>
          </w:tcPr>
          <w:p w:rsidR="007E64AE" w:rsidRPr="00EB1487" w:rsidRDefault="007E64AE" w:rsidP="006F2411">
            <w:pPr>
              <w:pStyle w:val="EMPTYCELLSTYLE"/>
              <w:rPr>
                <w:sz w:val="20"/>
              </w:rPr>
            </w:pPr>
          </w:p>
        </w:tc>
        <w:tc>
          <w:tcPr>
            <w:tcW w:w="15750" w:type="dxa"/>
            <w:gridSpan w:val="33"/>
            <w:tcBorders>
              <w:top w:val="single" w:sz="4" w:space="0" w:color="000000"/>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3F2188">
        <w:trPr>
          <w:trHeight w:hRule="exact" w:val="400"/>
        </w:trPr>
        <w:tc>
          <w:tcPr>
            <w:tcW w:w="557" w:type="dxa"/>
          </w:tcPr>
          <w:p w:rsidR="007E64AE" w:rsidRPr="00EB1487" w:rsidRDefault="007E64AE" w:rsidP="006F2411">
            <w:pPr>
              <w:pStyle w:val="EMPTYCELLSTYLE"/>
              <w:pageBreakBefore/>
              <w:rPr>
                <w:sz w:val="20"/>
              </w:rPr>
            </w:pPr>
          </w:p>
        </w:tc>
        <w:tc>
          <w:tcPr>
            <w:tcW w:w="660" w:type="dxa"/>
            <w:gridSpan w:val="5"/>
          </w:tcPr>
          <w:p w:rsidR="007E64AE" w:rsidRPr="00EB1487" w:rsidRDefault="007E64AE" w:rsidP="006F2411">
            <w:pPr>
              <w:pStyle w:val="EMPTYCELLSTYLE"/>
              <w:rPr>
                <w:sz w:val="20"/>
              </w:rPr>
            </w:pPr>
          </w:p>
        </w:tc>
        <w:tc>
          <w:tcPr>
            <w:tcW w:w="1940" w:type="dxa"/>
            <w:gridSpan w:val="7"/>
          </w:tcPr>
          <w:p w:rsidR="007E64AE" w:rsidRPr="00EB1487" w:rsidRDefault="007E64AE" w:rsidP="006F2411">
            <w:pPr>
              <w:pStyle w:val="EMPTYCELLSTYLE"/>
              <w:rPr>
                <w:sz w:val="20"/>
              </w:rPr>
            </w:pPr>
          </w:p>
        </w:tc>
        <w:tc>
          <w:tcPr>
            <w:tcW w:w="1936" w:type="dxa"/>
            <w:gridSpan w:val="2"/>
          </w:tcPr>
          <w:p w:rsidR="007E64AE" w:rsidRPr="00EB1487" w:rsidRDefault="007E64AE" w:rsidP="006F2411">
            <w:pPr>
              <w:pStyle w:val="EMPTYCELLSTYLE"/>
              <w:rPr>
                <w:sz w:val="20"/>
              </w:rPr>
            </w:pPr>
          </w:p>
        </w:tc>
        <w:tc>
          <w:tcPr>
            <w:tcW w:w="1291" w:type="dxa"/>
            <w:gridSpan w:val="2"/>
          </w:tcPr>
          <w:p w:rsidR="007E64AE" w:rsidRPr="00EB1487" w:rsidRDefault="007E64AE" w:rsidP="006F2411">
            <w:pPr>
              <w:pStyle w:val="EMPTYCELLSTYLE"/>
              <w:rPr>
                <w:sz w:val="20"/>
              </w:rPr>
            </w:pPr>
          </w:p>
        </w:tc>
        <w:tc>
          <w:tcPr>
            <w:tcW w:w="1300" w:type="dxa"/>
            <w:gridSpan w:val="2"/>
          </w:tcPr>
          <w:p w:rsidR="007E64AE" w:rsidRPr="00EB1487" w:rsidRDefault="007E64AE" w:rsidP="006F2411">
            <w:pPr>
              <w:pStyle w:val="EMPTYCELLSTYLE"/>
              <w:rPr>
                <w:sz w:val="20"/>
              </w:rPr>
            </w:pPr>
          </w:p>
        </w:tc>
        <w:tc>
          <w:tcPr>
            <w:tcW w:w="1252" w:type="dxa"/>
          </w:tcPr>
          <w:p w:rsidR="007E64AE" w:rsidRPr="00EB1487" w:rsidRDefault="007E64AE" w:rsidP="006F2411">
            <w:pPr>
              <w:pStyle w:val="EMPTYCELLSTYLE"/>
              <w:rPr>
                <w:sz w:val="20"/>
              </w:rPr>
            </w:pPr>
          </w:p>
        </w:tc>
        <w:tc>
          <w:tcPr>
            <w:tcW w:w="1276" w:type="dxa"/>
            <w:gridSpan w:val="2"/>
          </w:tcPr>
          <w:p w:rsidR="007E64AE" w:rsidRPr="00EB1487" w:rsidRDefault="007E64AE" w:rsidP="006F2411">
            <w:pPr>
              <w:pStyle w:val="EMPTYCELLSTYLE"/>
              <w:rPr>
                <w:sz w:val="20"/>
              </w:rPr>
            </w:pPr>
          </w:p>
        </w:tc>
        <w:tc>
          <w:tcPr>
            <w:tcW w:w="1275" w:type="dxa"/>
            <w:gridSpan w:val="2"/>
          </w:tcPr>
          <w:p w:rsidR="007E64AE" w:rsidRPr="00EB1487" w:rsidRDefault="007E64AE" w:rsidP="006F2411">
            <w:pPr>
              <w:pStyle w:val="EMPTYCELLSTYLE"/>
              <w:rPr>
                <w:sz w:val="20"/>
              </w:rPr>
            </w:pPr>
          </w:p>
        </w:tc>
        <w:tc>
          <w:tcPr>
            <w:tcW w:w="1276" w:type="dxa"/>
            <w:gridSpan w:val="4"/>
          </w:tcPr>
          <w:p w:rsidR="007E64AE" w:rsidRPr="00EB1487" w:rsidRDefault="007E64AE" w:rsidP="006F2411">
            <w:pPr>
              <w:pStyle w:val="EMPTYCELLSTYLE"/>
              <w:rPr>
                <w:sz w:val="20"/>
              </w:rPr>
            </w:pPr>
          </w:p>
        </w:tc>
        <w:tc>
          <w:tcPr>
            <w:tcW w:w="3544" w:type="dxa"/>
            <w:gridSpan w:val="6"/>
          </w:tcPr>
          <w:p w:rsidR="007E64AE" w:rsidRPr="00EB1487" w:rsidRDefault="007E64AE" w:rsidP="006F2411">
            <w:pPr>
              <w:pStyle w:val="EMPTYCELLSTYLE"/>
              <w:rPr>
                <w:sz w:val="20"/>
              </w:rPr>
            </w:pPr>
          </w:p>
        </w:tc>
      </w:tr>
      <w:tr w:rsidR="00290415" w:rsidRPr="00EB1487" w:rsidTr="003F2188">
        <w:trPr>
          <w:trHeight w:hRule="exact" w:val="563"/>
        </w:trPr>
        <w:tc>
          <w:tcPr>
            <w:tcW w:w="557" w:type="dxa"/>
          </w:tcPr>
          <w:p w:rsidR="00290415" w:rsidRPr="00EB1487" w:rsidRDefault="00290415" w:rsidP="00EF6306">
            <w:pPr>
              <w:pStyle w:val="EMPTYCELLSTYLE"/>
              <w:rPr>
                <w:sz w:val="20"/>
              </w:rPr>
            </w:pPr>
          </w:p>
        </w:tc>
        <w:tc>
          <w:tcPr>
            <w:tcW w:w="660"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Nr.</w:t>
            </w:r>
          </w:p>
        </w:tc>
        <w:tc>
          <w:tcPr>
            <w:tcW w:w="19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Priemonės pavadinimas</w:t>
            </w:r>
          </w:p>
        </w:tc>
        <w:tc>
          <w:tcPr>
            <w:tcW w:w="193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Laukiamų rezultatų aprašymas</w:t>
            </w:r>
          </w:p>
        </w:tc>
        <w:tc>
          <w:tcPr>
            <w:tcW w:w="12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Atsakingi vykdytojai (-</w:t>
            </w:r>
            <w:proofErr w:type="spellStart"/>
            <w:r w:rsidRPr="00EB1487">
              <w:rPr>
                <w:rFonts w:eastAsia="DejaVu Sans"/>
              </w:rPr>
              <w:t>as</w:t>
            </w:r>
            <w:proofErr w:type="spellEnd"/>
            <w:r w:rsidRPr="00EB1487">
              <w:rPr>
                <w:rFonts w:eastAsia="DejaVu Sans"/>
              </w:rPr>
              <w:t>)</w:t>
            </w:r>
          </w:p>
        </w:tc>
        <w:tc>
          <w:tcPr>
            <w:tcW w:w="130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Finansavimo šaltinis</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pradžia</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pabaiga</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Statusas</w:t>
            </w: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data</w:t>
            </w:r>
          </w:p>
        </w:tc>
        <w:tc>
          <w:tcPr>
            <w:tcW w:w="3544"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Rezultato aprašymas</w:t>
            </w:r>
          </w:p>
        </w:tc>
      </w:tr>
      <w:tr w:rsidR="00A12C7A" w:rsidRPr="00EB1487" w:rsidTr="00A12C7A">
        <w:trPr>
          <w:trHeight w:hRule="exact" w:val="1474"/>
        </w:trPr>
        <w:tc>
          <w:tcPr>
            <w:tcW w:w="557" w:type="dxa"/>
          </w:tcPr>
          <w:p w:rsidR="00A12C7A" w:rsidRPr="00EB1487" w:rsidRDefault="00A12C7A" w:rsidP="006F2411">
            <w:pPr>
              <w:pStyle w:val="EMPTYCELLSTYLE"/>
              <w:rPr>
                <w:sz w:val="20"/>
              </w:rPr>
            </w:pPr>
          </w:p>
        </w:tc>
        <w:tc>
          <w:tcPr>
            <w:tcW w:w="660" w:type="dxa"/>
            <w:gridSpan w:val="5"/>
            <w:tcBorders>
              <w:left w:val="single" w:sz="4" w:space="0" w:color="000000"/>
              <w:bottom w:val="single" w:sz="4" w:space="0" w:color="000000"/>
              <w:right w:val="single" w:sz="4" w:space="0" w:color="000000"/>
            </w:tcBorders>
            <w:tcMar>
              <w:top w:w="0" w:type="dxa"/>
              <w:left w:w="0" w:type="dxa"/>
              <w:bottom w:w="0" w:type="dxa"/>
              <w:right w:w="0" w:type="dxa"/>
            </w:tcMar>
          </w:tcPr>
          <w:p w:rsidR="00A12C7A" w:rsidRPr="00EB1487" w:rsidRDefault="00A12C7A" w:rsidP="006F2411">
            <w:pPr>
              <w:spacing w:before="40" w:after="20"/>
              <w:ind w:left="40" w:right="20"/>
              <w:jc w:val="center"/>
            </w:pPr>
            <w:r w:rsidRPr="00EB1487">
              <w:rPr>
                <w:rFonts w:eastAsia="DejaVu Sans"/>
              </w:rPr>
              <w:t>3.2</w:t>
            </w:r>
          </w:p>
        </w:tc>
        <w:tc>
          <w:tcPr>
            <w:tcW w:w="6467" w:type="dxa"/>
            <w:gridSpan w:val="13"/>
            <w:tcBorders>
              <w:left w:val="single" w:sz="4" w:space="0" w:color="000000"/>
              <w:bottom w:val="single" w:sz="4" w:space="0" w:color="000000"/>
              <w:right w:val="single" w:sz="4" w:space="0" w:color="000000"/>
            </w:tcBorders>
            <w:tcMar>
              <w:top w:w="0" w:type="dxa"/>
              <w:left w:w="0" w:type="dxa"/>
              <w:bottom w:w="0" w:type="dxa"/>
              <w:right w:w="0" w:type="dxa"/>
            </w:tcMar>
          </w:tcPr>
          <w:p w:rsidR="00A12C7A" w:rsidRPr="00EB1487" w:rsidRDefault="00A12C7A" w:rsidP="006F2411">
            <w:pPr>
              <w:spacing w:before="40" w:after="20"/>
              <w:ind w:left="40" w:right="20"/>
            </w:pPr>
            <w:r w:rsidRPr="00EB1487">
              <w:rPr>
                <w:rFonts w:eastAsia="DejaVu Sans"/>
              </w:rPr>
              <w:t>Rekreacinio funkcinio prioriteto zonos</w:t>
            </w:r>
          </w:p>
        </w:tc>
        <w:tc>
          <w:tcPr>
            <w:tcW w:w="1252" w:type="dxa"/>
            <w:tcBorders>
              <w:left w:val="single" w:sz="4" w:space="0" w:color="000000"/>
              <w:bottom w:val="single" w:sz="4" w:space="0" w:color="000000"/>
              <w:right w:val="single" w:sz="4" w:space="0" w:color="000000"/>
            </w:tcBorders>
            <w:tcMar>
              <w:top w:w="0" w:type="dxa"/>
              <w:left w:w="0" w:type="dxa"/>
              <w:bottom w:w="0" w:type="dxa"/>
              <w:right w:w="0" w:type="dxa"/>
            </w:tcMar>
          </w:tcPr>
          <w:p w:rsidR="00A12C7A" w:rsidRPr="00EB1487" w:rsidRDefault="00290F46" w:rsidP="006F2411">
            <w:pPr>
              <w:spacing w:before="40" w:after="20"/>
              <w:ind w:left="40" w:right="20"/>
              <w:jc w:val="center"/>
            </w:pPr>
            <w:r>
              <w:rPr>
                <w:rFonts w:eastAsia="DejaVu Sans"/>
              </w:rPr>
              <w:t>2008</w:t>
            </w:r>
          </w:p>
        </w:tc>
        <w:tc>
          <w:tcPr>
            <w:tcW w:w="1276" w:type="dxa"/>
            <w:gridSpan w:val="2"/>
            <w:tcBorders>
              <w:left w:val="single" w:sz="4" w:space="0" w:color="000000"/>
              <w:bottom w:val="single" w:sz="4" w:space="0" w:color="000000"/>
              <w:right w:val="single" w:sz="4" w:space="0" w:color="000000"/>
            </w:tcBorders>
            <w:tcMar>
              <w:top w:w="0" w:type="dxa"/>
              <w:left w:w="0" w:type="dxa"/>
              <w:bottom w:w="0" w:type="dxa"/>
              <w:right w:w="0" w:type="dxa"/>
            </w:tcMar>
          </w:tcPr>
          <w:p w:rsidR="00A12C7A" w:rsidRPr="00EB1487" w:rsidRDefault="00A12C7A" w:rsidP="006F2411">
            <w:pPr>
              <w:spacing w:before="40" w:after="20"/>
              <w:ind w:left="40" w:right="20"/>
              <w:jc w:val="center"/>
            </w:pPr>
            <w:r w:rsidRPr="00EB1487">
              <w:rPr>
                <w:rFonts w:eastAsia="DejaVu Sans"/>
              </w:rPr>
              <w:t>2017</w:t>
            </w:r>
          </w:p>
        </w:tc>
        <w:tc>
          <w:tcPr>
            <w:tcW w:w="6095"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237"/>
            </w:tblGrid>
            <w:tr w:rsidR="00A12C7A" w:rsidRPr="00EB1487" w:rsidTr="00A12C7A">
              <w:trPr>
                <w:trHeight w:hRule="exact" w:val="284"/>
              </w:trPr>
              <w:tc>
                <w:tcPr>
                  <w:tcW w:w="4237" w:type="dxa"/>
                  <w:tcMar>
                    <w:top w:w="0" w:type="dxa"/>
                    <w:left w:w="0" w:type="dxa"/>
                    <w:bottom w:w="0" w:type="dxa"/>
                    <w:right w:w="0" w:type="dxa"/>
                  </w:tcMar>
                </w:tcPr>
                <w:p w:rsidR="00A12C7A" w:rsidRPr="00EB1487" w:rsidRDefault="00A12C7A" w:rsidP="006F2411">
                  <w:pPr>
                    <w:spacing w:before="40" w:after="20"/>
                    <w:ind w:left="40" w:right="20"/>
                  </w:pPr>
                  <w:r w:rsidRPr="00EB1487">
                    <w:rPr>
                      <w:rFonts w:eastAsia="DejaVu Sans"/>
                    </w:rPr>
                    <w:t>Įgyvendintos priemonės: 0</w:t>
                  </w:r>
                </w:p>
              </w:tc>
            </w:tr>
            <w:tr w:rsidR="00A12C7A" w:rsidRPr="00EB1487" w:rsidTr="00A12C7A">
              <w:trPr>
                <w:trHeight w:hRule="exact" w:val="284"/>
              </w:trPr>
              <w:tc>
                <w:tcPr>
                  <w:tcW w:w="4237" w:type="dxa"/>
                  <w:tcMar>
                    <w:top w:w="0" w:type="dxa"/>
                    <w:left w:w="0" w:type="dxa"/>
                    <w:bottom w:w="0" w:type="dxa"/>
                    <w:right w:w="0" w:type="dxa"/>
                  </w:tcMar>
                </w:tcPr>
                <w:p w:rsidR="00A12C7A" w:rsidRPr="00EB1487" w:rsidRDefault="00A12C7A" w:rsidP="006F2411">
                  <w:pPr>
                    <w:spacing w:before="40" w:after="20"/>
                    <w:ind w:left="40" w:right="20"/>
                  </w:pPr>
                  <w:r w:rsidRPr="00EB1487">
                    <w:rPr>
                      <w:rFonts w:eastAsia="DejaVu Sans"/>
                    </w:rPr>
                    <w:t>Vykdomos priemonės: 1</w:t>
                  </w:r>
                </w:p>
              </w:tc>
            </w:tr>
            <w:tr w:rsidR="00A12C7A" w:rsidRPr="00EB1487" w:rsidTr="00A12C7A">
              <w:trPr>
                <w:trHeight w:hRule="exact" w:val="284"/>
              </w:trPr>
              <w:tc>
                <w:tcPr>
                  <w:tcW w:w="4237" w:type="dxa"/>
                  <w:tcMar>
                    <w:top w:w="0" w:type="dxa"/>
                    <w:left w:w="0" w:type="dxa"/>
                    <w:bottom w:w="0" w:type="dxa"/>
                    <w:right w:w="0" w:type="dxa"/>
                  </w:tcMar>
                </w:tcPr>
                <w:p w:rsidR="00A12C7A" w:rsidRPr="00EB1487" w:rsidRDefault="00A12C7A" w:rsidP="006F2411">
                  <w:pPr>
                    <w:spacing w:before="40" w:after="20"/>
                    <w:ind w:left="40" w:right="20"/>
                  </w:pPr>
                  <w:r w:rsidRPr="00EB1487">
                    <w:rPr>
                      <w:rFonts w:eastAsia="DejaVu Sans"/>
                    </w:rPr>
                    <w:t>Nepradėtos vykdyti priemonės: 0</w:t>
                  </w:r>
                </w:p>
              </w:tc>
            </w:tr>
            <w:tr w:rsidR="00A12C7A" w:rsidRPr="00EB1487" w:rsidTr="00A12C7A">
              <w:trPr>
                <w:trHeight w:hRule="exact" w:val="284"/>
              </w:trPr>
              <w:tc>
                <w:tcPr>
                  <w:tcW w:w="4237" w:type="dxa"/>
                  <w:tcMar>
                    <w:top w:w="0" w:type="dxa"/>
                    <w:left w:w="0" w:type="dxa"/>
                    <w:bottom w:w="0" w:type="dxa"/>
                    <w:right w:w="0" w:type="dxa"/>
                  </w:tcMar>
                </w:tcPr>
                <w:p w:rsidR="00A12C7A" w:rsidRPr="00EB1487" w:rsidRDefault="00A12C7A" w:rsidP="006F2411">
                  <w:pPr>
                    <w:spacing w:before="40" w:after="20"/>
                    <w:ind w:left="40" w:right="20"/>
                  </w:pPr>
                  <w:r w:rsidRPr="00EB1487">
                    <w:rPr>
                      <w:rFonts w:eastAsia="DejaVu Sans"/>
                    </w:rPr>
                    <w:t>Neįgyvendintos priemonės: 0</w:t>
                  </w:r>
                </w:p>
              </w:tc>
            </w:tr>
            <w:tr w:rsidR="00A12C7A" w:rsidRPr="00EB1487" w:rsidTr="00A12C7A">
              <w:trPr>
                <w:trHeight w:hRule="exact" w:val="284"/>
              </w:trPr>
              <w:tc>
                <w:tcPr>
                  <w:tcW w:w="4237" w:type="dxa"/>
                  <w:tcMar>
                    <w:top w:w="0" w:type="dxa"/>
                    <w:left w:w="0" w:type="dxa"/>
                    <w:bottom w:w="0" w:type="dxa"/>
                    <w:right w:w="0" w:type="dxa"/>
                  </w:tcMar>
                </w:tcPr>
                <w:p w:rsidR="00A12C7A" w:rsidRPr="00EB1487" w:rsidRDefault="00A12C7A" w:rsidP="006F2411">
                  <w:pPr>
                    <w:spacing w:before="40" w:after="20"/>
                    <w:ind w:left="40" w:right="20"/>
                  </w:pPr>
                  <w:r w:rsidRPr="00EB1487">
                    <w:rPr>
                      <w:rFonts w:eastAsia="DejaVu Sans"/>
                    </w:rPr>
                    <w:t>Iš viso: 1</w:t>
                  </w:r>
                </w:p>
              </w:tc>
            </w:tr>
          </w:tbl>
          <w:p w:rsidR="00A12C7A" w:rsidRPr="00EB1487" w:rsidRDefault="00A12C7A" w:rsidP="006F2411">
            <w:pPr>
              <w:spacing w:before="40" w:after="20"/>
              <w:ind w:left="40" w:right="20"/>
            </w:pPr>
          </w:p>
        </w:tc>
      </w:tr>
      <w:tr w:rsidR="007E64AE" w:rsidRPr="00EB1487" w:rsidTr="003F2188">
        <w:trPr>
          <w:trHeight w:hRule="exact" w:val="4794"/>
        </w:trPr>
        <w:tc>
          <w:tcPr>
            <w:tcW w:w="557" w:type="dxa"/>
          </w:tcPr>
          <w:p w:rsidR="007E64AE" w:rsidRPr="00EB1487" w:rsidRDefault="007E64AE" w:rsidP="006F2411">
            <w:pPr>
              <w:pStyle w:val="EMPTYCELLSTYLE"/>
              <w:rPr>
                <w:sz w:val="20"/>
              </w:rPr>
            </w:pPr>
          </w:p>
        </w:tc>
        <w:tc>
          <w:tcPr>
            <w:tcW w:w="660" w:type="dxa"/>
            <w:gridSpan w:val="5"/>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3.2.1</w:t>
                  </w:r>
                </w:p>
              </w:tc>
            </w:tr>
          </w:tbl>
          <w:p w:rsidR="007E64AE" w:rsidRPr="00EB1487" w:rsidRDefault="007E64AE" w:rsidP="006F2411">
            <w:pPr>
              <w:pStyle w:val="EMPTYCELLSTYLE"/>
              <w:rPr>
                <w:sz w:val="20"/>
              </w:rPr>
            </w:pPr>
          </w:p>
        </w:tc>
        <w:tc>
          <w:tcPr>
            <w:tcW w:w="1940" w:type="dxa"/>
            <w:gridSpan w:val="7"/>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96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Rekreacinio funkcinio prioriteto zonų apsauga</w:t>
                  </w:r>
                </w:p>
              </w:tc>
            </w:tr>
          </w:tbl>
          <w:p w:rsidR="007E64AE" w:rsidRPr="00EB1487" w:rsidRDefault="007E64AE" w:rsidP="006F2411">
            <w:pPr>
              <w:pStyle w:val="EMPTYCELLSTYLE"/>
              <w:rPr>
                <w:sz w:val="20"/>
              </w:rPr>
            </w:pPr>
          </w:p>
        </w:tc>
        <w:tc>
          <w:tcPr>
            <w:tcW w:w="1936" w:type="dxa"/>
            <w:gridSpan w:val="2"/>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A12C7A">
              <w:trPr>
                <w:trHeight w:hRule="exact" w:val="5053"/>
              </w:trPr>
              <w:tc>
                <w:tcPr>
                  <w:tcW w:w="1795" w:type="dxa"/>
                  <w:tcMar>
                    <w:top w:w="0" w:type="dxa"/>
                    <w:left w:w="0" w:type="dxa"/>
                    <w:bottom w:w="0" w:type="dxa"/>
                    <w:right w:w="0" w:type="dxa"/>
                  </w:tcMar>
                </w:tcPr>
                <w:p w:rsidR="007E64AE" w:rsidRPr="00EB1487" w:rsidRDefault="007E64AE" w:rsidP="006F2411">
                  <w:pPr>
                    <w:spacing w:before="40" w:after="20"/>
                    <w:ind w:left="40" w:right="20"/>
                    <w:rPr>
                      <w:sz w:val="18"/>
                      <w:szCs w:val="18"/>
                    </w:rPr>
                  </w:pPr>
                  <w:r w:rsidRPr="00EB1487">
                    <w:rPr>
                      <w:rFonts w:eastAsia="DejaVu Sans"/>
                      <w:sz w:val="18"/>
                      <w:szCs w:val="18"/>
                    </w:rPr>
                    <w:t xml:space="preserve">Parengti teritorijų sutvarkymo projektai rekreacinio funkcinio prioriteto zonoms: 1. poilsio zonai prie </w:t>
                  </w:r>
                  <w:proofErr w:type="spellStart"/>
                  <w:r w:rsidRPr="00EB1487">
                    <w:rPr>
                      <w:rFonts w:eastAsia="DejaVu Sans"/>
                      <w:sz w:val="18"/>
                      <w:szCs w:val="18"/>
                    </w:rPr>
                    <w:t>Jurbarkų</w:t>
                  </w:r>
                  <w:proofErr w:type="spellEnd"/>
                  <w:r w:rsidRPr="00EB1487">
                    <w:rPr>
                      <w:rFonts w:eastAsia="DejaVu Sans"/>
                      <w:sz w:val="18"/>
                      <w:szCs w:val="18"/>
                    </w:rPr>
                    <w:t xml:space="preserve"> tvenkinio, kartu su dalimi Užkalnių ir Vertimų kaimų teritorijų; 2. didelio rekreacinio žemės naudojimo prioriteto zona rajono rytinėje dalyje prie Dubysos upės, kartu su Padubysio, Burbiškių ir Daujotų </w:t>
                  </w:r>
                  <w:r w:rsidR="00A12C7A" w:rsidRPr="00EB1487">
                    <w:rPr>
                      <w:rFonts w:eastAsia="DejaVu Sans"/>
                      <w:sz w:val="18"/>
                      <w:szCs w:val="18"/>
                    </w:rPr>
                    <w:t xml:space="preserve">kaimais; 3. Panemunėje esanti poilsio vietovė, į kurią patenka </w:t>
                  </w:r>
                  <w:proofErr w:type="spellStart"/>
                  <w:r w:rsidR="00A12C7A" w:rsidRPr="00EB1487">
                    <w:rPr>
                      <w:rFonts w:eastAsia="DejaVu Sans"/>
                      <w:sz w:val="18"/>
                      <w:szCs w:val="18"/>
                    </w:rPr>
                    <w:t>Kazikėnų</w:t>
                  </w:r>
                  <w:proofErr w:type="spellEnd"/>
                  <w:r w:rsidR="00A12C7A" w:rsidRPr="00EB1487">
                    <w:rPr>
                      <w:rFonts w:eastAsia="DejaVu Sans"/>
                      <w:sz w:val="18"/>
                      <w:szCs w:val="18"/>
                    </w:rPr>
                    <w:t>, Greičių, Kalnėnų ir Šilinės kaimų gyvenamosios vietovės.</w:t>
                  </w:r>
                </w:p>
              </w:tc>
            </w:tr>
          </w:tbl>
          <w:p w:rsidR="007E64AE" w:rsidRPr="00EB1487" w:rsidRDefault="007E64AE" w:rsidP="006F2411">
            <w:pPr>
              <w:pStyle w:val="EMPTYCELLSTYLE"/>
              <w:rPr>
                <w:sz w:val="20"/>
              </w:rPr>
            </w:pPr>
          </w:p>
        </w:tc>
        <w:tc>
          <w:tcPr>
            <w:tcW w:w="1291" w:type="dxa"/>
            <w:gridSpan w:val="2"/>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trPr>
                <w:trHeight w:hRule="exact" w:val="500"/>
              </w:trPr>
              <w:tc>
                <w:tcPr>
                  <w:tcW w:w="212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w:t>
                  </w:r>
                </w:p>
              </w:tc>
            </w:tr>
          </w:tbl>
          <w:p w:rsidR="007E64AE" w:rsidRPr="00EB1487" w:rsidRDefault="007E64AE" w:rsidP="006F2411">
            <w:pPr>
              <w:pStyle w:val="EMPTYCELLSTYLE"/>
              <w:rPr>
                <w:sz w:val="20"/>
              </w:rPr>
            </w:pPr>
          </w:p>
        </w:tc>
        <w:tc>
          <w:tcPr>
            <w:tcW w:w="1300" w:type="dxa"/>
            <w:gridSpan w:val="2"/>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142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Europos Sąjungos paramos ir valstybės biudžeto lėšos</w:t>
                  </w:r>
                </w:p>
              </w:tc>
            </w:tr>
          </w:tbl>
          <w:p w:rsidR="007E64AE" w:rsidRPr="00EB1487" w:rsidRDefault="007E64AE" w:rsidP="006F2411">
            <w:pPr>
              <w:pStyle w:val="EMPTYCELLSTYLE"/>
              <w:rPr>
                <w:sz w:val="20"/>
              </w:rPr>
            </w:pPr>
          </w:p>
        </w:tc>
        <w:tc>
          <w:tcPr>
            <w:tcW w:w="1252" w:type="dxa"/>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trPr>
                <w:trHeight w:hRule="exact" w:val="400"/>
              </w:trPr>
              <w:tc>
                <w:tcPr>
                  <w:tcW w:w="25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Vykdoma</w:t>
                  </w:r>
                </w:p>
              </w:tc>
            </w:tr>
          </w:tbl>
          <w:p w:rsidR="007E64AE" w:rsidRPr="00EB1487" w:rsidRDefault="007E64AE" w:rsidP="006F2411">
            <w:pPr>
              <w:pStyle w:val="EMPTYCELLSTYLE"/>
              <w:rPr>
                <w:sz w:val="20"/>
              </w:rPr>
            </w:pPr>
          </w:p>
        </w:tc>
        <w:tc>
          <w:tcPr>
            <w:tcW w:w="1276" w:type="dxa"/>
            <w:gridSpan w:val="4"/>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A12C7A">
              <w:trPr>
                <w:trHeight w:hRule="exact" w:val="1200"/>
              </w:trPr>
              <w:tc>
                <w:tcPr>
                  <w:tcW w:w="3387" w:type="dxa"/>
                  <w:tcMar>
                    <w:top w:w="0" w:type="dxa"/>
                    <w:left w:w="0" w:type="dxa"/>
                    <w:bottom w:w="0" w:type="dxa"/>
                    <w:right w:w="0" w:type="dxa"/>
                  </w:tcMar>
                </w:tcPr>
                <w:p w:rsidR="007E64AE" w:rsidRPr="00EB1487" w:rsidRDefault="007E64AE" w:rsidP="00602725">
                  <w:pPr>
                    <w:spacing w:before="40" w:after="20"/>
                    <w:ind w:left="40" w:right="20"/>
                  </w:pPr>
                  <w:r w:rsidRPr="00EB1487">
                    <w:rPr>
                      <w:rFonts w:eastAsia="DejaVu Sans"/>
                    </w:rPr>
                    <w:t xml:space="preserve">Rengiamas </w:t>
                  </w:r>
                  <w:proofErr w:type="spellStart"/>
                  <w:r w:rsidR="00602725" w:rsidRPr="00EB1487">
                    <w:rPr>
                      <w:rFonts w:eastAsia="DejaVu Sans"/>
                    </w:rPr>
                    <w:t>Jurbarkų</w:t>
                  </w:r>
                  <w:proofErr w:type="spellEnd"/>
                  <w:r w:rsidR="00602725" w:rsidRPr="00EB1487">
                    <w:rPr>
                      <w:rFonts w:eastAsia="DejaVu Sans"/>
                    </w:rPr>
                    <w:t xml:space="preserve"> </w:t>
                  </w:r>
                  <w:r w:rsidRPr="00EB1487">
                    <w:rPr>
                      <w:rFonts w:eastAsia="DejaVu Sans"/>
                    </w:rPr>
                    <w:t>poilsio zonos sutvarkymo projektas</w:t>
                  </w:r>
                  <w:r w:rsidR="00602725">
                    <w:rPr>
                      <w:rFonts w:eastAsia="DejaVu Sans"/>
                    </w:rPr>
                    <w:t>.</w:t>
                  </w:r>
                </w:p>
              </w:tc>
            </w:tr>
          </w:tbl>
          <w:p w:rsidR="007E64AE" w:rsidRPr="00EB1487" w:rsidRDefault="007E64AE" w:rsidP="006F2411">
            <w:pPr>
              <w:pStyle w:val="EMPTYCELLSTYLE"/>
              <w:rPr>
                <w:sz w:val="20"/>
              </w:rPr>
            </w:pPr>
          </w:p>
        </w:tc>
      </w:tr>
      <w:tr w:rsidR="00AF792F" w:rsidRPr="00EB1487" w:rsidTr="00AF792F">
        <w:trPr>
          <w:trHeight w:hRule="exact" w:val="1474"/>
        </w:trPr>
        <w:tc>
          <w:tcPr>
            <w:tcW w:w="557" w:type="dxa"/>
            <w:tcBorders>
              <w:right w:val="single" w:sz="4" w:space="0" w:color="auto"/>
            </w:tcBorders>
          </w:tcPr>
          <w:p w:rsidR="00AF792F" w:rsidRPr="00EB1487" w:rsidRDefault="00AF792F" w:rsidP="00EF6306">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792F" w:rsidRPr="00EB1487" w:rsidRDefault="00AF792F" w:rsidP="00EF6306">
            <w:pPr>
              <w:spacing w:before="40" w:after="20"/>
              <w:ind w:left="40" w:right="20"/>
              <w:jc w:val="center"/>
            </w:pPr>
            <w:r w:rsidRPr="00EB1487">
              <w:rPr>
                <w:rFonts w:eastAsia="DejaVu Sans"/>
              </w:rPr>
              <w:t>3.3</w:t>
            </w:r>
          </w:p>
        </w:tc>
        <w:tc>
          <w:tcPr>
            <w:tcW w:w="6467" w:type="dxa"/>
            <w:gridSpan w:val="1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792F" w:rsidRPr="00EB1487" w:rsidRDefault="00AF792F" w:rsidP="00EF6306">
            <w:pPr>
              <w:spacing w:before="40" w:after="20"/>
              <w:ind w:left="40" w:right="20"/>
            </w:pPr>
            <w:r w:rsidRPr="00EB1487">
              <w:rPr>
                <w:rFonts w:eastAsia="DejaVu Sans"/>
              </w:rPr>
              <w:t>Turizmo paslaugos</w:t>
            </w: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792F" w:rsidRPr="00EB1487" w:rsidRDefault="00290F46" w:rsidP="00EF6306">
            <w:pPr>
              <w:spacing w:before="40" w:after="20"/>
              <w:ind w:left="40" w:right="20"/>
              <w:jc w:val="center"/>
            </w:pPr>
            <w:r>
              <w:rPr>
                <w:rFonts w:eastAsia="DejaVu Sans"/>
              </w:rPr>
              <w:t>2008</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792F" w:rsidRPr="00EB1487" w:rsidRDefault="00AF792F" w:rsidP="00EF6306">
            <w:pPr>
              <w:spacing w:before="40" w:after="20"/>
              <w:ind w:left="40" w:right="20"/>
              <w:jc w:val="center"/>
            </w:pPr>
            <w:r w:rsidRPr="00EB1487">
              <w:rPr>
                <w:rFonts w:eastAsia="DejaVu Sans"/>
              </w:rPr>
              <w:t>2017</w:t>
            </w:r>
          </w:p>
        </w:tc>
        <w:tc>
          <w:tcPr>
            <w:tcW w:w="6095" w:type="dxa"/>
            <w:gridSpan w:val="12"/>
            <w:tcBorders>
              <w:top w:val="single" w:sz="4" w:space="0" w:color="000000"/>
              <w:left w:val="single" w:sz="4" w:space="0" w:color="auto"/>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662"/>
            </w:tblGrid>
            <w:tr w:rsidR="00AF792F" w:rsidRPr="00EB1487" w:rsidTr="00AF792F">
              <w:trPr>
                <w:trHeight w:hRule="exact" w:val="284"/>
              </w:trPr>
              <w:tc>
                <w:tcPr>
                  <w:tcW w:w="4662" w:type="dxa"/>
                  <w:tcMar>
                    <w:top w:w="0" w:type="dxa"/>
                    <w:left w:w="0" w:type="dxa"/>
                    <w:bottom w:w="0" w:type="dxa"/>
                    <w:right w:w="0" w:type="dxa"/>
                  </w:tcMar>
                </w:tcPr>
                <w:p w:rsidR="00AF792F" w:rsidRPr="00EB1487" w:rsidRDefault="00AF792F" w:rsidP="00EF6306">
                  <w:pPr>
                    <w:spacing w:before="40" w:after="20"/>
                    <w:ind w:left="40" w:right="20"/>
                  </w:pPr>
                  <w:r w:rsidRPr="00EB1487">
                    <w:rPr>
                      <w:rFonts w:eastAsia="DejaVu Sans"/>
                    </w:rPr>
                    <w:t>Įgyvendintos priemonės: 1</w:t>
                  </w:r>
                </w:p>
              </w:tc>
            </w:tr>
            <w:tr w:rsidR="00AF792F" w:rsidRPr="00EB1487" w:rsidTr="00AF792F">
              <w:trPr>
                <w:trHeight w:hRule="exact" w:val="284"/>
              </w:trPr>
              <w:tc>
                <w:tcPr>
                  <w:tcW w:w="4662" w:type="dxa"/>
                  <w:tcMar>
                    <w:top w:w="0" w:type="dxa"/>
                    <w:left w:w="0" w:type="dxa"/>
                    <w:bottom w:w="0" w:type="dxa"/>
                    <w:right w:w="0" w:type="dxa"/>
                  </w:tcMar>
                </w:tcPr>
                <w:p w:rsidR="00AF792F" w:rsidRPr="00EB1487" w:rsidRDefault="00AF792F" w:rsidP="00EF6306">
                  <w:pPr>
                    <w:spacing w:before="40" w:after="20"/>
                    <w:ind w:left="40" w:right="20"/>
                  </w:pPr>
                  <w:r w:rsidRPr="00EB1487">
                    <w:rPr>
                      <w:rFonts w:eastAsia="DejaVu Sans"/>
                    </w:rPr>
                    <w:t>Vykdomos priemonės: 2</w:t>
                  </w:r>
                </w:p>
              </w:tc>
            </w:tr>
            <w:tr w:rsidR="00AF792F" w:rsidRPr="00EB1487" w:rsidTr="00AF792F">
              <w:trPr>
                <w:trHeight w:hRule="exact" w:val="284"/>
              </w:trPr>
              <w:tc>
                <w:tcPr>
                  <w:tcW w:w="4662" w:type="dxa"/>
                  <w:tcMar>
                    <w:top w:w="0" w:type="dxa"/>
                    <w:left w:w="0" w:type="dxa"/>
                    <w:bottom w:w="0" w:type="dxa"/>
                    <w:right w:w="0" w:type="dxa"/>
                  </w:tcMar>
                </w:tcPr>
                <w:p w:rsidR="00AF792F" w:rsidRPr="00EB1487" w:rsidRDefault="00AF792F" w:rsidP="00EF6306">
                  <w:pPr>
                    <w:spacing w:before="40" w:after="20"/>
                    <w:ind w:left="40" w:right="20"/>
                  </w:pPr>
                  <w:r w:rsidRPr="00EB1487">
                    <w:rPr>
                      <w:rFonts w:eastAsia="DejaVu Sans"/>
                    </w:rPr>
                    <w:t>Nepradėtos vykdyti priemonės: 2</w:t>
                  </w:r>
                </w:p>
              </w:tc>
            </w:tr>
            <w:tr w:rsidR="00AF792F" w:rsidRPr="00EB1487" w:rsidTr="00AF792F">
              <w:trPr>
                <w:trHeight w:hRule="exact" w:val="284"/>
              </w:trPr>
              <w:tc>
                <w:tcPr>
                  <w:tcW w:w="4662" w:type="dxa"/>
                  <w:tcMar>
                    <w:top w:w="0" w:type="dxa"/>
                    <w:left w:w="0" w:type="dxa"/>
                    <w:bottom w:w="0" w:type="dxa"/>
                    <w:right w:w="0" w:type="dxa"/>
                  </w:tcMar>
                </w:tcPr>
                <w:p w:rsidR="00AF792F" w:rsidRPr="00EB1487" w:rsidRDefault="00AF792F" w:rsidP="00EF6306">
                  <w:pPr>
                    <w:spacing w:before="40" w:after="20"/>
                    <w:ind w:left="40" w:right="20"/>
                  </w:pPr>
                  <w:r w:rsidRPr="00EB1487">
                    <w:rPr>
                      <w:rFonts w:eastAsia="DejaVu Sans"/>
                    </w:rPr>
                    <w:t>Neįgyvendintos priemonės: 0</w:t>
                  </w:r>
                </w:p>
              </w:tc>
            </w:tr>
            <w:tr w:rsidR="00AF792F" w:rsidRPr="00EB1487" w:rsidTr="00AF792F">
              <w:trPr>
                <w:trHeight w:hRule="exact" w:val="284"/>
              </w:trPr>
              <w:tc>
                <w:tcPr>
                  <w:tcW w:w="4662" w:type="dxa"/>
                  <w:tcMar>
                    <w:top w:w="0" w:type="dxa"/>
                    <w:left w:w="0" w:type="dxa"/>
                    <w:bottom w:w="0" w:type="dxa"/>
                    <w:right w:w="0" w:type="dxa"/>
                  </w:tcMar>
                </w:tcPr>
                <w:p w:rsidR="00AF792F" w:rsidRPr="00EB1487" w:rsidRDefault="00AF792F" w:rsidP="00EF6306">
                  <w:pPr>
                    <w:spacing w:before="40" w:after="20"/>
                    <w:ind w:left="40" w:right="20"/>
                  </w:pPr>
                  <w:r w:rsidRPr="00EB1487">
                    <w:rPr>
                      <w:rFonts w:eastAsia="DejaVu Sans"/>
                    </w:rPr>
                    <w:t>Iš viso: 5</w:t>
                  </w:r>
                </w:p>
              </w:tc>
            </w:tr>
          </w:tbl>
          <w:p w:rsidR="00AF792F" w:rsidRPr="00EB1487" w:rsidRDefault="00AF792F" w:rsidP="00EF6306">
            <w:pPr>
              <w:spacing w:before="40" w:after="20"/>
              <w:ind w:left="40" w:right="20"/>
            </w:pPr>
          </w:p>
        </w:tc>
      </w:tr>
      <w:tr w:rsidR="00AF792F" w:rsidRPr="00EB1487" w:rsidTr="003F2188">
        <w:trPr>
          <w:trHeight w:hRule="exact" w:val="1250"/>
        </w:trPr>
        <w:tc>
          <w:tcPr>
            <w:tcW w:w="557" w:type="dxa"/>
            <w:tcBorders>
              <w:right w:val="single" w:sz="4" w:space="0" w:color="auto"/>
            </w:tcBorders>
          </w:tcPr>
          <w:p w:rsidR="00AF792F" w:rsidRPr="00EB1487" w:rsidRDefault="00AF792F" w:rsidP="00EF6306">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AF792F" w:rsidRPr="00EB1487" w:rsidTr="00EF6306">
              <w:trPr>
                <w:trHeight w:hRule="exact" w:val="400"/>
              </w:trPr>
              <w:tc>
                <w:tcPr>
                  <w:tcW w:w="660" w:type="dxa"/>
                  <w:tcMar>
                    <w:top w:w="0" w:type="dxa"/>
                    <w:left w:w="0" w:type="dxa"/>
                    <w:bottom w:w="0" w:type="dxa"/>
                    <w:right w:w="0" w:type="dxa"/>
                  </w:tcMar>
                </w:tcPr>
                <w:p w:rsidR="00AF792F" w:rsidRPr="00EB1487" w:rsidRDefault="00AF792F" w:rsidP="00EF6306">
                  <w:pPr>
                    <w:spacing w:before="40" w:after="20"/>
                    <w:ind w:left="40" w:right="20"/>
                  </w:pPr>
                  <w:r w:rsidRPr="00EB1487">
                    <w:rPr>
                      <w:rFonts w:eastAsia="DejaVu Sans"/>
                    </w:rPr>
                    <w:t>3.3.1</w:t>
                  </w:r>
                </w:p>
              </w:tc>
            </w:tr>
          </w:tbl>
          <w:p w:rsidR="00AF792F" w:rsidRPr="00EB1487" w:rsidRDefault="00AF792F" w:rsidP="00EF6306">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AF792F" w:rsidRPr="00EB1487" w:rsidTr="00EF6306">
              <w:trPr>
                <w:trHeight w:hRule="exact" w:val="720"/>
              </w:trPr>
              <w:tc>
                <w:tcPr>
                  <w:tcW w:w="1940" w:type="dxa"/>
                  <w:tcMar>
                    <w:top w:w="0" w:type="dxa"/>
                    <w:left w:w="0" w:type="dxa"/>
                    <w:bottom w:w="0" w:type="dxa"/>
                    <w:right w:w="0" w:type="dxa"/>
                  </w:tcMar>
                </w:tcPr>
                <w:p w:rsidR="00AF792F" w:rsidRPr="00EB1487" w:rsidRDefault="00AF792F" w:rsidP="00EF6306">
                  <w:pPr>
                    <w:spacing w:before="40" w:after="20"/>
                    <w:ind w:left="40" w:right="20"/>
                  </w:pPr>
                  <w:r w:rsidRPr="00EB1487">
                    <w:rPr>
                      <w:rFonts w:eastAsia="DejaVu Sans"/>
                    </w:rPr>
                    <w:t>Rekreacinės infrastruktūros objektai</w:t>
                  </w:r>
                </w:p>
              </w:tc>
            </w:tr>
          </w:tbl>
          <w:p w:rsidR="00AF792F" w:rsidRPr="00EB1487" w:rsidRDefault="00AF792F" w:rsidP="00EF6306">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AF792F" w:rsidRPr="00EB1487" w:rsidTr="00EF6306">
              <w:trPr>
                <w:trHeight w:hRule="exact" w:val="720"/>
              </w:trPr>
              <w:tc>
                <w:tcPr>
                  <w:tcW w:w="1795" w:type="dxa"/>
                  <w:tcMar>
                    <w:top w:w="0" w:type="dxa"/>
                    <w:left w:w="0" w:type="dxa"/>
                    <w:bottom w:w="0" w:type="dxa"/>
                    <w:right w:w="0" w:type="dxa"/>
                  </w:tcMar>
                </w:tcPr>
                <w:p w:rsidR="00AF792F" w:rsidRPr="00EB1487" w:rsidRDefault="00AF792F" w:rsidP="00EF6306">
                  <w:pPr>
                    <w:spacing w:before="40" w:after="20"/>
                    <w:ind w:left="40" w:right="20"/>
                    <w:rPr>
                      <w:sz w:val="18"/>
                      <w:szCs w:val="18"/>
                    </w:rPr>
                  </w:pPr>
                  <w:r w:rsidRPr="00EB1487">
                    <w:rPr>
                      <w:rFonts w:eastAsia="DejaVu Sans"/>
                      <w:sz w:val="18"/>
                      <w:szCs w:val="18"/>
                    </w:rPr>
                    <w:t>Sukurta rekreacinė infrastruktūra seniūnijų centruose</w:t>
                  </w:r>
                </w:p>
              </w:tc>
            </w:tr>
          </w:tbl>
          <w:p w:rsidR="00AF792F" w:rsidRPr="00EB1487" w:rsidRDefault="00AF792F" w:rsidP="00EF6306">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AF792F" w:rsidRPr="00EB1487" w:rsidTr="00EF6306">
              <w:trPr>
                <w:trHeight w:hRule="exact" w:val="500"/>
              </w:trPr>
              <w:tc>
                <w:tcPr>
                  <w:tcW w:w="2120" w:type="dxa"/>
                  <w:tcMar>
                    <w:top w:w="0" w:type="dxa"/>
                    <w:left w:w="0" w:type="dxa"/>
                    <w:bottom w:w="0" w:type="dxa"/>
                    <w:right w:w="0" w:type="dxa"/>
                  </w:tcMar>
                </w:tcPr>
                <w:p w:rsidR="00AF792F" w:rsidRPr="00EB1487" w:rsidRDefault="00AF792F" w:rsidP="00EF6306">
                  <w:pPr>
                    <w:spacing w:before="40" w:after="20"/>
                    <w:ind w:left="40" w:right="20"/>
                  </w:pPr>
                  <w:r w:rsidRPr="00EB1487">
                    <w:rPr>
                      <w:rFonts w:eastAsia="DejaVu Sans"/>
                    </w:rPr>
                    <w:t>Jurbarko r. sav. administracija</w:t>
                  </w:r>
                </w:p>
              </w:tc>
            </w:tr>
          </w:tbl>
          <w:p w:rsidR="00AF792F" w:rsidRPr="00EB1487" w:rsidRDefault="00AF792F" w:rsidP="00EF6306">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AF792F" w:rsidRPr="00EB1487" w:rsidTr="00EF6306">
              <w:trPr>
                <w:trHeight w:hRule="exact" w:val="1420"/>
              </w:trPr>
              <w:tc>
                <w:tcPr>
                  <w:tcW w:w="1300" w:type="dxa"/>
                  <w:tcMar>
                    <w:top w:w="0" w:type="dxa"/>
                    <w:left w:w="0" w:type="dxa"/>
                    <w:bottom w:w="0" w:type="dxa"/>
                    <w:right w:w="0" w:type="dxa"/>
                  </w:tcMar>
                </w:tcPr>
                <w:p w:rsidR="00AF792F" w:rsidRPr="00EB1487" w:rsidRDefault="00AF792F" w:rsidP="00EF6306">
                  <w:pPr>
                    <w:spacing w:before="40" w:after="20"/>
                    <w:ind w:left="40" w:right="20"/>
                  </w:pPr>
                  <w:r w:rsidRPr="00EB1487">
                    <w:rPr>
                      <w:rFonts w:eastAsia="DejaVu Sans"/>
                    </w:rPr>
                    <w:t>Europos Sąjungos paramos ir valstybės biudžeto lėšos</w:t>
                  </w:r>
                </w:p>
              </w:tc>
            </w:tr>
          </w:tbl>
          <w:p w:rsidR="00AF792F" w:rsidRPr="00EB1487" w:rsidRDefault="00AF792F" w:rsidP="00EF6306">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AF792F" w:rsidRPr="00EB1487" w:rsidTr="00EF6306">
              <w:trPr>
                <w:trHeight w:hRule="exact" w:val="400"/>
              </w:trPr>
              <w:tc>
                <w:tcPr>
                  <w:tcW w:w="1000" w:type="dxa"/>
                  <w:tcMar>
                    <w:top w:w="0" w:type="dxa"/>
                    <w:left w:w="0" w:type="dxa"/>
                    <w:bottom w:w="0" w:type="dxa"/>
                    <w:right w:w="0" w:type="dxa"/>
                  </w:tcMar>
                </w:tcPr>
                <w:p w:rsidR="00AF792F" w:rsidRPr="00EB1487" w:rsidRDefault="00290F46" w:rsidP="00EF6306">
                  <w:pPr>
                    <w:spacing w:before="40" w:after="20"/>
                    <w:ind w:left="40" w:right="20"/>
                    <w:jc w:val="center"/>
                  </w:pPr>
                  <w:r>
                    <w:rPr>
                      <w:rFonts w:eastAsia="DejaVu Sans"/>
                    </w:rPr>
                    <w:t>2008</w:t>
                  </w:r>
                </w:p>
              </w:tc>
            </w:tr>
          </w:tbl>
          <w:p w:rsidR="00AF792F" w:rsidRPr="00EB1487" w:rsidRDefault="00AF792F" w:rsidP="00EF6306">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AF792F" w:rsidRPr="00EB1487" w:rsidTr="00EF6306">
              <w:trPr>
                <w:trHeight w:hRule="exact" w:val="400"/>
              </w:trPr>
              <w:tc>
                <w:tcPr>
                  <w:tcW w:w="1000" w:type="dxa"/>
                  <w:tcMar>
                    <w:top w:w="0" w:type="dxa"/>
                    <w:left w:w="0" w:type="dxa"/>
                    <w:bottom w:w="0" w:type="dxa"/>
                    <w:right w:w="0" w:type="dxa"/>
                  </w:tcMar>
                </w:tcPr>
                <w:p w:rsidR="00AF792F" w:rsidRPr="00EB1487" w:rsidRDefault="00AF792F" w:rsidP="00EF6306">
                  <w:pPr>
                    <w:spacing w:before="40" w:after="20"/>
                    <w:ind w:left="40" w:right="20"/>
                    <w:jc w:val="center"/>
                  </w:pPr>
                  <w:r w:rsidRPr="00EB1487">
                    <w:rPr>
                      <w:rFonts w:eastAsia="DejaVu Sans"/>
                    </w:rPr>
                    <w:t>2017</w:t>
                  </w:r>
                </w:p>
              </w:tc>
            </w:tr>
          </w:tbl>
          <w:p w:rsidR="00AF792F" w:rsidRPr="00EB1487" w:rsidRDefault="00AF792F" w:rsidP="00EF6306">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AF792F" w:rsidRPr="00EB1487" w:rsidTr="00EF6306">
              <w:trPr>
                <w:trHeight w:hRule="exact" w:val="400"/>
              </w:trPr>
              <w:tc>
                <w:tcPr>
                  <w:tcW w:w="2560" w:type="dxa"/>
                  <w:tcMar>
                    <w:top w:w="0" w:type="dxa"/>
                    <w:left w:w="0" w:type="dxa"/>
                    <w:bottom w:w="0" w:type="dxa"/>
                    <w:right w:w="0" w:type="dxa"/>
                  </w:tcMar>
                </w:tcPr>
                <w:p w:rsidR="00AF792F" w:rsidRPr="00EB1487" w:rsidRDefault="00AF792F" w:rsidP="00EF6306">
                  <w:pPr>
                    <w:spacing w:before="40" w:after="20"/>
                    <w:ind w:left="40" w:right="20"/>
                  </w:pPr>
                  <w:r w:rsidRPr="00EB1487">
                    <w:rPr>
                      <w:rFonts w:eastAsia="DejaVu Sans"/>
                    </w:rPr>
                    <w:t>Įgyvendinta</w:t>
                  </w:r>
                </w:p>
              </w:tc>
            </w:tr>
          </w:tbl>
          <w:p w:rsidR="00AF792F" w:rsidRPr="00EB1487" w:rsidRDefault="00AF792F" w:rsidP="00EF6306">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AF792F" w:rsidRPr="00EB1487" w:rsidTr="00EF6306">
              <w:trPr>
                <w:trHeight w:hRule="exact" w:val="500"/>
              </w:trPr>
              <w:tc>
                <w:tcPr>
                  <w:tcW w:w="1000" w:type="dxa"/>
                  <w:tcMar>
                    <w:top w:w="0" w:type="dxa"/>
                    <w:left w:w="0" w:type="dxa"/>
                    <w:bottom w:w="0" w:type="dxa"/>
                    <w:right w:w="0" w:type="dxa"/>
                  </w:tcMar>
                </w:tcPr>
                <w:p w:rsidR="00AF792F" w:rsidRPr="00EB1487" w:rsidRDefault="00AF792F" w:rsidP="00EF6306">
                  <w:pPr>
                    <w:spacing w:before="40" w:after="20"/>
                    <w:ind w:left="40" w:right="20"/>
                    <w:jc w:val="center"/>
                  </w:pPr>
                  <w:r w:rsidRPr="00EB1487">
                    <w:rPr>
                      <w:rFonts w:eastAsia="DejaVu Sans"/>
                    </w:rPr>
                    <w:t>2016-12-31</w:t>
                  </w:r>
                </w:p>
              </w:tc>
            </w:tr>
          </w:tbl>
          <w:p w:rsidR="00AF792F" w:rsidRPr="00EB1487" w:rsidRDefault="00AF792F" w:rsidP="00EF6306">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AF792F" w:rsidRPr="00EB1487" w:rsidTr="00EF6306">
              <w:trPr>
                <w:trHeight w:hRule="exact" w:val="1226"/>
              </w:trPr>
              <w:tc>
                <w:tcPr>
                  <w:tcW w:w="3387" w:type="dxa"/>
                  <w:tcMar>
                    <w:top w:w="0" w:type="dxa"/>
                    <w:left w:w="0" w:type="dxa"/>
                    <w:bottom w:w="0" w:type="dxa"/>
                    <w:right w:w="0" w:type="dxa"/>
                  </w:tcMar>
                </w:tcPr>
                <w:p w:rsidR="00AF792F" w:rsidRPr="00EB1487" w:rsidRDefault="00AF792F" w:rsidP="00EF6306">
                  <w:pPr>
                    <w:spacing w:before="40" w:after="20"/>
                    <w:ind w:left="40" w:right="20"/>
                  </w:pPr>
                  <w:r w:rsidRPr="00EB1487">
                    <w:rPr>
                      <w:rFonts w:eastAsia="DejaVu Sans"/>
                    </w:rPr>
                    <w:t>Visų seniūnijų centruose sutvarkytos viešosios erdvės, sutvarkyti centrinių gyvenviečių parkai, viešoji sporto infrastruktūra</w:t>
                  </w:r>
                </w:p>
              </w:tc>
            </w:tr>
          </w:tbl>
          <w:p w:rsidR="00AF792F" w:rsidRPr="00EB1487" w:rsidRDefault="00AF792F" w:rsidP="00EF6306">
            <w:pPr>
              <w:pStyle w:val="EMPTYCELLSTYLE"/>
              <w:rPr>
                <w:sz w:val="20"/>
              </w:rPr>
            </w:pPr>
          </w:p>
        </w:tc>
      </w:tr>
      <w:tr w:rsidR="007E64AE" w:rsidRPr="00EB1487" w:rsidTr="007E64AE">
        <w:trPr>
          <w:trHeight w:hRule="exact" w:val="20"/>
        </w:trPr>
        <w:tc>
          <w:tcPr>
            <w:tcW w:w="557" w:type="dxa"/>
          </w:tcPr>
          <w:p w:rsidR="007E64AE" w:rsidRPr="00EB1487" w:rsidRDefault="007E64AE" w:rsidP="006F2411">
            <w:pPr>
              <w:pStyle w:val="EMPTYCELLSTYLE"/>
              <w:rPr>
                <w:sz w:val="20"/>
              </w:rPr>
            </w:pPr>
          </w:p>
        </w:tc>
        <w:tc>
          <w:tcPr>
            <w:tcW w:w="15750" w:type="dxa"/>
            <w:gridSpan w:val="33"/>
            <w:tcBorders>
              <w:top w:val="single" w:sz="4" w:space="0" w:color="000000"/>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3F2188">
        <w:trPr>
          <w:trHeight w:hRule="exact" w:val="400"/>
        </w:trPr>
        <w:tc>
          <w:tcPr>
            <w:tcW w:w="557" w:type="dxa"/>
          </w:tcPr>
          <w:p w:rsidR="007E64AE" w:rsidRPr="00EB1487" w:rsidRDefault="007E64AE" w:rsidP="006F2411">
            <w:pPr>
              <w:pStyle w:val="EMPTYCELLSTYLE"/>
              <w:pageBreakBefore/>
              <w:rPr>
                <w:sz w:val="20"/>
              </w:rPr>
            </w:pPr>
          </w:p>
        </w:tc>
        <w:tc>
          <w:tcPr>
            <w:tcW w:w="660" w:type="dxa"/>
            <w:gridSpan w:val="5"/>
          </w:tcPr>
          <w:p w:rsidR="007E64AE" w:rsidRPr="00EB1487" w:rsidRDefault="007E64AE" w:rsidP="006F2411">
            <w:pPr>
              <w:pStyle w:val="EMPTYCELLSTYLE"/>
              <w:rPr>
                <w:sz w:val="20"/>
              </w:rPr>
            </w:pPr>
          </w:p>
        </w:tc>
        <w:tc>
          <w:tcPr>
            <w:tcW w:w="1940" w:type="dxa"/>
            <w:gridSpan w:val="7"/>
          </w:tcPr>
          <w:p w:rsidR="007E64AE" w:rsidRPr="00EB1487" w:rsidRDefault="007E64AE" w:rsidP="006F2411">
            <w:pPr>
              <w:pStyle w:val="EMPTYCELLSTYLE"/>
              <w:rPr>
                <w:sz w:val="20"/>
              </w:rPr>
            </w:pPr>
          </w:p>
        </w:tc>
        <w:tc>
          <w:tcPr>
            <w:tcW w:w="1936" w:type="dxa"/>
            <w:gridSpan w:val="2"/>
          </w:tcPr>
          <w:p w:rsidR="007E64AE" w:rsidRPr="00EB1487" w:rsidRDefault="007E64AE" w:rsidP="006F2411">
            <w:pPr>
              <w:pStyle w:val="EMPTYCELLSTYLE"/>
              <w:rPr>
                <w:sz w:val="20"/>
              </w:rPr>
            </w:pPr>
          </w:p>
        </w:tc>
        <w:tc>
          <w:tcPr>
            <w:tcW w:w="1291" w:type="dxa"/>
            <w:gridSpan w:val="2"/>
          </w:tcPr>
          <w:p w:rsidR="007E64AE" w:rsidRPr="00EB1487" w:rsidRDefault="007E64AE" w:rsidP="006F2411">
            <w:pPr>
              <w:pStyle w:val="EMPTYCELLSTYLE"/>
              <w:rPr>
                <w:sz w:val="20"/>
              </w:rPr>
            </w:pPr>
          </w:p>
        </w:tc>
        <w:tc>
          <w:tcPr>
            <w:tcW w:w="1300" w:type="dxa"/>
            <w:gridSpan w:val="2"/>
          </w:tcPr>
          <w:p w:rsidR="007E64AE" w:rsidRPr="00EB1487" w:rsidRDefault="007E64AE" w:rsidP="006F2411">
            <w:pPr>
              <w:pStyle w:val="EMPTYCELLSTYLE"/>
              <w:rPr>
                <w:sz w:val="20"/>
              </w:rPr>
            </w:pPr>
          </w:p>
        </w:tc>
        <w:tc>
          <w:tcPr>
            <w:tcW w:w="1252" w:type="dxa"/>
          </w:tcPr>
          <w:p w:rsidR="007E64AE" w:rsidRPr="00EB1487" w:rsidRDefault="007E64AE" w:rsidP="006F2411">
            <w:pPr>
              <w:pStyle w:val="EMPTYCELLSTYLE"/>
              <w:rPr>
                <w:sz w:val="20"/>
              </w:rPr>
            </w:pPr>
          </w:p>
        </w:tc>
        <w:tc>
          <w:tcPr>
            <w:tcW w:w="1276" w:type="dxa"/>
            <w:gridSpan w:val="2"/>
          </w:tcPr>
          <w:p w:rsidR="007E64AE" w:rsidRPr="00EB1487" w:rsidRDefault="007E64AE" w:rsidP="006F2411">
            <w:pPr>
              <w:pStyle w:val="EMPTYCELLSTYLE"/>
              <w:rPr>
                <w:sz w:val="20"/>
              </w:rPr>
            </w:pPr>
          </w:p>
        </w:tc>
        <w:tc>
          <w:tcPr>
            <w:tcW w:w="1275" w:type="dxa"/>
            <w:gridSpan w:val="2"/>
          </w:tcPr>
          <w:p w:rsidR="007E64AE" w:rsidRPr="00EB1487" w:rsidRDefault="007E64AE" w:rsidP="006F2411">
            <w:pPr>
              <w:pStyle w:val="EMPTYCELLSTYLE"/>
              <w:rPr>
                <w:sz w:val="20"/>
              </w:rPr>
            </w:pPr>
          </w:p>
        </w:tc>
        <w:tc>
          <w:tcPr>
            <w:tcW w:w="1276" w:type="dxa"/>
            <w:gridSpan w:val="4"/>
          </w:tcPr>
          <w:p w:rsidR="007E64AE" w:rsidRPr="00EB1487" w:rsidRDefault="007E64AE" w:rsidP="006F2411">
            <w:pPr>
              <w:pStyle w:val="EMPTYCELLSTYLE"/>
              <w:rPr>
                <w:sz w:val="20"/>
              </w:rPr>
            </w:pPr>
          </w:p>
        </w:tc>
        <w:tc>
          <w:tcPr>
            <w:tcW w:w="3544" w:type="dxa"/>
            <w:gridSpan w:val="6"/>
          </w:tcPr>
          <w:p w:rsidR="007E64AE" w:rsidRPr="00EB1487" w:rsidRDefault="007E64AE" w:rsidP="006F2411">
            <w:pPr>
              <w:pStyle w:val="EMPTYCELLSTYLE"/>
              <w:rPr>
                <w:sz w:val="20"/>
              </w:rPr>
            </w:pPr>
          </w:p>
        </w:tc>
      </w:tr>
      <w:tr w:rsidR="00290415" w:rsidRPr="00EB1487" w:rsidTr="003F2188">
        <w:trPr>
          <w:trHeight w:hRule="exact" w:val="563"/>
        </w:trPr>
        <w:tc>
          <w:tcPr>
            <w:tcW w:w="557" w:type="dxa"/>
          </w:tcPr>
          <w:p w:rsidR="00290415" w:rsidRPr="00EB1487" w:rsidRDefault="00290415" w:rsidP="00EF6306">
            <w:pPr>
              <w:pStyle w:val="EMPTYCELLSTYLE"/>
              <w:rPr>
                <w:sz w:val="20"/>
              </w:rPr>
            </w:pPr>
          </w:p>
        </w:tc>
        <w:tc>
          <w:tcPr>
            <w:tcW w:w="660"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Nr.</w:t>
            </w:r>
          </w:p>
        </w:tc>
        <w:tc>
          <w:tcPr>
            <w:tcW w:w="19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Priemonės pavadinimas</w:t>
            </w:r>
          </w:p>
        </w:tc>
        <w:tc>
          <w:tcPr>
            <w:tcW w:w="193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Laukiamų rezultatų aprašymas</w:t>
            </w:r>
          </w:p>
        </w:tc>
        <w:tc>
          <w:tcPr>
            <w:tcW w:w="12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Atsakingi vykdytojai (-</w:t>
            </w:r>
            <w:proofErr w:type="spellStart"/>
            <w:r w:rsidRPr="00EB1487">
              <w:rPr>
                <w:rFonts w:eastAsia="DejaVu Sans"/>
              </w:rPr>
              <w:t>as</w:t>
            </w:r>
            <w:proofErr w:type="spellEnd"/>
            <w:r w:rsidRPr="00EB1487">
              <w:rPr>
                <w:rFonts w:eastAsia="DejaVu Sans"/>
              </w:rPr>
              <w:t>)</w:t>
            </w:r>
          </w:p>
        </w:tc>
        <w:tc>
          <w:tcPr>
            <w:tcW w:w="130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Finansavimo šaltinis</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pradžia</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pabaiga</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Statusas</w:t>
            </w: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data</w:t>
            </w:r>
          </w:p>
        </w:tc>
        <w:tc>
          <w:tcPr>
            <w:tcW w:w="3544"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Rezultato aprašymas</w:t>
            </w:r>
          </w:p>
        </w:tc>
      </w:tr>
      <w:tr w:rsidR="007E64AE" w:rsidRPr="00EB1487" w:rsidTr="003F2188">
        <w:trPr>
          <w:trHeight w:hRule="exact" w:val="2400"/>
        </w:trPr>
        <w:tc>
          <w:tcPr>
            <w:tcW w:w="557" w:type="dxa"/>
            <w:tcBorders>
              <w:right w:val="single" w:sz="4" w:space="0" w:color="auto"/>
            </w:tcBorders>
          </w:tcPr>
          <w:p w:rsidR="007E64AE" w:rsidRPr="00EB1487" w:rsidRDefault="007E64A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3.3.2</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50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Pažintinio turizmo plėtra</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066993">
              <w:trPr>
                <w:trHeight w:hRule="exact" w:val="2600"/>
              </w:trPr>
              <w:tc>
                <w:tcPr>
                  <w:tcW w:w="1795" w:type="dxa"/>
                  <w:tcMar>
                    <w:top w:w="0" w:type="dxa"/>
                    <w:left w:w="0" w:type="dxa"/>
                    <w:bottom w:w="0" w:type="dxa"/>
                    <w:right w:w="0" w:type="dxa"/>
                  </w:tcMar>
                </w:tcPr>
                <w:p w:rsidR="007E64AE" w:rsidRPr="00EB1487" w:rsidRDefault="007E64AE" w:rsidP="00066993">
                  <w:pPr>
                    <w:spacing w:before="40" w:after="20"/>
                    <w:ind w:left="40" w:right="20"/>
                    <w:rPr>
                      <w:sz w:val="18"/>
                      <w:szCs w:val="18"/>
                    </w:rPr>
                  </w:pPr>
                  <w:r w:rsidRPr="00EB1487">
                    <w:rPr>
                      <w:rFonts w:eastAsia="DejaVu Sans"/>
                      <w:sz w:val="18"/>
                      <w:szCs w:val="18"/>
                    </w:rPr>
                    <w:t>Sutvarkyti ir eksponuojami pažintinę vertę turintys gamtiniai bei kultūriniai objektai, j</w:t>
                  </w:r>
                  <w:r w:rsidR="00066993" w:rsidRPr="00EB1487">
                    <w:rPr>
                      <w:rFonts w:eastAsia="DejaVu Sans"/>
                      <w:sz w:val="18"/>
                      <w:szCs w:val="18"/>
                    </w:rPr>
                    <w:t>ų</w:t>
                  </w:r>
                  <w:r w:rsidRPr="00EB1487">
                    <w:rPr>
                      <w:rFonts w:eastAsia="DejaVu Sans"/>
                      <w:sz w:val="18"/>
                      <w:szCs w:val="18"/>
                    </w:rPr>
                    <w:t xml:space="preserve"> grupės ir kompleksai.</w:t>
                  </w:r>
                  <w:r w:rsidRPr="00EB1487">
                    <w:rPr>
                      <w:rFonts w:eastAsia="DejaVu Sans"/>
                      <w:sz w:val="18"/>
                      <w:szCs w:val="18"/>
                    </w:rPr>
                    <w:br/>
                    <w:t xml:space="preserve">Išvystytas pažintinis turizmas Klausučių, </w:t>
                  </w:r>
                  <w:proofErr w:type="spellStart"/>
                  <w:r w:rsidRPr="00EB1487">
                    <w:rPr>
                      <w:rFonts w:eastAsia="DejaVu Sans"/>
                      <w:sz w:val="18"/>
                      <w:szCs w:val="18"/>
                    </w:rPr>
                    <w:t>Jurbarkų</w:t>
                  </w:r>
                  <w:proofErr w:type="spellEnd"/>
                  <w:r w:rsidRPr="00EB1487">
                    <w:rPr>
                      <w:rFonts w:eastAsia="DejaVu Sans"/>
                      <w:sz w:val="18"/>
                      <w:szCs w:val="18"/>
                    </w:rPr>
                    <w:t xml:space="preserve">, </w:t>
                  </w:r>
                  <w:proofErr w:type="spellStart"/>
                  <w:r w:rsidRPr="00EB1487">
                    <w:rPr>
                      <w:rFonts w:eastAsia="DejaVu Sans"/>
                      <w:sz w:val="18"/>
                      <w:szCs w:val="18"/>
                    </w:rPr>
                    <w:t>Pašaltuonio</w:t>
                  </w:r>
                  <w:proofErr w:type="spellEnd"/>
                  <w:r w:rsidRPr="00EB1487">
                    <w:rPr>
                      <w:rFonts w:eastAsia="DejaVu Sans"/>
                      <w:sz w:val="18"/>
                      <w:szCs w:val="18"/>
                    </w:rPr>
                    <w:t>, Eržvilko ir Stakių kaimų gyvenvietėse.</w:t>
                  </w:r>
                </w:p>
              </w:tc>
            </w:tr>
          </w:tbl>
          <w:p w:rsidR="007E64AE" w:rsidRPr="00EB1487" w:rsidRDefault="007E64AE" w:rsidP="006F2411">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trPr>
                <w:trHeight w:hRule="exact" w:val="500"/>
              </w:trPr>
              <w:tc>
                <w:tcPr>
                  <w:tcW w:w="212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142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Europos Sąjungos paramos ir valstybės biudžeto lėšos</w:t>
                  </w:r>
                </w:p>
              </w:tc>
            </w:tr>
          </w:tbl>
          <w:p w:rsidR="007E64AE" w:rsidRPr="00EB1487" w:rsidRDefault="007E64AE" w:rsidP="006F2411">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trPr>
                <w:trHeight w:hRule="exact" w:val="400"/>
              </w:trPr>
              <w:tc>
                <w:tcPr>
                  <w:tcW w:w="25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Vykdoma</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066993">
              <w:trPr>
                <w:trHeight w:hRule="exact" w:val="1660"/>
              </w:trPr>
              <w:tc>
                <w:tcPr>
                  <w:tcW w:w="3387"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2016 "Turizmo ir rekreacinės infrastruktūros plėtra, panaudojant ir išsaugojant parkų kultūros paveldo ir gamtos resursus"</w:t>
                  </w:r>
                </w:p>
              </w:tc>
            </w:tr>
          </w:tbl>
          <w:p w:rsidR="007E64AE" w:rsidRPr="00EB1487" w:rsidRDefault="007E64AE" w:rsidP="006F2411">
            <w:pPr>
              <w:pStyle w:val="EMPTYCELLSTYLE"/>
              <w:rPr>
                <w:sz w:val="20"/>
              </w:rPr>
            </w:pPr>
          </w:p>
        </w:tc>
      </w:tr>
      <w:tr w:rsidR="007E64AE" w:rsidRPr="00EB1487" w:rsidTr="003F2188">
        <w:trPr>
          <w:trHeight w:hRule="exact" w:val="5713"/>
        </w:trPr>
        <w:tc>
          <w:tcPr>
            <w:tcW w:w="557" w:type="dxa"/>
            <w:tcBorders>
              <w:right w:val="single" w:sz="4" w:space="0" w:color="auto"/>
            </w:tcBorders>
          </w:tcPr>
          <w:p w:rsidR="007E64AE" w:rsidRPr="00EB1487" w:rsidRDefault="007E64A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3.3.3</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40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Paplūdimiai</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066993">
              <w:trPr>
                <w:trHeight w:hRule="exact" w:val="5764"/>
              </w:trPr>
              <w:tc>
                <w:tcPr>
                  <w:tcW w:w="1795" w:type="dxa"/>
                  <w:tcMar>
                    <w:top w:w="0" w:type="dxa"/>
                    <w:left w:w="0" w:type="dxa"/>
                    <w:bottom w:w="0" w:type="dxa"/>
                    <w:right w:w="0" w:type="dxa"/>
                  </w:tcMar>
                </w:tcPr>
                <w:p w:rsidR="00066993" w:rsidRPr="00EB1487" w:rsidRDefault="007E64AE" w:rsidP="006F2411">
                  <w:pPr>
                    <w:spacing w:before="40" w:after="20"/>
                    <w:ind w:left="40" w:right="20"/>
                    <w:rPr>
                      <w:rFonts w:eastAsia="DejaVu Sans"/>
                      <w:sz w:val="18"/>
                      <w:szCs w:val="18"/>
                    </w:rPr>
                  </w:pPr>
                  <w:r w:rsidRPr="00EB1487">
                    <w:rPr>
                      <w:rFonts w:eastAsia="DejaVu Sans"/>
                      <w:sz w:val="18"/>
                      <w:szCs w:val="18"/>
                    </w:rPr>
                    <w:t xml:space="preserve">Įrengti paplūdimiai: </w:t>
                  </w:r>
                  <w:r w:rsidRPr="00EB1487">
                    <w:rPr>
                      <w:rFonts w:eastAsia="DejaVu Sans"/>
                      <w:sz w:val="18"/>
                      <w:szCs w:val="18"/>
                    </w:rPr>
                    <w:br/>
                    <w:t xml:space="preserve">1. prie </w:t>
                  </w:r>
                  <w:proofErr w:type="spellStart"/>
                  <w:r w:rsidRPr="00EB1487">
                    <w:rPr>
                      <w:rFonts w:eastAsia="DejaVu Sans"/>
                      <w:sz w:val="18"/>
                      <w:szCs w:val="18"/>
                    </w:rPr>
                    <w:t>Jurbarkų</w:t>
                  </w:r>
                  <w:proofErr w:type="spellEnd"/>
                  <w:r w:rsidRPr="00EB1487">
                    <w:rPr>
                      <w:rFonts w:eastAsia="DejaVu Sans"/>
                      <w:sz w:val="18"/>
                      <w:szCs w:val="18"/>
                    </w:rPr>
                    <w:t xml:space="preserve"> tvenkinio;</w:t>
                  </w:r>
                  <w:r w:rsidRPr="00EB1487">
                    <w:rPr>
                      <w:rFonts w:eastAsia="DejaVu Sans"/>
                      <w:sz w:val="18"/>
                      <w:szCs w:val="18"/>
                    </w:rPr>
                    <w:br/>
                    <w:t>2.  prie Greičių karjero;</w:t>
                  </w:r>
                  <w:r w:rsidRPr="00EB1487">
                    <w:rPr>
                      <w:rFonts w:eastAsia="DejaVu Sans"/>
                      <w:sz w:val="18"/>
                      <w:szCs w:val="18"/>
                    </w:rPr>
                    <w:br/>
                    <w:t>3. Raudonėje prie Nemuno;</w:t>
                  </w:r>
                </w:p>
                <w:p w:rsidR="007E64AE" w:rsidRPr="00EB1487" w:rsidRDefault="00066993" w:rsidP="00066993">
                  <w:pPr>
                    <w:spacing w:before="40" w:after="20"/>
                    <w:ind w:left="40" w:right="20"/>
                    <w:rPr>
                      <w:sz w:val="18"/>
                      <w:szCs w:val="18"/>
                    </w:rPr>
                  </w:pPr>
                  <w:r w:rsidRPr="00EB1487">
                    <w:rPr>
                      <w:rFonts w:eastAsia="DejaVu Sans"/>
                      <w:sz w:val="18"/>
                      <w:szCs w:val="18"/>
                    </w:rPr>
                    <w:t>4. Seredžiuje prie Nemuno;</w:t>
                  </w:r>
                  <w:r w:rsidRPr="00EB1487">
                    <w:rPr>
                      <w:rFonts w:eastAsia="DejaVu Sans"/>
                      <w:sz w:val="18"/>
                      <w:szCs w:val="18"/>
                    </w:rPr>
                    <w:br/>
                    <w:t>5.  prie Klausučių tvenkinio;</w:t>
                  </w:r>
                  <w:r w:rsidRPr="00EB1487">
                    <w:rPr>
                      <w:rFonts w:eastAsia="DejaVu Sans"/>
                      <w:sz w:val="18"/>
                      <w:szCs w:val="18"/>
                    </w:rPr>
                    <w:br/>
                    <w:t>6.  prie Viešvilės tvenkinio;</w:t>
                  </w:r>
                  <w:r w:rsidRPr="00EB1487">
                    <w:rPr>
                      <w:rFonts w:eastAsia="DejaVu Sans"/>
                      <w:sz w:val="18"/>
                      <w:szCs w:val="18"/>
                    </w:rPr>
                    <w:br/>
                    <w:t>7. Veliuonoje prie Nemuno;</w:t>
                  </w:r>
                  <w:r w:rsidRPr="00EB1487">
                    <w:rPr>
                      <w:rFonts w:eastAsia="DejaVu Sans"/>
                      <w:sz w:val="18"/>
                      <w:szCs w:val="18"/>
                    </w:rPr>
                    <w:br/>
                    <w:t>8. prie Nemuno ties Skirsnemune;</w:t>
                  </w:r>
                  <w:r w:rsidRPr="00EB1487">
                    <w:rPr>
                      <w:rFonts w:eastAsia="DejaVu Sans"/>
                      <w:sz w:val="18"/>
                      <w:szCs w:val="18"/>
                    </w:rPr>
                    <w:br/>
                    <w:t>9.  prie Girdžių tvenkinio;</w:t>
                  </w:r>
                  <w:r w:rsidRPr="00EB1487">
                    <w:rPr>
                      <w:rFonts w:eastAsia="DejaVu Sans"/>
                      <w:sz w:val="18"/>
                      <w:szCs w:val="18"/>
                    </w:rPr>
                    <w:br/>
                    <w:t xml:space="preserve">10. </w:t>
                  </w:r>
                  <w:proofErr w:type="spellStart"/>
                  <w:r w:rsidRPr="00EB1487">
                    <w:rPr>
                      <w:rFonts w:eastAsia="DejaVu Sans"/>
                      <w:sz w:val="18"/>
                      <w:szCs w:val="18"/>
                    </w:rPr>
                    <w:t>Pašaltuonio</w:t>
                  </w:r>
                  <w:proofErr w:type="spellEnd"/>
                  <w:r w:rsidRPr="00EB1487">
                    <w:rPr>
                      <w:rFonts w:eastAsia="DejaVu Sans"/>
                      <w:sz w:val="18"/>
                      <w:szCs w:val="18"/>
                    </w:rPr>
                    <w:t xml:space="preserve"> gyvenvietėje prie Šaltuonos upės;</w:t>
                  </w:r>
                  <w:r w:rsidRPr="00EB1487">
                    <w:rPr>
                      <w:rFonts w:eastAsia="DejaVu Sans"/>
                      <w:sz w:val="18"/>
                      <w:szCs w:val="18"/>
                    </w:rPr>
                    <w:br/>
                    <w:t xml:space="preserve">11. </w:t>
                  </w:r>
                  <w:proofErr w:type="spellStart"/>
                  <w:r w:rsidRPr="00EB1487">
                    <w:rPr>
                      <w:rFonts w:eastAsia="DejaVu Sans"/>
                      <w:sz w:val="18"/>
                      <w:szCs w:val="18"/>
                    </w:rPr>
                    <w:t>Kulvertiškėse</w:t>
                  </w:r>
                  <w:proofErr w:type="spellEnd"/>
                  <w:r w:rsidRPr="00EB1487">
                    <w:rPr>
                      <w:rFonts w:eastAsia="DejaVu Sans"/>
                      <w:sz w:val="18"/>
                      <w:szCs w:val="18"/>
                    </w:rPr>
                    <w:t xml:space="preserve"> prie Šaltuonos;</w:t>
                  </w:r>
                  <w:r w:rsidRPr="00EB1487">
                    <w:rPr>
                      <w:rFonts w:eastAsia="DejaVu Sans"/>
                      <w:sz w:val="18"/>
                      <w:szCs w:val="18"/>
                    </w:rPr>
                    <w:br/>
                    <w:t>12. Eržvilke prie Šaltuonos;</w:t>
                  </w:r>
                  <w:r w:rsidRPr="00EB1487">
                    <w:rPr>
                      <w:rFonts w:eastAsia="DejaVu Sans"/>
                      <w:sz w:val="18"/>
                      <w:szCs w:val="18"/>
                    </w:rPr>
                    <w:br/>
                    <w:t xml:space="preserve">13. </w:t>
                  </w:r>
                  <w:proofErr w:type="spellStart"/>
                  <w:r w:rsidRPr="00EB1487">
                    <w:rPr>
                      <w:rFonts w:eastAsia="DejaVu Sans"/>
                      <w:sz w:val="18"/>
                      <w:szCs w:val="18"/>
                    </w:rPr>
                    <w:t>Rutkiškiuose</w:t>
                  </w:r>
                  <w:proofErr w:type="spellEnd"/>
                  <w:r w:rsidRPr="00EB1487">
                    <w:rPr>
                      <w:rFonts w:eastAsia="DejaVu Sans"/>
                      <w:sz w:val="18"/>
                      <w:szCs w:val="18"/>
                    </w:rPr>
                    <w:t xml:space="preserve"> prie Šaltuonos.</w:t>
                  </w:r>
                </w:p>
              </w:tc>
            </w:tr>
          </w:tbl>
          <w:p w:rsidR="007E64AE" w:rsidRPr="00EB1487" w:rsidRDefault="007E64AE" w:rsidP="006F2411">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trPr>
                <w:trHeight w:hRule="exact" w:val="500"/>
              </w:trPr>
              <w:tc>
                <w:tcPr>
                  <w:tcW w:w="212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142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Europos Sąjungos paramos ir valstybės biudžeto lėšos</w:t>
                  </w:r>
                </w:p>
              </w:tc>
            </w:tr>
          </w:tbl>
          <w:p w:rsidR="007E64AE" w:rsidRPr="00EB1487" w:rsidRDefault="007E64AE" w:rsidP="006F2411">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60"/>
            </w:tblGrid>
            <w:tr w:rsidR="007E64AE" w:rsidRPr="00EB1487" w:rsidTr="00066993">
              <w:trPr>
                <w:trHeight w:hRule="exact" w:val="942"/>
              </w:trPr>
              <w:tc>
                <w:tcPr>
                  <w:tcW w:w="12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Nepradėta vykdyti</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tblGrid>
            <w:tr w:rsidR="007E64AE" w:rsidRPr="00EB1487">
              <w:trPr>
                <w:trHeight w:hRule="exact" w:val="400"/>
              </w:trPr>
              <w:tc>
                <w:tcPr>
                  <w:tcW w:w="21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Nepradėta vykdyti</w:t>
                  </w:r>
                </w:p>
              </w:tc>
            </w:tr>
          </w:tbl>
          <w:p w:rsidR="007E64AE" w:rsidRPr="00EB1487" w:rsidRDefault="007E64AE" w:rsidP="006F2411">
            <w:pPr>
              <w:pStyle w:val="EMPTYCELLSTYLE"/>
              <w:rPr>
                <w:sz w:val="20"/>
              </w:rPr>
            </w:pPr>
          </w:p>
        </w:tc>
      </w:tr>
      <w:tr w:rsidR="00AF792F" w:rsidRPr="00EB1487" w:rsidTr="003F2188">
        <w:trPr>
          <w:trHeight w:hRule="exact" w:val="850"/>
        </w:trPr>
        <w:tc>
          <w:tcPr>
            <w:tcW w:w="557" w:type="dxa"/>
            <w:tcBorders>
              <w:right w:val="single" w:sz="4" w:space="0" w:color="auto"/>
            </w:tcBorders>
          </w:tcPr>
          <w:p w:rsidR="00AF792F" w:rsidRPr="00EB1487" w:rsidRDefault="00AF792F" w:rsidP="00EF6306">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AF792F" w:rsidRPr="00EB1487" w:rsidTr="00EF6306">
              <w:trPr>
                <w:trHeight w:hRule="exact" w:val="400"/>
              </w:trPr>
              <w:tc>
                <w:tcPr>
                  <w:tcW w:w="660" w:type="dxa"/>
                  <w:tcMar>
                    <w:top w:w="0" w:type="dxa"/>
                    <w:left w:w="0" w:type="dxa"/>
                    <w:bottom w:w="0" w:type="dxa"/>
                    <w:right w:w="0" w:type="dxa"/>
                  </w:tcMar>
                </w:tcPr>
                <w:p w:rsidR="00AF792F" w:rsidRPr="00EB1487" w:rsidRDefault="00AF792F" w:rsidP="00EF6306">
                  <w:pPr>
                    <w:spacing w:before="40" w:after="20"/>
                    <w:ind w:left="40" w:right="20"/>
                  </w:pPr>
                  <w:r w:rsidRPr="00EB1487">
                    <w:rPr>
                      <w:rFonts w:eastAsia="DejaVu Sans"/>
                    </w:rPr>
                    <w:t>3.3.4</w:t>
                  </w:r>
                </w:p>
              </w:tc>
            </w:tr>
          </w:tbl>
          <w:p w:rsidR="00AF792F" w:rsidRPr="00EB1487" w:rsidRDefault="00AF792F" w:rsidP="00EF6306">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AF792F" w:rsidRPr="00EB1487" w:rsidTr="00EF6306">
              <w:trPr>
                <w:trHeight w:hRule="exact" w:val="400"/>
              </w:trPr>
              <w:tc>
                <w:tcPr>
                  <w:tcW w:w="1940" w:type="dxa"/>
                  <w:tcMar>
                    <w:top w:w="0" w:type="dxa"/>
                    <w:left w:w="0" w:type="dxa"/>
                    <w:bottom w:w="0" w:type="dxa"/>
                    <w:right w:w="0" w:type="dxa"/>
                  </w:tcMar>
                </w:tcPr>
                <w:p w:rsidR="00AF792F" w:rsidRPr="00EB1487" w:rsidRDefault="00AF792F" w:rsidP="00EF6306">
                  <w:pPr>
                    <w:spacing w:before="40" w:after="20"/>
                    <w:ind w:left="40" w:right="20"/>
                  </w:pPr>
                  <w:r w:rsidRPr="00EB1487">
                    <w:rPr>
                      <w:rFonts w:eastAsia="DejaVu Sans"/>
                    </w:rPr>
                    <w:t>Sportinis turizmas</w:t>
                  </w:r>
                </w:p>
              </w:tc>
            </w:tr>
          </w:tbl>
          <w:p w:rsidR="00AF792F" w:rsidRPr="00EB1487" w:rsidRDefault="00AF792F" w:rsidP="00EF6306">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AF792F" w:rsidRPr="00EB1487" w:rsidTr="00EF6306">
              <w:trPr>
                <w:trHeight w:hRule="exact" w:val="720"/>
              </w:trPr>
              <w:tc>
                <w:tcPr>
                  <w:tcW w:w="1795" w:type="dxa"/>
                  <w:tcMar>
                    <w:top w:w="0" w:type="dxa"/>
                    <w:left w:w="0" w:type="dxa"/>
                    <w:bottom w:w="0" w:type="dxa"/>
                    <w:right w:w="0" w:type="dxa"/>
                  </w:tcMar>
                </w:tcPr>
                <w:p w:rsidR="00AF792F" w:rsidRPr="00EB1487" w:rsidRDefault="00AF792F" w:rsidP="00EF6306">
                  <w:pPr>
                    <w:spacing w:before="40" w:after="20"/>
                    <w:ind w:left="40" w:right="20"/>
                    <w:rPr>
                      <w:sz w:val="18"/>
                      <w:szCs w:val="18"/>
                    </w:rPr>
                  </w:pPr>
                  <w:r w:rsidRPr="00EB1487">
                    <w:rPr>
                      <w:rFonts w:eastAsia="DejaVu Sans"/>
                      <w:sz w:val="18"/>
                      <w:szCs w:val="18"/>
                    </w:rPr>
                    <w:t>Parengta sportinio turizmo plėtros programa</w:t>
                  </w:r>
                </w:p>
              </w:tc>
            </w:tr>
          </w:tbl>
          <w:p w:rsidR="00AF792F" w:rsidRPr="00EB1487" w:rsidRDefault="00AF792F" w:rsidP="00EF6306">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AF792F" w:rsidRPr="00EB1487" w:rsidTr="00EF6306">
              <w:trPr>
                <w:trHeight w:hRule="exact" w:val="500"/>
              </w:trPr>
              <w:tc>
                <w:tcPr>
                  <w:tcW w:w="2120" w:type="dxa"/>
                  <w:tcMar>
                    <w:top w:w="0" w:type="dxa"/>
                    <w:left w:w="0" w:type="dxa"/>
                    <w:bottom w:w="0" w:type="dxa"/>
                    <w:right w:w="0" w:type="dxa"/>
                  </w:tcMar>
                </w:tcPr>
                <w:p w:rsidR="00AF792F" w:rsidRPr="00EB1487" w:rsidRDefault="00AF792F" w:rsidP="00EF6306">
                  <w:pPr>
                    <w:spacing w:before="40" w:after="20"/>
                    <w:ind w:left="40" w:right="20"/>
                  </w:pPr>
                  <w:r w:rsidRPr="00EB1487">
                    <w:rPr>
                      <w:rFonts w:eastAsia="DejaVu Sans"/>
                    </w:rPr>
                    <w:t>Jurbarko r. sav. administracija</w:t>
                  </w:r>
                </w:p>
              </w:tc>
            </w:tr>
          </w:tbl>
          <w:p w:rsidR="00AF792F" w:rsidRPr="00EB1487" w:rsidRDefault="00AF792F" w:rsidP="00EF6306">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AF792F" w:rsidRPr="00EB1487" w:rsidTr="00EF6306">
              <w:trPr>
                <w:trHeight w:hRule="exact" w:val="720"/>
              </w:trPr>
              <w:tc>
                <w:tcPr>
                  <w:tcW w:w="1300" w:type="dxa"/>
                  <w:tcMar>
                    <w:top w:w="0" w:type="dxa"/>
                    <w:left w:w="0" w:type="dxa"/>
                    <w:bottom w:w="0" w:type="dxa"/>
                    <w:right w:w="0" w:type="dxa"/>
                  </w:tcMar>
                </w:tcPr>
                <w:p w:rsidR="00AF792F" w:rsidRPr="00EB1487" w:rsidRDefault="00AF792F" w:rsidP="00EF6306">
                  <w:pPr>
                    <w:spacing w:before="40" w:after="20"/>
                    <w:ind w:left="40" w:right="20"/>
                  </w:pPr>
                  <w:r w:rsidRPr="00EB1487">
                    <w:rPr>
                      <w:rFonts w:eastAsia="DejaVu Sans"/>
                    </w:rPr>
                    <w:t>Savivaldybės biudžeto lėšos</w:t>
                  </w:r>
                </w:p>
              </w:tc>
            </w:tr>
          </w:tbl>
          <w:p w:rsidR="00AF792F" w:rsidRPr="00EB1487" w:rsidRDefault="00AF792F" w:rsidP="00EF6306">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AF792F" w:rsidRPr="00EB1487" w:rsidTr="00EF6306">
              <w:trPr>
                <w:trHeight w:hRule="exact" w:val="400"/>
              </w:trPr>
              <w:tc>
                <w:tcPr>
                  <w:tcW w:w="1000" w:type="dxa"/>
                  <w:tcMar>
                    <w:top w:w="0" w:type="dxa"/>
                    <w:left w:w="0" w:type="dxa"/>
                    <w:bottom w:w="0" w:type="dxa"/>
                    <w:right w:w="0" w:type="dxa"/>
                  </w:tcMar>
                </w:tcPr>
                <w:p w:rsidR="00AF792F" w:rsidRPr="00EB1487" w:rsidRDefault="00290F46" w:rsidP="00EF6306">
                  <w:pPr>
                    <w:spacing w:before="40" w:after="20"/>
                    <w:ind w:left="40" w:right="20"/>
                    <w:jc w:val="center"/>
                  </w:pPr>
                  <w:r>
                    <w:rPr>
                      <w:rFonts w:eastAsia="DejaVu Sans"/>
                    </w:rPr>
                    <w:t>2008</w:t>
                  </w:r>
                </w:p>
              </w:tc>
            </w:tr>
          </w:tbl>
          <w:p w:rsidR="00AF792F" w:rsidRPr="00EB1487" w:rsidRDefault="00AF792F" w:rsidP="00EF6306">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AF792F" w:rsidRPr="00EB1487" w:rsidTr="00EF6306">
              <w:trPr>
                <w:trHeight w:hRule="exact" w:val="400"/>
              </w:trPr>
              <w:tc>
                <w:tcPr>
                  <w:tcW w:w="1000" w:type="dxa"/>
                  <w:tcMar>
                    <w:top w:w="0" w:type="dxa"/>
                    <w:left w:w="0" w:type="dxa"/>
                    <w:bottom w:w="0" w:type="dxa"/>
                    <w:right w:w="0" w:type="dxa"/>
                  </w:tcMar>
                </w:tcPr>
                <w:p w:rsidR="00AF792F" w:rsidRPr="00EB1487" w:rsidRDefault="00AF792F" w:rsidP="00EF6306">
                  <w:pPr>
                    <w:spacing w:before="40" w:after="20"/>
                    <w:ind w:left="40" w:right="20"/>
                    <w:jc w:val="center"/>
                  </w:pPr>
                  <w:r w:rsidRPr="00EB1487">
                    <w:rPr>
                      <w:rFonts w:eastAsia="DejaVu Sans"/>
                    </w:rPr>
                    <w:t>2017</w:t>
                  </w:r>
                </w:p>
              </w:tc>
            </w:tr>
          </w:tbl>
          <w:p w:rsidR="00AF792F" w:rsidRPr="00EB1487" w:rsidRDefault="00AF792F" w:rsidP="00EF6306">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60"/>
            </w:tblGrid>
            <w:tr w:rsidR="00AF792F" w:rsidRPr="00EB1487" w:rsidTr="00EF6306">
              <w:trPr>
                <w:trHeight w:hRule="exact" w:val="723"/>
              </w:trPr>
              <w:tc>
                <w:tcPr>
                  <w:tcW w:w="1260" w:type="dxa"/>
                  <w:tcMar>
                    <w:top w:w="0" w:type="dxa"/>
                    <w:left w:w="0" w:type="dxa"/>
                    <w:bottom w:w="0" w:type="dxa"/>
                    <w:right w:w="0" w:type="dxa"/>
                  </w:tcMar>
                </w:tcPr>
                <w:p w:rsidR="00AF792F" w:rsidRPr="00EB1487" w:rsidRDefault="00AF792F" w:rsidP="00EF6306">
                  <w:pPr>
                    <w:spacing w:before="40" w:after="20"/>
                    <w:ind w:left="40" w:right="20"/>
                  </w:pPr>
                  <w:r w:rsidRPr="00EB1487">
                    <w:rPr>
                      <w:rFonts w:eastAsia="DejaVu Sans"/>
                    </w:rPr>
                    <w:t>Nepradėta vykdyti</w:t>
                  </w:r>
                </w:p>
              </w:tc>
            </w:tr>
          </w:tbl>
          <w:p w:rsidR="00AF792F" w:rsidRPr="00EB1487" w:rsidRDefault="00AF792F" w:rsidP="00EF6306">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AF792F" w:rsidRPr="00EB1487" w:rsidTr="00EF6306">
              <w:trPr>
                <w:trHeight w:hRule="exact" w:val="400"/>
              </w:trPr>
              <w:tc>
                <w:tcPr>
                  <w:tcW w:w="1000" w:type="dxa"/>
                  <w:tcMar>
                    <w:top w:w="0" w:type="dxa"/>
                    <w:left w:w="0" w:type="dxa"/>
                    <w:bottom w:w="0" w:type="dxa"/>
                    <w:right w:w="0" w:type="dxa"/>
                  </w:tcMar>
                </w:tcPr>
                <w:p w:rsidR="00AF792F" w:rsidRPr="00EB1487" w:rsidRDefault="00AF792F" w:rsidP="00EF6306">
                  <w:pPr>
                    <w:spacing w:before="40" w:after="20"/>
                    <w:ind w:left="40" w:right="20"/>
                    <w:jc w:val="center"/>
                  </w:pPr>
                </w:p>
              </w:tc>
            </w:tr>
          </w:tbl>
          <w:p w:rsidR="00AF792F" w:rsidRPr="00EB1487" w:rsidRDefault="00AF792F" w:rsidP="00EF6306">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tblGrid>
            <w:tr w:rsidR="00AF792F" w:rsidRPr="00EB1487" w:rsidTr="00EF6306">
              <w:trPr>
                <w:trHeight w:hRule="exact" w:val="400"/>
              </w:trPr>
              <w:tc>
                <w:tcPr>
                  <w:tcW w:w="2160" w:type="dxa"/>
                  <w:tcMar>
                    <w:top w:w="0" w:type="dxa"/>
                    <w:left w:w="0" w:type="dxa"/>
                    <w:bottom w:w="0" w:type="dxa"/>
                    <w:right w:w="0" w:type="dxa"/>
                  </w:tcMar>
                </w:tcPr>
                <w:p w:rsidR="00AF792F" w:rsidRPr="00EB1487" w:rsidRDefault="00AF792F" w:rsidP="00EF6306">
                  <w:pPr>
                    <w:spacing w:before="40" w:after="20"/>
                    <w:ind w:left="40" w:right="20"/>
                  </w:pPr>
                  <w:r w:rsidRPr="00EB1487">
                    <w:rPr>
                      <w:rFonts w:eastAsia="DejaVu Sans"/>
                    </w:rPr>
                    <w:t>Nepradėta vykdyti</w:t>
                  </w:r>
                </w:p>
              </w:tc>
            </w:tr>
          </w:tbl>
          <w:p w:rsidR="00AF792F" w:rsidRPr="00EB1487" w:rsidRDefault="00AF792F" w:rsidP="00EF6306">
            <w:pPr>
              <w:pStyle w:val="EMPTYCELLSTYLE"/>
              <w:rPr>
                <w:sz w:val="20"/>
              </w:rPr>
            </w:pPr>
          </w:p>
        </w:tc>
      </w:tr>
      <w:tr w:rsidR="007E64AE" w:rsidRPr="00EB1487" w:rsidTr="00066993">
        <w:trPr>
          <w:trHeight w:hRule="exact" w:val="20"/>
        </w:trPr>
        <w:tc>
          <w:tcPr>
            <w:tcW w:w="557" w:type="dxa"/>
          </w:tcPr>
          <w:p w:rsidR="007E64AE" w:rsidRPr="00EB1487" w:rsidRDefault="007E64AE" w:rsidP="006F2411">
            <w:pPr>
              <w:pStyle w:val="EMPTYCELLSTYLE"/>
              <w:rPr>
                <w:sz w:val="20"/>
              </w:rPr>
            </w:pPr>
          </w:p>
        </w:tc>
        <w:tc>
          <w:tcPr>
            <w:tcW w:w="15750" w:type="dxa"/>
            <w:gridSpan w:val="33"/>
            <w:tcBorders>
              <w:top w:val="single" w:sz="4" w:space="0" w:color="auto"/>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3F2188">
        <w:trPr>
          <w:trHeight w:hRule="exact" w:val="400"/>
        </w:trPr>
        <w:tc>
          <w:tcPr>
            <w:tcW w:w="557" w:type="dxa"/>
          </w:tcPr>
          <w:p w:rsidR="007E64AE" w:rsidRPr="00EB1487" w:rsidRDefault="007E64AE" w:rsidP="006F2411">
            <w:pPr>
              <w:pStyle w:val="EMPTYCELLSTYLE"/>
              <w:pageBreakBefore/>
              <w:rPr>
                <w:sz w:val="20"/>
              </w:rPr>
            </w:pPr>
          </w:p>
        </w:tc>
        <w:tc>
          <w:tcPr>
            <w:tcW w:w="660" w:type="dxa"/>
            <w:gridSpan w:val="5"/>
          </w:tcPr>
          <w:p w:rsidR="007E64AE" w:rsidRPr="00EB1487" w:rsidRDefault="007E64AE" w:rsidP="006F2411">
            <w:pPr>
              <w:pStyle w:val="EMPTYCELLSTYLE"/>
              <w:rPr>
                <w:sz w:val="20"/>
              </w:rPr>
            </w:pPr>
          </w:p>
        </w:tc>
        <w:tc>
          <w:tcPr>
            <w:tcW w:w="1940" w:type="dxa"/>
            <w:gridSpan w:val="7"/>
          </w:tcPr>
          <w:p w:rsidR="007E64AE" w:rsidRPr="00EB1487" w:rsidRDefault="007E64AE" w:rsidP="006F2411">
            <w:pPr>
              <w:pStyle w:val="EMPTYCELLSTYLE"/>
              <w:rPr>
                <w:sz w:val="20"/>
              </w:rPr>
            </w:pPr>
          </w:p>
        </w:tc>
        <w:tc>
          <w:tcPr>
            <w:tcW w:w="1936" w:type="dxa"/>
            <w:gridSpan w:val="2"/>
          </w:tcPr>
          <w:p w:rsidR="007E64AE" w:rsidRPr="00EB1487" w:rsidRDefault="007E64AE" w:rsidP="006F2411">
            <w:pPr>
              <w:pStyle w:val="EMPTYCELLSTYLE"/>
              <w:rPr>
                <w:sz w:val="20"/>
              </w:rPr>
            </w:pPr>
          </w:p>
        </w:tc>
        <w:tc>
          <w:tcPr>
            <w:tcW w:w="1291" w:type="dxa"/>
            <w:gridSpan w:val="2"/>
          </w:tcPr>
          <w:p w:rsidR="007E64AE" w:rsidRPr="00EB1487" w:rsidRDefault="007E64AE" w:rsidP="006F2411">
            <w:pPr>
              <w:pStyle w:val="EMPTYCELLSTYLE"/>
              <w:rPr>
                <w:sz w:val="20"/>
              </w:rPr>
            </w:pPr>
          </w:p>
        </w:tc>
        <w:tc>
          <w:tcPr>
            <w:tcW w:w="1300" w:type="dxa"/>
            <w:gridSpan w:val="2"/>
          </w:tcPr>
          <w:p w:rsidR="007E64AE" w:rsidRPr="00EB1487" w:rsidRDefault="007E64AE" w:rsidP="006F2411">
            <w:pPr>
              <w:pStyle w:val="EMPTYCELLSTYLE"/>
              <w:rPr>
                <w:sz w:val="20"/>
              </w:rPr>
            </w:pPr>
          </w:p>
        </w:tc>
        <w:tc>
          <w:tcPr>
            <w:tcW w:w="1252" w:type="dxa"/>
          </w:tcPr>
          <w:p w:rsidR="007E64AE" w:rsidRPr="00EB1487" w:rsidRDefault="007E64AE" w:rsidP="006F2411">
            <w:pPr>
              <w:pStyle w:val="EMPTYCELLSTYLE"/>
              <w:rPr>
                <w:sz w:val="20"/>
              </w:rPr>
            </w:pPr>
          </w:p>
        </w:tc>
        <w:tc>
          <w:tcPr>
            <w:tcW w:w="1276" w:type="dxa"/>
            <w:gridSpan w:val="2"/>
          </w:tcPr>
          <w:p w:rsidR="007E64AE" w:rsidRPr="00EB1487" w:rsidRDefault="007E64AE" w:rsidP="006F2411">
            <w:pPr>
              <w:pStyle w:val="EMPTYCELLSTYLE"/>
              <w:rPr>
                <w:sz w:val="20"/>
              </w:rPr>
            </w:pPr>
          </w:p>
        </w:tc>
        <w:tc>
          <w:tcPr>
            <w:tcW w:w="1275" w:type="dxa"/>
            <w:gridSpan w:val="2"/>
          </w:tcPr>
          <w:p w:rsidR="007E64AE" w:rsidRPr="00EB1487" w:rsidRDefault="007E64AE" w:rsidP="006F2411">
            <w:pPr>
              <w:pStyle w:val="EMPTYCELLSTYLE"/>
              <w:rPr>
                <w:sz w:val="20"/>
              </w:rPr>
            </w:pPr>
          </w:p>
        </w:tc>
        <w:tc>
          <w:tcPr>
            <w:tcW w:w="1276" w:type="dxa"/>
            <w:gridSpan w:val="4"/>
          </w:tcPr>
          <w:p w:rsidR="007E64AE" w:rsidRPr="00EB1487" w:rsidRDefault="007E64AE" w:rsidP="006F2411">
            <w:pPr>
              <w:pStyle w:val="EMPTYCELLSTYLE"/>
              <w:rPr>
                <w:sz w:val="20"/>
              </w:rPr>
            </w:pPr>
          </w:p>
        </w:tc>
        <w:tc>
          <w:tcPr>
            <w:tcW w:w="3544" w:type="dxa"/>
            <w:gridSpan w:val="6"/>
          </w:tcPr>
          <w:p w:rsidR="007E64AE" w:rsidRPr="00EB1487" w:rsidRDefault="007E64AE" w:rsidP="006F2411">
            <w:pPr>
              <w:pStyle w:val="EMPTYCELLSTYLE"/>
              <w:rPr>
                <w:sz w:val="20"/>
              </w:rPr>
            </w:pPr>
          </w:p>
        </w:tc>
      </w:tr>
      <w:tr w:rsidR="00290415" w:rsidRPr="00EB1487" w:rsidTr="003F2188">
        <w:trPr>
          <w:trHeight w:hRule="exact" w:val="563"/>
        </w:trPr>
        <w:tc>
          <w:tcPr>
            <w:tcW w:w="557" w:type="dxa"/>
          </w:tcPr>
          <w:p w:rsidR="00290415" w:rsidRPr="00EB1487" w:rsidRDefault="00290415" w:rsidP="00EF6306">
            <w:pPr>
              <w:pStyle w:val="EMPTYCELLSTYLE"/>
              <w:rPr>
                <w:sz w:val="20"/>
              </w:rPr>
            </w:pPr>
          </w:p>
        </w:tc>
        <w:tc>
          <w:tcPr>
            <w:tcW w:w="660" w:type="dxa"/>
            <w:gridSpan w:val="5"/>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Nr.</w:t>
            </w:r>
          </w:p>
        </w:tc>
        <w:tc>
          <w:tcPr>
            <w:tcW w:w="1940" w:type="dxa"/>
            <w:gridSpan w:val="7"/>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Priemonės pavadinimas</w:t>
            </w:r>
          </w:p>
        </w:tc>
        <w:tc>
          <w:tcPr>
            <w:tcW w:w="1936"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Laukiamų rezultatų aprašymas</w:t>
            </w:r>
          </w:p>
        </w:tc>
        <w:tc>
          <w:tcPr>
            <w:tcW w:w="1291"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Atsakingi vykdytojai (-</w:t>
            </w:r>
            <w:proofErr w:type="spellStart"/>
            <w:r w:rsidRPr="00EB1487">
              <w:rPr>
                <w:rFonts w:eastAsia="DejaVu Sans"/>
              </w:rPr>
              <w:t>as</w:t>
            </w:r>
            <w:proofErr w:type="spellEnd"/>
            <w:r w:rsidRPr="00EB1487">
              <w:rPr>
                <w:rFonts w:eastAsia="DejaVu Sans"/>
              </w:rPr>
              <w:t>)</w:t>
            </w:r>
          </w:p>
        </w:tc>
        <w:tc>
          <w:tcPr>
            <w:tcW w:w="1300"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Finansavimo šaltinis</w:t>
            </w:r>
          </w:p>
        </w:tc>
        <w:tc>
          <w:tcPr>
            <w:tcW w:w="1252"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pradžia</w:t>
            </w:r>
          </w:p>
        </w:tc>
        <w:tc>
          <w:tcPr>
            <w:tcW w:w="1276"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pabaiga</w:t>
            </w:r>
          </w:p>
        </w:tc>
        <w:tc>
          <w:tcPr>
            <w:tcW w:w="1275"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Statusas</w:t>
            </w:r>
          </w:p>
        </w:tc>
        <w:tc>
          <w:tcPr>
            <w:tcW w:w="1276" w:type="dxa"/>
            <w:gridSpan w:val="4"/>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data</w:t>
            </w:r>
          </w:p>
        </w:tc>
        <w:tc>
          <w:tcPr>
            <w:tcW w:w="3544" w:type="dxa"/>
            <w:gridSpan w:val="6"/>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Rezultato aprašymas</w:t>
            </w:r>
          </w:p>
        </w:tc>
      </w:tr>
      <w:tr w:rsidR="007E64AE" w:rsidRPr="00EB1487" w:rsidTr="003F2188">
        <w:trPr>
          <w:trHeight w:hRule="exact" w:val="1454"/>
        </w:trPr>
        <w:tc>
          <w:tcPr>
            <w:tcW w:w="557" w:type="dxa"/>
            <w:tcBorders>
              <w:right w:val="single" w:sz="4" w:space="0" w:color="auto"/>
            </w:tcBorders>
          </w:tcPr>
          <w:p w:rsidR="007E64AE" w:rsidRPr="00EB1487" w:rsidRDefault="007E64A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3.3.5</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40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Stovyklavietės</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7E64AE" w:rsidRPr="00EB1487">
              <w:trPr>
                <w:trHeight w:hRule="exact" w:val="1900"/>
              </w:trPr>
              <w:tc>
                <w:tcPr>
                  <w:tcW w:w="2300" w:type="dxa"/>
                  <w:tcMar>
                    <w:top w:w="0" w:type="dxa"/>
                    <w:left w:w="0" w:type="dxa"/>
                    <w:bottom w:w="0" w:type="dxa"/>
                    <w:right w:w="0" w:type="dxa"/>
                  </w:tcMar>
                </w:tcPr>
                <w:p w:rsidR="007E64AE" w:rsidRPr="00EB1487" w:rsidRDefault="007E64AE" w:rsidP="006F2411">
                  <w:pPr>
                    <w:spacing w:before="40" w:after="20"/>
                    <w:ind w:left="40" w:right="20"/>
                    <w:rPr>
                      <w:sz w:val="18"/>
                      <w:szCs w:val="18"/>
                    </w:rPr>
                  </w:pPr>
                  <w:r w:rsidRPr="00EB1487">
                    <w:rPr>
                      <w:rFonts w:eastAsia="DejaVu Sans"/>
                      <w:sz w:val="18"/>
                      <w:szCs w:val="18"/>
                    </w:rPr>
                    <w:t xml:space="preserve">Įrengtos stovyklavietės rekreacinėse zonose prie Dubysos upės, Klausučių gyvenvietės gretimoje aplinkoje, teritorijoje prie </w:t>
                  </w:r>
                  <w:proofErr w:type="spellStart"/>
                  <w:r w:rsidRPr="00EB1487">
                    <w:rPr>
                      <w:rFonts w:eastAsia="DejaVu Sans"/>
                      <w:sz w:val="18"/>
                      <w:szCs w:val="18"/>
                    </w:rPr>
                    <w:t>Jurbarkų</w:t>
                  </w:r>
                  <w:proofErr w:type="spellEnd"/>
                  <w:r w:rsidRPr="00EB1487">
                    <w:rPr>
                      <w:rFonts w:eastAsia="DejaVu Sans"/>
                      <w:sz w:val="18"/>
                      <w:szCs w:val="18"/>
                    </w:rPr>
                    <w:t xml:space="preserve"> tvenkinio.</w:t>
                  </w:r>
                </w:p>
              </w:tc>
            </w:tr>
          </w:tbl>
          <w:p w:rsidR="007E64AE" w:rsidRPr="00EB1487" w:rsidRDefault="007E64AE" w:rsidP="006F2411">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trPr>
                <w:trHeight w:hRule="exact" w:val="500"/>
              </w:trPr>
              <w:tc>
                <w:tcPr>
                  <w:tcW w:w="212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40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Kita</w:t>
                  </w:r>
                </w:p>
              </w:tc>
            </w:tr>
          </w:tbl>
          <w:p w:rsidR="007E64AE" w:rsidRPr="00EB1487" w:rsidRDefault="007E64AE" w:rsidP="006F2411">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trPr>
                <w:trHeight w:hRule="exact" w:val="400"/>
              </w:trPr>
              <w:tc>
                <w:tcPr>
                  <w:tcW w:w="25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Vykdoma</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066993">
              <w:trPr>
                <w:trHeight w:hRule="exact" w:val="1200"/>
              </w:trPr>
              <w:tc>
                <w:tcPr>
                  <w:tcW w:w="3387"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 xml:space="preserve">Privačių </w:t>
                  </w:r>
                  <w:proofErr w:type="spellStart"/>
                  <w:r w:rsidRPr="00EB1487">
                    <w:rPr>
                      <w:rFonts w:eastAsia="DejaVu Sans"/>
                    </w:rPr>
                    <w:t>vystytojų</w:t>
                  </w:r>
                  <w:proofErr w:type="spellEnd"/>
                  <w:r w:rsidRPr="00EB1487">
                    <w:rPr>
                      <w:rFonts w:eastAsia="DejaVu Sans"/>
                    </w:rPr>
                    <w:t xml:space="preserve"> iniciatyva įrengti kempingai Šilinės slėnyje ir </w:t>
                  </w:r>
                  <w:proofErr w:type="spellStart"/>
                  <w:r w:rsidRPr="00EB1487">
                    <w:rPr>
                      <w:rFonts w:eastAsia="DejaVu Sans"/>
                    </w:rPr>
                    <w:t>Naujasodžių</w:t>
                  </w:r>
                  <w:proofErr w:type="spellEnd"/>
                  <w:r w:rsidRPr="00EB1487">
                    <w:rPr>
                      <w:rFonts w:eastAsia="DejaVu Sans"/>
                    </w:rPr>
                    <w:t xml:space="preserve"> kaime</w:t>
                  </w:r>
                </w:p>
              </w:tc>
            </w:tr>
          </w:tbl>
          <w:p w:rsidR="007E64AE" w:rsidRPr="00EB1487" w:rsidRDefault="007E64AE" w:rsidP="006F2411">
            <w:pPr>
              <w:pStyle w:val="EMPTYCELLSTYLE"/>
              <w:rPr>
                <w:sz w:val="20"/>
              </w:rPr>
            </w:pPr>
          </w:p>
        </w:tc>
      </w:tr>
      <w:tr w:rsidR="00066993" w:rsidRPr="00EB1487" w:rsidTr="00066993">
        <w:trPr>
          <w:trHeight w:hRule="exact" w:val="1361"/>
        </w:trPr>
        <w:tc>
          <w:tcPr>
            <w:tcW w:w="557" w:type="dxa"/>
            <w:tcBorders>
              <w:right w:val="single" w:sz="4" w:space="0" w:color="auto"/>
            </w:tcBorders>
          </w:tcPr>
          <w:p w:rsidR="00066993" w:rsidRPr="00EB1487" w:rsidRDefault="00066993"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6993" w:rsidRPr="00EB1487" w:rsidRDefault="00066993" w:rsidP="006F2411">
            <w:pPr>
              <w:spacing w:before="40" w:after="20"/>
              <w:ind w:left="40" w:right="20"/>
              <w:jc w:val="center"/>
            </w:pPr>
            <w:r w:rsidRPr="00EB1487">
              <w:rPr>
                <w:rFonts w:eastAsia="DejaVu Sans"/>
              </w:rPr>
              <w:t>3.4</w:t>
            </w:r>
          </w:p>
        </w:tc>
        <w:tc>
          <w:tcPr>
            <w:tcW w:w="6467" w:type="dxa"/>
            <w:gridSpan w:val="1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6993" w:rsidRPr="00EB1487" w:rsidRDefault="00066993" w:rsidP="006F2411">
            <w:pPr>
              <w:spacing w:before="40" w:after="20"/>
              <w:ind w:left="40" w:right="20"/>
            </w:pPr>
            <w:r w:rsidRPr="00EB1487">
              <w:rPr>
                <w:rFonts w:eastAsia="DejaVu Sans"/>
              </w:rPr>
              <w:t>Turizmo trasos</w:t>
            </w: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6993" w:rsidRPr="00EB1487" w:rsidRDefault="00290F46" w:rsidP="006F2411">
            <w:pPr>
              <w:spacing w:before="40" w:after="20"/>
              <w:ind w:left="40" w:right="20"/>
              <w:jc w:val="center"/>
            </w:pPr>
            <w:r>
              <w:rPr>
                <w:rFonts w:eastAsia="DejaVu Sans"/>
              </w:rPr>
              <w:t>2008</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66993" w:rsidRPr="00EB1487" w:rsidRDefault="00066993" w:rsidP="006F2411">
            <w:pPr>
              <w:spacing w:before="40" w:after="20"/>
              <w:ind w:left="40" w:right="20"/>
              <w:jc w:val="center"/>
            </w:pPr>
            <w:r w:rsidRPr="00EB1487">
              <w:rPr>
                <w:rFonts w:eastAsia="DejaVu Sans"/>
              </w:rPr>
              <w:t>2017</w:t>
            </w:r>
          </w:p>
        </w:tc>
        <w:tc>
          <w:tcPr>
            <w:tcW w:w="6095" w:type="dxa"/>
            <w:gridSpan w:val="1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5229"/>
            </w:tblGrid>
            <w:tr w:rsidR="00066993" w:rsidRPr="00EB1487" w:rsidTr="00066993">
              <w:trPr>
                <w:trHeight w:hRule="exact" w:val="255"/>
              </w:trPr>
              <w:tc>
                <w:tcPr>
                  <w:tcW w:w="5229" w:type="dxa"/>
                  <w:tcMar>
                    <w:top w:w="0" w:type="dxa"/>
                    <w:left w:w="0" w:type="dxa"/>
                    <w:bottom w:w="0" w:type="dxa"/>
                    <w:right w:w="0" w:type="dxa"/>
                  </w:tcMar>
                </w:tcPr>
                <w:p w:rsidR="00066993" w:rsidRPr="00EB1487" w:rsidRDefault="00066993" w:rsidP="006F2411">
                  <w:pPr>
                    <w:spacing w:before="40" w:after="20"/>
                    <w:ind w:left="40" w:right="20"/>
                  </w:pPr>
                  <w:r w:rsidRPr="00EB1487">
                    <w:rPr>
                      <w:rFonts w:eastAsia="DejaVu Sans"/>
                    </w:rPr>
                    <w:t>Įgyvendintos priemonės: 0</w:t>
                  </w:r>
                </w:p>
              </w:tc>
            </w:tr>
            <w:tr w:rsidR="00066993" w:rsidRPr="00EB1487" w:rsidTr="00066993">
              <w:trPr>
                <w:trHeight w:hRule="exact" w:val="255"/>
              </w:trPr>
              <w:tc>
                <w:tcPr>
                  <w:tcW w:w="5229" w:type="dxa"/>
                  <w:tcMar>
                    <w:top w:w="0" w:type="dxa"/>
                    <w:left w:w="0" w:type="dxa"/>
                    <w:bottom w:w="0" w:type="dxa"/>
                    <w:right w:w="0" w:type="dxa"/>
                  </w:tcMar>
                </w:tcPr>
                <w:p w:rsidR="00066993" w:rsidRPr="00EB1487" w:rsidRDefault="00066993" w:rsidP="006F2411">
                  <w:pPr>
                    <w:spacing w:before="40" w:after="20"/>
                    <w:ind w:left="40" w:right="20"/>
                  </w:pPr>
                  <w:r w:rsidRPr="00EB1487">
                    <w:rPr>
                      <w:rFonts w:eastAsia="DejaVu Sans"/>
                    </w:rPr>
                    <w:t>Vykdomos priemonės: 7</w:t>
                  </w:r>
                </w:p>
              </w:tc>
            </w:tr>
            <w:tr w:rsidR="00066993" w:rsidRPr="00EB1487" w:rsidTr="00066993">
              <w:trPr>
                <w:trHeight w:hRule="exact" w:val="255"/>
              </w:trPr>
              <w:tc>
                <w:tcPr>
                  <w:tcW w:w="5229" w:type="dxa"/>
                  <w:tcMar>
                    <w:top w:w="0" w:type="dxa"/>
                    <w:left w:w="0" w:type="dxa"/>
                    <w:bottom w:w="0" w:type="dxa"/>
                    <w:right w:w="0" w:type="dxa"/>
                  </w:tcMar>
                </w:tcPr>
                <w:p w:rsidR="00066993" w:rsidRPr="00EB1487" w:rsidRDefault="00066993" w:rsidP="006F2411">
                  <w:pPr>
                    <w:spacing w:before="40" w:after="20"/>
                    <w:ind w:left="40" w:right="20"/>
                  </w:pPr>
                  <w:r w:rsidRPr="00EB1487">
                    <w:rPr>
                      <w:rFonts w:eastAsia="DejaVu Sans"/>
                    </w:rPr>
                    <w:t>Nepradėtos vykdyti priemonės: 3</w:t>
                  </w:r>
                </w:p>
              </w:tc>
            </w:tr>
            <w:tr w:rsidR="00066993" w:rsidRPr="00EB1487" w:rsidTr="00066993">
              <w:trPr>
                <w:trHeight w:hRule="exact" w:val="255"/>
              </w:trPr>
              <w:tc>
                <w:tcPr>
                  <w:tcW w:w="5229" w:type="dxa"/>
                  <w:tcMar>
                    <w:top w:w="0" w:type="dxa"/>
                    <w:left w:w="0" w:type="dxa"/>
                    <w:bottom w:w="0" w:type="dxa"/>
                    <w:right w:w="0" w:type="dxa"/>
                  </w:tcMar>
                </w:tcPr>
                <w:p w:rsidR="00066993" w:rsidRPr="00EB1487" w:rsidRDefault="00066993" w:rsidP="006F2411">
                  <w:pPr>
                    <w:spacing w:before="40" w:after="20"/>
                    <w:ind w:left="40" w:right="20"/>
                  </w:pPr>
                  <w:r w:rsidRPr="00EB1487">
                    <w:rPr>
                      <w:rFonts w:eastAsia="DejaVu Sans"/>
                    </w:rPr>
                    <w:t>Neįgyvendintos priemonės: 0</w:t>
                  </w:r>
                </w:p>
              </w:tc>
            </w:tr>
            <w:tr w:rsidR="00066993" w:rsidRPr="00EB1487" w:rsidTr="00066993">
              <w:trPr>
                <w:trHeight w:hRule="exact" w:val="255"/>
              </w:trPr>
              <w:tc>
                <w:tcPr>
                  <w:tcW w:w="5229" w:type="dxa"/>
                  <w:tcMar>
                    <w:top w:w="0" w:type="dxa"/>
                    <w:left w:w="0" w:type="dxa"/>
                    <w:bottom w:w="0" w:type="dxa"/>
                    <w:right w:w="0" w:type="dxa"/>
                  </w:tcMar>
                </w:tcPr>
                <w:p w:rsidR="00066993" w:rsidRPr="00EB1487" w:rsidRDefault="00066993" w:rsidP="006F2411">
                  <w:pPr>
                    <w:spacing w:before="40" w:after="20"/>
                    <w:ind w:left="40" w:right="20"/>
                  </w:pPr>
                  <w:r w:rsidRPr="00EB1487">
                    <w:rPr>
                      <w:rFonts w:eastAsia="DejaVu Sans"/>
                    </w:rPr>
                    <w:t>Iš viso: 10</w:t>
                  </w:r>
                </w:p>
              </w:tc>
            </w:tr>
          </w:tbl>
          <w:p w:rsidR="00066993" w:rsidRPr="00EB1487" w:rsidRDefault="00066993" w:rsidP="006F2411">
            <w:pPr>
              <w:spacing w:before="40" w:after="20"/>
              <w:ind w:left="40" w:right="20"/>
            </w:pPr>
          </w:p>
        </w:tc>
      </w:tr>
      <w:tr w:rsidR="007E64AE" w:rsidRPr="00EB1487" w:rsidTr="003F2188">
        <w:trPr>
          <w:trHeight w:hRule="exact" w:val="4095"/>
        </w:trPr>
        <w:tc>
          <w:tcPr>
            <w:tcW w:w="557" w:type="dxa"/>
            <w:tcBorders>
              <w:right w:val="single" w:sz="4" w:space="0" w:color="auto"/>
            </w:tcBorders>
          </w:tcPr>
          <w:p w:rsidR="007E64AE" w:rsidRPr="00EB1487" w:rsidRDefault="007E64A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3.4.1</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50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"Lietuvos istorijos ir kultūros vėrinys"</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066993">
              <w:trPr>
                <w:trHeight w:hRule="exact" w:val="2654"/>
              </w:trPr>
              <w:tc>
                <w:tcPr>
                  <w:tcW w:w="1795" w:type="dxa"/>
                  <w:tcMar>
                    <w:top w:w="0" w:type="dxa"/>
                    <w:left w:w="0" w:type="dxa"/>
                    <w:bottom w:w="0" w:type="dxa"/>
                    <w:right w:w="0" w:type="dxa"/>
                  </w:tcMar>
                </w:tcPr>
                <w:p w:rsidR="007E64AE" w:rsidRPr="00EB1487" w:rsidRDefault="007E64AE" w:rsidP="006F2411">
                  <w:pPr>
                    <w:spacing w:before="40" w:after="20"/>
                    <w:ind w:left="40" w:right="20"/>
                    <w:rPr>
                      <w:sz w:val="18"/>
                      <w:szCs w:val="18"/>
                    </w:rPr>
                  </w:pPr>
                  <w:r w:rsidRPr="00EB1487">
                    <w:rPr>
                      <w:rFonts w:eastAsia="DejaVu Sans"/>
                      <w:sz w:val="18"/>
                      <w:szCs w:val="18"/>
                    </w:rPr>
                    <w:t>Įrengta rekreacinė infrastruktūra nacionalinio kultūrinio turizmo maršruto „Lietuvos istorijos ir kultūros vėrinys“ Jurbarko</w:t>
                  </w:r>
                  <w:r w:rsidR="00066993" w:rsidRPr="00EB1487">
                    <w:rPr>
                      <w:rFonts w:eastAsia="DejaVu Sans"/>
                      <w:sz w:val="18"/>
                      <w:szCs w:val="18"/>
                    </w:rPr>
                    <w:t xml:space="preserve"> rajono teritorijos atkarpoje nuo Seredžiaus iki Viešvilės. </w:t>
                  </w:r>
                </w:p>
              </w:tc>
            </w:tr>
          </w:tbl>
          <w:p w:rsidR="007E64AE" w:rsidRPr="00EB1487" w:rsidRDefault="007E64AE" w:rsidP="006F2411">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trPr>
                <w:trHeight w:hRule="exact" w:val="500"/>
              </w:trPr>
              <w:tc>
                <w:tcPr>
                  <w:tcW w:w="212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rsidTr="006F2411">
              <w:trPr>
                <w:trHeight w:hRule="exact" w:val="1279"/>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Europos Sąjungos paramos ir valstybės biudžeto lėšos</w:t>
                  </w:r>
                </w:p>
              </w:tc>
            </w:tr>
          </w:tbl>
          <w:p w:rsidR="007E64AE" w:rsidRPr="00EB1487" w:rsidRDefault="007E64AE" w:rsidP="006F2411">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trPr>
                <w:trHeight w:hRule="exact" w:val="400"/>
              </w:trPr>
              <w:tc>
                <w:tcPr>
                  <w:tcW w:w="25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Vykdoma</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066993">
              <w:trPr>
                <w:trHeight w:hRule="exact" w:val="4355"/>
              </w:trPr>
              <w:tc>
                <w:tcPr>
                  <w:tcW w:w="3387"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Raudonėje, pilies bokšte, vyksta įvairių autorių dailės darbų parodos.  Veliuonos bažnyčios bokšte veikia sakralinė</w:t>
                  </w:r>
                  <w:r w:rsidR="00066993" w:rsidRPr="00EB1487">
                    <w:rPr>
                      <w:rFonts w:eastAsia="DejaVu Sans"/>
                    </w:rPr>
                    <w:t xml:space="preserve"> ekspozicija. Pilies I kaime galima aplankyti Panemunės pilies vidų, užkopti į bokštus. Vasaros sezono metu pilyje veikia dailės akademijos studentų darbų parodos. Šilinės kaime, buvusios XVIII a. smuklės pastate, įsikūręs Panemunių regioninio parko informacijos centras bei veikia ekspozicija "Nemunas ir gyvenimas prie jo". Visuomeniniai kraštotyros muziejai veikia Veliuonos ir Seredžiaus pagrindinėse mokyklose.</w:t>
                  </w:r>
                  <w:r w:rsidR="00066993" w:rsidRPr="00EB1487">
                    <w:rPr>
                      <w:rFonts w:eastAsia="DejaVu Sans"/>
                    </w:rPr>
                    <w:br/>
                    <w:t>Prie Seredžiaus ir Veliuonos piliakalnių įrengtos automobilių stovėjimo aikštelės, Panemunių parko informaciniai stendai.</w:t>
                  </w:r>
                </w:p>
              </w:tc>
            </w:tr>
          </w:tbl>
          <w:p w:rsidR="007E64AE" w:rsidRPr="00EB1487" w:rsidRDefault="007E64AE" w:rsidP="006F2411">
            <w:pPr>
              <w:pStyle w:val="EMPTYCELLSTYLE"/>
              <w:rPr>
                <w:sz w:val="20"/>
              </w:rPr>
            </w:pPr>
          </w:p>
        </w:tc>
      </w:tr>
      <w:tr w:rsidR="00066993" w:rsidRPr="00EB1487" w:rsidTr="003F2188">
        <w:trPr>
          <w:trHeight w:hRule="exact" w:val="2665"/>
        </w:trPr>
        <w:tc>
          <w:tcPr>
            <w:tcW w:w="557" w:type="dxa"/>
          </w:tcPr>
          <w:p w:rsidR="00066993" w:rsidRPr="00EB1487" w:rsidRDefault="00066993" w:rsidP="00EF6306">
            <w:pPr>
              <w:pStyle w:val="EMPTYCELLSTYLE"/>
              <w:rPr>
                <w:sz w:val="20"/>
              </w:rPr>
            </w:pPr>
          </w:p>
        </w:tc>
        <w:tc>
          <w:tcPr>
            <w:tcW w:w="660" w:type="dxa"/>
            <w:gridSpan w:val="5"/>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066993" w:rsidRPr="00EB1487" w:rsidTr="00EF6306">
              <w:trPr>
                <w:trHeight w:hRule="exact" w:val="400"/>
              </w:trPr>
              <w:tc>
                <w:tcPr>
                  <w:tcW w:w="660" w:type="dxa"/>
                  <w:tcMar>
                    <w:top w:w="0" w:type="dxa"/>
                    <w:left w:w="0" w:type="dxa"/>
                    <w:bottom w:w="0" w:type="dxa"/>
                    <w:right w:w="0" w:type="dxa"/>
                  </w:tcMar>
                </w:tcPr>
                <w:p w:rsidR="00066993" w:rsidRPr="00EB1487" w:rsidRDefault="00066993" w:rsidP="00EF6306">
                  <w:pPr>
                    <w:spacing w:before="40" w:after="20"/>
                    <w:ind w:left="40" w:right="20"/>
                  </w:pPr>
                  <w:r w:rsidRPr="00EB1487">
                    <w:rPr>
                      <w:rFonts w:eastAsia="DejaVu Sans"/>
                    </w:rPr>
                    <w:t>3.4.2</w:t>
                  </w:r>
                </w:p>
              </w:tc>
            </w:tr>
          </w:tbl>
          <w:p w:rsidR="00066993" w:rsidRPr="00EB1487" w:rsidRDefault="00066993" w:rsidP="00EF6306">
            <w:pPr>
              <w:pStyle w:val="EMPTYCELLSTYLE"/>
              <w:rPr>
                <w:sz w:val="20"/>
              </w:rPr>
            </w:pPr>
          </w:p>
        </w:tc>
        <w:tc>
          <w:tcPr>
            <w:tcW w:w="1940" w:type="dxa"/>
            <w:gridSpan w:val="7"/>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066993" w:rsidRPr="00EB1487" w:rsidTr="00EF6306">
              <w:trPr>
                <w:trHeight w:hRule="exact" w:val="960"/>
              </w:trPr>
              <w:tc>
                <w:tcPr>
                  <w:tcW w:w="1940" w:type="dxa"/>
                  <w:tcMar>
                    <w:top w:w="0" w:type="dxa"/>
                    <w:left w:w="0" w:type="dxa"/>
                    <w:bottom w:w="0" w:type="dxa"/>
                    <w:right w:w="0" w:type="dxa"/>
                  </w:tcMar>
                </w:tcPr>
                <w:p w:rsidR="00066993" w:rsidRPr="00EB1487" w:rsidRDefault="00066993" w:rsidP="00EF6306">
                  <w:pPr>
                    <w:spacing w:before="40" w:after="20"/>
                    <w:ind w:left="40" w:right="20"/>
                  </w:pPr>
                  <w:r w:rsidRPr="00EB1487">
                    <w:rPr>
                      <w:rFonts w:eastAsia="DejaVu Sans"/>
                    </w:rPr>
                    <w:t>Nacionalinis Panemunių autoturizmo maršrutas</w:t>
                  </w:r>
                </w:p>
              </w:tc>
            </w:tr>
          </w:tbl>
          <w:p w:rsidR="00066993" w:rsidRPr="00EB1487" w:rsidRDefault="00066993" w:rsidP="00EF6306">
            <w:pPr>
              <w:pStyle w:val="EMPTYCELLSTYLE"/>
              <w:rPr>
                <w:sz w:val="20"/>
              </w:rPr>
            </w:pPr>
          </w:p>
        </w:tc>
        <w:tc>
          <w:tcPr>
            <w:tcW w:w="1936"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066993" w:rsidRPr="00EB1487" w:rsidTr="00EF6306">
              <w:trPr>
                <w:trHeight w:hRule="exact" w:val="2240"/>
              </w:trPr>
              <w:tc>
                <w:tcPr>
                  <w:tcW w:w="1795" w:type="dxa"/>
                  <w:tcMar>
                    <w:top w:w="0" w:type="dxa"/>
                    <w:left w:w="0" w:type="dxa"/>
                    <w:bottom w:w="0" w:type="dxa"/>
                    <w:right w:w="0" w:type="dxa"/>
                  </w:tcMar>
                </w:tcPr>
                <w:p w:rsidR="00066993" w:rsidRPr="00EB1487" w:rsidRDefault="00066993" w:rsidP="00EF6306">
                  <w:pPr>
                    <w:spacing w:before="40" w:after="20"/>
                    <w:ind w:left="40" w:right="20"/>
                    <w:rPr>
                      <w:sz w:val="18"/>
                      <w:szCs w:val="18"/>
                    </w:rPr>
                  </w:pPr>
                  <w:r w:rsidRPr="00EB1487">
                    <w:rPr>
                      <w:rFonts w:eastAsia="DejaVu Sans"/>
                      <w:sz w:val="18"/>
                      <w:szCs w:val="18"/>
                    </w:rPr>
                    <w:t>Įrengtas Panemunių automobilių turizmo maršrutas, pastatytos nuorodos ir informaciniai ženklai, įrengtos poilsio ir apžvalgos aikštelės.</w:t>
                  </w:r>
                </w:p>
              </w:tc>
            </w:tr>
          </w:tbl>
          <w:p w:rsidR="00066993" w:rsidRPr="00EB1487" w:rsidRDefault="00066993" w:rsidP="00EF6306">
            <w:pPr>
              <w:pStyle w:val="EMPTYCELLSTYLE"/>
              <w:rPr>
                <w:sz w:val="18"/>
                <w:szCs w:val="18"/>
              </w:rPr>
            </w:pPr>
          </w:p>
        </w:tc>
        <w:tc>
          <w:tcPr>
            <w:tcW w:w="1291"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066993" w:rsidRPr="00EB1487" w:rsidTr="00EF6306">
              <w:trPr>
                <w:trHeight w:hRule="exact" w:val="500"/>
              </w:trPr>
              <w:tc>
                <w:tcPr>
                  <w:tcW w:w="2120" w:type="dxa"/>
                  <w:tcMar>
                    <w:top w:w="0" w:type="dxa"/>
                    <w:left w:w="0" w:type="dxa"/>
                    <w:bottom w:w="0" w:type="dxa"/>
                    <w:right w:w="0" w:type="dxa"/>
                  </w:tcMar>
                </w:tcPr>
                <w:p w:rsidR="00066993" w:rsidRPr="00EB1487" w:rsidRDefault="00066993" w:rsidP="00EF6306">
                  <w:pPr>
                    <w:spacing w:before="40" w:after="20"/>
                    <w:ind w:left="40" w:right="20"/>
                  </w:pPr>
                  <w:r w:rsidRPr="00EB1487">
                    <w:rPr>
                      <w:rFonts w:eastAsia="DejaVu Sans"/>
                    </w:rPr>
                    <w:t>Jurbarko r. sav. administracija</w:t>
                  </w:r>
                </w:p>
              </w:tc>
            </w:tr>
          </w:tbl>
          <w:p w:rsidR="00066993" w:rsidRPr="00EB1487" w:rsidRDefault="00066993" w:rsidP="00EF6306">
            <w:pPr>
              <w:pStyle w:val="EMPTYCELLSTYLE"/>
              <w:rPr>
                <w:sz w:val="20"/>
              </w:rPr>
            </w:pPr>
          </w:p>
        </w:tc>
        <w:tc>
          <w:tcPr>
            <w:tcW w:w="1300"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066993" w:rsidRPr="00EB1487" w:rsidTr="00EF6306">
              <w:trPr>
                <w:trHeight w:hRule="exact" w:val="400"/>
              </w:trPr>
              <w:tc>
                <w:tcPr>
                  <w:tcW w:w="1300" w:type="dxa"/>
                  <w:tcMar>
                    <w:top w:w="0" w:type="dxa"/>
                    <w:left w:w="0" w:type="dxa"/>
                    <w:bottom w:w="0" w:type="dxa"/>
                    <w:right w:w="0" w:type="dxa"/>
                  </w:tcMar>
                </w:tcPr>
                <w:p w:rsidR="00066993" w:rsidRPr="00EB1487" w:rsidRDefault="00066993" w:rsidP="00EF6306">
                  <w:pPr>
                    <w:spacing w:before="40" w:after="20"/>
                    <w:ind w:left="40" w:right="20"/>
                  </w:pPr>
                  <w:r w:rsidRPr="00EB1487">
                    <w:rPr>
                      <w:rFonts w:eastAsia="DejaVu Sans"/>
                    </w:rPr>
                    <w:t>Kita</w:t>
                  </w:r>
                </w:p>
              </w:tc>
            </w:tr>
          </w:tbl>
          <w:p w:rsidR="00066993" w:rsidRPr="00EB1487" w:rsidRDefault="00066993" w:rsidP="00EF6306">
            <w:pPr>
              <w:pStyle w:val="EMPTYCELLSTYLE"/>
              <w:rPr>
                <w:sz w:val="20"/>
              </w:rPr>
            </w:pPr>
          </w:p>
        </w:tc>
        <w:tc>
          <w:tcPr>
            <w:tcW w:w="1252"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066993" w:rsidRPr="00EB1487" w:rsidTr="00EF6306">
              <w:trPr>
                <w:trHeight w:hRule="exact" w:val="400"/>
              </w:trPr>
              <w:tc>
                <w:tcPr>
                  <w:tcW w:w="1000" w:type="dxa"/>
                  <w:tcMar>
                    <w:top w:w="0" w:type="dxa"/>
                    <w:left w:w="0" w:type="dxa"/>
                    <w:bottom w:w="0" w:type="dxa"/>
                    <w:right w:w="0" w:type="dxa"/>
                  </w:tcMar>
                </w:tcPr>
                <w:p w:rsidR="00066993" w:rsidRPr="00EB1487" w:rsidRDefault="00290F46" w:rsidP="00EF6306">
                  <w:pPr>
                    <w:spacing w:before="40" w:after="20"/>
                    <w:ind w:left="40" w:right="20"/>
                    <w:jc w:val="center"/>
                  </w:pPr>
                  <w:r>
                    <w:rPr>
                      <w:rFonts w:eastAsia="DejaVu Sans"/>
                    </w:rPr>
                    <w:t>2008</w:t>
                  </w:r>
                </w:p>
              </w:tc>
            </w:tr>
          </w:tbl>
          <w:p w:rsidR="00066993" w:rsidRPr="00EB1487" w:rsidRDefault="00066993" w:rsidP="00EF6306">
            <w:pPr>
              <w:pStyle w:val="EMPTYCELLSTYLE"/>
              <w:rPr>
                <w:sz w:val="20"/>
              </w:rPr>
            </w:pPr>
          </w:p>
        </w:tc>
        <w:tc>
          <w:tcPr>
            <w:tcW w:w="1276"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066993" w:rsidRPr="00EB1487" w:rsidTr="00EF6306">
              <w:trPr>
                <w:trHeight w:hRule="exact" w:val="400"/>
              </w:trPr>
              <w:tc>
                <w:tcPr>
                  <w:tcW w:w="1000" w:type="dxa"/>
                  <w:tcMar>
                    <w:top w:w="0" w:type="dxa"/>
                    <w:left w:w="0" w:type="dxa"/>
                    <w:bottom w:w="0" w:type="dxa"/>
                    <w:right w:w="0" w:type="dxa"/>
                  </w:tcMar>
                </w:tcPr>
                <w:p w:rsidR="00066993" w:rsidRPr="00EB1487" w:rsidRDefault="00066993" w:rsidP="00EF6306">
                  <w:pPr>
                    <w:spacing w:before="40" w:after="20"/>
                    <w:ind w:left="40" w:right="20"/>
                    <w:jc w:val="center"/>
                  </w:pPr>
                  <w:r w:rsidRPr="00EB1487">
                    <w:rPr>
                      <w:rFonts w:eastAsia="DejaVu Sans"/>
                    </w:rPr>
                    <w:t>2017</w:t>
                  </w:r>
                </w:p>
              </w:tc>
            </w:tr>
          </w:tbl>
          <w:p w:rsidR="00066993" w:rsidRPr="00EB1487" w:rsidRDefault="00066993" w:rsidP="00EF6306">
            <w:pPr>
              <w:pStyle w:val="EMPTYCELLSTYLE"/>
              <w:rPr>
                <w:sz w:val="20"/>
              </w:rPr>
            </w:pPr>
          </w:p>
        </w:tc>
        <w:tc>
          <w:tcPr>
            <w:tcW w:w="1275"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066993" w:rsidRPr="00EB1487" w:rsidTr="00EF6306">
              <w:trPr>
                <w:trHeight w:hRule="exact" w:val="400"/>
              </w:trPr>
              <w:tc>
                <w:tcPr>
                  <w:tcW w:w="2560" w:type="dxa"/>
                  <w:tcMar>
                    <w:top w:w="0" w:type="dxa"/>
                    <w:left w:w="0" w:type="dxa"/>
                    <w:bottom w:w="0" w:type="dxa"/>
                    <w:right w:w="0" w:type="dxa"/>
                  </w:tcMar>
                </w:tcPr>
                <w:p w:rsidR="00066993" w:rsidRPr="00EB1487" w:rsidRDefault="00066993" w:rsidP="00EF6306">
                  <w:pPr>
                    <w:spacing w:before="40" w:after="20"/>
                    <w:ind w:left="40" w:right="20"/>
                  </w:pPr>
                  <w:r w:rsidRPr="00EB1487">
                    <w:rPr>
                      <w:rFonts w:eastAsia="DejaVu Sans"/>
                    </w:rPr>
                    <w:t>Vykdoma</w:t>
                  </w:r>
                </w:p>
              </w:tc>
            </w:tr>
          </w:tbl>
          <w:p w:rsidR="00066993" w:rsidRPr="00EB1487" w:rsidRDefault="00066993" w:rsidP="00EF6306">
            <w:pPr>
              <w:pStyle w:val="EMPTYCELLSTYLE"/>
              <w:rPr>
                <w:sz w:val="20"/>
              </w:rPr>
            </w:pPr>
          </w:p>
        </w:tc>
        <w:tc>
          <w:tcPr>
            <w:tcW w:w="1276" w:type="dxa"/>
            <w:gridSpan w:val="4"/>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066993" w:rsidRPr="00EB1487" w:rsidTr="00EF6306">
              <w:trPr>
                <w:trHeight w:hRule="exact" w:val="400"/>
              </w:trPr>
              <w:tc>
                <w:tcPr>
                  <w:tcW w:w="1000" w:type="dxa"/>
                  <w:tcMar>
                    <w:top w:w="0" w:type="dxa"/>
                    <w:left w:w="0" w:type="dxa"/>
                    <w:bottom w:w="0" w:type="dxa"/>
                    <w:right w:w="0" w:type="dxa"/>
                  </w:tcMar>
                </w:tcPr>
                <w:p w:rsidR="00066993" w:rsidRPr="00EB1487" w:rsidRDefault="00066993" w:rsidP="00EF6306">
                  <w:pPr>
                    <w:spacing w:before="40" w:after="20"/>
                    <w:ind w:left="40" w:right="20"/>
                    <w:jc w:val="center"/>
                  </w:pPr>
                </w:p>
              </w:tc>
            </w:tr>
          </w:tbl>
          <w:p w:rsidR="00066993" w:rsidRPr="00EB1487" w:rsidRDefault="00066993" w:rsidP="00EF6306">
            <w:pPr>
              <w:pStyle w:val="EMPTYCELLSTYLE"/>
              <w:rPr>
                <w:sz w:val="20"/>
              </w:rPr>
            </w:pPr>
          </w:p>
        </w:tc>
        <w:tc>
          <w:tcPr>
            <w:tcW w:w="3544" w:type="dxa"/>
            <w:gridSpan w:val="6"/>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066993" w:rsidRPr="00EB1487" w:rsidTr="00EF6306">
              <w:trPr>
                <w:trHeight w:hRule="exact" w:val="4231"/>
              </w:trPr>
              <w:tc>
                <w:tcPr>
                  <w:tcW w:w="3387" w:type="dxa"/>
                  <w:tcMar>
                    <w:top w:w="0" w:type="dxa"/>
                    <w:left w:w="0" w:type="dxa"/>
                    <w:bottom w:w="0" w:type="dxa"/>
                    <w:right w:w="0" w:type="dxa"/>
                  </w:tcMar>
                </w:tcPr>
                <w:p w:rsidR="00066993" w:rsidRPr="00EB1487" w:rsidRDefault="00066993" w:rsidP="00EF6306">
                  <w:pPr>
                    <w:spacing w:before="40" w:after="20"/>
                    <w:ind w:left="40" w:right="20"/>
                  </w:pPr>
                  <w:r w:rsidRPr="00EB1487">
                    <w:rPr>
                      <w:rFonts w:eastAsia="DejaVu Sans"/>
                    </w:rPr>
                    <w:t>Dalis trasos sutampa su "Lietuvos istorijos ir kultūros vėrinys". Panemunių regioninio parko direkcija parengusi du teminius maršrutus po Panemunių regioninį parką - "Pėsčiųjų pažintinis takas Šilinės botaniniame draustinyje" ir "Dviračiais dešiniąja Nemuno pakrante". Šilinės kaime privatūs asmenys įrengė kempingą "Medaus slėnis". Sutvarkytas Smalininkų parkas, Viešvilėje įrengtas žuvitakis.</w:t>
                  </w:r>
                </w:p>
              </w:tc>
            </w:tr>
          </w:tbl>
          <w:p w:rsidR="00066993" w:rsidRPr="00EB1487" w:rsidRDefault="00066993" w:rsidP="00EF6306">
            <w:pPr>
              <w:pStyle w:val="EMPTYCELLSTYLE"/>
              <w:rPr>
                <w:sz w:val="20"/>
              </w:rPr>
            </w:pPr>
          </w:p>
        </w:tc>
      </w:tr>
      <w:tr w:rsidR="007E64AE" w:rsidRPr="00EB1487" w:rsidTr="00066993">
        <w:trPr>
          <w:trHeight w:hRule="exact" w:val="20"/>
        </w:trPr>
        <w:tc>
          <w:tcPr>
            <w:tcW w:w="557" w:type="dxa"/>
          </w:tcPr>
          <w:p w:rsidR="007E64AE" w:rsidRPr="00EB1487" w:rsidRDefault="007E64AE" w:rsidP="006F2411">
            <w:pPr>
              <w:pStyle w:val="EMPTYCELLSTYLE"/>
              <w:rPr>
                <w:sz w:val="20"/>
              </w:rPr>
            </w:pPr>
          </w:p>
        </w:tc>
        <w:tc>
          <w:tcPr>
            <w:tcW w:w="15750" w:type="dxa"/>
            <w:gridSpan w:val="33"/>
            <w:tcBorders>
              <w:top w:val="single" w:sz="4" w:space="0" w:color="auto"/>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3F2188">
        <w:trPr>
          <w:trHeight w:hRule="exact" w:val="400"/>
        </w:trPr>
        <w:tc>
          <w:tcPr>
            <w:tcW w:w="557" w:type="dxa"/>
          </w:tcPr>
          <w:p w:rsidR="007E64AE" w:rsidRPr="00EB1487" w:rsidRDefault="007E64AE" w:rsidP="006F2411">
            <w:pPr>
              <w:pStyle w:val="EMPTYCELLSTYLE"/>
              <w:pageBreakBefore/>
              <w:rPr>
                <w:sz w:val="20"/>
              </w:rPr>
            </w:pPr>
          </w:p>
        </w:tc>
        <w:tc>
          <w:tcPr>
            <w:tcW w:w="660" w:type="dxa"/>
            <w:gridSpan w:val="5"/>
          </w:tcPr>
          <w:p w:rsidR="007E64AE" w:rsidRPr="00EB1487" w:rsidRDefault="007E64AE" w:rsidP="006F2411">
            <w:pPr>
              <w:pStyle w:val="EMPTYCELLSTYLE"/>
              <w:rPr>
                <w:sz w:val="20"/>
              </w:rPr>
            </w:pPr>
          </w:p>
        </w:tc>
        <w:tc>
          <w:tcPr>
            <w:tcW w:w="1940" w:type="dxa"/>
            <w:gridSpan w:val="7"/>
          </w:tcPr>
          <w:p w:rsidR="007E64AE" w:rsidRPr="00EB1487" w:rsidRDefault="007E64AE" w:rsidP="006F2411">
            <w:pPr>
              <w:pStyle w:val="EMPTYCELLSTYLE"/>
              <w:rPr>
                <w:sz w:val="20"/>
              </w:rPr>
            </w:pPr>
          </w:p>
        </w:tc>
        <w:tc>
          <w:tcPr>
            <w:tcW w:w="1936" w:type="dxa"/>
            <w:gridSpan w:val="2"/>
          </w:tcPr>
          <w:p w:rsidR="007E64AE" w:rsidRPr="00EB1487" w:rsidRDefault="007E64AE" w:rsidP="006F2411">
            <w:pPr>
              <w:pStyle w:val="EMPTYCELLSTYLE"/>
              <w:rPr>
                <w:sz w:val="20"/>
              </w:rPr>
            </w:pPr>
          </w:p>
        </w:tc>
        <w:tc>
          <w:tcPr>
            <w:tcW w:w="1291" w:type="dxa"/>
            <w:gridSpan w:val="2"/>
          </w:tcPr>
          <w:p w:rsidR="007E64AE" w:rsidRPr="00EB1487" w:rsidRDefault="007E64AE" w:rsidP="006F2411">
            <w:pPr>
              <w:pStyle w:val="EMPTYCELLSTYLE"/>
              <w:rPr>
                <w:sz w:val="20"/>
              </w:rPr>
            </w:pPr>
          </w:p>
        </w:tc>
        <w:tc>
          <w:tcPr>
            <w:tcW w:w="1300" w:type="dxa"/>
            <w:gridSpan w:val="2"/>
          </w:tcPr>
          <w:p w:rsidR="007E64AE" w:rsidRPr="00EB1487" w:rsidRDefault="007E64AE" w:rsidP="006F2411">
            <w:pPr>
              <w:pStyle w:val="EMPTYCELLSTYLE"/>
              <w:rPr>
                <w:sz w:val="20"/>
              </w:rPr>
            </w:pPr>
          </w:p>
        </w:tc>
        <w:tc>
          <w:tcPr>
            <w:tcW w:w="1252" w:type="dxa"/>
          </w:tcPr>
          <w:p w:rsidR="007E64AE" w:rsidRPr="00EB1487" w:rsidRDefault="007E64AE" w:rsidP="006F2411">
            <w:pPr>
              <w:pStyle w:val="EMPTYCELLSTYLE"/>
              <w:rPr>
                <w:sz w:val="20"/>
              </w:rPr>
            </w:pPr>
          </w:p>
        </w:tc>
        <w:tc>
          <w:tcPr>
            <w:tcW w:w="1276" w:type="dxa"/>
            <w:gridSpan w:val="2"/>
          </w:tcPr>
          <w:p w:rsidR="007E64AE" w:rsidRPr="00EB1487" w:rsidRDefault="007E64AE" w:rsidP="006F2411">
            <w:pPr>
              <w:pStyle w:val="EMPTYCELLSTYLE"/>
              <w:rPr>
                <w:sz w:val="20"/>
              </w:rPr>
            </w:pPr>
          </w:p>
        </w:tc>
        <w:tc>
          <w:tcPr>
            <w:tcW w:w="1275" w:type="dxa"/>
            <w:gridSpan w:val="2"/>
          </w:tcPr>
          <w:p w:rsidR="007E64AE" w:rsidRPr="00EB1487" w:rsidRDefault="007E64AE" w:rsidP="006F2411">
            <w:pPr>
              <w:pStyle w:val="EMPTYCELLSTYLE"/>
              <w:rPr>
                <w:sz w:val="20"/>
              </w:rPr>
            </w:pPr>
          </w:p>
        </w:tc>
        <w:tc>
          <w:tcPr>
            <w:tcW w:w="1276" w:type="dxa"/>
            <w:gridSpan w:val="4"/>
          </w:tcPr>
          <w:p w:rsidR="007E64AE" w:rsidRPr="00EB1487" w:rsidRDefault="007E64AE" w:rsidP="006F2411">
            <w:pPr>
              <w:pStyle w:val="EMPTYCELLSTYLE"/>
              <w:rPr>
                <w:sz w:val="20"/>
              </w:rPr>
            </w:pPr>
          </w:p>
        </w:tc>
        <w:tc>
          <w:tcPr>
            <w:tcW w:w="3544" w:type="dxa"/>
            <w:gridSpan w:val="6"/>
          </w:tcPr>
          <w:p w:rsidR="007E64AE" w:rsidRPr="00EB1487" w:rsidRDefault="007E64AE" w:rsidP="006F2411">
            <w:pPr>
              <w:pStyle w:val="EMPTYCELLSTYLE"/>
              <w:rPr>
                <w:sz w:val="20"/>
              </w:rPr>
            </w:pPr>
          </w:p>
        </w:tc>
      </w:tr>
      <w:tr w:rsidR="00290415" w:rsidRPr="00EB1487" w:rsidTr="003F2188">
        <w:trPr>
          <w:trHeight w:hRule="exact" w:val="563"/>
        </w:trPr>
        <w:tc>
          <w:tcPr>
            <w:tcW w:w="557" w:type="dxa"/>
          </w:tcPr>
          <w:p w:rsidR="00290415" w:rsidRPr="00EB1487" w:rsidRDefault="00290415" w:rsidP="00EF6306">
            <w:pPr>
              <w:pStyle w:val="EMPTYCELLSTYLE"/>
              <w:rPr>
                <w:sz w:val="20"/>
              </w:rPr>
            </w:pPr>
          </w:p>
        </w:tc>
        <w:tc>
          <w:tcPr>
            <w:tcW w:w="660" w:type="dxa"/>
            <w:gridSpan w:val="5"/>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Nr.</w:t>
            </w:r>
          </w:p>
        </w:tc>
        <w:tc>
          <w:tcPr>
            <w:tcW w:w="1940" w:type="dxa"/>
            <w:gridSpan w:val="7"/>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Priemonės pavadinimas</w:t>
            </w:r>
          </w:p>
        </w:tc>
        <w:tc>
          <w:tcPr>
            <w:tcW w:w="1936"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Laukiamų rezultatų aprašymas</w:t>
            </w:r>
          </w:p>
        </w:tc>
        <w:tc>
          <w:tcPr>
            <w:tcW w:w="1291"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Atsakingi vykdytojai (-</w:t>
            </w:r>
            <w:proofErr w:type="spellStart"/>
            <w:r w:rsidRPr="00EB1487">
              <w:rPr>
                <w:rFonts w:eastAsia="DejaVu Sans"/>
              </w:rPr>
              <w:t>as</w:t>
            </w:r>
            <w:proofErr w:type="spellEnd"/>
            <w:r w:rsidRPr="00EB1487">
              <w:rPr>
                <w:rFonts w:eastAsia="DejaVu Sans"/>
              </w:rPr>
              <w:t>)</w:t>
            </w:r>
          </w:p>
        </w:tc>
        <w:tc>
          <w:tcPr>
            <w:tcW w:w="1300"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Finansavimo šaltinis</w:t>
            </w:r>
          </w:p>
        </w:tc>
        <w:tc>
          <w:tcPr>
            <w:tcW w:w="1252"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pradžia</w:t>
            </w:r>
          </w:p>
        </w:tc>
        <w:tc>
          <w:tcPr>
            <w:tcW w:w="1276"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pabaiga</w:t>
            </w:r>
          </w:p>
        </w:tc>
        <w:tc>
          <w:tcPr>
            <w:tcW w:w="1275"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Statusas</w:t>
            </w:r>
          </w:p>
        </w:tc>
        <w:tc>
          <w:tcPr>
            <w:tcW w:w="1276" w:type="dxa"/>
            <w:gridSpan w:val="4"/>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data</w:t>
            </w:r>
          </w:p>
        </w:tc>
        <w:tc>
          <w:tcPr>
            <w:tcW w:w="3544" w:type="dxa"/>
            <w:gridSpan w:val="6"/>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Rezultato aprašymas</w:t>
            </w:r>
          </w:p>
        </w:tc>
      </w:tr>
      <w:tr w:rsidR="007E64AE" w:rsidRPr="00EB1487" w:rsidTr="003F2188">
        <w:trPr>
          <w:trHeight w:hRule="exact" w:val="1597"/>
        </w:trPr>
        <w:tc>
          <w:tcPr>
            <w:tcW w:w="557" w:type="dxa"/>
            <w:tcBorders>
              <w:right w:val="single" w:sz="4" w:space="0" w:color="auto"/>
            </w:tcBorders>
          </w:tcPr>
          <w:p w:rsidR="007E64AE" w:rsidRPr="00EB1487" w:rsidRDefault="007E64A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3.4.3</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96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Regioninis „</w:t>
                  </w:r>
                  <w:proofErr w:type="spellStart"/>
                  <w:r w:rsidRPr="00EB1487">
                    <w:rPr>
                      <w:rFonts w:eastAsia="DejaVu Sans"/>
                    </w:rPr>
                    <w:t>Karšuvos</w:t>
                  </w:r>
                  <w:proofErr w:type="spellEnd"/>
                  <w:r w:rsidRPr="00EB1487">
                    <w:rPr>
                      <w:rFonts w:eastAsia="DejaVu Sans"/>
                    </w:rPr>
                    <w:t xml:space="preserve"> žiedo“ autoturizmo maršrutas</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066993">
              <w:trPr>
                <w:trHeight w:hRule="exact" w:val="1900"/>
              </w:trPr>
              <w:tc>
                <w:tcPr>
                  <w:tcW w:w="1795" w:type="dxa"/>
                  <w:tcMar>
                    <w:top w:w="0" w:type="dxa"/>
                    <w:left w:w="0" w:type="dxa"/>
                    <w:bottom w:w="0" w:type="dxa"/>
                    <w:right w:w="0" w:type="dxa"/>
                  </w:tcMar>
                </w:tcPr>
                <w:p w:rsidR="007E64AE" w:rsidRPr="00EB1487" w:rsidRDefault="007E64AE" w:rsidP="006F2411">
                  <w:pPr>
                    <w:spacing w:before="40" w:after="20"/>
                    <w:ind w:left="40" w:right="20"/>
                    <w:rPr>
                      <w:sz w:val="18"/>
                      <w:szCs w:val="18"/>
                    </w:rPr>
                  </w:pPr>
                  <w:r w:rsidRPr="00EB1487">
                    <w:rPr>
                      <w:rFonts w:eastAsia="DejaVu Sans"/>
                      <w:sz w:val="18"/>
                      <w:szCs w:val="18"/>
                    </w:rPr>
                    <w:t>Įrengtas "</w:t>
                  </w:r>
                  <w:proofErr w:type="spellStart"/>
                  <w:r w:rsidRPr="00EB1487">
                    <w:rPr>
                      <w:rFonts w:eastAsia="DejaVu Sans"/>
                      <w:sz w:val="18"/>
                      <w:szCs w:val="18"/>
                    </w:rPr>
                    <w:t>Karšuvos</w:t>
                  </w:r>
                  <w:proofErr w:type="spellEnd"/>
                  <w:r w:rsidRPr="00EB1487">
                    <w:rPr>
                      <w:rFonts w:eastAsia="DejaVu Sans"/>
                      <w:sz w:val="18"/>
                      <w:szCs w:val="18"/>
                    </w:rPr>
                    <w:t xml:space="preserve"> žiedas" automobilių turizmo maršrutas, pastatytos nuorodos ir informaciniai ženklai, įrengtos poilsio ir apžvalgos aikštelės.</w:t>
                  </w:r>
                </w:p>
              </w:tc>
            </w:tr>
          </w:tbl>
          <w:p w:rsidR="007E64AE" w:rsidRPr="00EB1487" w:rsidRDefault="007E64AE" w:rsidP="006F2411">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trPr>
                <w:trHeight w:hRule="exact" w:val="500"/>
              </w:trPr>
              <w:tc>
                <w:tcPr>
                  <w:tcW w:w="212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142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Europos Sąjungos paramos ir valstybės biudžeto lėšos</w:t>
                  </w:r>
                </w:p>
              </w:tc>
            </w:tr>
          </w:tbl>
          <w:p w:rsidR="007E64AE" w:rsidRPr="00EB1487" w:rsidRDefault="007E64AE" w:rsidP="006F2411">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trPr>
                <w:trHeight w:hRule="exact" w:val="400"/>
              </w:trPr>
              <w:tc>
                <w:tcPr>
                  <w:tcW w:w="25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Vykdoma</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066993">
              <w:trPr>
                <w:trHeight w:hRule="exact" w:val="1900"/>
              </w:trPr>
              <w:tc>
                <w:tcPr>
                  <w:tcW w:w="3387"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2017 pradėtas "Savivaldybes jungiančių turizmo trasų ir turizmo maršrutų infrastruktūros plėtra Tauragės regione"</w:t>
                  </w:r>
                </w:p>
              </w:tc>
            </w:tr>
          </w:tbl>
          <w:p w:rsidR="007E64AE" w:rsidRPr="00EB1487" w:rsidRDefault="007E64AE" w:rsidP="006F2411">
            <w:pPr>
              <w:pStyle w:val="EMPTYCELLSTYLE"/>
              <w:rPr>
                <w:sz w:val="20"/>
              </w:rPr>
            </w:pPr>
          </w:p>
        </w:tc>
      </w:tr>
      <w:tr w:rsidR="007E64AE" w:rsidRPr="00EB1487" w:rsidTr="003F2188">
        <w:trPr>
          <w:trHeight w:hRule="exact" w:val="1847"/>
        </w:trPr>
        <w:tc>
          <w:tcPr>
            <w:tcW w:w="557" w:type="dxa"/>
            <w:tcBorders>
              <w:right w:val="single" w:sz="4" w:space="0" w:color="auto"/>
            </w:tcBorders>
          </w:tcPr>
          <w:p w:rsidR="007E64AE" w:rsidRPr="00EB1487" w:rsidRDefault="007E64A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3.4.4</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120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Nacionalinės svarbos dviračių turizmo trasa „Nemuno dviračių kelias“</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066993">
              <w:trPr>
                <w:trHeight w:hRule="exact" w:val="1900"/>
              </w:trPr>
              <w:tc>
                <w:tcPr>
                  <w:tcW w:w="1795" w:type="dxa"/>
                  <w:tcMar>
                    <w:top w:w="0" w:type="dxa"/>
                    <w:left w:w="0" w:type="dxa"/>
                    <w:bottom w:w="0" w:type="dxa"/>
                    <w:right w:w="0" w:type="dxa"/>
                  </w:tcMar>
                </w:tcPr>
                <w:p w:rsidR="007E64AE" w:rsidRPr="00EB1487" w:rsidRDefault="007E64AE" w:rsidP="006F2411">
                  <w:pPr>
                    <w:spacing w:before="40" w:after="20"/>
                    <w:ind w:left="40" w:right="20"/>
                    <w:rPr>
                      <w:sz w:val="18"/>
                      <w:szCs w:val="18"/>
                    </w:rPr>
                  </w:pPr>
                  <w:r w:rsidRPr="00EB1487">
                    <w:rPr>
                      <w:rFonts w:eastAsia="DejaVu Sans"/>
                      <w:sz w:val="18"/>
                      <w:szCs w:val="18"/>
                    </w:rPr>
                    <w:t>Įrengta "Nemuno dviračių kelio" trasa, kuri paženklinta atitinkamais dviračių trasos ženklais, reguliariai, tam tikru atstumu, įrengtos poilsio aikštelės.</w:t>
                  </w:r>
                </w:p>
              </w:tc>
            </w:tr>
          </w:tbl>
          <w:p w:rsidR="007E64AE" w:rsidRPr="00EB1487" w:rsidRDefault="007E64AE" w:rsidP="006F2411">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trPr>
                <w:trHeight w:hRule="exact" w:val="500"/>
              </w:trPr>
              <w:tc>
                <w:tcPr>
                  <w:tcW w:w="212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142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Europos Sąjungos paramos ir valstybės biudžeto lėšos</w:t>
                  </w:r>
                </w:p>
              </w:tc>
            </w:tr>
          </w:tbl>
          <w:p w:rsidR="007E64AE" w:rsidRPr="00EB1487" w:rsidRDefault="007E64AE" w:rsidP="006F2411">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trPr>
                <w:trHeight w:hRule="exact" w:val="400"/>
              </w:trPr>
              <w:tc>
                <w:tcPr>
                  <w:tcW w:w="25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Vykdoma</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066993">
              <w:trPr>
                <w:trHeight w:hRule="exact" w:val="3060"/>
              </w:trPr>
              <w:tc>
                <w:tcPr>
                  <w:tcW w:w="3387"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 xml:space="preserve">2016 pradėtas "Turizmo paslaugų e-rinkodaros projektas „Nemuno kelias“ (4 savivaldybių)". </w:t>
                  </w:r>
                  <w:r w:rsidRPr="00EB1487">
                    <w:rPr>
                      <w:rFonts w:eastAsia="DejaVu Sans"/>
                    </w:rPr>
                    <w:br/>
                    <w:t>Nuo Raudonės iki Jurbarko įrengta dviračių trasa, paženklinta atitinkamais ženklais, įrengtos poilsio aikštelės.</w:t>
                  </w:r>
                </w:p>
              </w:tc>
            </w:tr>
          </w:tbl>
          <w:p w:rsidR="007E64AE" w:rsidRPr="00EB1487" w:rsidRDefault="007E64AE" w:rsidP="006F2411">
            <w:pPr>
              <w:pStyle w:val="EMPTYCELLSTYLE"/>
              <w:rPr>
                <w:sz w:val="20"/>
              </w:rPr>
            </w:pPr>
          </w:p>
        </w:tc>
      </w:tr>
      <w:tr w:rsidR="007E64AE" w:rsidRPr="00EB1487" w:rsidTr="003F2188">
        <w:trPr>
          <w:trHeight w:hRule="exact" w:val="1845"/>
        </w:trPr>
        <w:tc>
          <w:tcPr>
            <w:tcW w:w="557" w:type="dxa"/>
            <w:tcBorders>
              <w:right w:val="single" w:sz="4" w:space="0" w:color="auto"/>
            </w:tcBorders>
          </w:tcPr>
          <w:p w:rsidR="007E64AE" w:rsidRPr="00EB1487" w:rsidRDefault="007E64A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3.4.5</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rsidTr="006F2411">
              <w:trPr>
                <w:trHeight w:hRule="exact" w:val="1577"/>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 xml:space="preserve">Regioninės reikšmės </w:t>
                  </w:r>
                  <w:proofErr w:type="spellStart"/>
                  <w:r w:rsidRPr="00EB1487">
                    <w:rPr>
                      <w:rFonts w:eastAsia="DejaVu Sans"/>
                    </w:rPr>
                    <w:t>veloturizmo</w:t>
                  </w:r>
                  <w:proofErr w:type="spellEnd"/>
                  <w:r w:rsidRPr="00EB1487">
                    <w:rPr>
                      <w:rFonts w:eastAsia="DejaVu Sans"/>
                    </w:rPr>
                    <w:t xml:space="preserve"> dviračių trasa „</w:t>
                  </w:r>
                  <w:proofErr w:type="spellStart"/>
                  <w:r w:rsidRPr="00EB1487">
                    <w:rPr>
                      <w:rFonts w:eastAsia="DejaVu Sans"/>
                    </w:rPr>
                    <w:t>Karšuvos</w:t>
                  </w:r>
                  <w:proofErr w:type="spellEnd"/>
                  <w:r w:rsidRPr="00EB1487">
                    <w:rPr>
                      <w:rFonts w:eastAsia="DejaVu Sans"/>
                    </w:rPr>
                    <w:t xml:space="preserve"> dviračių žiedas“</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1936" w:type="dxa"/>
              <w:tblLayout w:type="fixed"/>
              <w:tblCellMar>
                <w:left w:w="10" w:type="dxa"/>
                <w:right w:w="10" w:type="dxa"/>
              </w:tblCellMar>
              <w:tblLook w:val="04A0" w:firstRow="1" w:lastRow="0" w:firstColumn="1" w:lastColumn="0" w:noHBand="0" w:noVBand="1"/>
            </w:tblPr>
            <w:tblGrid>
              <w:gridCol w:w="1936"/>
            </w:tblGrid>
            <w:tr w:rsidR="007E64AE" w:rsidRPr="00EB1487" w:rsidTr="00066993">
              <w:trPr>
                <w:trHeight w:hRule="exact" w:val="1860"/>
              </w:trPr>
              <w:tc>
                <w:tcPr>
                  <w:tcW w:w="1936" w:type="dxa"/>
                  <w:tcMar>
                    <w:top w:w="0" w:type="dxa"/>
                    <w:left w:w="0" w:type="dxa"/>
                    <w:bottom w:w="0" w:type="dxa"/>
                    <w:right w:w="0" w:type="dxa"/>
                  </w:tcMar>
                </w:tcPr>
                <w:p w:rsidR="007E64AE" w:rsidRPr="00EB1487" w:rsidRDefault="007E64AE" w:rsidP="006F2411">
                  <w:pPr>
                    <w:spacing w:before="40" w:after="20"/>
                    <w:ind w:left="40" w:right="20"/>
                    <w:rPr>
                      <w:sz w:val="18"/>
                      <w:szCs w:val="18"/>
                    </w:rPr>
                  </w:pPr>
                  <w:r w:rsidRPr="00EB1487">
                    <w:rPr>
                      <w:rFonts w:eastAsia="DejaVu Sans"/>
                      <w:sz w:val="18"/>
                      <w:szCs w:val="18"/>
                    </w:rPr>
                    <w:t>Įrengta „</w:t>
                  </w:r>
                  <w:proofErr w:type="spellStart"/>
                  <w:r w:rsidRPr="00EB1487">
                    <w:rPr>
                      <w:rFonts w:eastAsia="DejaVu Sans"/>
                      <w:sz w:val="18"/>
                      <w:szCs w:val="18"/>
                    </w:rPr>
                    <w:t>Karšuvos</w:t>
                  </w:r>
                  <w:proofErr w:type="spellEnd"/>
                  <w:r w:rsidRPr="00EB1487">
                    <w:rPr>
                      <w:rFonts w:eastAsia="DejaVu Sans"/>
                      <w:sz w:val="18"/>
                      <w:szCs w:val="18"/>
                    </w:rPr>
                    <w:t xml:space="preserve"> dviračių žiedas“ trasa, kuri paženklinta atitinkamais dviračių trasos ženklais, reguliariai, tam tikru atstumu, įrengtos poilsio aikštelės.</w:t>
                  </w:r>
                </w:p>
              </w:tc>
            </w:tr>
          </w:tbl>
          <w:p w:rsidR="007E64AE" w:rsidRPr="00EB1487" w:rsidRDefault="007E64AE" w:rsidP="006F2411">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trPr>
                <w:trHeight w:hRule="exact" w:val="500"/>
              </w:trPr>
              <w:tc>
                <w:tcPr>
                  <w:tcW w:w="212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rsidTr="006F2411">
              <w:trPr>
                <w:trHeight w:hRule="exact" w:val="1577"/>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Europos Sąjungos paramos ir valstybės biudžeto lėšos</w:t>
                  </w:r>
                </w:p>
              </w:tc>
            </w:tr>
          </w:tbl>
          <w:p w:rsidR="007E64AE" w:rsidRPr="00EB1487" w:rsidRDefault="007E64AE" w:rsidP="006F2411">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trPr>
                <w:trHeight w:hRule="exact" w:val="400"/>
              </w:trPr>
              <w:tc>
                <w:tcPr>
                  <w:tcW w:w="25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Vykdoma</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29"/>
            </w:tblGrid>
            <w:tr w:rsidR="007E64AE" w:rsidRPr="00EB1487" w:rsidTr="00066993">
              <w:trPr>
                <w:trHeight w:hRule="exact" w:val="500"/>
              </w:trPr>
              <w:tc>
                <w:tcPr>
                  <w:tcW w:w="3529"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Rezultatai sutampa su 3.4.4. priemone</w:t>
                  </w:r>
                </w:p>
              </w:tc>
            </w:tr>
          </w:tbl>
          <w:p w:rsidR="007E64AE" w:rsidRPr="00EB1487" w:rsidRDefault="007E64AE" w:rsidP="006F2411">
            <w:pPr>
              <w:pStyle w:val="EMPTYCELLSTYLE"/>
              <w:rPr>
                <w:sz w:val="20"/>
              </w:rPr>
            </w:pPr>
          </w:p>
        </w:tc>
      </w:tr>
      <w:tr w:rsidR="007E64AE" w:rsidRPr="00EB1487" w:rsidTr="003F2188">
        <w:trPr>
          <w:trHeight w:hRule="exact" w:val="1843"/>
        </w:trPr>
        <w:tc>
          <w:tcPr>
            <w:tcW w:w="557" w:type="dxa"/>
            <w:tcBorders>
              <w:right w:val="single" w:sz="4" w:space="0" w:color="auto"/>
            </w:tcBorders>
          </w:tcPr>
          <w:p w:rsidR="007E64AE" w:rsidRPr="00EB1487" w:rsidRDefault="007E64A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rsidTr="006F2411">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3.4.6</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rsidTr="006F2411">
              <w:trPr>
                <w:trHeight w:hRule="exact" w:val="96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Dviračių turizmo trasa „Vidurio Lietuvos parkų žiedas“</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066993">
              <w:trPr>
                <w:trHeight w:hRule="exact" w:val="2120"/>
              </w:trPr>
              <w:tc>
                <w:tcPr>
                  <w:tcW w:w="1795" w:type="dxa"/>
                  <w:tcMar>
                    <w:top w:w="0" w:type="dxa"/>
                    <w:left w:w="0" w:type="dxa"/>
                    <w:bottom w:w="0" w:type="dxa"/>
                    <w:right w:w="0" w:type="dxa"/>
                  </w:tcMar>
                </w:tcPr>
                <w:p w:rsidR="007E64AE" w:rsidRPr="00EB1487" w:rsidRDefault="007E64AE" w:rsidP="006F2411">
                  <w:pPr>
                    <w:spacing w:before="40" w:after="20"/>
                    <w:ind w:left="40" w:right="20"/>
                    <w:rPr>
                      <w:sz w:val="18"/>
                      <w:szCs w:val="18"/>
                    </w:rPr>
                  </w:pPr>
                  <w:r w:rsidRPr="00EB1487">
                    <w:rPr>
                      <w:rFonts w:eastAsia="DejaVu Sans"/>
                      <w:sz w:val="18"/>
                      <w:szCs w:val="18"/>
                    </w:rPr>
                    <w:t>Įrengta „Vidurio Lietuvos parkų žiedas“ trasa, kuri paženklinta atitinkamais dviračių trasos ženklais, reguliariai, tam tikru atstumu, įrengtos poilsio aikštelės.</w:t>
                  </w:r>
                </w:p>
              </w:tc>
            </w:tr>
          </w:tbl>
          <w:p w:rsidR="007E64AE" w:rsidRPr="00EB1487" w:rsidRDefault="007E64AE" w:rsidP="006F2411">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rsidTr="006F2411">
              <w:trPr>
                <w:trHeight w:hRule="exact" w:val="500"/>
              </w:trPr>
              <w:tc>
                <w:tcPr>
                  <w:tcW w:w="212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rsidTr="006F2411">
              <w:trPr>
                <w:trHeight w:hRule="exact" w:val="72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Savivaldybės biudžeto lėšos</w:t>
                  </w:r>
                </w:p>
              </w:tc>
            </w:tr>
          </w:tbl>
          <w:p w:rsidR="007E64AE" w:rsidRPr="00EB1487" w:rsidRDefault="007E64AE" w:rsidP="006F2411">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6F2411">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6F2411">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rsidTr="006F2411">
              <w:trPr>
                <w:trHeight w:hRule="exact" w:val="400"/>
              </w:trPr>
              <w:tc>
                <w:tcPr>
                  <w:tcW w:w="25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Vykdoma</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6F2411">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066993">
              <w:trPr>
                <w:trHeight w:hRule="exact" w:val="1900"/>
              </w:trPr>
              <w:tc>
                <w:tcPr>
                  <w:tcW w:w="3387"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Įrengtos dviračių tako atkarpa nuo Raudonės iki Pilies I kaimo ir atkarpa nuo Skirsnemunės iki Jurbarko, kuri įrengta palei Nemuną.</w:t>
                  </w:r>
                </w:p>
              </w:tc>
            </w:tr>
          </w:tbl>
          <w:p w:rsidR="007E64AE" w:rsidRPr="00EB1487" w:rsidRDefault="007E64AE" w:rsidP="006F2411">
            <w:pPr>
              <w:pStyle w:val="EMPTYCELLSTYLE"/>
              <w:rPr>
                <w:sz w:val="20"/>
              </w:rPr>
            </w:pPr>
          </w:p>
        </w:tc>
      </w:tr>
      <w:tr w:rsidR="00066993" w:rsidRPr="00EB1487" w:rsidTr="003F2188">
        <w:trPr>
          <w:trHeight w:hRule="exact" w:val="1973"/>
        </w:trPr>
        <w:tc>
          <w:tcPr>
            <w:tcW w:w="557" w:type="dxa"/>
            <w:tcBorders>
              <w:right w:val="single" w:sz="4" w:space="0" w:color="auto"/>
            </w:tcBorders>
          </w:tcPr>
          <w:p w:rsidR="00066993" w:rsidRPr="00EB1487" w:rsidRDefault="00066993" w:rsidP="00EF6306">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066993" w:rsidRPr="00EB1487" w:rsidTr="00EF6306">
              <w:trPr>
                <w:trHeight w:hRule="exact" w:val="400"/>
              </w:trPr>
              <w:tc>
                <w:tcPr>
                  <w:tcW w:w="660" w:type="dxa"/>
                  <w:tcMar>
                    <w:top w:w="0" w:type="dxa"/>
                    <w:left w:w="0" w:type="dxa"/>
                    <w:bottom w:w="0" w:type="dxa"/>
                    <w:right w:w="0" w:type="dxa"/>
                  </w:tcMar>
                </w:tcPr>
                <w:p w:rsidR="00066993" w:rsidRPr="00EB1487" w:rsidRDefault="00066993" w:rsidP="00EF6306">
                  <w:pPr>
                    <w:spacing w:before="40" w:after="20"/>
                    <w:ind w:left="40" w:right="20"/>
                  </w:pPr>
                  <w:r w:rsidRPr="00EB1487">
                    <w:rPr>
                      <w:rFonts w:eastAsia="DejaVu Sans"/>
                    </w:rPr>
                    <w:t>3.4.7</w:t>
                  </w:r>
                </w:p>
              </w:tc>
            </w:tr>
          </w:tbl>
          <w:p w:rsidR="00066993" w:rsidRPr="00EB1487" w:rsidRDefault="00066993" w:rsidP="00EF6306">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066993" w:rsidRPr="00EB1487" w:rsidTr="00EF6306">
              <w:trPr>
                <w:trHeight w:hRule="exact" w:val="500"/>
              </w:trPr>
              <w:tc>
                <w:tcPr>
                  <w:tcW w:w="1940" w:type="dxa"/>
                  <w:tcMar>
                    <w:top w:w="0" w:type="dxa"/>
                    <w:left w:w="0" w:type="dxa"/>
                    <w:bottom w:w="0" w:type="dxa"/>
                    <w:right w:w="0" w:type="dxa"/>
                  </w:tcMar>
                </w:tcPr>
                <w:p w:rsidR="00066993" w:rsidRPr="00EB1487" w:rsidRDefault="00066993" w:rsidP="00EF6306">
                  <w:pPr>
                    <w:spacing w:before="40" w:after="20"/>
                    <w:ind w:left="40" w:right="20"/>
                  </w:pPr>
                  <w:r w:rsidRPr="00EB1487">
                    <w:rPr>
                      <w:rFonts w:eastAsia="DejaVu Sans"/>
                    </w:rPr>
                    <w:t>"Nemuno vandens kelias"</w:t>
                  </w:r>
                </w:p>
              </w:tc>
            </w:tr>
          </w:tbl>
          <w:p w:rsidR="00066993" w:rsidRPr="00EB1487" w:rsidRDefault="00066993" w:rsidP="00EF6306">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066993" w:rsidRPr="00EB1487" w:rsidTr="00EF6306">
              <w:trPr>
                <w:trHeight w:hRule="exact" w:val="2360"/>
              </w:trPr>
              <w:tc>
                <w:tcPr>
                  <w:tcW w:w="1795" w:type="dxa"/>
                  <w:tcMar>
                    <w:top w:w="0" w:type="dxa"/>
                    <w:left w:w="0" w:type="dxa"/>
                    <w:bottom w:w="0" w:type="dxa"/>
                    <w:right w:w="0" w:type="dxa"/>
                  </w:tcMar>
                </w:tcPr>
                <w:p w:rsidR="00066993" w:rsidRPr="00EB1487" w:rsidRDefault="00066993" w:rsidP="00EF6306">
                  <w:pPr>
                    <w:spacing w:before="40" w:after="20"/>
                    <w:ind w:left="40" w:right="20"/>
                    <w:rPr>
                      <w:sz w:val="18"/>
                      <w:szCs w:val="18"/>
                    </w:rPr>
                  </w:pPr>
                  <w:r w:rsidRPr="00EB1487">
                    <w:rPr>
                      <w:rFonts w:eastAsia="DejaVu Sans"/>
                      <w:sz w:val="18"/>
                      <w:szCs w:val="18"/>
                    </w:rPr>
                    <w:t>Rajono teritorijoje rekonstruotos/įrengtos naujos: 2 stacionarios  Raudonės ir Jurbarko prieplaukos ir 4 mobilios - Seredžiaus, Veliuonos, Pilies ir Panemunės prieplaukos.</w:t>
                  </w:r>
                </w:p>
              </w:tc>
            </w:tr>
          </w:tbl>
          <w:p w:rsidR="00066993" w:rsidRPr="00EB1487" w:rsidRDefault="00066993" w:rsidP="00EF6306">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066993" w:rsidRPr="00EB1487" w:rsidTr="00EF6306">
              <w:trPr>
                <w:trHeight w:hRule="exact" w:val="500"/>
              </w:trPr>
              <w:tc>
                <w:tcPr>
                  <w:tcW w:w="2120" w:type="dxa"/>
                  <w:tcMar>
                    <w:top w:w="0" w:type="dxa"/>
                    <w:left w:w="0" w:type="dxa"/>
                    <w:bottom w:w="0" w:type="dxa"/>
                    <w:right w:w="0" w:type="dxa"/>
                  </w:tcMar>
                </w:tcPr>
                <w:p w:rsidR="00066993" w:rsidRPr="00EB1487" w:rsidRDefault="00066993" w:rsidP="00EF6306">
                  <w:pPr>
                    <w:spacing w:before="40" w:after="20"/>
                    <w:ind w:left="40" w:right="20"/>
                  </w:pPr>
                  <w:r w:rsidRPr="00EB1487">
                    <w:rPr>
                      <w:rFonts w:eastAsia="DejaVu Sans"/>
                    </w:rPr>
                    <w:t>Jurbarko r. sav. administracija</w:t>
                  </w:r>
                </w:p>
              </w:tc>
            </w:tr>
          </w:tbl>
          <w:p w:rsidR="00066993" w:rsidRPr="00EB1487" w:rsidRDefault="00066993" w:rsidP="00EF6306">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066993" w:rsidRPr="00EB1487" w:rsidTr="00EF6306">
              <w:trPr>
                <w:trHeight w:hRule="exact" w:val="1420"/>
              </w:trPr>
              <w:tc>
                <w:tcPr>
                  <w:tcW w:w="1300" w:type="dxa"/>
                  <w:tcMar>
                    <w:top w:w="0" w:type="dxa"/>
                    <w:left w:w="0" w:type="dxa"/>
                    <w:bottom w:w="0" w:type="dxa"/>
                    <w:right w:w="0" w:type="dxa"/>
                  </w:tcMar>
                </w:tcPr>
                <w:p w:rsidR="00066993" w:rsidRPr="00EB1487" w:rsidRDefault="00066993" w:rsidP="00EF6306">
                  <w:pPr>
                    <w:spacing w:before="40" w:after="20"/>
                    <w:ind w:left="40" w:right="20"/>
                  </w:pPr>
                  <w:r w:rsidRPr="00EB1487">
                    <w:rPr>
                      <w:rFonts w:eastAsia="DejaVu Sans"/>
                    </w:rPr>
                    <w:t>Europos Sąjungos paramos ir valstybės biudžeto lėšos</w:t>
                  </w:r>
                </w:p>
              </w:tc>
            </w:tr>
          </w:tbl>
          <w:p w:rsidR="00066993" w:rsidRPr="00EB1487" w:rsidRDefault="00066993" w:rsidP="00EF6306">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066993" w:rsidRPr="00EB1487" w:rsidTr="00EF6306">
              <w:trPr>
                <w:trHeight w:hRule="exact" w:val="400"/>
              </w:trPr>
              <w:tc>
                <w:tcPr>
                  <w:tcW w:w="1000" w:type="dxa"/>
                  <w:tcMar>
                    <w:top w:w="0" w:type="dxa"/>
                    <w:left w:w="0" w:type="dxa"/>
                    <w:bottom w:w="0" w:type="dxa"/>
                    <w:right w:w="0" w:type="dxa"/>
                  </w:tcMar>
                </w:tcPr>
                <w:p w:rsidR="00066993" w:rsidRPr="00EB1487" w:rsidRDefault="00290F46" w:rsidP="00EF6306">
                  <w:pPr>
                    <w:spacing w:before="40" w:after="20"/>
                    <w:ind w:left="40" w:right="20"/>
                    <w:jc w:val="center"/>
                  </w:pPr>
                  <w:r>
                    <w:rPr>
                      <w:rFonts w:eastAsia="DejaVu Sans"/>
                    </w:rPr>
                    <w:t>2008</w:t>
                  </w:r>
                </w:p>
              </w:tc>
            </w:tr>
          </w:tbl>
          <w:p w:rsidR="00066993" w:rsidRPr="00EB1487" w:rsidRDefault="00066993" w:rsidP="00EF6306">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066993" w:rsidRPr="00EB1487" w:rsidTr="00EF6306">
              <w:trPr>
                <w:trHeight w:hRule="exact" w:val="400"/>
              </w:trPr>
              <w:tc>
                <w:tcPr>
                  <w:tcW w:w="1000" w:type="dxa"/>
                  <w:tcMar>
                    <w:top w:w="0" w:type="dxa"/>
                    <w:left w:w="0" w:type="dxa"/>
                    <w:bottom w:w="0" w:type="dxa"/>
                    <w:right w:w="0" w:type="dxa"/>
                  </w:tcMar>
                </w:tcPr>
                <w:p w:rsidR="00066993" w:rsidRPr="00EB1487" w:rsidRDefault="00066993" w:rsidP="00EF6306">
                  <w:pPr>
                    <w:spacing w:before="40" w:after="20"/>
                    <w:ind w:left="40" w:right="20"/>
                    <w:jc w:val="center"/>
                  </w:pPr>
                  <w:r w:rsidRPr="00EB1487">
                    <w:rPr>
                      <w:rFonts w:eastAsia="DejaVu Sans"/>
                    </w:rPr>
                    <w:t>2017</w:t>
                  </w:r>
                </w:p>
              </w:tc>
            </w:tr>
          </w:tbl>
          <w:p w:rsidR="00066993" w:rsidRPr="00EB1487" w:rsidRDefault="00066993" w:rsidP="00EF6306">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066993" w:rsidRPr="00EB1487" w:rsidTr="00EF6306">
              <w:trPr>
                <w:trHeight w:hRule="exact" w:val="400"/>
              </w:trPr>
              <w:tc>
                <w:tcPr>
                  <w:tcW w:w="2560" w:type="dxa"/>
                  <w:tcMar>
                    <w:top w:w="0" w:type="dxa"/>
                    <w:left w:w="0" w:type="dxa"/>
                    <w:bottom w:w="0" w:type="dxa"/>
                    <w:right w:w="0" w:type="dxa"/>
                  </w:tcMar>
                </w:tcPr>
                <w:p w:rsidR="00066993" w:rsidRPr="00EB1487" w:rsidRDefault="00066993" w:rsidP="00EF6306">
                  <w:pPr>
                    <w:spacing w:before="40" w:after="20"/>
                    <w:ind w:left="40" w:right="20"/>
                  </w:pPr>
                  <w:r w:rsidRPr="00EB1487">
                    <w:rPr>
                      <w:rFonts w:eastAsia="DejaVu Sans"/>
                    </w:rPr>
                    <w:t>Vykdoma</w:t>
                  </w:r>
                </w:p>
              </w:tc>
            </w:tr>
          </w:tbl>
          <w:p w:rsidR="00066993" w:rsidRPr="00EB1487" w:rsidRDefault="00066993" w:rsidP="00EF6306">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066993" w:rsidRPr="00EB1487" w:rsidTr="00EF6306">
              <w:trPr>
                <w:trHeight w:hRule="exact" w:val="400"/>
              </w:trPr>
              <w:tc>
                <w:tcPr>
                  <w:tcW w:w="1000" w:type="dxa"/>
                  <w:tcMar>
                    <w:top w:w="0" w:type="dxa"/>
                    <w:left w:w="0" w:type="dxa"/>
                    <w:bottom w:w="0" w:type="dxa"/>
                    <w:right w:w="0" w:type="dxa"/>
                  </w:tcMar>
                </w:tcPr>
                <w:p w:rsidR="00066993" w:rsidRPr="00EB1487" w:rsidRDefault="00066993" w:rsidP="00EF6306">
                  <w:pPr>
                    <w:spacing w:before="40" w:after="20"/>
                    <w:ind w:left="40" w:right="20"/>
                    <w:jc w:val="center"/>
                  </w:pPr>
                </w:p>
              </w:tc>
            </w:tr>
          </w:tbl>
          <w:p w:rsidR="00066993" w:rsidRPr="00EB1487" w:rsidRDefault="00066993" w:rsidP="00EF6306">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066993" w:rsidRPr="00EB1487" w:rsidTr="00EF6306">
              <w:trPr>
                <w:trHeight w:hRule="exact" w:val="1900"/>
              </w:trPr>
              <w:tc>
                <w:tcPr>
                  <w:tcW w:w="3387" w:type="dxa"/>
                  <w:tcMar>
                    <w:top w:w="0" w:type="dxa"/>
                    <w:left w:w="0" w:type="dxa"/>
                    <w:bottom w:w="0" w:type="dxa"/>
                    <w:right w:w="0" w:type="dxa"/>
                  </w:tcMar>
                </w:tcPr>
                <w:p w:rsidR="00066993" w:rsidRPr="00EB1487" w:rsidRDefault="00066993" w:rsidP="00602725">
                  <w:pPr>
                    <w:spacing w:before="40" w:after="20"/>
                    <w:ind w:left="40" w:right="20"/>
                  </w:pPr>
                  <w:r w:rsidRPr="00EB1487">
                    <w:rPr>
                      <w:rFonts w:eastAsia="DejaVu Sans"/>
                    </w:rPr>
                    <w:t>Rekonst</w:t>
                  </w:r>
                  <w:r w:rsidR="00602725">
                    <w:rPr>
                      <w:rFonts w:eastAsia="DejaVu Sans"/>
                    </w:rPr>
                    <w:t xml:space="preserve">ruotos ir įrengtos stacionari </w:t>
                  </w:r>
                  <w:r w:rsidRPr="00EB1487">
                    <w:rPr>
                      <w:rFonts w:eastAsia="DejaVu Sans"/>
                    </w:rPr>
                    <w:t>Jurbarko mažųjų laivelių prieplauk</w:t>
                  </w:r>
                  <w:r w:rsidR="00602725">
                    <w:rPr>
                      <w:rFonts w:eastAsia="DejaVu Sans"/>
                    </w:rPr>
                    <w:t>a</w:t>
                  </w:r>
                  <w:r w:rsidRPr="00EB1487">
                    <w:rPr>
                      <w:rFonts w:eastAsia="DejaVu Sans"/>
                    </w:rPr>
                    <w:t xml:space="preserve"> ir mobilios Seredžiaus, Veliuonos, Pilies I prieplaukos.</w:t>
                  </w:r>
                </w:p>
              </w:tc>
            </w:tr>
          </w:tbl>
          <w:p w:rsidR="00066993" w:rsidRPr="00EB1487" w:rsidRDefault="00066993" w:rsidP="00EF6306">
            <w:pPr>
              <w:pStyle w:val="EMPTYCELLSTYLE"/>
              <w:rPr>
                <w:sz w:val="20"/>
              </w:rPr>
            </w:pPr>
          </w:p>
        </w:tc>
      </w:tr>
      <w:tr w:rsidR="00066993" w:rsidRPr="00EB1487" w:rsidTr="003F2188">
        <w:trPr>
          <w:trHeight w:hRule="exact" w:val="1420"/>
        </w:trPr>
        <w:tc>
          <w:tcPr>
            <w:tcW w:w="557" w:type="dxa"/>
          </w:tcPr>
          <w:p w:rsidR="00066993" w:rsidRPr="00EB1487" w:rsidRDefault="00066993" w:rsidP="00EF6306">
            <w:pPr>
              <w:pStyle w:val="EMPTYCELLSTYLE"/>
              <w:rPr>
                <w:sz w:val="20"/>
              </w:rPr>
            </w:pPr>
          </w:p>
        </w:tc>
        <w:tc>
          <w:tcPr>
            <w:tcW w:w="660" w:type="dxa"/>
            <w:gridSpan w:val="5"/>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066993" w:rsidRPr="00EB1487" w:rsidTr="00EF6306">
              <w:trPr>
                <w:trHeight w:hRule="exact" w:val="400"/>
              </w:trPr>
              <w:tc>
                <w:tcPr>
                  <w:tcW w:w="660" w:type="dxa"/>
                  <w:tcMar>
                    <w:top w:w="0" w:type="dxa"/>
                    <w:left w:w="0" w:type="dxa"/>
                    <w:bottom w:w="0" w:type="dxa"/>
                    <w:right w:w="0" w:type="dxa"/>
                  </w:tcMar>
                </w:tcPr>
                <w:p w:rsidR="00066993" w:rsidRPr="00EB1487" w:rsidRDefault="00066993" w:rsidP="00EF6306">
                  <w:pPr>
                    <w:spacing w:before="40" w:after="20"/>
                    <w:ind w:left="40" w:right="20"/>
                  </w:pPr>
                  <w:r w:rsidRPr="00EB1487">
                    <w:rPr>
                      <w:rFonts w:eastAsia="DejaVu Sans"/>
                    </w:rPr>
                    <w:t>3.4.8</w:t>
                  </w:r>
                </w:p>
              </w:tc>
            </w:tr>
          </w:tbl>
          <w:p w:rsidR="00066993" w:rsidRPr="00EB1487" w:rsidRDefault="00066993" w:rsidP="00EF6306">
            <w:pPr>
              <w:pStyle w:val="EMPTYCELLSTYLE"/>
              <w:rPr>
                <w:sz w:val="20"/>
              </w:rPr>
            </w:pPr>
          </w:p>
        </w:tc>
        <w:tc>
          <w:tcPr>
            <w:tcW w:w="1940" w:type="dxa"/>
            <w:gridSpan w:val="7"/>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066993" w:rsidRPr="00EB1487" w:rsidTr="00EF6306">
              <w:trPr>
                <w:trHeight w:hRule="exact" w:val="500"/>
              </w:trPr>
              <w:tc>
                <w:tcPr>
                  <w:tcW w:w="1940" w:type="dxa"/>
                  <w:tcMar>
                    <w:top w:w="0" w:type="dxa"/>
                    <w:left w:w="0" w:type="dxa"/>
                    <w:bottom w:w="0" w:type="dxa"/>
                    <w:right w:w="0" w:type="dxa"/>
                  </w:tcMar>
                </w:tcPr>
                <w:p w:rsidR="00066993" w:rsidRPr="00EB1487" w:rsidRDefault="00066993" w:rsidP="00EF6306">
                  <w:pPr>
                    <w:spacing w:before="40" w:after="20"/>
                    <w:ind w:left="40" w:right="20"/>
                  </w:pPr>
                  <w:r w:rsidRPr="00EB1487">
                    <w:rPr>
                      <w:rFonts w:eastAsia="DejaVu Sans"/>
                    </w:rPr>
                    <w:t>"Dubysos vandens kelias"</w:t>
                  </w:r>
                </w:p>
              </w:tc>
            </w:tr>
          </w:tbl>
          <w:p w:rsidR="00066993" w:rsidRPr="00EB1487" w:rsidRDefault="00066993" w:rsidP="00EF6306">
            <w:pPr>
              <w:pStyle w:val="EMPTYCELLSTYLE"/>
              <w:rPr>
                <w:sz w:val="20"/>
              </w:rPr>
            </w:pPr>
          </w:p>
        </w:tc>
        <w:tc>
          <w:tcPr>
            <w:tcW w:w="1936"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066993" w:rsidRPr="00EB1487" w:rsidTr="00AF792F">
              <w:trPr>
                <w:trHeight w:hRule="exact" w:val="1420"/>
              </w:trPr>
              <w:tc>
                <w:tcPr>
                  <w:tcW w:w="1795" w:type="dxa"/>
                  <w:tcMar>
                    <w:top w:w="0" w:type="dxa"/>
                    <w:left w:w="0" w:type="dxa"/>
                    <w:bottom w:w="0" w:type="dxa"/>
                    <w:right w:w="0" w:type="dxa"/>
                  </w:tcMar>
                </w:tcPr>
                <w:p w:rsidR="00066993" w:rsidRPr="00EB1487" w:rsidRDefault="00066993" w:rsidP="00EF6306">
                  <w:pPr>
                    <w:spacing w:before="40" w:after="20"/>
                    <w:ind w:left="40" w:right="20"/>
                    <w:rPr>
                      <w:sz w:val="18"/>
                      <w:szCs w:val="18"/>
                    </w:rPr>
                  </w:pPr>
                  <w:r w:rsidRPr="00EB1487">
                    <w:rPr>
                      <w:rFonts w:eastAsia="DejaVu Sans"/>
                      <w:sz w:val="18"/>
                      <w:szCs w:val="18"/>
                    </w:rPr>
                    <w:t>"Dubysos vandens kelias" trasoje įrengti informaciniai ženklai, stovyklavietės, sutvarkyta jų infrastruktūra.</w:t>
                  </w:r>
                </w:p>
              </w:tc>
            </w:tr>
          </w:tbl>
          <w:p w:rsidR="00066993" w:rsidRPr="00EB1487" w:rsidRDefault="00066993" w:rsidP="00EF6306">
            <w:pPr>
              <w:pStyle w:val="EMPTYCELLSTYLE"/>
              <w:rPr>
                <w:sz w:val="20"/>
              </w:rPr>
            </w:pPr>
          </w:p>
        </w:tc>
        <w:tc>
          <w:tcPr>
            <w:tcW w:w="1291"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066993" w:rsidRPr="00EB1487" w:rsidTr="00EF6306">
              <w:trPr>
                <w:trHeight w:hRule="exact" w:val="500"/>
              </w:trPr>
              <w:tc>
                <w:tcPr>
                  <w:tcW w:w="2120" w:type="dxa"/>
                  <w:tcMar>
                    <w:top w:w="0" w:type="dxa"/>
                    <w:left w:w="0" w:type="dxa"/>
                    <w:bottom w:w="0" w:type="dxa"/>
                    <w:right w:w="0" w:type="dxa"/>
                  </w:tcMar>
                </w:tcPr>
                <w:p w:rsidR="00066993" w:rsidRPr="00EB1487" w:rsidRDefault="00066993" w:rsidP="00EF6306">
                  <w:pPr>
                    <w:spacing w:before="40" w:after="20"/>
                    <w:ind w:left="40" w:right="20"/>
                  </w:pPr>
                  <w:r w:rsidRPr="00EB1487">
                    <w:rPr>
                      <w:rFonts w:eastAsia="DejaVu Sans"/>
                    </w:rPr>
                    <w:t>Jurbarko r. sav. administracija</w:t>
                  </w:r>
                </w:p>
              </w:tc>
            </w:tr>
          </w:tbl>
          <w:p w:rsidR="00066993" w:rsidRPr="00EB1487" w:rsidRDefault="00066993" w:rsidP="00EF6306">
            <w:pPr>
              <w:pStyle w:val="EMPTYCELLSTYLE"/>
              <w:rPr>
                <w:sz w:val="20"/>
              </w:rPr>
            </w:pPr>
          </w:p>
        </w:tc>
        <w:tc>
          <w:tcPr>
            <w:tcW w:w="1300"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066993" w:rsidRPr="00EB1487" w:rsidTr="00EF6306">
              <w:trPr>
                <w:trHeight w:hRule="exact" w:val="1420"/>
              </w:trPr>
              <w:tc>
                <w:tcPr>
                  <w:tcW w:w="1300" w:type="dxa"/>
                  <w:tcMar>
                    <w:top w:w="0" w:type="dxa"/>
                    <w:left w:w="0" w:type="dxa"/>
                    <w:bottom w:w="0" w:type="dxa"/>
                    <w:right w:w="0" w:type="dxa"/>
                  </w:tcMar>
                </w:tcPr>
                <w:p w:rsidR="00066993" w:rsidRPr="00EB1487" w:rsidRDefault="00066993" w:rsidP="00EF6306">
                  <w:pPr>
                    <w:spacing w:before="40" w:after="20"/>
                    <w:ind w:left="40" w:right="20"/>
                  </w:pPr>
                  <w:r w:rsidRPr="00EB1487">
                    <w:rPr>
                      <w:rFonts w:eastAsia="DejaVu Sans"/>
                    </w:rPr>
                    <w:t>Europos Sąjungos paramos ir valstybės biudžeto lėšos</w:t>
                  </w:r>
                </w:p>
              </w:tc>
            </w:tr>
          </w:tbl>
          <w:p w:rsidR="00066993" w:rsidRPr="00EB1487" w:rsidRDefault="00066993" w:rsidP="00EF6306">
            <w:pPr>
              <w:pStyle w:val="EMPTYCELLSTYLE"/>
              <w:rPr>
                <w:sz w:val="20"/>
              </w:rPr>
            </w:pPr>
          </w:p>
        </w:tc>
        <w:tc>
          <w:tcPr>
            <w:tcW w:w="1252"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066993" w:rsidRPr="00EB1487" w:rsidTr="00EF6306">
              <w:trPr>
                <w:trHeight w:hRule="exact" w:val="400"/>
              </w:trPr>
              <w:tc>
                <w:tcPr>
                  <w:tcW w:w="1000" w:type="dxa"/>
                  <w:tcMar>
                    <w:top w:w="0" w:type="dxa"/>
                    <w:left w:w="0" w:type="dxa"/>
                    <w:bottom w:w="0" w:type="dxa"/>
                    <w:right w:w="0" w:type="dxa"/>
                  </w:tcMar>
                </w:tcPr>
                <w:p w:rsidR="00066993" w:rsidRPr="00EB1487" w:rsidRDefault="00290F46" w:rsidP="00EF6306">
                  <w:pPr>
                    <w:spacing w:before="40" w:after="20"/>
                    <w:ind w:left="40" w:right="20"/>
                    <w:jc w:val="center"/>
                  </w:pPr>
                  <w:r>
                    <w:rPr>
                      <w:rFonts w:eastAsia="DejaVu Sans"/>
                    </w:rPr>
                    <w:t>2008</w:t>
                  </w:r>
                </w:p>
              </w:tc>
            </w:tr>
          </w:tbl>
          <w:p w:rsidR="00066993" w:rsidRPr="00EB1487" w:rsidRDefault="00066993" w:rsidP="00EF6306">
            <w:pPr>
              <w:pStyle w:val="EMPTYCELLSTYLE"/>
              <w:rPr>
                <w:sz w:val="20"/>
              </w:rPr>
            </w:pPr>
          </w:p>
        </w:tc>
        <w:tc>
          <w:tcPr>
            <w:tcW w:w="1276"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066993" w:rsidRPr="00EB1487" w:rsidTr="00EF6306">
              <w:trPr>
                <w:trHeight w:hRule="exact" w:val="400"/>
              </w:trPr>
              <w:tc>
                <w:tcPr>
                  <w:tcW w:w="1000" w:type="dxa"/>
                  <w:tcMar>
                    <w:top w:w="0" w:type="dxa"/>
                    <w:left w:w="0" w:type="dxa"/>
                    <w:bottom w:w="0" w:type="dxa"/>
                    <w:right w:w="0" w:type="dxa"/>
                  </w:tcMar>
                </w:tcPr>
                <w:p w:rsidR="00066993" w:rsidRPr="00EB1487" w:rsidRDefault="00066993" w:rsidP="00EF6306">
                  <w:pPr>
                    <w:spacing w:before="40" w:after="20"/>
                    <w:ind w:left="40" w:right="20"/>
                    <w:jc w:val="center"/>
                  </w:pPr>
                  <w:r w:rsidRPr="00EB1487">
                    <w:rPr>
                      <w:rFonts w:eastAsia="DejaVu Sans"/>
                    </w:rPr>
                    <w:t>2017</w:t>
                  </w:r>
                </w:p>
              </w:tc>
            </w:tr>
          </w:tbl>
          <w:p w:rsidR="00066993" w:rsidRPr="00EB1487" w:rsidRDefault="00066993" w:rsidP="00EF6306">
            <w:pPr>
              <w:pStyle w:val="EMPTYCELLSTYLE"/>
              <w:rPr>
                <w:sz w:val="20"/>
              </w:rPr>
            </w:pPr>
          </w:p>
        </w:tc>
        <w:tc>
          <w:tcPr>
            <w:tcW w:w="1275"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60"/>
            </w:tblGrid>
            <w:tr w:rsidR="00066993" w:rsidRPr="00EB1487" w:rsidTr="00AF792F">
              <w:trPr>
                <w:trHeight w:hRule="exact" w:val="697"/>
              </w:trPr>
              <w:tc>
                <w:tcPr>
                  <w:tcW w:w="1260" w:type="dxa"/>
                  <w:tcMar>
                    <w:top w:w="0" w:type="dxa"/>
                    <w:left w:w="0" w:type="dxa"/>
                    <w:bottom w:w="0" w:type="dxa"/>
                    <w:right w:w="0" w:type="dxa"/>
                  </w:tcMar>
                </w:tcPr>
                <w:p w:rsidR="00066993" w:rsidRPr="00EB1487" w:rsidRDefault="00066993" w:rsidP="00EF6306">
                  <w:pPr>
                    <w:spacing w:before="40" w:after="20"/>
                    <w:ind w:left="40" w:right="20"/>
                  </w:pPr>
                  <w:r w:rsidRPr="00EB1487">
                    <w:rPr>
                      <w:rFonts w:eastAsia="DejaVu Sans"/>
                    </w:rPr>
                    <w:t>Nepradėta vykdyti</w:t>
                  </w:r>
                </w:p>
              </w:tc>
            </w:tr>
          </w:tbl>
          <w:p w:rsidR="00066993" w:rsidRPr="00EB1487" w:rsidRDefault="00066993" w:rsidP="00EF6306">
            <w:pPr>
              <w:pStyle w:val="EMPTYCELLSTYLE"/>
              <w:rPr>
                <w:sz w:val="20"/>
              </w:rPr>
            </w:pPr>
          </w:p>
        </w:tc>
        <w:tc>
          <w:tcPr>
            <w:tcW w:w="1276" w:type="dxa"/>
            <w:gridSpan w:val="4"/>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066993" w:rsidRPr="00EB1487" w:rsidTr="00EF6306">
              <w:trPr>
                <w:trHeight w:hRule="exact" w:val="400"/>
              </w:trPr>
              <w:tc>
                <w:tcPr>
                  <w:tcW w:w="1000" w:type="dxa"/>
                  <w:tcMar>
                    <w:top w:w="0" w:type="dxa"/>
                    <w:left w:w="0" w:type="dxa"/>
                    <w:bottom w:w="0" w:type="dxa"/>
                    <w:right w:w="0" w:type="dxa"/>
                  </w:tcMar>
                </w:tcPr>
                <w:p w:rsidR="00066993" w:rsidRPr="00EB1487" w:rsidRDefault="00066993" w:rsidP="00EF6306">
                  <w:pPr>
                    <w:spacing w:before="40" w:after="20"/>
                    <w:ind w:left="40" w:right="20"/>
                    <w:jc w:val="center"/>
                  </w:pPr>
                </w:p>
              </w:tc>
            </w:tr>
          </w:tbl>
          <w:p w:rsidR="00066993" w:rsidRPr="00EB1487" w:rsidRDefault="00066993" w:rsidP="00EF6306">
            <w:pPr>
              <w:pStyle w:val="EMPTYCELLSTYLE"/>
              <w:rPr>
                <w:sz w:val="20"/>
              </w:rPr>
            </w:pPr>
          </w:p>
        </w:tc>
        <w:tc>
          <w:tcPr>
            <w:tcW w:w="3544" w:type="dxa"/>
            <w:gridSpan w:val="6"/>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tblGrid>
            <w:tr w:rsidR="00066993" w:rsidRPr="00EB1487" w:rsidTr="00EF6306">
              <w:trPr>
                <w:trHeight w:hRule="exact" w:val="400"/>
              </w:trPr>
              <w:tc>
                <w:tcPr>
                  <w:tcW w:w="2160" w:type="dxa"/>
                  <w:tcMar>
                    <w:top w:w="0" w:type="dxa"/>
                    <w:left w:w="0" w:type="dxa"/>
                    <w:bottom w:w="0" w:type="dxa"/>
                    <w:right w:w="0" w:type="dxa"/>
                  </w:tcMar>
                </w:tcPr>
                <w:p w:rsidR="00066993" w:rsidRPr="00EB1487" w:rsidRDefault="00066993" w:rsidP="00EF6306">
                  <w:pPr>
                    <w:spacing w:before="40" w:after="20"/>
                    <w:ind w:left="40" w:right="20"/>
                  </w:pPr>
                  <w:r w:rsidRPr="00EB1487">
                    <w:rPr>
                      <w:rFonts w:eastAsia="DejaVu Sans"/>
                    </w:rPr>
                    <w:t>Nepradėta vykdyti</w:t>
                  </w:r>
                </w:p>
              </w:tc>
            </w:tr>
          </w:tbl>
          <w:p w:rsidR="00066993" w:rsidRPr="00EB1487" w:rsidRDefault="00066993" w:rsidP="00EF6306">
            <w:pPr>
              <w:pStyle w:val="EMPTYCELLSTYLE"/>
              <w:rPr>
                <w:sz w:val="20"/>
              </w:rPr>
            </w:pPr>
          </w:p>
        </w:tc>
      </w:tr>
      <w:tr w:rsidR="007E64AE" w:rsidRPr="00EB1487" w:rsidTr="00066993">
        <w:trPr>
          <w:trHeight w:hRule="exact" w:val="20"/>
        </w:trPr>
        <w:tc>
          <w:tcPr>
            <w:tcW w:w="557" w:type="dxa"/>
          </w:tcPr>
          <w:p w:rsidR="007E64AE" w:rsidRPr="00EB1487" w:rsidRDefault="007E64AE" w:rsidP="006F2411">
            <w:pPr>
              <w:pStyle w:val="EMPTYCELLSTYLE"/>
              <w:rPr>
                <w:sz w:val="20"/>
              </w:rPr>
            </w:pPr>
          </w:p>
        </w:tc>
        <w:tc>
          <w:tcPr>
            <w:tcW w:w="15750" w:type="dxa"/>
            <w:gridSpan w:val="33"/>
            <w:tcBorders>
              <w:top w:val="single" w:sz="4" w:space="0" w:color="auto"/>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3F2188">
        <w:trPr>
          <w:trHeight w:hRule="exact" w:val="400"/>
        </w:trPr>
        <w:tc>
          <w:tcPr>
            <w:tcW w:w="557" w:type="dxa"/>
          </w:tcPr>
          <w:p w:rsidR="007E64AE" w:rsidRPr="00EB1487" w:rsidRDefault="007E64AE" w:rsidP="006F2411">
            <w:pPr>
              <w:pStyle w:val="EMPTYCELLSTYLE"/>
              <w:pageBreakBefore/>
              <w:rPr>
                <w:sz w:val="20"/>
              </w:rPr>
            </w:pPr>
          </w:p>
        </w:tc>
        <w:tc>
          <w:tcPr>
            <w:tcW w:w="660" w:type="dxa"/>
            <w:gridSpan w:val="5"/>
          </w:tcPr>
          <w:p w:rsidR="007E64AE" w:rsidRPr="00EB1487" w:rsidRDefault="007E64AE" w:rsidP="006F2411">
            <w:pPr>
              <w:pStyle w:val="EMPTYCELLSTYLE"/>
              <w:rPr>
                <w:sz w:val="20"/>
              </w:rPr>
            </w:pPr>
          </w:p>
        </w:tc>
        <w:tc>
          <w:tcPr>
            <w:tcW w:w="1940" w:type="dxa"/>
            <w:gridSpan w:val="7"/>
          </w:tcPr>
          <w:p w:rsidR="007E64AE" w:rsidRPr="00EB1487" w:rsidRDefault="007E64AE" w:rsidP="006F2411">
            <w:pPr>
              <w:pStyle w:val="EMPTYCELLSTYLE"/>
              <w:rPr>
                <w:sz w:val="20"/>
              </w:rPr>
            </w:pPr>
          </w:p>
        </w:tc>
        <w:tc>
          <w:tcPr>
            <w:tcW w:w="1936" w:type="dxa"/>
            <w:gridSpan w:val="2"/>
          </w:tcPr>
          <w:p w:rsidR="007E64AE" w:rsidRPr="00EB1487" w:rsidRDefault="007E64AE" w:rsidP="006F2411">
            <w:pPr>
              <w:pStyle w:val="EMPTYCELLSTYLE"/>
              <w:rPr>
                <w:sz w:val="20"/>
              </w:rPr>
            </w:pPr>
          </w:p>
        </w:tc>
        <w:tc>
          <w:tcPr>
            <w:tcW w:w="1291" w:type="dxa"/>
            <w:gridSpan w:val="2"/>
          </w:tcPr>
          <w:p w:rsidR="007E64AE" w:rsidRPr="00EB1487" w:rsidRDefault="007E64AE" w:rsidP="006F2411">
            <w:pPr>
              <w:pStyle w:val="EMPTYCELLSTYLE"/>
              <w:rPr>
                <w:sz w:val="20"/>
              </w:rPr>
            </w:pPr>
          </w:p>
        </w:tc>
        <w:tc>
          <w:tcPr>
            <w:tcW w:w="1300" w:type="dxa"/>
            <w:gridSpan w:val="2"/>
          </w:tcPr>
          <w:p w:rsidR="007E64AE" w:rsidRPr="00EB1487" w:rsidRDefault="007E64AE" w:rsidP="006F2411">
            <w:pPr>
              <w:pStyle w:val="EMPTYCELLSTYLE"/>
              <w:rPr>
                <w:sz w:val="20"/>
              </w:rPr>
            </w:pPr>
          </w:p>
        </w:tc>
        <w:tc>
          <w:tcPr>
            <w:tcW w:w="1252" w:type="dxa"/>
          </w:tcPr>
          <w:p w:rsidR="007E64AE" w:rsidRPr="00EB1487" w:rsidRDefault="007E64AE" w:rsidP="006F2411">
            <w:pPr>
              <w:pStyle w:val="EMPTYCELLSTYLE"/>
              <w:rPr>
                <w:sz w:val="20"/>
              </w:rPr>
            </w:pPr>
          </w:p>
        </w:tc>
        <w:tc>
          <w:tcPr>
            <w:tcW w:w="1276" w:type="dxa"/>
            <w:gridSpan w:val="2"/>
          </w:tcPr>
          <w:p w:rsidR="007E64AE" w:rsidRPr="00EB1487" w:rsidRDefault="007E64AE" w:rsidP="006F2411">
            <w:pPr>
              <w:pStyle w:val="EMPTYCELLSTYLE"/>
              <w:rPr>
                <w:sz w:val="20"/>
              </w:rPr>
            </w:pPr>
          </w:p>
        </w:tc>
        <w:tc>
          <w:tcPr>
            <w:tcW w:w="1275" w:type="dxa"/>
            <w:gridSpan w:val="2"/>
          </w:tcPr>
          <w:p w:rsidR="007E64AE" w:rsidRPr="00EB1487" w:rsidRDefault="007E64AE" w:rsidP="006F2411">
            <w:pPr>
              <w:pStyle w:val="EMPTYCELLSTYLE"/>
              <w:rPr>
                <w:sz w:val="20"/>
              </w:rPr>
            </w:pPr>
          </w:p>
        </w:tc>
        <w:tc>
          <w:tcPr>
            <w:tcW w:w="1276" w:type="dxa"/>
            <w:gridSpan w:val="4"/>
          </w:tcPr>
          <w:p w:rsidR="007E64AE" w:rsidRPr="00EB1487" w:rsidRDefault="007E64AE" w:rsidP="006F2411">
            <w:pPr>
              <w:pStyle w:val="EMPTYCELLSTYLE"/>
              <w:rPr>
                <w:sz w:val="20"/>
              </w:rPr>
            </w:pPr>
          </w:p>
        </w:tc>
        <w:tc>
          <w:tcPr>
            <w:tcW w:w="3544" w:type="dxa"/>
            <w:gridSpan w:val="6"/>
          </w:tcPr>
          <w:p w:rsidR="007E64AE" w:rsidRPr="00EB1487" w:rsidRDefault="007E64AE" w:rsidP="006F2411">
            <w:pPr>
              <w:pStyle w:val="EMPTYCELLSTYLE"/>
              <w:rPr>
                <w:sz w:val="20"/>
              </w:rPr>
            </w:pPr>
          </w:p>
        </w:tc>
      </w:tr>
      <w:tr w:rsidR="00290415" w:rsidRPr="00EB1487" w:rsidTr="003F2188">
        <w:trPr>
          <w:trHeight w:hRule="exact" w:val="563"/>
        </w:trPr>
        <w:tc>
          <w:tcPr>
            <w:tcW w:w="557" w:type="dxa"/>
          </w:tcPr>
          <w:p w:rsidR="00290415" w:rsidRPr="00EB1487" w:rsidRDefault="00290415" w:rsidP="00EF6306">
            <w:pPr>
              <w:pStyle w:val="EMPTYCELLSTYLE"/>
              <w:rPr>
                <w:sz w:val="20"/>
              </w:rPr>
            </w:pPr>
          </w:p>
        </w:tc>
        <w:tc>
          <w:tcPr>
            <w:tcW w:w="660" w:type="dxa"/>
            <w:gridSpan w:val="5"/>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Nr.</w:t>
            </w:r>
          </w:p>
        </w:tc>
        <w:tc>
          <w:tcPr>
            <w:tcW w:w="1940" w:type="dxa"/>
            <w:gridSpan w:val="7"/>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Priemonės pavadinimas</w:t>
            </w:r>
          </w:p>
        </w:tc>
        <w:tc>
          <w:tcPr>
            <w:tcW w:w="1936"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Laukiamų rezultatų aprašymas</w:t>
            </w:r>
          </w:p>
        </w:tc>
        <w:tc>
          <w:tcPr>
            <w:tcW w:w="1291"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Atsakingi vykdytojai (-</w:t>
            </w:r>
            <w:proofErr w:type="spellStart"/>
            <w:r w:rsidRPr="00EB1487">
              <w:rPr>
                <w:rFonts w:eastAsia="DejaVu Sans"/>
              </w:rPr>
              <w:t>as</w:t>
            </w:r>
            <w:proofErr w:type="spellEnd"/>
            <w:r w:rsidRPr="00EB1487">
              <w:rPr>
                <w:rFonts w:eastAsia="DejaVu Sans"/>
              </w:rPr>
              <w:t>)</w:t>
            </w:r>
          </w:p>
        </w:tc>
        <w:tc>
          <w:tcPr>
            <w:tcW w:w="1300"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Finansavimo šaltinis</w:t>
            </w:r>
          </w:p>
        </w:tc>
        <w:tc>
          <w:tcPr>
            <w:tcW w:w="1252"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pradžia</w:t>
            </w:r>
          </w:p>
        </w:tc>
        <w:tc>
          <w:tcPr>
            <w:tcW w:w="1276"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pabaiga</w:t>
            </w:r>
          </w:p>
        </w:tc>
        <w:tc>
          <w:tcPr>
            <w:tcW w:w="1275"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Statusas</w:t>
            </w:r>
          </w:p>
        </w:tc>
        <w:tc>
          <w:tcPr>
            <w:tcW w:w="1276" w:type="dxa"/>
            <w:gridSpan w:val="4"/>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data</w:t>
            </w:r>
          </w:p>
        </w:tc>
        <w:tc>
          <w:tcPr>
            <w:tcW w:w="3544" w:type="dxa"/>
            <w:gridSpan w:val="6"/>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Rezultato aprašymas</w:t>
            </w:r>
          </w:p>
        </w:tc>
      </w:tr>
      <w:tr w:rsidR="007E64AE" w:rsidRPr="00EB1487" w:rsidTr="003F2188">
        <w:trPr>
          <w:trHeight w:hRule="exact" w:val="1420"/>
        </w:trPr>
        <w:tc>
          <w:tcPr>
            <w:tcW w:w="557" w:type="dxa"/>
            <w:tcBorders>
              <w:right w:val="single" w:sz="4" w:space="0" w:color="auto"/>
            </w:tcBorders>
          </w:tcPr>
          <w:p w:rsidR="007E64AE" w:rsidRPr="00EB1487" w:rsidRDefault="007E64A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3.4.9</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50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"Šaltuonos vandens kelias"</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AF792F">
              <w:trPr>
                <w:trHeight w:hRule="exact" w:val="1420"/>
              </w:trPr>
              <w:tc>
                <w:tcPr>
                  <w:tcW w:w="1795" w:type="dxa"/>
                  <w:tcMar>
                    <w:top w:w="0" w:type="dxa"/>
                    <w:left w:w="0" w:type="dxa"/>
                    <w:bottom w:w="0" w:type="dxa"/>
                    <w:right w:w="0" w:type="dxa"/>
                  </w:tcMar>
                </w:tcPr>
                <w:p w:rsidR="007E64AE" w:rsidRPr="00EB1487" w:rsidRDefault="007E64AE" w:rsidP="006F2411">
                  <w:pPr>
                    <w:spacing w:before="40" w:after="20"/>
                    <w:ind w:left="40" w:right="20"/>
                    <w:rPr>
                      <w:sz w:val="18"/>
                      <w:szCs w:val="18"/>
                    </w:rPr>
                  </w:pPr>
                  <w:r w:rsidRPr="00EB1487">
                    <w:rPr>
                      <w:rFonts w:eastAsia="DejaVu Sans"/>
                      <w:sz w:val="18"/>
                      <w:szCs w:val="18"/>
                    </w:rPr>
                    <w:t>"Šaltuonos vandens kelias" trasoje įrengti informaciniai ženklai, stovyklavietės, sutvarkyta jų infrastruktūra.</w:t>
                  </w:r>
                </w:p>
              </w:tc>
            </w:tr>
          </w:tbl>
          <w:p w:rsidR="007E64AE" w:rsidRPr="00EB1487" w:rsidRDefault="007E64AE" w:rsidP="006F2411">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trPr>
                <w:trHeight w:hRule="exact" w:val="500"/>
              </w:trPr>
              <w:tc>
                <w:tcPr>
                  <w:tcW w:w="212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142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Europos Sąjungos paramos ir valstybės biudžeto lėšos</w:t>
                  </w:r>
                </w:p>
              </w:tc>
            </w:tr>
          </w:tbl>
          <w:p w:rsidR="007E64AE" w:rsidRPr="00EB1487" w:rsidRDefault="007E64AE" w:rsidP="006F2411">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60"/>
            </w:tblGrid>
            <w:tr w:rsidR="007E64AE" w:rsidRPr="00EB1487" w:rsidTr="00AF792F">
              <w:trPr>
                <w:trHeight w:hRule="exact" w:val="722"/>
              </w:trPr>
              <w:tc>
                <w:tcPr>
                  <w:tcW w:w="12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Nepradėta vykdyti</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tblGrid>
            <w:tr w:rsidR="007E64AE" w:rsidRPr="00EB1487">
              <w:trPr>
                <w:trHeight w:hRule="exact" w:val="400"/>
              </w:trPr>
              <w:tc>
                <w:tcPr>
                  <w:tcW w:w="21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Nepradėta vykdyti</w:t>
                  </w:r>
                </w:p>
              </w:tc>
            </w:tr>
          </w:tbl>
          <w:p w:rsidR="007E64AE" w:rsidRPr="00EB1487" w:rsidRDefault="007E64AE" w:rsidP="006F2411">
            <w:pPr>
              <w:pStyle w:val="EMPTYCELLSTYLE"/>
              <w:rPr>
                <w:sz w:val="20"/>
              </w:rPr>
            </w:pPr>
          </w:p>
        </w:tc>
      </w:tr>
      <w:tr w:rsidR="007E64AE" w:rsidRPr="00EB1487" w:rsidTr="003F2188">
        <w:trPr>
          <w:trHeight w:hRule="exact" w:val="1420"/>
        </w:trPr>
        <w:tc>
          <w:tcPr>
            <w:tcW w:w="557" w:type="dxa"/>
            <w:tcBorders>
              <w:right w:val="single" w:sz="4" w:space="0" w:color="auto"/>
            </w:tcBorders>
          </w:tcPr>
          <w:p w:rsidR="007E64AE" w:rsidRPr="00EB1487" w:rsidRDefault="007E64A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5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3.4.10</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50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 xml:space="preserve">"Šešuvio vandens kelias" </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1795" w:type="dxa"/>
              <w:tblLayout w:type="fixed"/>
              <w:tblCellMar>
                <w:left w:w="10" w:type="dxa"/>
                <w:right w:w="10" w:type="dxa"/>
              </w:tblCellMar>
              <w:tblLook w:val="04A0" w:firstRow="1" w:lastRow="0" w:firstColumn="1" w:lastColumn="0" w:noHBand="0" w:noVBand="1"/>
            </w:tblPr>
            <w:tblGrid>
              <w:gridCol w:w="1795"/>
            </w:tblGrid>
            <w:tr w:rsidR="007E64AE" w:rsidRPr="00EB1487" w:rsidTr="00AF792F">
              <w:trPr>
                <w:trHeight w:hRule="exact" w:val="1420"/>
              </w:trPr>
              <w:tc>
                <w:tcPr>
                  <w:tcW w:w="1795" w:type="dxa"/>
                  <w:tcMar>
                    <w:top w:w="0" w:type="dxa"/>
                    <w:left w:w="0" w:type="dxa"/>
                    <w:bottom w:w="0" w:type="dxa"/>
                    <w:right w:w="0" w:type="dxa"/>
                  </w:tcMar>
                </w:tcPr>
                <w:p w:rsidR="007E64AE" w:rsidRPr="00EB1487" w:rsidRDefault="007E64AE" w:rsidP="006F2411">
                  <w:pPr>
                    <w:spacing w:before="40" w:after="20"/>
                    <w:ind w:left="40" w:right="20"/>
                    <w:rPr>
                      <w:sz w:val="18"/>
                      <w:szCs w:val="18"/>
                    </w:rPr>
                  </w:pPr>
                  <w:r w:rsidRPr="00EB1487">
                    <w:rPr>
                      <w:rFonts w:eastAsia="DejaVu Sans"/>
                      <w:sz w:val="18"/>
                      <w:szCs w:val="18"/>
                    </w:rPr>
                    <w:t>"Šešuvio vandens kelias" trasoje įrengti informaciniai ženklai, stovyklavietės, sutvarkyta jų infrastruktūra.</w:t>
                  </w:r>
                </w:p>
              </w:tc>
            </w:tr>
          </w:tbl>
          <w:p w:rsidR="007E64AE" w:rsidRPr="00EB1487" w:rsidRDefault="007E64AE" w:rsidP="006F2411">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trPr>
                <w:trHeight w:hRule="exact" w:val="500"/>
              </w:trPr>
              <w:tc>
                <w:tcPr>
                  <w:tcW w:w="212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142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Europos Sąjungos paramos ir valstybės biudžeto lėšos</w:t>
                  </w:r>
                </w:p>
              </w:tc>
            </w:tr>
          </w:tbl>
          <w:p w:rsidR="007E64AE" w:rsidRPr="00EB1487" w:rsidRDefault="007E64AE" w:rsidP="006F2411">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60"/>
            </w:tblGrid>
            <w:tr w:rsidR="007E64AE" w:rsidRPr="00EB1487" w:rsidTr="00AF792F">
              <w:trPr>
                <w:trHeight w:hRule="exact" w:val="743"/>
              </w:trPr>
              <w:tc>
                <w:tcPr>
                  <w:tcW w:w="12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Nepradėta vykdyti</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tblGrid>
            <w:tr w:rsidR="007E64AE" w:rsidRPr="00EB1487">
              <w:trPr>
                <w:trHeight w:hRule="exact" w:val="400"/>
              </w:trPr>
              <w:tc>
                <w:tcPr>
                  <w:tcW w:w="21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Nepradėta vykdyti</w:t>
                  </w:r>
                </w:p>
              </w:tc>
            </w:tr>
          </w:tbl>
          <w:p w:rsidR="007E64AE" w:rsidRPr="00EB1487" w:rsidRDefault="007E64AE" w:rsidP="006F2411">
            <w:pPr>
              <w:pStyle w:val="EMPTYCELLSTYLE"/>
              <w:rPr>
                <w:sz w:val="20"/>
              </w:rPr>
            </w:pPr>
          </w:p>
        </w:tc>
      </w:tr>
      <w:tr w:rsidR="007E64AE" w:rsidRPr="00EB1487" w:rsidTr="00AF792F">
        <w:trPr>
          <w:trHeight w:hRule="exact" w:val="20"/>
        </w:trPr>
        <w:tc>
          <w:tcPr>
            <w:tcW w:w="557" w:type="dxa"/>
          </w:tcPr>
          <w:p w:rsidR="007E64AE" w:rsidRPr="00EB1487" w:rsidRDefault="007E64AE" w:rsidP="006F2411">
            <w:pPr>
              <w:pStyle w:val="EMPTYCELLSTYLE"/>
              <w:rPr>
                <w:sz w:val="20"/>
              </w:rPr>
            </w:pPr>
          </w:p>
        </w:tc>
        <w:tc>
          <w:tcPr>
            <w:tcW w:w="15750" w:type="dxa"/>
            <w:gridSpan w:val="33"/>
            <w:tcBorders>
              <w:top w:val="single" w:sz="4" w:space="0" w:color="auto"/>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3F2188">
        <w:trPr>
          <w:trHeight w:hRule="exact" w:val="7808"/>
        </w:trPr>
        <w:tc>
          <w:tcPr>
            <w:tcW w:w="557" w:type="dxa"/>
          </w:tcPr>
          <w:p w:rsidR="007E64AE" w:rsidRPr="00EB1487" w:rsidRDefault="007E64AE" w:rsidP="006F2411">
            <w:pPr>
              <w:pStyle w:val="EMPTYCELLSTYLE"/>
              <w:rPr>
                <w:sz w:val="20"/>
              </w:rPr>
            </w:pPr>
          </w:p>
        </w:tc>
        <w:tc>
          <w:tcPr>
            <w:tcW w:w="660" w:type="dxa"/>
            <w:gridSpan w:val="5"/>
          </w:tcPr>
          <w:p w:rsidR="007E64AE" w:rsidRPr="00EB1487" w:rsidRDefault="007E64AE" w:rsidP="006F2411">
            <w:pPr>
              <w:pStyle w:val="EMPTYCELLSTYLE"/>
              <w:rPr>
                <w:sz w:val="20"/>
              </w:rPr>
            </w:pPr>
          </w:p>
        </w:tc>
        <w:tc>
          <w:tcPr>
            <w:tcW w:w="1940" w:type="dxa"/>
            <w:gridSpan w:val="7"/>
          </w:tcPr>
          <w:p w:rsidR="007E64AE" w:rsidRPr="00EB1487" w:rsidRDefault="007E64AE" w:rsidP="006F2411">
            <w:pPr>
              <w:pStyle w:val="EMPTYCELLSTYLE"/>
              <w:rPr>
                <w:sz w:val="20"/>
              </w:rPr>
            </w:pPr>
          </w:p>
        </w:tc>
        <w:tc>
          <w:tcPr>
            <w:tcW w:w="1936" w:type="dxa"/>
            <w:gridSpan w:val="2"/>
          </w:tcPr>
          <w:p w:rsidR="007E64AE" w:rsidRPr="00EB1487" w:rsidRDefault="007E64AE" w:rsidP="006F2411">
            <w:pPr>
              <w:pStyle w:val="EMPTYCELLSTYLE"/>
              <w:rPr>
                <w:sz w:val="20"/>
              </w:rPr>
            </w:pPr>
          </w:p>
        </w:tc>
        <w:tc>
          <w:tcPr>
            <w:tcW w:w="1291" w:type="dxa"/>
            <w:gridSpan w:val="2"/>
          </w:tcPr>
          <w:p w:rsidR="007E64AE" w:rsidRPr="00EB1487" w:rsidRDefault="007E64AE" w:rsidP="006F2411">
            <w:pPr>
              <w:pStyle w:val="EMPTYCELLSTYLE"/>
              <w:rPr>
                <w:sz w:val="20"/>
              </w:rPr>
            </w:pPr>
          </w:p>
        </w:tc>
        <w:tc>
          <w:tcPr>
            <w:tcW w:w="1300" w:type="dxa"/>
            <w:gridSpan w:val="2"/>
          </w:tcPr>
          <w:p w:rsidR="007E64AE" w:rsidRPr="00EB1487" w:rsidRDefault="007E64AE" w:rsidP="006F2411">
            <w:pPr>
              <w:pStyle w:val="EMPTYCELLSTYLE"/>
              <w:rPr>
                <w:sz w:val="20"/>
              </w:rPr>
            </w:pPr>
          </w:p>
        </w:tc>
        <w:tc>
          <w:tcPr>
            <w:tcW w:w="1252" w:type="dxa"/>
          </w:tcPr>
          <w:p w:rsidR="007E64AE" w:rsidRPr="00EB1487" w:rsidRDefault="007E64AE" w:rsidP="006F2411">
            <w:pPr>
              <w:pStyle w:val="EMPTYCELLSTYLE"/>
              <w:rPr>
                <w:sz w:val="20"/>
              </w:rPr>
            </w:pPr>
          </w:p>
        </w:tc>
        <w:tc>
          <w:tcPr>
            <w:tcW w:w="1276" w:type="dxa"/>
            <w:gridSpan w:val="2"/>
          </w:tcPr>
          <w:p w:rsidR="007E64AE" w:rsidRPr="00EB1487" w:rsidRDefault="007E64AE" w:rsidP="006F2411">
            <w:pPr>
              <w:pStyle w:val="EMPTYCELLSTYLE"/>
              <w:rPr>
                <w:sz w:val="20"/>
              </w:rPr>
            </w:pPr>
          </w:p>
        </w:tc>
        <w:tc>
          <w:tcPr>
            <w:tcW w:w="1275" w:type="dxa"/>
            <w:gridSpan w:val="2"/>
          </w:tcPr>
          <w:p w:rsidR="007E64AE" w:rsidRPr="00EB1487" w:rsidRDefault="007E64AE" w:rsidP="006F2411">
            <w:pPr>
              <w:pStyle w:val="EMPTYCELLSTYLE"/>
              <w:rPr>
                <w:sz w:val="20"/>
              </w:rPr>
            </w:pPr>
          </w:p>
        </w:tc>
        <w:tc>
          <w:tcPr>
            <w:tcW w:w="1276" w:type="dxa"/>
            <w:gridSpan w:val="4"/>
          </w:tcPr>
          <w:p w:rsidR="007E64AE" w:rsidRPr="00EB1487" w:rsidRDefault="007E64AE" w:rsidP="006F2411">
            <w:pPr>
              <w:pStyle w:val="EMPTYCELLSTYLE"/>
              <w:rPr>
                <w:sz w:val="20"/>
              </w:rPr>
            </w:pPr>
          </w:p>
        </w:tc>
        <w:tc>
          <w:tcPr>
            <w:tcW w:w="3544" w:type="dxa"/>
            <w:gridSpan w:val="6"/>
          </w:tcPr>
          <w:p w:rsidR="007E64AE" w:rsidRPr="00EB1487" w:rsidRDefault="007E64AE" w:rsidP="006F2411">
            <w:pPr>
              <w:pStyle w:val="EMPTYCELLSTYLE"/>
              <w:rPr>
                <w:sz w:val="20"/>
              </w:rPr>
            </w:pPr>
          </w:p>
        </w:tc>
      </w:tr>
      <w:tr w:rsidR="001704C9" w:rsidRPr="00EB1487" w:rsidTr="007E64AE">
        <w:trPr>
          <w:trHeight w:hRule="exact" w:val="400"/>
        </w:trPr>
        <w:tc>
          <w:tcPr>
            <w:tcW w:w="557" w:type="dxa"/>
          </w:tcPr>
          <w:p w:rsidR="001704C9" w:rsidRPr="00EB1487" w:rsidRDefault="001704C9" w:rsidP="006F2411">
            <w:pPr>
              <w:pStyle w:val="EMPTYCELLSTYLE"/>
              <w:rPr>
                <w:sz w:val="20"/>
              </w:rPr>
            </w:pPr>
          </w:p>
        </w:tc>
        <w:tc>
          <w:tcPr>
            <w:tcW w:w="15750" w:type="dxa"/>
            <w:gridSpan w:val="33"/>
            <w:tcMar>
              <w:top w:w="0" w:type="dxa"/>
              <w:left w:w="0" w:type="dxa"/>
              <w:bottom w:w="0" w:type="dxa"/>
              <w:right w:w="0" w:type="dxa"/>
            </w:tcMar>
            <w:vAlign w:val="center"/>
          </w:tcPr>
          <w:p w:rsidR="001704C9" w:rsidRPr="00EB1487" w:rsidRDefault="001704C9" w:rsidP="006F2411">
            <w:pPr>
              <w:spacing w:before="40" w:after="20"/>
              <w:ind w:left="40" w:right="20"/>
              <w:rPr>
                <w:rFonts w:eastAsia="DejaVu Sans"/>
              </w:rPr>
            </w:pPr>
          </w:p>
        </w:tc>
      </w:tr>
      <w:tr w:rsidR="007E64AE" w:rsidRPr="00EB1487" w:rsidTr="001704C9">
        <w:trPr>
          <w:trHeight w:hRule="exact" w:val="601"/>
        </w:trPr>
        <w:tc>
          <w:tcPr>
            <w:tcW w:w="557" w:type="dxa"/>
          </w:tcPr>
          <w:p w:rsidR="007E64AE" w:rsidRPr="00EB1487" w:rsidRDefault="007E64AE" w:rsidP="006F2411">
            <w:pPr>
              <w:pStyle w:val="EMPTYCELLSTYLE"/>
              <w:rPr>
                <w:sz w:val="20"/>
              </w:rPr>
            </w:pPr>
          </w:p>
        </w:tc>
        <w:tc>
          <w:tcPr>
            <w:tcW w:w="15750" w:type="dxa"/>
            <w:gridSpan w:val="33"/>
            <w:tcMar>
              <w:top w:w="0" w:type="dxa"/>
              <w:left w:w="0" w:type="dxa"/>
              <w:bottom w:w="0" w:type="dxa"/>
              <w:right w:w="0" w:type="dxa"/>
            </w:tcMar>
            <w:vAlign w:val="center"/>
          </w:tcPr>
          <w:p w:rsidR="007E64AE" w:rsidRPr="00EB1487" w:rsidRDefault="007E64AE" w:rsidP="006F2411">
            <w:pPr>
              <w:spacing w:before="40" w:after="20"/>
              <w:ind w:left="40" w:right="20"/>
            </w:pPr>
            <w:r w:rsidRPr="00EB1487">
              <w:rPr>
                <w:rFonts w:eastAsia="DejaVu Sans"/>
              </w:rPr>
              <w:t>TEIGIAMOS TENDENCIJOS:</w:t>
            </w:r>
          </w:p>
        </w:tc>
      </w:tr>
      <w:tr w:rsidR="007E64AE" w:rsidRPr="00EB1487" w:rsidTr="001704C9">
        <w:trPr>
          <w:trHeight w:hRule="exact" w:val="5727"/>
        </w:trPr>
        <w:tc>
          <w:tcPr>
            <w:tcW w:w="557" w:type="dxa"/>
          </w:tcPr>
          <w:p w:rsidR="007E64AE" w:rsidRPr="00EB1487" w:rsidRDefault="007E64AE" w:rsidP="006F2411">
            <w:pPr>
              <w:pStyle w:val="EMPTYCELLSTYLE"/>
              <w:rPr>
                <w:sz w:val="20"/>
              </w:rPr>
            </w:pPr>
          </w:p>
        </w:tc>
        <w:tc>
          <w:tcPr>
            <w:tcW w:w="15750" w:type="dxa"/>
            <w:gridSpan w:val="3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1704C9" w:rsidRPr="00EB1487" w:rsidRDefault="001704C9" w:rsidP="001704C9">
            <w:pPr>
              <w:pStyle w:val="Standard"/>
              <w:spacing w:before="40" w:after="20"/>
              <w:ind w:left="40" w:right="20"/>
              <w:rPr>
                <w:sz w:val="22"/>
                <w:szCs w:val="22"/>
                <w:lang w:val="lt-LT"/>
              </w:rPr>
            </w:pPr>
            <w:r w:rsidRPr="00EB1487">
              <w:rPr>
                <w:rFonts w:eastAsia="DejaVu Sans"/>
                <w:sz w:val="22"/>
                <w:szCs w:val="22"/>
                <w:lang w:val="lt-LT"/>
              </w:rPr>
              <w:t>Jurbarko turizmo informacijos centras prijungtas prie Jurbarko verslo informacijos centro. Pavadinimas pasikeitė į Jurbarko turizmo ir verslo informacijos centras (JTVIC). Naujojo centro misija - teikti informacinę ir praktinę informaciją verslo subjektams taip prisidedant prie naujų įmonių Jurbarko rajone kūrimo, rinkti, kaupti ir teikti nemokamą informaciją apie turizmo paslaugas rajone, lankomus objektus ir vietoves, kultūros paveldą rajone, populiarinti Jurbarko kraštą.</w:t>
            </w:r>
          </w:p>
          <w:p w:rsidR="001704C9" w:rsidRPr="00EB1487" w:rsidRDefault="001704C9" w:rsidP="001704C9">
            <w:pPr>
              <w:pStyle w:val="Standard"/>
              <w:spacing w:before="40" w:after="20"/>
              <w:ind w:left="40" w:right="20"/>
              <w:rPr>
                <w:sz w:val="22"/>
                <w:szCs w:val="22"/>
                <w:lang w:val="lt-LT"/>
              </w:rPr>
            </w:pPr>
            <w:r w:rsidRPr="00EB1487">
              <w:rPr>
                <w:rFonts w:eastAsia="DejaVu Sans"/>
                <w:sz w:val="22"/>
                <w:szCs w:val="22"/>
                <w:lang w:val="lt-LT"/>
              </w:rPr>
              <w:t>Įgyvendintas projektas "Smalininkų m</w:t>
            </w:r>
            <w:r w:rsidR="00602725">
              <w:rPr>
                <w:rFonts w:eastAsia="DejaVu Sans"/>
                <w:sz w:val="22"/>
                <w:szCs w:val="22"/>
                <w:lang w:val="lt-LT"/>
              </w:rPr>
              <w:t>iesto kompleksinis sutvarkymas"</w:t>
            </w:r>
            <w:r w:rsidRPr="00EB1487">
              <w:rPr>
                <w:rFonts w:eastAsia="DejaVu Sans"/>
                <w:sz w:val="22"/>
                <w:szCs w:val="22"/>
                <w:lang w:val="lt-LT"/>
              </w:rPr>
              <w:t>.</w:t>
            </w:r>
          </w:p>
          <w:p w:rsidR="001704C9" w:rsidRPr="00EB1487" w:rsidRDefault="001704C9" w:rsidP="001704C9">
            <w:pPr>
              <w:pStyle w:val="Standard"/>
              <w:spacing w:before="40" w:after="20"/>
              <w:ind w:left="40" w:right="20"/>
              <w:rPr>
                <w:sz w:val="22"/>
                <w:szCs w:val="22"/>
                <w:lang w:val="lt-LT"/>
              </w:rPr>
            </w:pPr>
            <w:r w:rsidRPr="00EB1487">
              <w:rPr>
                <w:rFonts w:eastAsia="DejaVu Sans"/>
                <w:sz w:val="22"/>
                <w:szCs w:val="22"/>
                <w:lang w:val="lt-LT"/>
              </w:rPr>
              <w:t>Įgyvendintas projektas "Seredžiaus pritaikymas viešajai turizmo infrastruktūrai".</w:t>
            </w:r>
          </w:p>
          <w:p w:rsidR="001704C9" w:rsidRPr="00EB1487" w:rsidRDefault="001704C9" w:rsidP="001704C9">
            <w:pPr>
              <w:pStyle w:val="Standard"/>
              <w:spacing w:before="40" w:after="20"/>
              <w:ind w:left="40" w:right="20"/>
              <w:rPr>
                <w:sz w:val="22"/>
                <w:szCs w:val="22"/>
                <w:lang w:val="lt-LT"/>
              </w:rPr>
            </w:pPr>
            <w:r w:rsidRPr="00EB1487">
              <w:rPr>
                <w:rFonts w:eastAsia="DejaVu Sans"/>
                <w:sz w:val="22"/>
                <w:szCs w:val="22"/>
                <w:lang w:val="lt-LT"/>
              </w:rPr>
              <w:t>Sutvarkyti populiariausi lankytini Jurbarko rajono objektai: Seredžiaus piliakalnis (</w:t>
            </w:r>
            <w:r w:rsidR="009B47EF" w:rsidRPr="00EB1487">
              <w:rPr>
                <w:rFonts w:eastAsia="DejaVu Sans"/>
                <w:sz w:val="22"/>
                <w:szCs w:val="22"/>
                <w:lang w:val="lt-LT"/>
              </w:rPr>
              <w:t>Palemono</w:t>
            </w:r>
            <w:r w:rsidRPr="00EB1487">
              <w:rPr>
                <w:rFonts w:eastAsia="DejaVu Sans"/>
                <w:sz w:val="22"/>
                <w:szCs w:val="22"/>
                <w:lang w:val="lt-LT"/>
              </w:rPr>
              <w:t xml:space="preserve"> kalnas), Veliuonos archeo</w:t>
            </w:r>
            <w:r w:rsidR="00602725">
              <w:rPr>
                <w:rFonts w:eastAsia="DejaVu Sans"/>
                <w:sz w:val="22"/>
                <w:szCs w:val="22"/>
                <w:lang w:val="lt-LT"/>
              </w:rPr>
              <w:t>loginių piliakalnių kompleksas</w:t>
            </w:r>
            <w:r w:rsidRPr="00EB1487">
              <w:rPr>
                <w:rFonts w:eastAsia="DejaVu Sans"/>
                <w:sz w:val="22"/>
                <w:szCs w:val="22"/>
                <w:lang w:val="lt-LT"/>
              </w:rPr>
              <w:t>, Veliuonos krašto muziejus, Raudonės pilis (33,5 m aukščio pilies bokštas kviečia turistus pasigrožėti nuostabiomis apylinkėmis ir Nemuno vingiais),  Panemunės pilis, Jurbarko krašto muziejus, Jurbarko Dvaro parkas, buvęs Smalinink</w:t>
            </w:r>
            <w:r w:rsidR="00602725">
              <w:rPr>
                <w:rFonts w:eastAsia="DejaVu Sans"/>
                <w:sz w:val="22"/>
                <w:szCs w:val="22"/>
                <w:lang w:val="lt-LT"/>
              </w:rPr>
              <w:t>ų</w:t>
            </w:r>
            <w:r w:rsidRPr="00EB1487">
              <w:rPr>
                <w:rFonts w:eastAsia="DejaVu Sans"/>
                <w:sz w:val="22"/>
                <w:szCs w:val="22"/>
                <w:lang w:val="lt-LT"/>
              </w:rPr>
              <w:t xml:space="preserve"> vandens matavimo stotis, Žuvitakis Viešvilėje.</w:t>
            </w:r>
          </w:p>
          <w:p w:rsidR="001704C9" w:rsidRPr="00EB1487" w:rsidRDefault="001704C9" w:rsidP="001704C9">
            <w:pPr>
              <w:pStyle w:val="Standard"/>
              <w:spacing w:before="40" w:after="20"/>
              <w:ind w:left="40" w:right="20"/>
              <w:rPr>
                <w:sz w:val="22"/>
                <w:szCs w:val="22"/>
                <w:lang w:val="lt-LT"/>
              </w:rPr>
            </w:pPr>
            <w:r w:rsidRPr="00EB1487">
              <w:rPr>
                <w:rFonts w:eastAsia="DejaVu Sans"/>
                <w:sz w:val="22"/>
                <w:szCs w:val="22"/>
                <w:lang w:val="lt-LT"/>
              </w:rPr>
              <w:t>Rengiamas</w:t>
            </w:r>
            <w:r w:rsidR="00602725">
              <w:rPr>
                <w:rFonts w:eastAsia="DejaVu Sans"/>
                <w:sz w:val="22"/>
                <w:szCs w:val="22"/>
                <w:lang w:val="lt-LT"/>
              </w:rPr>
              <w:t xml:space="preserve"> </w:t>
            </w:r>
            <w:proofErr w:type="spellStart"/>
            <w:r w:rsidR="00602725" w:rsidRPr="00EB1487">
              <w:rPr>
                <w:rFonts w:eastAsia="DejaVu Sans"/>
                <w:sz w:val="22"/>
                <w:szCs w:val="22"/>
                <w:lang w:val="lt-LT"/>
              </w:rPr>
              <w:t>Jurbarkų</w:t>
            </w:r>
            <w:proofErr w:type="spellEnd"/>
            <w:r w:rsidRPr="00EB1487">
              <w:rPr>
                <w:rFonts w:eastAsia="DejaVu Sans"/>
                <w:sz w:val="22"/>
                <w:szCs w:val="22"/>
                <w:lang w:val="lt-LT"/>
              </w:rPr>
              <w:t xml:space="preserve"> poilsio zonos sutvarkymo projektas.</w:t>
            </w:r>
          </w:p>
          <w:p w:rsidR="001704C9" w:rsidRPr="00EB1487" w:rsidRDefault="001704C9" w:rsidP="001704C9">
            <w:pPr>
              <w:pStyle w:val="Standard"/>
              <w:spacing w:before="40" w:after="20"/>
              <w:ind w:left="40" w:right="20"/>
              <w:rPr>
                <w:sz w:val="22"/>
                <w:szCs w:val="22"/>
                <w:lang w:val="lt-LT"/>
              </w:rPr>
            </w:pPr>
            <w:r w:rsidRPr="00EB1487">
              <w:rPr>
                <w:rFonts w:eastAsia="DejaVu Sans"/>
                <w:sz w:val="22"/>
                <w:szCs w:val="22"/>
                <w:lang w:val="lt-LT"/>
              </w:rPr>
              <w:t>Visų seniūnijų centruose sutvarkytos viešosios erdvės, sutvarkyti centrinių gyvenviečių parkai, viešoji sporto infrastruktūra</w:t>
            </w:r>
          </w:p>
          <w:p w:rsidR="001704C9" w:rsidRPr="00EB1487" w:rsidRDefault="001704C9" w:rsidP="001704C9">
            <w:pPr>
              <w:pStyle w:val="Standard"/>
              <w:spacing w:before="40" w:after="20"/>
              <w:ind w:left="40" w:right="20"/>
              <w:rPr>
                <w:sz w:val="22"/>
                <w:szCs w:val="22"/>
                <w:lang w:val="lt-LT"/>
              </w:rPr>
            </w:pPr>
            <w:r w:rsidRPr="00EB1487">
              <w:rPr>
                <w:rFonts w:eastAsia="DejaVu Sans"/>
                <w:sz w:val="22"/>
                <w:szCs w:val="22"/>
                <w:lang w:val="lt-LT"/>
              </w:rPr>
              <w:t>Įgyvendintas projektas "Turizmo ir rekreacinės infrastruktūros plėtra, panaudojant ir išsaugojant parkų kultūros paveldo ir gamtos resursus".</w:t>
            </w:r>
          </w:p>
          <w:p w:rsidR="001704C9" w:rsidRPr="00EB1487" w:rsidRDefault="001704C9" w:rsidP="001704C9">
            <w:pPr>
              <w:pStyle w:val="Standard"/>
              <w:spacing w:before="40" w:after="20"/>
              <w:ind w:left="40" w:right="20"/>
              <w:rPr>
                <w:sz w:val="22"/>
                <w:szCs w:val="22"/>
                <w:lang w:val="lt-LT"/>
              </w:rPr>
            </w:pPr>
            <w:r w:rsidRPr="00EB1487">
              <w:rPr>
                <w:rFonts w:eastAsia="DejaVu Sans"/>
                <w:sz w:val="22"/>
                <w:szCs w:val="22"/>
                <w:lang w:val="lt-LT"/>
              </w:rPr>
              <w:t xml:space="preserve">Privačių </w:t>
            </w:r>
            <w:proofErr w:type="spellStart"/>
            <w:r w:rsidRPr="00EB1487">
              <w:rPr>
                <w:rFonts w:eastAsia="DejaVu Sans"/>
                <w:sz w:val="22"/>
                <w:szCs w:val="22"/>
                <w:lang w:val="lt-LT"/>
              </w:rPr>
              <w:t>vystytojų</w:t>
            </w:r>
            <w:proofErr w:type="spellEnd"/>
            <w:r w:rsidRPr="00EB1487">
              <w:rPr>
                <w:rFonts w:eastAsia="DejaVu Sans"/>
                <w:sz w:val="22"/>
                <w:szCs w:val="22"/>
                <w:lang w:val="lt-LT"/>
              </w:rPr>
              <w:t xml:space="preserve"> iniciatyva įrengti kempingai Šilinės slėnyje ir </w:t>
            </w:r>
            <w:proofErr w:type="spellStart"/>
            <w:r w:rsidRPr="00EB1487">
              <w:rPr>
                <w:rFonts w:eastAsia="DejaVu Sans"/>
                <w:sz w:val="22"/>
                <w:szCs w:val="22"/>
                <w:lang w:val="lt-LT"/>
              </w:rPr>
              <w:t>Naujasodžių</w:t>
            </w:r>
            <w:proofErr w:type="spellEnd"/>
            <w:r w:rsidRPr="00EB1487">
              <w:rPr>
                <w:rFonts w:eastAsia="DejaVu Sans"/>
                <w:sz w:val="22"/>
                <w:szCs w:val="22"/>
                <w:lang w:val="lt-LT"/>
              </w:rPr>
              <w:t xml:space="preserve"> kaime.</w:t>
            </w:r>
          </w:p>
          <w:p w:rsidR="001704C9" w:rsidRPr="00EB1487" w:rsidRDefault="001704C9" w:rsidP="001704C9">
            <w:pPr>
              <w:pStyle w:val="Standard"/>
              <w:spacing w:before="40" w:after="20"/>
              <w:ind w:left="40" w:right="20"/>
              <w:rPr>
                <w:sz w:val="22"/>
                <w:szCs w:val="22"/>
                <w:lang w:val="lt-LT"/>
              </w:rPr>
            </w:pPr>
            <w:r w:rsidRPr="00EB1487">
              <w:rPr>
                <w:rFonts w:eastAsia="DejaVu Sans"/>
                <w:sz w:val="22"/>
                <w:szCs w:val="22"/>
                <w:lang w:val="lt-LT"/>
              </w:rPr>
              <w:t>Įrengta rekreacinė infrastruktūra nacionalinio kultūrinio turizmo maršruto „Lietuvos istorijos ir kultūros vėrinys“ Jurbarko rajono teritorijos atkarpoje nuo Seredžiaus iki Viešvilės.</w:t>
            </w:r>
          </w:p>
          <w:p w:rsidR="001704C9" w:rsidRPr="00EB1487" w:rsidRDefault="001704C9" w:rsidP="001704C9">
            <w:pPr>
              <w:pStyle w:val="Standard"/>
              <w:spacing w:before="40" w:after="20"/>
              <w:ind w:left="40" w:right="20"/>
              <w:rPr>
                <w:sz w:val="22"/>
                <w:szCs w:val="22"/>
                <w:lang w:val="lt-LT"/>
              </w:rPr>
            </w:pPr>
            <w:r w:rsidRPr="00EB1487">
              <w:rPr>
                <w:rFonts w:eastAsia="DejaVu Sans"/>
                <w:sz w:val="22"/>
                <w:szCs w:val="22"/>
                <w:lang w:val="lt-LT"/>
              </w:rPr>
              <w:t>Įrengtas Panemunių automobilių turizmo maršrutas, pastatytos nuorodos ir informaciniai ženklai, įrengtos poilsio ir apžvalgos aikštelės.</w:t>
            </w:r>
          </w:p>
          <w:p w:rsidR="001704C9" w:rsidRPr="00EB1487" w:rsidRDefault="001704C9" w:rsidP="001704C9">
            <w:pPr>
              <w:pStyle w:val="Standard"/>
              <w:spacing w:before="40" w:after="20"/>
              <w:ind w:left="40" w:right="20"/>
              <w:rPr>
                <w:sz w:val="22"/>
                <w:szCs w:val="22"/>
                <w:lang w:val="lt-LT"/>
              </w:rPr>
            </w:pPr>
            <w:r w:rsidRPr="00EB1487">
              <w:rPr>
                <w:rFonts w:eastAsia="DejaVu Sans"/>
                <w:sz w:val="22"/>
                <w:szCs w:val="22"/>
                <w:lang w:val="lt-LT"/>
              </w:rPr>
              <w:t>2017 pradėtas projekto "Savivaldybes jungiančių turizmo trasų ir turizmo maršrutų infrastruktūros plėtra Tauragės regione" įgyvendinimas.</w:t>
            </w:r>
          </w:p>
          <w:p w:rsidR="001704C9" w:rsidRPr="00EB1487" w:rsidRDefault="001704C9" w:rsidP="001704C9">
            <w:pPr>
              <w:pStyle w:val="Standard"/>
              <w:spacing w:before="40" w:after="20"/>
              <w:ind w:left="40" w:right="20"/>
              <w:rPr>
                <w:sz w:val="22"/>
                <w:szCs w:val="22"/>
                <w:lang w:val="lt-LT"/>
              </w:rPr>
            </w:pPr>
            <w:r w:rsidRPr="00EB1487">
              <w:rPr>
                <w:rFonts w:eastAsia="DejaVu Sans"/>
                <w:sz w:val="22"/>
                <w:szCs w:val="22"/>
                <w:lang w:val="lt-LT"/>
              </w:rPr>
              <w:t>Rengiamas "Turizmo paslaugų e-rinkodaros projektas „Nemuno kelias“ (4 savivaldybių)".</w:t>
            </w:r>
          </w:p>
          <w:p w:rsidR="001704C9" w:rsidRPr="00EB1487" w:rsidRDefault="001704C9" w:rsidP="001704C9">
            <w:pPr>
              <w:pStyle w:val="Standard"/>
              <w:spacing w:before="40" w:after="20"/>
              <w:ind w:left="40" w:right="20"/>
              <w:rPr>
                <w:sz w:val="22"/>
                <w:szCs w:val="22"/>
                <w:lang w:val="lt-LT"/>
              </w:rPr>
            </w:pPr>
            <w:r w:rsidRPr="00EB1487">
              <w:rPr>
                <w:rFonts w:eastAsia="DejaVu Sans"/>
                <w:sz w:val="22"/>
                <w:szCs w:val="22"/>
                <w:lang w:val="lt-LT"/>
              </w:rPr>
              <w:t>Nuo Raudonės iki Jurbarko įrengta dviračių trasa, paženklinta atitinkamais ženklais, įrengtos poilsio aikštelės.</w:t>
            </w:r>
          </w:p>
          <w:p w:rsidR="001704C9" w:rsidRPr="00EB1487" w:rsidRDefault="001704C9" w:rsidP="001704C9">
            <w:pPr>
              <w:pStyle w:val="Standard"/>
              <w:spacing w:before="40" w:after="20"/>
              <w:ind w:left="40" w:right="20"/>
              <w:rPr>
                <w:sz w:val="22"/>
                <w:szCs w:val="22"/>
                <w:lang w:val="lt-LT"/>
              </w:rPr>
            </w:pPr>
            <w:r w:rsidRPr="00EB1487">
              <w:rPr>
                <w:rFonts w:eastAsia="DejaVu Sans"/>
                <w:sz w:val="22"/>
                <w:szCs w:val="22"/>
                <w:lang w:val="lt-LT"/>
              </w:rPr>
              <w:t>Įrengta dviračių tako atkarpa nuo Raudonės iki Pilies I kaimo ir atkarpa nuo Skirsnemunės iki Jurbarko, einanti palei Nemuną.</w:t>
            </w:r>
          </w:p>
          <w:p w:rsidR="001704C9" w:rsidRPr="00EB1487" w:rsidRDefault="001704C9" w:rsidP="001704C9">
            <w:pPr>
              <w:pStyle w:val="Standard"/>
              <w:spacing w:before="40" w:after="20"/>
              <w:ind w:left="40" w:right="20"/>
              <w:rPr>
                <w:sz w:val="22"/>
                <w:szCs w:val="22"/>
                <w:lang w:val="lt-LT"/>
              </w:rPr>
            </w:pPr>
            <w:r w:rsidRPr="00EB1487">
              <w:rPr>
                <w:rFonts w:eastAsia="DejaVu Sans"/>
                <w:sz w:val="22"/>
                <w:szCs w:val="22"/>
                <w:lang w:val="lt-LT"/>
              </w:rPr>
              <w:t>Rekonstruotos ir įrengtos stacionari</w:t>
            </w:r>
            <w:r w:rsidR="00602725">
              <w:rPr>
                <w:rFonts w:eastAsia="DejaVu Sans"/>
                <w:sz w:val="22"/>
                <w:szCs w:val="22"/>
                <w:lang w:val="lt-LT"/>
              </w:rPr>
              <w:t xml:space="preserve"> </w:t>
            </w:r>
            <w:r w:rsidRPr="00EB1487">
              <w:rPr>
                <w:rFonts w:eastAsia="DejaVu Sans"/>
                <w:sz w:val="22"/>
                <w:szCs w:val="22"/>
                <w:lang w:val="lt-LT"/>
              </w:rPr>
              <w:t>Jurbarko mažųjų laivelių prieplauk</w:t>
            </w:r>
            <w:r w:rsidR="00602725">
              <w:rPr>
                <w:rFonts w:eastAsia="DejaVu Sans"/>
                <w:sz w:val="22"/>
                <w:szCs w:val="22"/>
                <w:lang w:val="lt-LT"/>
              </w:rPr>
              <w:t>a</w:t>
            </w:r>
            <w:r w:rsidRPr="00EB1487">
              <w:rPr>
                <w:rFonts w:eastAsia="DejaVu Sans"/>
                <w:sz w:val="22"/>
                <w:szCs w:val="22"/>
                <w:lang w:val="lt-LT"/>
              </w:rPr>
              <w:t xml:space="preserve"> ir mobilios Seredžiaus, Veliuonos, Pilies I prieplaukos.</w:t>
            </w:r>
          </w:p>
          <w:p w:rsidR="00B94618" w:rsidRPr="00EB1487" w:rsidRDefault="00B94618" w:rsidP="00B94618">
            <w:pPr>
              <w:spacing w:before="40" w:after="20"/>
              <w:ind w:left="40" w:right="20"/>
            </w:pPr>
          </w:p>
        </w:tc>
      </w:tr>
      <w:tr w:rsidR="007E64AE" w:rsidRPr="00EB1487" w:rsidTr="007E64AE">
        <w:trPr>
          <w:trHeight w:hRule="exact" w:val="200"/>
        </w:trPr>
        <w:tc>
          <w:tcPr>
            <w:tcW w:w="557" w:type="dxa"/>
          </w:tcPr>
          <w:p w:rsidR="007E64AE" w:rsidRPr="00EB1487" w:rsidRDefault="007E64AE" w:rsidP="006F2411">
            <w:pPr>
              <w:pStyle w:val="EMPTYCELLSTYLE"/>
              <w:rPr>
                <w:sz w:val="20"/>
              </w:rPr>
            </w:pPr>
          </w:p>
        </w:tc>
        <w:tc>
          <w:tcPr>
            <w:tcW w:w="15750" w:type="dxa"/>
            <w:gridSpan w:val="33"/>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1704C9">
        <w:trPr>
          <w:trHeight w:hRule="exact" w:val="723"/>
        </w:trPr>
        <w:tc>
          <w:tcPr>
            <w:tcW w:w="557" w:type="dxa"/>
          </w:tcPr>
          <w:p w:rsidR="007E64AE" w:rsidRPr="00EB1487" w:rsidRDefault="007E64AE" w:rsidP="006F2411">
            <w:pPr>
              <w:pStyle w:val="EMPTYCELLSTYLE"/>
              <w:rPr>
                <w:sz w:val="20"/>
              </w:rPr>
            </w:pPr>
          </w:p>
        </w:tc>
        <w:tc>
          <w:tcPr>
            <w:tcW w:w="15750" w:type="dxa"/>
            <w:gridSpan w:val="33"/>
            <w:tcMar>
              <w:top w:w="0" w:type="dxa"/>
              <w:left w:w="0" w:type="dxa"/>
              <w:bottom w:w="0" w:type="dxa"/>
              <w:right w:w="0" w:type="dxa"/>
            </w:tcMar>
            <w:vAlign w:val="center"/>
          </w:tcPr>
          <w:p w:rsidR="007E64AE" w:rsidRPr="00EB1487" w:rsidRDefault="007E64AE" w:rsidP="006F2411">
            <w:pPr>
              <w:spacing w:before="40" w:after="20"/>
              <w:ind w:left="40" w:right="20"/>
            </w:pPr>
            <w:r w:rsidRPr="00EB1487">
              <w:rPr>
                <w:rFonts w:eastAsia="DejaVu Sans"/>
              </w:rPr>
              <w:t>NEIGIAMOS TENDENCIJOS:</w:t>
            </w:r>
          </w:p>
        </w:tc>
      </w:tr>
      <w:tr w:rsidR="007E64AE" w:rsidRPr="00EB1487" w:rsidTr="001704C9">
        <w:trPr>
          <w:trHeight w:hRule="exact" w:val="1007"/>
        </w:trPr>
        <w:tc>
          <w:tcPr>
            <w:tcW w:w="557" w:type="dxa"/>
          </w:tcPr>
          <w:p w:rsidR="007E64AE" w:rsidRPr="00EB1487" w:rsidRDefault="007E64AE" w:rsidP="006F2411">
            <w:pPr>
              <w:pStyle w:val="EMPTYCELLSTYLE"/>
              <w:rPr>
                <w:sz w:val="20"/>
              </w:rPr>
            </w:pPr>
          </w:p>
        </w:tc>
        <w:tc>
          <w:tcPr>
            <w:tcW w:w="15750" w:type="dxa"/>
            <w:gridSpan w:val="3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1704C9" w:rsidRPr="00EB1487" w:rsidRDefault="001704C9" w:rsidP="001704C9">
            <w:pPr>
              <w:pStyle w:val="Standard"/>
              <w:spacing w:before="40" w:after="20"/>
              <w:ind w:left="40" w:right="20"/>
              <w:rPr>
                <w:sz w:val="22"/>
                <w:szCs w:val="22"/>
                <w:lang w:val="lt-LT"/>
              </w:rPr>
            </w:pPr>
            <w:r w:rsidRPr="00EB1487">
              <w:rPr>
                <w:rFonts w:eastAsia="DejaVu Sans"/>
                <w:sz w:val="22"/>
                <w:szCs w:val="22"/>
                <w:lang w:val="lt-LT"/>
              </w:rPr>
              <w:t>Jurbarko rajone nėra įteisintų paplūdimių.</w:t>
            </w:r>
          </w:p>
          <w:p w:rsidR="001704C9" w:rsidRPr="00EB1487" w:rsidRDefault="001704C9" w:rsidP="001704C9">
            <w:pPr>
              <w:pStyle w:val="Standard"/>
              <w:spacing w:before="40" w:after="20"/>
              <w:ind w:left="40" w:right="20"/>
              <w:rPr>
                <w:sz w:val="22"/>
                <w:szCs w:val="22"/>
                <w:lang w:val="lt-LT"/>
              </w:rPr>
            </w:pPr>
            <w:r w:rsidRPr="00EB1487">
              <w:rPr>
                <w:rFonts w:eastAsia="DejaVu Sans"/>
                <w:sz w:val="22"/>
                <w:szCs w:val="22"/>
                <w:lang w:val="lt-LT"/>
              </w:rPr>
              <w:t>Nerengta sportinio turizmo plėtros programa.</w:t>
            </w:r>
          </w:p>
          <w:p w:rsidR="00B94618" w:rsidRPr="00EB1487" w:rsidRDefault="001704C9" w:rsidP="001704C9">
            <w:pPr>
              <w:pStyle w:val="Standard"/>
              <w:spacing w:before="40" w:after="20"/>
              <w:ind w:left="40" w:right="20"/>
              <w:rPr>
                <w:lang w:val="lt-LT"/>
              </w:rPr>
            </w:pPr>
            <w:r w:rsidRPr="00EB1487">
              <w:rPr>
                <w:rFonts w:eastAsia="DejaVu Sans"/>
                <w:sz w:val="22"/>
                <w:szCs w:val="22"/>
                <w:lang w:val="lt-LT"/>
              </w:rPr>
              <w:t>Neparengti vandens turizmo maršrutai "Dubysos vandens kelias", "Šaltuonos vandens kelias", "Šešuvio vandens kelias".</w:t>
            </w:r>
          </w:p>
        </w:tc>
      </w:tr>
      <w:tr w:rsidR="007E64AE" w:rsidRPr="00EB1487" w:rsidTr="003F2188">
        <w:trPr>
          <w:trHeight w:hRule="exact" w:val="398"/>
        </w:trPr>
        <w:tc>
          <w:tcPr>
            <w:tcW w:w="557" w:type="dxa"/>
          </w:tcPr>
          <w:p w:rsidR="007E64AE" w:rsidRPr="00EB1487" w:rsidRDefault="007E64AE" w:rsidP="006F2411">
            <w:pPr>
              <w:pStyle w:val="EMPTYCELLSTYLE"/>
              <w:rPr>
                <w:sz w:val="20"/>
              </w:rPr>
            </w:pPr>
          </w:p>
        </w:tc>
        <w:tc>
          <w:tcPr>
            <w:tcW w:w="660" w:type="dxa"/>
            <w:gridSpan w:val="5"/>
          </w:tcPr>
          <w:p w:rsidR="007E64AE" w:rsidRPr="00EB1487" w:rsidRDefault="007E64AE" w:rsidP="006F2411">
            <w:pPr>
              <w:pStyle w:val="EMPTYCELLSTYLE"/>
              <w:rPr>
                <w:sz w:val="20"/>
              </w:rPr>
            </w:pPr>
          </w:p>
        </w:tc>
        <w:tc>
          <w:tcPr>
            <w:tcW w:w="1940" w:type="dxa"/>
            <w:gridSpan w:val="7"/>
          </w:tcPr>
          <w:p w:rsidR="007E64AE" w:rsidRPr="00EB1487" w:rsidRDefault="007E64AE" w:rsidP="006F2411">
            <w:pPr>
              <w:pStyle w:val="EMPTYCELLSTYLE"/>
              <w:rPr>
                <w:sz w:val="20"/>
              </w:rPr>
            </w:pPr>
          </w:p>
        </w:tc>
        <w:tc>
          <w:tcPr>
            <w:tcW w:w="1936" w:type="dxa"/>
            <w:gridSpan w:val="2"/>
          </w:tcPr>
          <w:p w:rsidR="007E64AE" w:rsidRPr="00EB1487" w:rsidRDefault="007E64AE" w:rsidP="006F2411">
            <w:pPr>
              <w:pStyle w:val="EMPTYCELLSTYLE"/>
              <w:rPr>
                <w:sz w:val="20"/>
              </w:rPr>
            </w:pPr>
          </w:p>
        </w:tc>
        <w:tc>
          <w:tcPr>
            <w:tcW w:w="1291" w:type="dxa"/>
            <w:gridSpan w:val="2"/>
          </w:tcPr>
          <w:p w:rsidR="007E64AE" w:rsidRPr="00EB1487" w:rsidRDefault="007E64AE" w:rsidP="006F2411">
            <w:pPr>
              <w:pStyle w:val="EMPTYCELLSTYLE"/>
              <w:rPr>
                <w:sz w:val="20"/>
              </w:rPr>
            </w:pPr>
          </w:p>
        </w:tc>
        <w:tc>
          <w:tcPr>
            <w:tcW w:w="1300" w:type="dxa"/>
            <w:gridSpan w:val="2"/>
          </w:tcPr>
          <w:p w:rsidR="007E64AE" w:rsidRPr="00EB1487" w:rsidRDefault="007E64AE" w:rsidP="006F2411">
            <w:pPr>
              <w:pStyle w:val="EMPTYCELLSTYLE"/>
              <w:rPr>
                <w:sz w:val="20"/>
              </w:rPr>
            </w:pPr>
          </w:p>
        </w:tc>
        <w:tc>
          <w:tcPr>
            <w:tcW w:w="1252" w:type="dxa"/>
          </w:tcPr>
          <w:p w:rsidR="007E64AE" w:rsidRPr="00EB1487" w:rsidRDefault="007E64AE" w:rsidP="006F2411">
            <w:pPr>
              <w:pStyle w:val="EMPTYCELLSTYLE"/>
              <w:rPr>
                <w:sz w:val="20"/>
              </w:rPr>
            </w:pPr>
          </w:p>
        </w:tc>
        <w:tc>
          <w:tcPr>
            <w:tcW w:w="1276" w:type="dxa"/>
            <w:gridSpan w:val="2"/>
          </w:tcPr>
          <w:p w:rsidR="007E64AE" w:rsidRPr="00EB1487" w:rsidRDefault="007E64AE" w:rsidP="006F2411">
            <w:pPr>
              <w:pStyle w:val="EMPTYCELLSTYLE"/>
              <w:rPr>
                <w:sz w:val="20"/>
              </w:rPr>
            </w:pPr>
          </w:p>
        </w:tc>
        <w:tc>
          <w:tcPr>
            <w:tcW w:w="1275" w:type="dxa"/>
            <w:gridSpan w:val="2"/>
          </w:tcPr>
          <w:p w:rsidR="007E64AE" w:rsidRPr="00EB1487" w:rsidRDefault="007E64AE" w:rsidP="006F2411">
            <w:pPr>
              <w:pStyle w:val="EMPTYCELLSTYLE"/>
              <w:rPr>
                <w:sz w:val="20"/>
              </w:rPr>
            </w:pPr>
          </w:p>
        </w:tc>
        <w:tc>
          <w:tcPr>
            <w:tcW w:w="1276" w:type="dxa"/>
            <w:gridSpan w:val="4"/>
          </w:tcPr>
          <w:p w:rsidR="007E64AE" w:rsidRPr="00EB1487" w:rsidRDefault="007E64AE" w:rsidP="006F2411">
            <w:pPr>
              <w:pStyle w:val="EMPTYCELLSTYLE"/>
              <w:rPr>
                <w:sz w:val="20"/>
              </w:rPr>
            </w:pPr>
          </w:p>
        </w:tc>
        <w:tc>
          <w:tcPr>
            <w:tcW w:w="3544" w:type="dxa"/>
            <w:gridSpan w:val="6"/>
          </w:tcPr>
          <w:p w:rsidR="007E64AE" w:rsidRPr="00EB1487" w:rsidRDefault="007E64AE" w:rsidP="006F2411">
            <w:pPr>
              <w:pStyle w:val="EMPTYCELLSTYLE"/>
              <w:rPr>
                <w:sz w:val="20"/>
              </w:rPr>
            </w:pPr>
          </w:p>
        </w:tc>
      </w:tr>
      <w:tr w:rsidR="007E64AE" w:rsidRPr="00EB1487" w:rsidTr="003F2188">
        <w:trPr>
          <w:trHeight w:hRule="exact" w:val="400"/>
        </w:trPr>
        <w:tc>
          <w:tcPr>
            <w:tcW w:w="557" w:type="dxa"/>
          </w:tcPr>
          <w:p w:rsidR="007E64AE" w:rsidRPr="00EB1487" w:rsidRDefault="007E64AE" w:rsidP="006F2411">
            <w:pPr>
              <w:pStyle w:val="EMPTYCELLSTYLE"/>
              <w:pageBreakBefore/>
              <w:rPr>
                <w:sz w:val="20"/>
              </w:rPr>
            </w:pPr>
            <w:bookmarkStart w:id="11" w:name="JR_PAGE_ANCHOR_0_24"/>
            <w:bookmarkStart w:id="12" w:name="JR_PAGE_ANCHOR_0_25"/>
            <w:bookmarkEnd w:id="11"/>
            <w:bookmarkEnd w:id="12"/>
          </w:p>
        </w:tc>
        <w:tc>
          <w:tcPr>
            <w:tcW w:w="660" w:type="dxa"/>
            <w:gridSpan w:val="5"/>
          </w:tcPr>
          <w:p w:rsidR="007E64AE" w:rsidRPr="00EB1487" w:rsidRDefault="007E64AE" w:rsidP="006F2411">
            <w:pPr>
              <w:pStyle w:val="EMPTYCELLSTYLE"/>
              <w:rPr>
                <w:sz w:val="20"/>
              </w:rPr>
            </w:pPr>
          </w:p>
        </w:tc>
        <w:tc>
          <w:tcPr>
            <w:tcW w:w="1940" w:type="dxa"/>
            <w:gridSpan w:val="7"/>
          </w:tcPr>
          <w:p w:rsidR="007E64AE" w:rsidRPr="00EB1487" w:rsidRDefault="007E64AE" w:rsidP="006F2411">
            <w:pPr>
              <w:pStyle w:val="EMPTYCELLSTYLE"/>
              <w:rPr>
                <w:sz w:val="20"/>
              </w:rPr>
            </w:pPr>
          </w:p>
        </w:tc>
        <w:tc>
          <w:tcPr>
            <w:tcW w:w="1936" w:type="dxa"/>
            <w:gridSpan w:val="2"/>
          </w:tcPr>
          <w:p w:rsidR="007E64AE" w:rsidRPr="00EB1487" w:rsidRDefault="007E64AE" w:rsidP="006F2411">
            <w:pPr>
              <w:pStyle w:val="EMPTYCELLSTYLE"/>
              <w:rPr>
                <w:sz w:val="20"/>
              </w:rPr>
            </w:pPr>
          </w:p>
        </w:tc>
        <w:tc>
          <w:tcPr>
            <w:tcW w:w="1291" w:type="dxa"/>
            <w:gridSpan w:val="2"/>
          </w:tcPr>
          <w:p w:rsidR="007E64AE" w:rsidRPr="00EB1487" w:rsidRDefault="007E64AE" w:rsidP="006F2411">
            <w:pPr>
              <w:pStyle w:val="EMPTYCELLSTYLE"/>
              <w:rPr>
                <w:sz w:val="20"/>
              </w:rPr>
            </w:pPr>
          </w:p>
        </w:tc>
        <w:tc>
          <w:tcPr>
            <w:tcW w:w="1300" w:type="dxa"/>
            <w:gridSpan w:val="2"/>
          </w:tcPr>
          <w:p w:rsidR="007E64AE" w:rsidRPr="00EB1487" w:rsidRDefault="007E64AE" w:rsidP="006F2411">
            <w:pPr>
              <w:pStyle w:val="EMPTYCELLSTYLE"/>
              <w:rPr>
                <w:sz w:val="20"/>
              </w:rPr>
            </w:pPr>
          </w:p>
        </w:tc>
        <w:tc>
          <w:tcPr>
            <w:tcW w:w="1252" w:type="dxa"/>
          </w:tcPr>
          <w:p w:rsidR="007E64AE" w:rsidRPr="00EB1487" w:rsidRDefault="007E64AE" w:rsidP="006F2411">
            <w:pPr>
              <w:pStyle w:val="EMPTYCELLSTYLE"/>
              <w:rPr>
                <w:sz w:val="20"/>
              </w:rPr>
            </w:pPr>
          </w:p>
        </w:tc>
        <w:tc>
          <w:tcPr>
            <w:tcW w:w="1276" w:type="dxa"/>
            <w:gridSpan w:val="2"/>
          </w:tcPr>
          <w:p w:rsidR="007E64AE" w:rsidRPr="00EB1487" w:rsidRDefault="007E64AE" w:rsidP="006F2411">
            <w:pPr>
              <w:pStyle w:val="EMPTYCELLSTYLE"/>
              <w:rPr>
                <w:sz w:val="20"/>
              </w:rPr>
            </w:pPr>
          </w:p>
        </w:tc>
        <w:tc>
          <w:tcPr>
            <w:tcW w:w="1275" w:type="dxa"/>
            <w:gridSpan w:val="2"/>
          </w:tcPr>
          <w:p w:rsidR="007E64AE" w:rsidRPr="00EB1487" w:rsidRDefault="007E64AE" w:rsidP="006F2411">
            <w:pPr>
              <w:pStyle w:val="EMPTYCELLSTYLE"/>
              <w:rPr>
                <w:sz w:val="20"/>
              </w:rPr>
            </w:pPr>
          </w:p>
        </w:tc>
        <w:tc>
          <w:tcPr>
            <w:tcW w:w="1276" w:type="dxa"/>
            <w:gridSpan w:val="4"/>
          </w:tcPr>
          <w:p w:rsidR="007E64AE" w:rsidRPr="00EB1487" w:rsidRDefault="007E64AE" w:rsidP="006F2411">
            <w:pPr>
              <w:pStyle w:val="EMPTYCELLSTYLE"/>
              <w:rPr>
                <w:sz w:val="20"/>
              </w:rPr>
            </w:pPr>
          </w:p>
        </w:tc>
        <w:tc>
          <w:tcPr>
            <w:tcW w:w="3544" w:type="dxa"/>
            <w:gridSpan w:val="6"/>
          </w:tcPr>
          <w:p w:rsidR="007E64AE" w:rsidRPr="00EB1487" w:rsidRDefault="007E64AE" w:rsidP="006F2411">
            <w:pPr>
              <w:pStyle w:val="EMPTYCELLSTYLE"/>
              <w:rPr>
                <w:sz w:val="20"/>
              </w:rPr>
            </w:pPr>
          </w:p>
        </w:tc>
      </w:tr>
      <w:tr w:rsidR="00290415" w:rsidRPr="00EB1487" w:rsidTr="003F2188">
        <w:trPr>
          <w:trHeight w:hRule="exact" w:val="563"/>
        </w:trPr>
        <w:tc>
          <w:tcPr>
            <w:tcW w:w="557" w:type="dxa"/>
          </w:tcPr>
          <w:p w:rsidR="00290415" w:rsidRPr="00EB1487" w:rsidRDefault="00290415" w:rsidP="00EF6306">
            <w:pPr>
              <w:pStyle w:val="EMPTYCELLSTYLE"/>
              <w:rPr>
                <w:sz w:val="20"/>
              </w:rPr>
            </w:pPr>
          </w:p>
        </w:tc>
        <w:tc>
          <w:tcPr>
            <w:tcW w:w="660" w:type="dxa"/>
            <w:gridSpan w:val="5"/>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Nr.</w:t>
            </w:r>
          </w:p>
        </w:tc>
        <w:tc>
          <w:tcPr>
            <w:tcW w:w="1940" w:type="dxa"/>
            <w:gridSpan w:val="7"/>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Priemonės pavadinimas</w:t>
            </w:r>
          </w:p>
        </w:tc>
        <w:tc>
          <w:tcPr>
            <w:tcW w:w="1936"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Laukiamų rezultatų aprašymas</w:t>
            </w:r>
          </w:p>
        </w:tc>
        <w:tc>
          <w:tcPr>
            <w:tcW w:w="1291"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Atsakingi vykdytojai (-</w:t>
            </w:r>
            <w:proofErr w:type="spellStart"/>
            <w:r w:rsidRPr="00EB1487">
              <w:rPr>
                <w:rFonts w:eastAsia="DejaVu Sans"/>
              </w:rPr>
              <w:t>as</w:t>
            </w:r>
            <w:proofErr w:type="spellEnd"/>
            <w:r w:rsidRPr="00EB1487">
              <w:rPr>
                <w:rFonts w:eastAsia="DejaVu Sans"/>
              </w:rPr>
              <w:t>)</w:t>
            </w:r>
          </w:p>
        </w:tc>
        <w:tc>
          <w:tcPr>
            <w:tcW w:w="1300"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Finansavimo šaltinis</w:t>
            </w:r>
          </w:p>
        </w:tc>
        <w:tc>
          <w:tcPr>
            <w:tcW w:w="1252"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pradžia</w:t>
            </w:r>
          </w:p>
        </w:tc>
        <w:tc>
          <w:tcPr>
            <w:tcW w:w="1276"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pabaiga</w:t>
            </w:r>
          </w:p>
        </w:tc>
        <w:tc>
          <w:tcPr>
            <w:tcW w:w="1275"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Statusas</w:t>
            </w:r>
          </w:p>
        </w:tc>
        <w:tc>
          <w:tcPr>
            <w:tcW w:w="1276" w:type="dxa"/>
            <w:gridSpan w:val="4"/>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data</w:t>
            </w:r>
          </w:p>
        </w:tc>
        <w:tc>
          <w:tcPr>
            <w:tcW w:w="3544" w:type="dxa"/>
            <w:gridSpan w:val="6"/>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Rezultato aprašymas</w:t>
            </w:r>
          </w:p>
        </w:tc>
      </w:tr>
      <w:tr w:rsidR="00AF792F" w:rsidRPr="00EB1487" w:rsidTr="007F20CE">
        <w:trPr>
          <w:trHeight w:hRule="exact" w:val="1474"/>
        </w:trPr>
        <w:tc>
          <w:tcPr>
            <w:tcW w:w="557" w:type="dxa"/>
            <w:tcBorders>
              <w:right w:val="single" w:sz="4" w:space="0" w:color="auto"/>
            </w:tcBorders>
          </w:tcPr>
          <w:p w:rsidR="00AF792F" w:rsidRPr="00EB1487" w:rsidRDefault="00AF792F"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792F" w:rsidRPr="00EB1487" w:rsidRDefault="00AF792F" w:rsidP="006F2411">
            <w:pPr>
              <w:spacing w:before="40" w:after="20"/>
              <w:ind w:left="40" w:right="20"/>
              <w:jc w:val="center"/>
            </w:pPr>
            <w:r w:rsidRPr="00EB1487">
              <w:rPr>
                <w:rFonts w:eastAsia="DejaVu Sans"/>
              </w:rPr>
              <w:t>4</w:t>
            </w:r>
          </w:p>
        </w:tc>
        <w:tc>
          <w:tcPr>
            <w:tcW w:w="6467" w:type="dxa"/>
            <w:gridSpan w:val="1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792F" w:rsidRPr="00EB1487" w:rsidRDefault="00AF792F" w:rsidP="006F2411">
            <w:pPr>
              <w:spacing w:before="40" w:after="20"/>
              <w:ind w:left="40" w:right="20"/>
            </w:pPr>
            <w:proofErr w:type="spellStart"/>
            <w:r w:rsidRPr="00EB1487">
              <w:rPr>
                <w:rFonts w:eastAsia="DejaVu Sans"/>
                <w:b/>
              </w:rPr>
              <w:t>Bioprodukcinio</w:t>
            </w:r>
            <w:proofErr w:type="spellEnd"/>
            <w:r w:rsidRPr="00EB1487">
              <w:rPr>
                <w:rFonts w:eastAsia="DejaVu Sans"/>
                <w:b/>
              </w:rPr>
              <w:t xml:space="preserve"> ūkio ir kitos teritorijos</w:t>
            </w: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792F" w:rsidRPr="00EB1487" w:rsidRDefault="00290F46" w:rsidP="006F2411">
            <w:pPr>
              <w:spacing w:before="40" w:after="20"/>
              <w:ind w:left="40" w:right="20"/>
              <w:jc w:val="center"/>
            </w:pPr>
            <w:r>
              <w:rPr>
                <w:rFonts w:eastAsia="DejaVu Sans"/>
              </w:rPr>
              <w:t>2008</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792F" w:rsidRPr="00EB1487" w:rsidRDefault="00AF792F" w:rsidP="006F2411">
            <w:pPr>
              <w:spacing w:before="40" w:after="20"/>
              <w:ind w:left="40" w:right="20"/>
              <w:jc w:val="center"/>
            </w:pPr>
            <w:r w:rsidRPr="00EB1487">
              <w:rPr>
                <w:rFonts w:eastAsia="DejaVu Sans"/>
              </w:rPr>
              <w:t>2017</w:t>
            </w:r>
          </w:p>
        </w:tc>
        <w:tc>
          <w:tcPr>
            <w:tcW w:w="6095" w:type="dxa"/>
            <w:gridSpan w:val="1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5087"/>
            </w:tblGrid>
            <w:tr w:rsidR="00AF792F" w:rsidRPr="00EB1487" w:rsidTr="00AF792F">
              <w:trPr>
                <w:trHeight w:hRule="exact" w:val="284"/>
              </w:trPr>
              <w:tc>
                <w:tcPr>
                  <w:tcW w:w="5087" w:type="dxa"/>
                  <w:tcMar>
                    <w:top w:w="0" w:type="dxa"/>
                    <w:left w:w="0" w:type="dxa"/>
                    <w:bottom w:w="0" w:type="dxa"/>
                    <w:right w:w="0" w:type="dxa"/>
                  </w:tcMar>
                </w:tcPr>
                <w:p w:rsidR="00AF792F" w:rsidRPr="00EB1487" w:rsidRDefault="00AF792F" w:rsidP="006F2411">
                  <w:pPr>
                    <w:spacing w:before="40" w:after="20"/>
                    <w:ind w:left="40" w:right="20"/>
                  </w:pPr>
                  <w:r w:rsidRPr="00EB1487">
                    <w:rPr>
                      <w:rFonts w:eastAsia="DejaVu Sans"/>
                    </w:rPr>
                    <w:t>Įgyvendintos priemonės: 1</w:t>
                  </w:r>
                </w:p>
              </w:tc>
            </w:tr>
            <w:tr w:rsidR="00AF792F" w:rsidRPr="00EB1487" w:rsidTr="00AF792F">
              <w:trPr>
                <w:trHeight w:hRule="exact" w:val="284"/>
              </w:trPr>
              <w:tc>
                <w:tcPr>
                  <w:tcW w:w="5087" w:type="dxa"/>
                  <w:tcMar>
                    <w:top w:w="0" w:type="dxa"/>
                    <w:left w:w="0" w:type="dxa"/>
                    <w:bottom w:w="0" w:type="dxa"/>
                    <w:right w:w="0" w:type="dxa"/>
                  </w:tcMar>
                </w:tcPr>
                <w:p w:rsidR="00AF792F" w:rsidRPr="00EB1487" w:rsidRDefault="00AF792F" w:rsidP="00773D73">
                  <w:pPr>
                    <w:spacing w:before="40" w:after="20"/>
                    <w:ind w:left="40" w:right="20"/>
                  </w:pPr>
                  <w:r w:rsidRPr="00EB1487">
                    <w:rPr>
                      <w:rFonts w:eastAsia="DejaVu Sans"/>
                    </w:rPr>
                    <w:t xml:space="preserve">Vykdomos priemonės: </w:t>
                  </w:r>
                  <w:r w:rsidR="00773D73">
                    <w:rPr>
                      <w:rFonts w:eastAsia="DejaVu Sans"/>
                    </w:rPr>
                    <w:t>3</w:t>
                  </w:r>
                </w:p>
              </w:tc>
            </w:tr>
            <w:tr w:rsidR="00AF792F" w:rsidRPr="00EB1487" w:rsidTr="00AF792F">
              <w:trPr>
                <w:trHeight w:hRule="exact" w:val="284"/>
              </w:trPr>
              <w:tc>
                <w:tcPr>
                  <w:tcW w:w="5087" w:type="dxa"/>
                  <w:tcMar>
                    <w:top w:w="0" w:type="dxa"/>
                    <w:left w:w="0" w:type="dxa"/>
                    <w:bottom w:w="0" w:type="dxa"/>
                    <w:right w:w="0" w:type="dxa"/>
                  </w:tcMar>
                </w:tcPr>
                <w:p w:rsidR="00AF792F" w:rsidRPr="00EB1487" w:rsidRDefault="00AF792F" w:rsidP="00773D73">
                  <w:pPr>
                    <w:spacing w:before="40" w:after="20"/>
                    <w:ind w:left="40" w:right="20"/>
                  </w:pPr>
                  <w:r w:rsidRPr="00EB1487">
                    <w:rPr>
                      <w:rFonts w:eastAsia="DejaVu Sans"/>
                    </w:rPr>
                    <w:t xml:space="preserve">Nepradėtos vykdyti priemonės: </w:t>
                  </w:r>
                  <w:r w:rsidR="00773D73">
                    <w:rPr>
                      <w:rFonts w:eastAsia="DejaVu Sans"/>
                    </w:rPr>
                    <w:t>3</w:t>
                  </w:r>
                </w:p>
              </w:tc>
            </w:tr>
            <w:tr w:rsidR="00AF792F" w:rsidRPr="00EB1487" w:rsidTr="00AF792F">
              <w:trPr>
                <w:trHeight w:hRule="exact" w:val="284"/>
              </w:trPr>
              <w:tc>
                <w:tcPr>
                  <w:tcW w:w="5087" w:type="dxa"/>
                  <w:tcMar>
                    <w:top w:w="0" w:type="dxa"/>
                    <w:left w:w="0" w:type="dxa"/>
                    <w:bottom w:w="0" w:type="dxa"/>
                    <w:right w:w="0" w:type="dxa"/>
                  </w:tcMar>
                </w:tcPr>
                <w:p w:rsidR="00AF792F" w:rsidRPr="00EB1487" w:rsidRDefault="00AF792F" w:rsidP="006F2411">
                  <w:pPr>
                    <w:spacing w:before="40" w:after="20"/>
                    <w:ind w:left="40" w:right="20"/>
                  </w:pPr>
                  <w:r w:rsidRPr="00EB1487">
                    <w:rPr>
                      <w:rFonts w:eastAsia="DejaVu Sans"/>
                    </w:rPr>
                    <w:t>Neįgyvendintos priemonės: 0</w:t>
                  </w:r>
                </w:p>
              </w:tc>
            </w:tr>
            <w:tr w:rsidR="00AF792F" w:rsidRPr="00EB1487" w:rsidTr="00AF792F">
              <w:trPr>
                <w:trHeight w:hRule="exact" w:val="284"/>
              </w:trPr>
              <w:tc>
                <w:tcPr>
                  <w:tcW w:w="5087" w:type="dxa"/>
                  <w:tcMar>
                    <w:top w:w="0" w:type="dxa"/>
                    <w:left w:w="0" w:type="dxa"/>
                    <w:bottom w:w="0" w:type="dxa"/>
                    <w:right w:w="0" w:type="dxa"/>
                  </w:tcMar>
                </w:tcPr>
                <w:p w:rsidR="00AF792F" w:rsidRPr="00EB1487" w:rsidRDefault="00AF792F" w:rsidP="006F2411">
                  <w:pPr>
                    <w:spacing w:before="40" w:after="20"/>
                    <w:ind w:left="40" w:right="20"/>
                  </w:pPr>
                  <w:r w:rsidRPr="00EB1487">
                    <w:rPr>
                      <w:rFonts w:eastAsia="DejaVu Sans"/>
                    </w:rPr>
                    <w:t>Iš viso: 7</w:t>
                  </w:r>
                </w:p>
              </w:tc>
            </w:tr>
          </w:tbl>
          <w:p w:rsidR="00AF792F" w:rsidRPr="00EB1487" w:rsidRDefault="00AF792F" w:rsidP="006F2411">
            <w:pPr>
              <w:spacing w:before="40" w:after="20"/>
              <w:ind w:left="40" w:right="20"/>
            </w:pPr>
          </w:p>
        </w:tc>
      </w:tr>
      <w:tr w:rsidR="00AF792F" w:rsidRPr="00EB1487" w:rsidTr="007F20CE">
        <w:trPr>
          <w:trHeight w:hRule="exact" w:val="1474"/>
        </w:trPr>
        <w:tc>
          <w:tcPr>
            <w:tcW w:w="557" w:type="dxa"/>
            <w:tcBorders>
              <w:right w:val="single" w:sz="4" w:space="0" w:color="auto"/>
            </w:tcBorders>
          </w:tcPr>
          <w:p w:rsidR="00AF792F" w:rsidRPr="00EB1487" w:rsidRDefault="00AF792F"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792F" w:rsidRPr="00EB1487" w:rsidRDefault="00AF792F" w:rsidP="006F2411">
            <w:pPr>
              <w:spacing w:before="40" w:after="20"/>
              <w:ind w:left="40" w:right="20"/>
              <w:jc w:val="center"/>
            </w:pPr>
            <w:r w:rsidRPr="00EB1487">
              <w:rPr>
                <w:rFonts w:eastAsia="DejaVu Sans"/>
              </w:rPr>
              <w:t>4.1</w:t>
            </w:r>
          </w:p>
        </w:tc>
        <w:tc>
          <w:tcPr>
            <w:tcW w:w="6467" w:type="dxa"/>
            <w:gridSpan w:val="1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792F" w:rsidRPr="00EB1487" w:rsidRDefault="00AF792F" w:rsidP="006F2411">
            <w:pPr>
              <w:spacing w:before="40" w:after="20"/>
              <w:ind w:left="40" w:right="20"/>
            </w:pPr>
            <w:r w:rsidRPr="00EB1487">
              <w:rPr>
                <w:rFonts w:eastAsia="DejaVu Sans"/>
              </w:rPr>
              <w:t>Žemės ūkio teritorijos</w:t>
            </w: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792F" w:rsidRPr="00EB1487" w:rsidRDefault="00290F46" w:rsidP="006F2411">
            <w:pPr>
              <w:spacing w:before="40" w:after="20"/>
              <w:ind w:left="40" w:right="20"/>
              <w:jc w:val="center"/>
            </w:pPr>
            <w:r>
              <w:rPr>
                <w:rFonts w:eastAsia="DejaVu Sans"/>
              </w:rPr>
              <w:t>2008</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792F" w:rsidRPr="00EB1487" w:rsidRDefault="00AF792F" w:rsidP="006F2411">
            <w:pPr>
              <w:spacing w:before="40" w:after="20"/>
              <w:ind w:left="40" w:right="20"/>
              <w:jc w:val="center"/>
            </w:pPr>
            <w:r w:rsidRPr="00EB1487">
              <w:rPr>
                <w:rFonts w:eastAsia="DejaVu Sans"/>
              </w:rPr>
              <w:t>2017</w:t>
            </w:r>
          </w:p>
        </w:tc>
        <w:tc>
          <w:tcPr>
            <w:tcW w:w="6095" w:type="dxa"/>
            <w:gridSpan w:val="1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5087"/>
            </w:tblGrid>
            <w:tr w:rsidR="00AF792F" w:rsidRPr="00EB1487" w:rsidTr="00AF792F">
              <w:trPr>
                <w:trHeight w:hRule="exact" w:val="284"/>
              </w:trPr>
              <w:tc>
                <w:tcPr>
                  <w:tcW w:w="5087" w:type="dxa"/>
                  <w:tcMar>
                    <w:top w:w="0" w:type="dxa"/>
                    <w:left w:w="0" w:type="dxa"/>
                    <w:bottom w:w="0" w:type="dxa"/>
                    <w:right w:w="0" w:type="dxa"/>
                  </w:tcMar>
                </w:tcPr>
                <w:p w:rsidR="00AF792F" w:rsidRPr="00EB1487" w:rsidRDefault="00AF792F" w:rsidP="006F2411">
                  <w:pPr>
                    <w:spacing w:before="40" w:after="20"/>
                    <w:ind w:left="40" w:right="20"/>
                  </w:pPr>
                  <w:r w:rsidRPr="00EB1487">
                    <w:rPr>
                      <w:rFonts w:eastAsia="DejaVu Sans"/>
                    </w:rPr>
                    <w:t>Įgyvendintos priemonės: 0</w:t>
                  </w:r>
                </w:p>
              </w:tc>
            </w:tr>
            <w:tr w:rsidR="00AF792F" w:rsidRPr="00EB1487" w:rsidTr="00AF792F">
              <w:trPr>
                <w:trHeight w:hRule="exact" w:val="284"/>
              </w:trPr>
              <w:tc>
                <w:tcPr>
                  <w:tcW w:w="5087" w:type="dxa"/>
                  <w:tcMar>
                    <w:top w:w="0" w:type="dxa"/>
                    <w:left w:w="0" w:type="dxa"/>
                    <w:bottom w:w="0" w:type="dxa"/>
                    <w:right w:w="0" w:type="dxa"/>
                  </w:tcMar>
                </w:tcPr>
                <w:p w:rsidR="00AF792F" w:rsidRPr="00EB1487" w:rsidRDefault="00AF792F" w:rsidP="00773D73">
                  <w:pPr>
                    <w:spacing w:before="40" w:after="20"/>
                    <w:ind w:left="40" w:right="20"/>
                  </w:pPr>
                  <w:r w:rsidRPr="00EB1487">
                    <w:rPr>
                      <w:rFonts w:eastAsia="DejaVu Sans"/>
                    </w:rPr>
                    <w:t xml:space="preserve">Vykdomos priemonės: </w:t>
                  </w:r>
                  <w:r w:rsidR="00773D73">
                    <w:rPr>
                      <w:rFonts w:eastAsia="DejaVu Sans"/>
                    </w:rPr>
                    <w:t>3</w:t>
                  </w:r>
                </w:p>
              </w:tc>
            </w:tr>
            <w:tr w:rsidR="00AF792F" w:rsidRPr="00EB1487" w:rsidTr="00AF792F">
              <w:trPr>
                <w:trHeight w:hRule="exact" w:val="284"/>
              </w:trPr>
              <w:tc>
                <w:tcPr>
                  <w:tcW w:w="5087" w:type="dxa"/>
                  <w:tcMar>
                    <w:top w:w="0" w:type="dxa"/>
                    <w:left w:w="0" w:type="dxa"/>
                    <w:bottom w:w="0" w:type="dxa"/>
                    <w:right w:w="0" w:type="dxa"/>
                  </w:tcMar>
                </w:tcPr>
                <w:p w:rsidR="00AF792F" w:rsidRPr="00EB1487" w:rsidRDefault="00AF792F" w:rsidP="00773D73">
                  <w:pPr>
                    <w:spacing w:before="40" w:after="20"/>
                    <w:ind w:left="40" w:right="20"/>
                  </w:pPr>
                  <w:r w:rsidRPr="00EB1487">
                    <w:rPr>
                      <w:rFonts w:eastAsia="DejaVu Sans"/>
                    </w:rPr>
                    <w:t xml:space="preserve">Nepradėtos vykdyti priemonės: </w:t>
                  </w:r>
                  <w:r w:rsidR="00773D73">
                    <w:rPr>
                      <w:rFonts w:eastAsia="DejaVu Sans"/>
                    </w:rPr>
                    <w:t>0</w:t>
                  </w:r>
                </w:p>
              </w:tc>
            </w:tr>
            <w:tr w:rsidR="00AF792F" w:rsidRPr="00EB1487" w:rsidTr="00AF792F">
              <w:trPr>
                <w:trHeight w:hRule="exact" w:val="284"/>
              </w:trPr>
              <w:tc>
                <w:tcPr>
                  <w:tcW w:w="5087" w:type="dxa"/>
                  <w:tcMar>
                    <w:top w:w="0" w:type="dxa"/>
                    <w:left w:w="0" w:type="dxa"/>
                    <w:bottom w:w="0" w:type="dxa"/>
                    <w:right w:w="0" w:type="dxa"/>
                  </w:tcMar>
                </w:tcPr>
                <w:p w:rsidR="00AF792F" w:rsidRPr="00EB1487" w:rsidRDefault="00AF792F" w:rsidP="006F2411">
                  <w:pPr>
                    <w:spacing w:before="40" w:after="20"/>
                    <w:ind w:left="40" w:right="20"/>
                  </w:pPr>
                  <w:r w:rsidRPr="00EB1487">
                    <w:rPr>
                      <w:rFonts w:eastAsia="DejaVu Sans"/>
                    </w:rPr>
                    <w:t>Neįgyvendintos priemonės: 0</w:t>
                  </w:r>
                </w:p>
              </w:tc>
            </w:tr>
            <w:tr w:rsidR="00AF792F" w:rsidRPr="00EB1487" w:rsidTr="00AF792F">
              <w:trPr>
                <w:trHeight w:hRule="exact" w:val="284"/>
              </w:trPr>
              <w:tc>
                <w:tcPr>
                  <w:tcW w:w="5087" w:type="dxa"/>
                  <w:tcMar>
                    <w:top w:w="0" w:type="dxa"/>
                    <w:left w:w="0" w:type="dxa"/>
                    <w:bottom w:w="0" w:type="dxa"/>
                    <w:right w:w="0" w:type="dxa"/>
                  </w:tcMar>
                </w:tcPr>
                <w:p w:rsidR="00AF792F" w:rsidRPr="00EB1487" w:rsidRDefault="00AF792F" w:rsidP="006F2411">
                  <w:pPr>
                    <w:spacing w:before="40" w:after="20"/>
                    <w:ind w:left="40" w:right="20"/>
                  </w:pPr>
                  <w:r w:rsidRPr="00EB1487">
                    <w:rPr>
                      <w:rFonts w:eastAsia="DejaVu Sans"/>
                    </w:rPr>
                    <w:t>Iš viso: 3</w:t>
                  </w:r>
                </w:p>
              </w:tc>
            </w:tr>
          </w:tbl>
          <w:p w:rsidR="00AF792F" w:rsidRPr="00EB1487" w:rsidRDefault="00AF792F" w:rsidP="006F2411">
            <w:pPr>
              <w:spacing w:before="40" w:after="20"/>
              <w:ind w:left="40" w:right="20"/>
            </w:pPr>
          </w:p>
        </w:tc>
      </w:tr>
      <w:tr w:rsidR="007E64AE" w:rsidRPr="00EB1487" w:rsidTr="003F2188">
        <w:trPr>
          <w:trHeight w:hRule="exact" w:val="1767"/>
        </w:trPr>
        <w:tc>
          <w:tcPr>
            <w:tcW w:w="557" w:type="dxa"/>
            <w:tcBorders>
              <w:right w:val="single" w:sz="4" w:space="0" w:color="auto"/>
            </w:tcBorders>
          </w:tcPr>
          <w:p w:rsidR="007E64AE" w:rsidRPr="00EB1487" w:rsidRDefault="007E64A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4.1.1</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72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Rajono žemėtvarkos schema</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AF792F">
              <w:trPr>
                <w:trHeight w:hRule="exact" w:val="720"/>
              </w:trPr>
              <w:tc>
                <w:tcPr>
                  <w:tcW w:w="1795" w:type="dxa"/>
                  <w:tcMar>
                    <w:top w:w="0" w:type="dxa"/>
                    <w:left w:w="0" w:type="dxa"/>
                    <w:bottom w:w="0" w:type="dxa"/>
                    <w:right w:w="0" w:type="dxa"/>
                  </w:tcMar>
                </w:tcPr>
                <w:p w:rsidR="007E64AE" w:rsidRPr="00EB1487" w:rsidRDefault="007E64AE" w:rsidP="006F2411">
                  <w:pPr>
                    <w:spacing w:before="40" w:after="20"/>
                    <w:ind w:left="40" w:right="20"/>
                    <w:rPr>
                      <w:sz w:val="18"/>
                      <w:szCs w:val="18"/>
                    </w:rPr>
                  </w:pPr>
                  <w:r w:rsidRPr="00EB1487">
                    <w:rPr>
                      <w:rFonts w:eastAsia="DejaVu Sans"/>
                      <w:sz w:val="18"/>
                      <w:szCs w:val="18"/>
                    </w:rPr>
                    <w:t>Parengta Jurbarko rajono žemėtvarkos schema</w:t>
                  </w:r>
                </w:p>
              </w:tc>
            </w:tr>
          </w:tbl>
          <w:p w:rsidR="007E64AE" w:rsidRPr="00EB1487" w:rsidRDefault="007E64AE" w:rsidP="006F2411">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trPr>
                <w:trHeight w:hRule="exact" w:val="500"/>
              </w:trPr>
              <w:tc>
                <w:tcPr>
                  <w:tcW w:w="212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142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Europos Sąjungos paramos ir valstybės biudžeto lėšos</w:t>
                  </w:r>
                </w:p>
              </w:tc>
            </w:tr>
          </w:tbl>
          <w:p w:rsidR="007E64AE" w:rsidRPr="00EB1487" w:rsidRDefault="007E64AE" w:rsidP="006F2411">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trPr>
                <w:trHeight w:hRule="exact" w:val="400"/>
              </w:trPr>
              <w:tc>
                <w:tcPr>
                  <w:tcW w:w="25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Vykdoma</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AF792F">
              <w:trPr>
                <w:trHeight w:hRule="exact" w:val="3980"/>
              </w:trPr>
              <w:tc>
                <w:tcPr>
                  <w:tcW w:w="3387"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Pagal Jurbarko rajono savivaldybės tarybos 2016-04-28 sprendimą Nr. T2-152 „Dėl Jurbarko rajono savivaldybės teritorijos gyvenamųjų vietovių ribų nustatymo“  2017-08-23 LR Vyriausybės nutarimu Nr. 698 patvirtintos Jurbarko rajono administracinių vienetų ribos.</w:t>
                  </w:r>
                </w:p>
              </w:tc>
            </w:tr>
          </w:tbl>
          <w:p w:rsidR="007E64AE" w:rsidRPr="00EB1487" w:rsidRDefault="007E64AE" w:rsidP="006F2411">
            <w:pPr>
              <w:pStyle w:val="EMPTYCELLSTYLE"/>
              <w:rPr>
                <w:sz w:val="20"/>
              </w:rPr>
            </w:pPr>
          </w:p>
        </w:tc>
      </w:tr>
      <w:tr w:rsidR="007E64AE" w:rsidRPr="00EB1487" w:rsidTr="003F2188">
        <w:trPr>
          <w:trHeight w:hRule="exact" w:val="1566"/>
        </w:trPr>
        <w:tc>
          <w:tcPr>
            <w:tcW w:w="557" w:type="dxa"/>
            <w:tcBorders>
              <w:right w:val="single" w:sz="4" w:space="0" w:color="auto"/>
            </w:tcBorders>
          </w:tcPr>
          <w:p w:rsidR="007E64AE" w:rsidRPr="00EB1487" w:rsidRDefault="007E64A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4.1.2</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72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Kaimo plėtros žemėtvarkos projektai</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AF792F">
              <w:trPr>
                <w:trHeight w:hRule="exact" w:val="1900"/>
              </w:trPr>
              <w:tc>
                <w:tcPr>
                  <w:tcW w:w="1795" w:type="dxa"/>
                  <w:tcMar>
                    <w:top w:w="0" w:type="dxa"/>
                    <w:left w:w="0" w:type="dxa"/>
                    <w:bottom w:w="0" w:type="dxa"/>
                    <w:right w:w="0" w:type="dxa"/>
                  </w:tcMar>
                </w:tcPr>
                <w:p w:rsidR="007E64AE" w:rsidRPr="00EB1487" w:rsidRDefault="007E64AE" w:rsidP="006F2411">
                  <w:pPr>
                    <w:spacing w:before="40" w:after="20"/>
                    <w:ind w:left="40" w:right="20"/>
                    <w:rPr>
                      <w:sz w:val="18"/>
                      <w:szCs w:val="18"/>
                    </w:rPr>
                  </w:pPr>
                  <w:r w:rsidRPr="00EB1487">
                    <w:rPr>
                      <w:rFonts w:eastAsia="DejaVu Sans"/>
                      <w:sz w:val="18"/>
                      <w:szCs w:val="18"/>
                    </w:rPr>
                    <w:t>Parengti kaimo plėtros žemėtvarkos projektai ar atskirų seniūnijų kompleksiniai žemės ūkio ir kaimo plėtros projektai ar žemės konsolidacijos projektai</w:t>
                  </w:r>
                </w:p>
              </w:tc>
            </w:tr>
          </w:tbl>
          <w:p w:rsidR="007E64AE" w:rsidRPr="00EB1487" w:rsidRDefault="007E64AE" w:rsidP="006F2411">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trPr>
                <w:trHeight w:hRule="exact" w:val="500"/>
              </w:trPr>
              <w:tc>
                <w:tcPr>
                  <w:tcW w:w="212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142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Europos Sąjungos paramos ir valstybės biudžeto lėšos</w:t>
                  </w:r>
                </w:p>
              </w:tc>
            </w:tr>
          </w:tbl>
          <w:p w:rsidR="007E64AE" w:rsidRPr="00EB1487" w:rsidRDefault="007E64AE" w:rsidP="006F2411">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1402" w:type="dxa"/>
              <w:tblLayout w:type="fixed"/>
              <w:tblCellMar>
                <w:left w:w="10" w:type="dxa"/>
                <w:right w:w="10" w:type="dxa"/>
              </w:tblCellMar>
              <w:tblLook w:val="04A0" w:firstRow="1" w:lastRow="0" w:firstColumn="1" w:lastColumn="0" w:noHBand="0" w:noVBand="1"/>
            </w:tblPr>
            <w:tblGrid>
              <w:gridCol w:w="1402"/>
            </w:tblGrid>
            <w:tr w:rsidR="007E64AE" w:rsidRPr="00EB1487" w:rsidTr="00AF792F">
              <w:trPr>
                <w:trHeight w:hRule="exact" w:val="896"/>
              </w:trPr>
              <w:tc>
                <w:tcPr>
                  <w:tcW w:w="1402" w:type="dxa"/>
                  <w:tcMar>
                    <w:top w:w="0" w:type="dxa"/>
                    <w:left w:w="0" w:type="dxa"/>
                    <w:bottom w:w="0" w:type="dxa"/>
                    <w:right w:w="0" w:type="dxa"/>
                  </w:tcMar>
                </w:tcPr>
                <w:p w:rsidR="007E64AE" w:rsidRPr="00EB1487" w:rsidRDefault="00773D73" w:rsidP="00773D73">
                  <w:pPr>
                    <w:spacing w:before="40" w:after="20"/>
                    <w:ind w:left="40" w:right="20"/>
                  </w:pPr>
                  <w:r>
                    <w:rPr>
                      <w:rFonts w:eastAsia="DejaVu Sans"/>
                    </w:rPr>
                    <w:t>V</w:t>
                  </w:r>
                  <w:r w:rsidR="007E64AE" w:rsidRPr="00EB1487">
                    <w:rPr>
                      <w:rFonts w:eastAsia="DejaVu Sans"/>
                    </w:rPr>
                    <w:t>ykd</w:t>
                  </w:r>
                  <w:r>
                    <w:rPr>
                      <w:rFonts w:eastAsia="DejaVu Sans"/>
                    </w:rPr>
                    <w:t>oma</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AF792F">
              <w:trPr>
                <w:trHeight w:hRule="exact" w:val="1200"/>
              </w:trPr>
              <w:tc>
                <w:tcPr>
                  <w:tcW w:w="3387"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Priemonė deleguota Nacionalinės žemės tarnybos prie ŽŪM, Jurbarko žemėtvarkos skyriui</w:t>
                  </w:r>
                </w:p>
              </w:tc>
            </w:tr>
          </w:tbl>
          <w:p w:rsidR="007E64AE" w:rsidRPr="00EB1487" w:rsidRDefault="007E64AE" w:rsidP="006F2411">
            <w:pPr>
              <w:pStyle w:val="EMPTYCELLSTYLE"/>
              <w:rPr>
                <w:sz w:val="20"/>
              </w:rPr>
            </w:pPr>
          </w:p>
        </w:tc>
      </w:tr>
      <w:tr w:rsidR="007F20CE" w:rsidRPr="00EB1487" w:rsidTr="003F2188">
        <w:trPr>
          <w:trHeight w:hRule="exact" w:val="1314"/>
        </w:trPr>
        <w:tc>
          <w:tcPr>
            <w:tcW w:w="557" w:type="dxa"/>
            <w:tcBorders>
              <w:right w:val="single" w:sz="4" w:space="0" w:color="auto"/>
            </w:tcBorders>
          </w:tcPr>
          <w:p w:rsidR="007F20CE" w:rsidRPr="00EB1487" w:rsidRDefault="007F20CE" w:rsidP="00EF6306">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F20CE" w:rsidRPr="00EB1487" w:rsidTr="00EF6306">
              <w:trPr>
                <w:trHeight w:hRule="exact" w:val="400"/>
              </w:trPr>
              <w:tc>
                <w:tcPr>
                  <w:tcW w:w="660" w:type="dxa"/>
                  <w:tcMar>
                    <w:top w:w="0" w:type="dxa"/>
                    <w:left w:w="0" w:type="dxa"/>
                    <w:bottom w:w="0" w:type="dxa"/>
                    <w:right w:w="0" w:type="dxa"/>
                  </w:tcMar>
                </w:tcPr>
                <w:p w:rsidR="007F20CE" w:rsidRPr="00EB1487" w:rsidRDefault="007F20CE" w:rsidP="00EF6306">
                  <w:pPr>
                    <w:spacing w:before="40" w:after="20"/>
                    <w:ind w:left="40" w:right="20"/>
                  </w:pPr>
                  <w:r w:rsidRPr="00EB1487">
                    <w:rPr>
                      <w:rFonts w:eastAsia="DejaVu Sans"/>
                    </w:rPr>
                    <w:t>4.1.3</w:t>
                  </w:r>
                </w:p>
              </w:tc>
            </w:tr>
          </w:tbl>
          <w:p w:rsidR="007F20CE" w:rsidRPr="00EB1487" w:rsidRDefault="007F20CE" w:rsidP="00EF6306">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F20CE" w:rsidRPr="00EB1487" w:rsidTr="00EF6306">
              <w:trPr>
                <w:trHeight w:hRule="exact" w:val="720"/>
              </w:trPr>
              <w:tc>
                <w:tcPr>
                  <w:tcW w:w="1940" w:type="dxa"/>
                  <w:tcMar>
                    <w:top w:w="0" w:type="dxa"/>
                    <w:left w:w="0" w:type="dxa"/>
                    <w:bottom w:w="0" w:type="dxa"/>
                    <w:right w:w="0" w:type="dxa"/>
                  </w:tcMar>
                </w:tcPr>
                <w:p w:rsidR="007F20CE" w:rsidRPr="00EB1487" w:rsidRDefault="007F20CE" w:rsidP="00EF6306">
                  <w:pPr>
                    <w:spacing w:before="40" w:after="20"/>
                    <w:ind w:left="40" w:right="20"/>
                  </w:pPr>
                  <w:r w:rsidRPr="00EB1487">
                    <w:rPr>
                      <w:rFonts w:eastAsia="DejaVu Sans"/>
                    </w:rPr>
                    <w:t>Tausojamasis ir ekologinis ūkininkavimas</w:t>
                  </w:r>
                </w:p>
              </w:tc>
            </w:tr>
          </w:tbl>
          <w:p w:rsidR="007F20CE" w:rsidRPr="00EB1487" w:rsidRDefault="007F20CE" w:rsidP="00EF6306">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F20CE" w:rsidRPr="00EB1487" w:rsidTr="00EF6306">
              <w:trPr>
                <w:trHeight w:hRule="exact" w:val="1420"/>
              </w:trPr>
              <w:tc>
                <w:tcPr>
                  <w:tcW w:w="1795" w:type="dxa"/>
                  <w:tcMar>
                    <w:top w:w="0" w:type="dxa"/>
                    <w:left w:w="0" w:type="dxa"/>
                    <w:bottom w:w="0" w:type="dxa"/>
                    <w:right w:w="0" w:type="dxa"/>
                  </w:tcMar>
                </w:tcPr>
                <w:p w:rsidR="007F20CE" w:rsidRPr="00EB1487" w:rsidRDefault="007F20CE" w:rsidP="00EF6306">
                  <w:pPr>
                    <w:spacing w:before="40" w:after="20"/>
                    <w:ind w:left="40" w:right="20"/>
                    <w:rPr>
                      <w:sz w:val="18"/>
                      <w:szCs w:val="18"/>
                    </w:rPr>
                  </w:pPr>
                  <w:r w:rsidRPr="00EB1487">
                    <w:rPr>
                      <w:rFonts w:eastAsia="DejaVu Sans"/>
                      <w:sz w:val="18"/>
                      <w:szCs w:val="18"/>
                    </w:rPr>
                    <w:t>Teikiama parama ekologinio ir tausojamojo ūkininkavimo sistemas diegiantiems ūkiams.</w:t>
                  </w:r>
                </w:p>
              </w:tc>
            </w:tr>
          </w:tbl>
          <w:p w:rsidR="007F20CE" w:rsidRPr="00EB1487" w:rsidRDefault="007F20CE" w:rsidP="00EF6306">
            <w:pPr>
              <w:pStyle w:val="EMPTYCELLSTYLE"/>
              <w:rPr>
                <w:sz w:val="20"/>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F20CE" w:rsidRPr="00EB1487" w:rsidTr="00EF6306">
              <w:trPr>
                <w:trHeight w:hRule="exact" w:val="500"/>
              </w:trPr>
              <w:tc>
                <w:tcPr>
                  <w:tcW w:w="2120" w:type="dxa"/>
                  <w:tcMar>
                    <w:top w:w="0" w:type="dxa"/>
                    <w:left w:w="0" w:type="dxa"/>
                    <w:bottom w:w="0" w:type="dxa"/>
                    <w:right w:w="0" w:type="dxa"/>
                  </w:tcMar>
                </w:tcPr>
                <w:p w:rsidR="007F20CE" w:rsidRPr="00EB1487" w:rsidRDefault="007F20CE" w:rsidP="00EF6306">
                  <w:pPr>
                    <w:spacing w:before="40" w:after="20"/>
                    <w:ind w:left="40" w:right="20"/>
                  </w:pPr>
                  <w:r w:rsidRPr="00EB1487">
                    <w:rPr>
                      <w:rFonts w:eastAsia="DejaVu Sans"/>
                    </w:rPr>
                    <w:t>Jurbarko r. sav. administracija</w:t>
                  </w:r>
                </w:p>
              </w:tc>
            </w:tr>
          </w:tbl>
          <w:p w:rsidR="007F20CE" w:rsidRPr="00EB1487" w:rsidRDefault="007F20CE" w:rsidP="00EF6306">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F20CE" w:rsidRPr="00EB1487" w:rsidTr="00EF6306">
              <w:trPr>
                <w:trHeight w:hRule="exact" w:val="1420"/>
              </w:trPr>
              <w:tc>
                <w:tcPr>
                  <w:tcW w:w="1300" w:type="dxa"/>
                  <w:tcMar>
                    <w:top w:w="0" w:type="dxa"/>
                    <w:left w:w="0" w:type="dxa"/>
                    <w:bottom w:w="0" w:type="dxa"/>
                    <w:right w:w="0" w:type="dxa"/>
                  </w:tcMar>
                </w:tcPr>
                <w:p w:rsidR="007F20CE" w:rsidRPr="00EB1487" w:rsidRDefault="007F20CE" w:rsidP="00EF6306">
                  <w:pPr>
                    <w:spacing w:before="40" w:after="20"/>
                    <w:ind w:left="40" w:right="20"/>
                  </w:pPr>
                  <w:r w:rsidRPr="00EB1487">
                    <w:rPr>
                      <w:rFonts w:eastAsia="DejaVu Sans"/>
                    </w:rPr>
                    <w:t>Europos Sąjungos paramos ir valstybės biudžeto lėšos</w:t>
                  </w:r>
                </w:p>
              </w:tc>
            </w:tr>
          </w:tbl>
          <w:p w:rsidR="007F20CE" w:rsidRPr="00EB1487" w:rsidRDefault="007F20CE" w:rsidP="00EF6306">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F20CE" w:rsidRPr="00EB1487" w:rsidTr="00EF6306">
              <w:trPr>
                <w:trHeight w:hRule="exact" w:val="400"/>
              </w:trPr>
              <w:tc>
                <w:tcPr>
                  <w:tcW w:w="1000" w:type="dxa"/>
                  <w:tcMar>
                    <w:top w:w="0" w:type="dxa"/>
                    <w:left w:w="0" w:type="dxa"/>
                    <w:bottom w:w="0" w:type="dxa"/>
                    <w:right w:w="0" w:type="dxa"/>
                  </w:tcMar>
                </w:tcPr>
                <w:p w:rsidR="007F20CE" w:rsidRPr="00EB1487" w:rsidRDefault="00290F46" w:rsidP="00EF6306">
                  <w:pPr>
                    <w:spacing w:before="40" w:after="20"/>
                    <w:ind w:left="40" w:right="20"/>
                    <w:jc w:val="center"/>
                  </w:pPr>
                  <w:r>
                    <w:rPr>
                      <w:rFonts w:eastAsia="DejaVu Sans"/>
                    </w:rPr>
                    <w:t>2008</w:t>
                  </w:r>
                </w:p>
              </w:tc>
            </w:tr>
          </w:tbl>
          <w:p w:rsidR="007F20CE" w:rsidRPr="00EB1487" w:rsidRDefault="007F20CE" w:rsidP="00EF6306">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F20CE" w:rsidRPr="00EB1487" w:rsidTr="00EF6306">
              <w:trPr>
                <w:trHeight w:hRule="exact" w:val="400"/>
              </w:trPr>
              <w:tc>
                <w:tcPr>
                  <w:tcW w:w="1000" w:type="dxa"/>
                  <w:tcMar>
                    <w:top w:w="0" w:type="dxa"/>
                    <w:left w:w="0" w:type="dxa"/>
                    <w:bottom w:w="0" w:type="dxa"/>
                    <w:right w:w="0" w:type="dxa"/>
                  </w:tcMar>
                </w:tcPr>
                <w:p w:rsidR="007F20CE" w:rsidRPr="00EB1487" w:rsidRDefault="007F20CE" w:rsidP="00EF6306">
                  <w:pPr>
                    <w:spacing w:before="40" w:after="20"/>
                    <w:ind w:left="40" w:right="20"/>
                    <w:jc w:val="center"/>
                  </w:pPr>
                  <w:r w:rsidRPr="00EB1487">
                    <w:rPr>
                      <w:rFonts w:eastAsia="DejaVu Sans"/>
                    </w:rPr>
                    <w:t>2017</w:t>
                  </w:r>
                </w:p>
              </w:tc>
            </w:tr>
          </w:tbl>
          <w:p w:rsidR="007F20CE" w:rsidRPr="00EB1487" w:rsidRDefault="007F20CE" w:rsidP="00EF6306">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60"/>
            </w:tblGrid>
            <w:tr w:rsidR="007F20CE" w:rsidRPr="00EB1487" w:rsidTr="00EF6306">
              <w:trPr>
                <w:trHeight w:hRule="exact" w:val="992"/>
              </w:trPr>
              <w:tc>
                <w:tcPr>
                  <w:tcW w:w="1260" w:type="dxa"/>
                  <w:tcMar>
                    <w:top w:w="0" w:type="dxa"/>
                    <w:left w:w="0" w:type="dxa"/>
                    <w:bottom w:w="0" w:type="dxa"/>
                    <w:right w:w="0" w:type="dxa"/>
                  </w:tcMar>
                </w:tcPr>
                <w:p w:rsidR="007F20CE" w:rsidRPr="00EB1487" w:rsidRDefault="00773D73" w:rsidP="00EF6306">
                  <w:pPr>
                    <w:spacing w:before="40" w:after="20"/>
                    <w:ind w:left="40" w:right="20"/>
                  </w:pPr>
                  <w:r>
                    <w:rPr>
                      <w:rFonts w:eastAsia="DejaVu Sans"/>
                    </w:rPr>
                    <w:t>V</w:t>
                  </w:r>
                  <w:r w:rsidRPr="00EB1487">
                    <w:rPr>
                      <w:rFonts w:eastAsia="DejaVu Sans"/>
                    </w:rPr>
                    <w:t>ykd</w:t>
                  </w:r>
                  <w:r>
                    <w:rPr>
                      <w:rFonts w:eastAsia="DejaVu Sans"/>
                    </w:rPr>
                    <w:t>oma</w:t>
                  </w:r>
                </w:p>
              </w:tc>
            </w:tr>
          </w:tbl>
          <w:p w:rsidR="007F20CE" w:rsidRPr="00EB1487" w:rsidRDefault="007F20CE" w:rsidP="00EF6306">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F20CE" w:rsidRPr="00EB1487" w:rsidTr="00EF6306">
              <w:trPr>
                <w:trHeight w:hRule="exact" w:val="400"/>
              </w:trPr>
              <w:tc>
                <w:tcPr>
                  <w:tcW w:w="1000" w:type="dxa"/>
                  <w:tcMar>
                    <w:top w:w="0" w:type="dxa"/>
                    <w:left w:w="0" w:type="dxa"/>
                    <w:bottom w:w="0" w:type="dxa"/>
                    <w:right w:w="0" w:type="dxa"/>
                  </w:tcMar>
                </w:tcPr>
                <w:p w:rsidR="007F20CE" w:rsidRPr="00EB1487" w:rsidRDefault="007F20CE" w:rsidP="00EF6306">
                  <w:pPr>
                    <w:spacing w:before="40" w:after="20"/>
                    <w:ind w:left="40" w:right="20"/>
                    <w:jc w:val="center"/>
                  </w:pPr>
                </w:p>
              </w:tc>
            </w:tr>
          </w:tbl>
          <w:p w:rsidR="007F20CE" w:rsidRPr="00EB1487" w:rsidRDefault="007F20CE" w:rsidP="00EF6306">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F20CE" w:rsidRPr="00EB1487" w:rsidTr="00EF6306">
              <w:trPr>
                <w:trHeight w:hRule="exact" w:val="500"/>
              </w:trPr>
              <w:tc>
                <w:tcPr>
                  <w:tcW w:w="3387" w:type="dxa"/>
                  <w:tcMar>
                    <w:top w:w="0" w:type="dxa"/>
                    <w:left w:w="0" w:type="dxa"/>
                    <w:bottom w:w="0" w:type="dxa"/>
                    <w:right w:w="0" w:type="dxa"/>
                  </w:tcMar>
                </w:tcPr>
                <w:p w:rsidR="007F20CE" w:rsidRPr="00EB1487" w:rsidRDefault="003F2188" w:rsidP="003F2188">
                  <w:pPr>
                    <w:spacing w:before="40" w:after="20"/>
                    <w:ind w:left="40" w:right="20"/>
                  </w:pPr>
                  <w:r>
                    <w:rPr>
                      <w:rFonts w:eastAsia="DejaVu Sans"/>
                    </w:rPr>
                    <w:t xml:space="preserve">Priemonė deleguota VšĮ </w:t>
                  </w:r>
                  <w:proofErr w:type="spellStart"/>
                  <w:r w:rsidR="007F20CE" w:rsidRPr="00EB1487">
                    <w:rPr>
                      <w:rFonts w:eastAsia="DejaVu Sans"/>
                    </w:rPr>
                    <w:t>Ekoagros</w:t>
                  </w:r>
                  <w:proofErr w:type="spellEnd"/>
                </w:p>
              </w:tc>
            </w:tr>
          </w:tbl>
          <w:p w:rsidR="007F20CE" w:rsidRPr="00EB1487" w:rsidRDefault="007F20CE" w:rsidP="00EF6306">
            <w:pPr>
              <w:pStyle w:val="EMPTYCELLSTYLE"/>
              <w:rPr>
                <w:sz w:val="20"/>
              </w:rPr>
            </w:pPr>
          </w:p>
        </w:tc>
      </w:tr>
      <w:tr w:rsidR="007F20CE" w:rsidRPr="00EB1487" w:rsidTr="00EF6306">
        <w:trPr>
          <w:trHeight w:hRule="exact" w:val="1474"/>
        </w:trPr>
        <w:tc>
          <w:tcPr>
            <w:tcW w:w="557" w:type="dxa"/>
            <w:tcBorders>
              <w:right w:val="single" w:sz="4" w:space="0" w:color="auto"/>
            </w:tcBorders>
          </w:tcPr>
          <w:p w:rsidR="007F20CE" w:rsidRPr="00EB1487" w:rsidRDefault="007F20CE" w:rsidP="00EF6306">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F20CE" w:rsidRPr="00EB1487" w:rsidRDefault="007F20CE" w:rsidP="00EF6306">
            <w:pPr>
              <w:spacing w:before="40" w:after="20"/>
              <w:ind w:left="40" w:right="20"/>
              <w:jc w:val="center"/>
            </w:pPr>
            <w:r w:rsidRPr="00EB1487">
              <w:rPr>
                <w:rFonts w:eastAsia="DejaVu Sans"/>
              </w:rPr>
              <w:t>4.2</w:t>
            </w:r>
          </w:p>
        </w:tc>
        <w:tc>
          <w:tcPr>
            <w:tcW w:w="6467" w:type="dxa"/>
            <w:gridSpan w:val="1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F20CE" w:rsidRPr="00EB1487" w:rsidRDefault="007F20CE" w:rsidP="00EF6306">
            <w:pPr>
              <w:spacing w:before="40" w:after="20"/>
              <w:ind w:left="40" w:right="20"/>
            </w:pPr>
            <w:r w:rsidRPr="00EB1487">
              <w:rPr>
                <w:rFonts w:eastAsia="DejaVu Sans"/>
              </w:rPr>
              <w:t>Miškų ūkio teritorijos</w:t>
            </w: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F20CE" w:rsidRPr="00EB1487" w:rsidRDefault="00290F46" w:rsidP="00EF6306">
            <w:pPr>
              <w:spacing w:before="40" w:after="20"/>
              <w:ind w:left="40" w:right="20"/>
              <w:jc w:val="center"/>
            </w:pPr>
            <w:r>
              <w:rPr>
                <w:rFonts w:eastAsia="DejaVu Sans"/>
              </w:rPr>
              <w:t>2008</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F20CE" w:rsidRPr="00EB1487" w:rsidRDefault="007F20CE" w:rsidP="00EF6306">
            <w:pPr>
              <w:spacing w:before="40" w:after="20"/>
              <w:ind w:left="40" w:right="20"/>
              <w:jc w:val="center"/>
            </w:pPr>
            <w:r w:rsidRPr="00EB1487">
              <w:rPr>
                <w:rFonts w:eastAsia="DejaVu Sans"/>
              </w:rPr>
              <w:t>2017</w:t>
            </w:r>
          </w:p>
        </w:tc>
        <w:tc>
          <w:tcPr>
            <w:tcW w:w="6095" w:type="dxa"/>
            <w:gridSpan w:val="1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6"/>
            </w:tblGrid>
            <w:tr w:rsidR="007F20CE" w:rsidRPr="00EB1487" w:rsidTr="00EF6306">
              <w:trPr>
                <w:trHeight w:hRule="exact" w:val="284"/>
              </w:trPr>
              <w:tc>
                <w:tcPr>
                  <w:tcW w:w="4946" w:type="dxa"/>
                  <w:tcMar>
                    <w:top w:w="0" w:type="dxa"/>
                    <w:left w:w="0" w:type="dxa"/>
                    <w:bottom w:w="0" w:type="dxa"/>
                    <w:right w:w="0" w:type="dxa"/>
                  </w:tcMar>
                </w:tcPr>
                <w:p w:rsidR="007F20CE" w:rsidRPr="00EB1487" w:rsidRDefault="007F20CE" w:rsidP="00EF6306">
                  <w:pPr>
                    <w:spacing w:before="40" w:after="20"/>
                    <w:ind w:left="40" w:right="20"/>
                  </w:pPr>
                  <w:r w:rsidRPr="00EB1487">
                    <w:rPr>
                      <w:rFonts w:eastAsia="DejaVu Sans"/>
                    </w:rPr>
                    <w:t>Įgyvendintos priemonės: 1</w:t>
                  </w:r>
                </w:p>
              </w:tc>
            </w:tr>
            <w:tr w:rsidR="007F20CE" w:rsidRPr="00EB1487" w:rsidTr="00EF6306">
              <w:trPr>
                <w:trHeight w:hRule="exact" w:val="284"/>
              </w:trPr>
              <w:tc>
                <w:tcPr>
                  <w:tcW w:w="4946" w:type="dxa"/>
                  <w:tcMar>
                    <w:top w:w="0" w:type="dxa"/>
                    <w:left w:w="0" w:type="dxa"/>
                    <w:bottom w:w="0" w:type="dxa"/>
                    <w:right w:w="0" w:type="dxa"/>
                  </w:tcMar>
                </w:tcPr>
                <w:p w:rsidR="007F20CE" w:rsidRPr="00EB1487" w:rsidRDefault="007F20CE" w:rsidP="00EF6306">
                  <w:pPr>
                    <w:spacing w:before="40" w:after="20"/>
                    <w:ind w:left="40" w:right="20"/>
                  </w:pPr>
                  <w:r w:rsidRPr="00EB1487">
                    <w:rPr>
                      <w:rFonts w:eastAsia="DejaVu Sans"/>
                    </w:rPr>
                    <w:t>Vykdomos priemonės: 0</w:t>
                  </w:r>
                </w:p>
              </w:tc>
            </w:tr>
            <w:tr w:rsidR="007F20CE" w:rsidRPr="00EB1487" w:rsidTr="00EF6306">
              <w:trPr>
                <w:trHeight w:hRule="exact" w:val="284"/>
              </w:trPr>
              <w:tc>
                <w:tcPr>
                  <w:tcW w:w="4946" w:type="dxa"/>
                  <w:tcMar>
                    <w:top w:w="0" w:type="dxa"/>
                    <w:left w:w="0" w:type="dxa"/>
                    <w:bottom w:w="0" w:type="dxa"/>
                    <w:right w:w="0" w:type="dxa"/>
                  </w:tcMar>
                </w:tcPr>
                <w:p w:rsidR="007F20CE" w:rsidRPr="00EB1487" w:rsidRDefault="007F20CE" w:rsidP="00EF6306">
                  <w:pPr>
                    <w:spacing w:before="40" w:after="20"/>
                    <w:ind w:left="40" w:right="20"/>
                  </w:pPr>
                  <w:r w:rsidRPr="00EB1487">
                    <w:rPr>
                      <w:rFonts w:eastAsia="DejaVu Sans"/>
                    </w:rPr>
                    <w:t>Nepradėtos vykdyti priemonės: 1</w:t>
                  </w:r>
                </w:p>
              </w:tc>
            </w:tr>
            <w:tr w:rsidR="007F20CE" w:rsidRPr="00EB1487" w:rsidTr="00EF6306">
              <w:trPr>
                <w:trHeight w:hRule="exact" w:val="284"/>
              </w:trPr>
              <w:tc>
                <w:tcPr>
                  <w:tcW w:w="4946" w:type="dxa"/>
                  <w:tcMar>
                    <w:top w:w="0" w:type="dxa"/>
                    <w:left w:w="0" w:type="dxa"/>
                    <w:bottom w:w="0" w:type="dxa"/>
                    <w:right w:w="0" w:type="dxa"/>
                  </w:tcMar>
                </w:tcPr>
                <w:p w:rsidR="007F20CE" w:rsidRPr="00EB1487" w:rsidRDefault="007F20CE" w:rsidP="00EF6306">
                  <w:pPr>
                    <w:spacing w:before="40" w:after="20"/>
                    <w:ind w:left="40" w:right="20"/>
                  </w:pPr>
                  <w:r w:rsidRPr="00EB1487">
                    <w:rPr>
                      <w:rFonts w:eastAsia="DejaVu Sans"/>
                    </w:rPr>
                    <w:t>Neįgyvendintos priemonės: 0</w:t>
                  </w:r>
                </w:p>
              </w:tc>
            </w:tr>
            <w:tr w:rsidR="007F20CE" w:rsidRPr="00EB1487" w:rsidTr="00EF6306">
              <w:trPr>
                <w:trHeight w:hRule="exact" w:val="284"/>
              </w:trPr>
              <w:tc>
                <w:tcPr>
                  <w:tcW w:w="4946" w:type="dxa"/>
                  <w:tcMar>
                    <w:top w:w="0" w:type="dxa"/>
                    <w:left w:w="0" w:type="dxa"/>
                    <w:bottom w:w="0" w:type="dxa"/>
                    <w:right w:w="0" w:type="dxa"/>
                  </w:tcMar>
                </w:tcPr>
                <w:p w:rsidR="007F20CE" w:rsidRPr="00EB1487" w:rsidRDefault="007F20CE" w:rsidP="00EF6306">
                  <w:pPr>
                    <w:spacing w:before="40" w:after="20"/>
                    <w:ind w:left="40" w:right="20"/>
                  </w:pPr>
                  <w:r w:rsidRPr="00EB1487">
                    <w:rPr>
                      <w:rFonts w:eastAsia="DejaVu Sans"/>
                    </w:rPr>
                    <w:t>Iš viso: 2</w:t>
                  </w:r>
                </w:p>
              </w:tc>
            </w:tr>
          </w:tbl>
          <w:p w:rsidR="007F20CE" w:rsidRPr="00EB1487" w:rsidRDefault="007F20CE" w:rsidP="00EF6306">
            <w:pPr>
              <w:spacing w:before="40" w:after="20"/>
              <w:ind w:left="40" w:right="20"/>
            </w:pPr>
          </w:p>
        </w:tc>
      </w:tr>
      <w:tr w:rsidR="007F20CE" w:rsidRPr="00EB1487" w:rsidTr="003F2188">
        <w:trPr>
          <w:trHeight w:hRule="exact" w:val="1070"/>
        </w:trPr>
        <w:tc>
          <w:tcPr>
            <w:tcW w:w="557" w:type="dxa"/>
            <w:tcBorders>
              <w:right w:val="single" w:sz="4" w:space="0" w:color="auto"/>
            </w:tcBorders>
          </w:tcPr>
          <w:p w:rsidR="007F20CE" w:rsidRPr="00EB1487" w:rsidRDefault="007F20CE" w:rsidP="00EF6306">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F20CE" w:rsidRPr="00EB1487" w:rsidTr="00EF6306">
              <w:trPr>
                <w:trHeight w:hRule="exact" w:val="400"/>
              </w:trPr>
              <w:tc>
                <w:tcPr>
                  <w:tcW w:w="660" w:type="dxa"/>
                  <w:tcMar>
                    <w:top w:w="0" w:type="dxa"/>
                    <w:left w:w="0" w:type="dxa"/>
                    <w:bottom w:w="0" w:type="dxa"/>
                    <w:right w:w="0" w:type="dxa"/>
                  </w:tcMar>
                </w:tcPr>
                <w:p w:rsidR="007F20CE" w:rsidRPr="00EB1487" w:rsidRDefault="007F20CE" w:rsidP="00EF6306">
                  <w:pPr>
                    <w:spacing w:before="40" w:after="20"/>
                    <w:ind w:left="40" w:right="20"/>
                  </w:pPr>
                  <w:r w:rsidRPr="00EB1487">
                    <w:rPr>
                      <w:rFonts w:eastAsia="DejaVu Sans"/>
                    </w:rPr>
                    <w:t>4.2.1</w:t>
                  </w:r>
                </w:p>
              </w:tc>
            </w:tr>
          </w:tbl>
          <w:p w:rsidR="007F20CE" w:rsidRPr="00EB1487" w:rsidRDefault="007F20CE" w:rsidP="00EF6306">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F20CE" w:rsidRPr="00EB1487" w:rsidTr="00EF6306">
              <w:trPr>
                <w:trHeight w:hRule="exact" w:val="500"/>
              </w:trPr>
              <w:tc>
                <w:tcPr>
                  <w:tcW w:w="1940" w:type="dxa"/>
                  <w:tcMar>
                    <w:top w:w="0" w:type="dxa"/>
                    <w:left w:w="0" w:type="dxa"/>
                    <w:bottom w:w="0" w:type="dxa"/>
                    <w:right w:w="0" w:type="dxa"/>
                  </w:tcMar>
                </w:tcPr>
                <w:p w:rsidR="007F20CE" w:rsidRPr="00EB1487" w:rsidRDefault="007F20CE" w:rsidP="00EF6306">
                  <w:pPr>
                    <w:spacing w:before="40" w:after="20"/>
                    <w:ind w:left="40" w:right="20"/>
                  </w:pPr>
                  <w:r w:rsidRPr="00EB1487">
                    <w:rPr>
                      <w:rFonts w:eastAsia="DejaVu Sans"/>
                    </w:rPr>
                    <w:t>Miškotvarkos projektai</w:t>
                  </w:r>
                </w:p>
              </w:tc>
            </w:tr>
          </w:tbl>
          <w:p w:rsidR="007F20CE" w:rsidRPr="00EB1487" w:rsidRDefault="007F20CE" w:rsidP="00EF6306">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F20CE" w:rsidRPr="00EB1487" w:rsidTr="00EF6306">
              <w:trPr>
                <w:trHeight w:hRule="exact" w:val="960"/>
              </w:trPr>
              <w:tc>
                <w:tcPr>
                  <w:tcW w:w="1795" w:type="dxa"/>
                  <w:tcMar>
                    <w:top w:w="0" w:type="dxa"/>
                    <w:left w:w="0" w:type="dxa"/>
                    <w:bottom w:w="0" w:type="dxa"/>
                    <w:right w:w="0" w:type="dxa"/>
                  </w:tcMar>
                </w:tcPr>
                <w:p w:rsidR="007F20CE" w:rsidRPr="00EB1487" w:rsidRDefault="007F20CE" w:rsidP="00EF6306">
                  <w:pPr>
                    <w:spacing w:before="40" w:after="20"/>
                    <w:ind w:left="40" w:right="20"/>
                    <w:rPr>
                      <w:sz w:val="18"/>
                      <w:szCs w:val="18"/>
                    </w:rPr>
                  </w:pPr>
                  <w:r w:rsidRPr="00EB1487">
                    <w:rPr>
                      <w:rFonts w:eastAsia="DejaVu Sans"/>
                      <w:sz w:val="18"/>
                      <w:szCs w:val="18"/>
                    </w:rPr>
                    <w:t>Parengtos miškų išdėstymo schemos ir vidinės miškotvarkos projektai.</w:t>
                  </w:r>
                </w:p>
              </w:tc>
            </w:tr>
          </w:tbl>
          <w:p w:rsidR="007F20CE" w:rsidRPr="00EB1487" w:rsidRDefault="007F20CE" w:rsidP="00EF6306">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F20CE" w:rsidRPr="00EB1487" w:rsidTr="00EF6306">
              <w:trPr>
                <w:trHeight w:hRule="exact" w:val="500"/>
              </w:trPr>
              <w:tc>
                <w:tcPr>
                  <w:tcW w:w="2120" w:type="dxa"/>
                  <w:tcMar>
                    <w:top w:w="0" w:type="dxa"/>
                    <w:left w:w="0" w:type="dxa"/>
                    <w:bottom w:w="0" w:type="dxa"/>
                    <w:right w:w="0" w:type="dxa"/>
                  </w:tcMar>
                </w:tcPr>
                <w:p w:rsidR="007F20CE" w:rsidRPr="00EB1487" w:rsidRDefault="007F20CE" w:rsidP="00EF6306">
                  <w:pPr>
                    <w:spacing w:before="40" w:after="20"/>
                    <w:ind w:left="40" w:right="20"/>
                  </w:pPr>
                  <w:r w:rsidRPr="00EB1487">
                    <w:rPr>
                      <w:rFonts w:eastAsia="DejaVu Sans"/>
                    </w:rPr>
                    <w:t>VĮ Jurbarko miškų urėdija</w:t>
                  </w:r>
                </w:p>
              </w:tc>
            </w:tr>
          </w:tbl>
          <w:p w:rsidR="007F20CE" w:rsidRPr="00EB1487" w:rsidRDefault="007F20CE" w:rsidP="00EF6306">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F20CE" w:rsidRPr="00EB1487" w:rsidTr="00EF6306">
              <w:trPr>
                <w:trHeight w:hRule="exact" w:val="400"/>
              </w:trPr>
              <w:tc>
                <w:tcPr>
                  <w:tcW w:w="1300" w:type="dxa"/>
                  <w:tcMar>
                    <w:top w:w="0" w:type="dxa"/>
                    <w:left w:w="0" w:type="dxa"/>
                    <w:bottom w:w="0" w:type="dxa"/>
                    <w:right w:w="0" w:type="dxa"/>
                  </w:tcMar>
                </w:tcPr>
                <w:p w:rsidR="007F20CE" w:rsidRPr="00EB1487" w:rsidRDefault="007F20CE" w:rsidP="00EF6306">
                  <w:pPr>
                    <w:spacing w:before="40" w:after="20"/>
                    <w:ind w:left="40" w:right="20"/>
                  </w:pPr>
                  <w:r w:rsidRPr="00EB1487">
                    <w:rPr>
                      <w:rFonts w:eastAsia="DejaVu Sans"/>
                    </w:rPr>
                    <w:t>Kita</w:t>
                  </w:r>
                </w:p>
              </w:tc>
            </w:tr>
          </w:tbl>
          <w:p w:rsidR="007F20CE" w:rsidRPr="00EB1487" w:rsidRDefault="007F20CE" w:rsidP="00EF6306">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F20CE" w:rsidRPr="00EB1487" w:rsidTr="00EF6306">
              <w:trPr>
                <w:trHeight w:hRule="exact" w:val="400"/>
              </w:trPr>
              <w:tc>
                <w:tcPr>
                  <w:tcW w:w="1000" w:type="dxa"/>
                  <w:tcMar>
                    <w:top w:w="0" w:type="dxa"/>
                    <w:left w:w="0" w:type="dxa"/>
                    <w:bottom w:w="0" w:type="dxa"/>
                    <w:right w:w="0" w:type="dxa"/>
                  </w:tcMar>
                </w:tcPr>
                <w:p w:rsidR="007F20CE" w:rsidRPr="00EB1487" w:rsidRDefault="00290F46" w:rsidP="00EF6306">
                  <w:pPr>
                    <w:spacing w:before="40" w:after="20"/>
                    <w:ind w:left="40" w:right="20"/>
                    <w:jc w:val="center"/>
                  </w:pPr>
                  <w:r>
                    <w:rPr>
                      <w:rFonts w:eastAsia="DejaVu Sans"/>
                    </w:rPr>
                    <w:t>2008</w:t>
                  </w:r>
                </w:p>
              </w:tc>
            </w:tr>
          </w:tbl>
          <w:p w:rsidR="007F20CE" w:rsidRPr="00EB1487" w:rsidRDefault="007F20CE" w:rsidP="00EF6306">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F20CE" w:rsidRPr="00EB1487" w:rsidTr="00EF6306">
              <w:trPr>
                <w:trHeight w:hRule="exact" w:val="400"/>
              </w:trPr>
              <w:tc>
                <w:tcPr>
                  <w:tcW w:w="1000" w:type="dxa"/>
                  <w:tcMar>
                    <w:top w:w="0" w:type="dxa"/>
                    <w:left w:w="0" w:type="dxa"/>
                    <w:bottom w:w="0" w:type="dxa"/>
                    <w:right w:w="0" w:type="dxa"/>
                  </w:tcMar>
                </w:tcPr>
                <w:p w:rsidR="007F20CE" w:rsidRPr="00EB1487" w:rsidRDefault="007F20CE" w:rsidP="00EF6306">
                  <w:pPr>
                    <w:spacing w:before="40" w:after="20"/>
                    <w:ind w:left="40" w:right="20"/>
                    <w:jc w:val="center"/>
                  </w:pPr>
                  <w:r w:rsidRPr="00EB1487">
                    <w:rPr>
                      <w:rFonts w:eastAsia="DejaVu Sans"/>
                    </w:rPr>
                    <w:t>2017</w:t>
                  </w:r>
                </w:p>
              </w:tc>
            </w:tr>
          </w:tbl>
          <w:p w:rsidR="007F20CE" w:rsidRPr="00EB1487" w:rsidRDefault="007F20CE" w:rsidP="00EF6306">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F20CE" w:rsidRPr="00EB1487" w:rsidTr="00EF6306">
              <w:trPr>
                <w:trHeight w:hRule="exact" w:val="400"/>
              </w:trPr>
              <w:tc>
                <w:tcPr>
                  <w:tcW w:w="2560" w:type="dxa"/>
                  <w:tcMar>
                    <w:top w:w="0" w:type="dxa"/>
                    <w:left w:w="0" w:type="dxa"/>
                    <w:bottom w:w="0" w:type="dxa"/>
                    <w:right w:w="0" w:type="dxa"/>
                  </w:tcMar>
                </w:tcPr>
                <w:p w:rsidR="007F20CE" w:rsidRPr="00EB1487" w:rsidRDefault="007F20CE" w:rsidP="00EF6306">
                  <w:pPr>
                    <w:spacing w:before="40" w:after="20"/>
                    <w:ind w:left="40" w:right="20"/>
                  </w:pPr>
                  <w:r w:rsidRPr="00EB1487">
                    <w:rPr>
                      <w:rFonts w:eastAsia="DejaVu Sans"/>
                    </w:rPr>
                    <w:t>Įgyvendinta</w:t>
                  </w:r>
                </w:p>
              </w:tc>
            </w:tr>
          </w:tbl>
          <w:p w:rsidR="007F20CE" w:rsidRPr="00EB1487" w:rsidRDefault="007F20CE" w:rsidP="00EF6306">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F20CE" w:rsidRPr="00EB1487" w:rsidTr="00EF6306">
              <w:trPr>
                <w:trHeight w:hRule="exact" w:val="500"/>
              </w:trPr>
              <w:tc>
                <w:tcPr>
                  <w:tcW w:w="1000" w:type="dxa"/>
                  <w:tcMar>
                    <w:top w:w="0" w:type="dxa"/>
                    <w:left w:w="0" w:type="dxa"/>
                    <w:bottom w:w="0" w:type="dxa"/>
                    <w:right w:w="0" w:type="dxa"/>
                  </w:tcMar>
                </w:tcPr>
                <w:p w:rsidR="007F20CE" w:rsidRPr="00EB1487" w:rsidRDefault="007F20CE" w:rsidP="00EF6306">
                  <w:pPr>
                    <w:spacing w:before="40" w:after="20"/>
                    <w:ind w:left="40" w:right="20"/>
                    <w:jc w:val="center"/>
                  </w:pPr>
                  <w:r w:rsidRPr="00EB1487">
                    <w:rPr>
                      <w:rFonts w:eastAsia="DejaVu Sans"/>
                    </w:rPr>
                    <w:t>2016-12-31</w:t>
                  </w:r>
                </w:p>
              </w:tc>
            </w:tr>
          </w:tbl>
          <w:p w:rsidR="007F20CE" w:rsidRPr="00EB1487" w:rsidRDefault="007F20CE" w:rsidP="00EF6306">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F20CE" w:rsidRPr="00EB1487" w:rsidTr="00EF6306">
              <w:trPr>
                <w:trHeight w:hRule="exact" w:val="1420"/>
              </w:trPr>
              <w:tc>
                <w:tcPr>
                  <w:tcW w:w="3387" w:type="dxa"/>
                  <w:tcMar>
                    <w:top w:w="0" w:type="dxa"/>
                    <w:left w:w="0" w:type="dxa"/>
                    <w:bottom w:w="0" w:type="dxa"/>
                    <w:right w:w="0" w:type="dxa"/>
                  </w:tcMar>
                </w:tcPr>
                <w:p w:rsidR="007F20CE" w:rsidRPr="00EB1487" w:rsidRDefault="007F20CE" w:rsidP="00EF6306">
                  <w:pPr>
                    <w:spacing w:before="40" w:after="20"/>
                    <w:ind w:left="40" w:right="20"/>
                  </w:pPr>
                  <w:r w:rsidRPr="00EB1487">
                    <w:rPr>
                      <w:rFonts w:eastAsia="DejaVu Sans"/>
                    </w:rPr>
                    <w:t>2016 metais parengtas  VĮ Jurbarko miškų urėdijos vidinės miškotvarkos projektas</w:t>
                  </w:r>
                </w:p>
              </w:tc>
            </w:tr>
          </w:tbl>
          <w:p w:rsidR="007F20CE" w:rsidRPr="00EB1487" w:rsidRDefault="007F20CE" w:rsidP="00EF6306">
            <w:pPr>
              <w:pStyle w:val="EMPTYCELLSTYLE"/>
              <w:rPr>
                <w:sz w:val="20"/>
              </w:rPr>
            </w:pPr>
          </w:p>
        </w:tc>
      </w:tr>
      <w:tr w:rsidR="007E64AE" w:rsidRPr="00EB1487" w:rsidTr="003F2188">
        <w:trPr>
          <w:trHeight w:hRule="exact" w:val="400"/>
        </w:trPr>
        <w:tc>
          <w:tcPr>
            <w:tcW w:w="557" w:type="dxa"/>
          </w:tcPr>
          <w:p w:rsidR="007E64AE" w:rsidRPr="00EB1487" w:rsidRDefault="007E64AE" w:rsidP="006F2411">
            <w:pPr>
              <w:pStyle w:val="EMPTYCELLSTYLE"/>
              <w:pageBreakBefore/>
              <w:rPr>
                <w:sz w:val="20"/>
              </w:rPr>
            </w:pPr>
          </w:p>
        </w:tc>
        <w:tc>
          <w:tcPr>
            <w:tcW w:w="660" w:type="dxa"/>
            <w:gridSpan w:val="5"/>
            <w:tcBorders>
              <w:top w:val="single" w:sz="4" w:space="0" w:color="auto"/>
            </w:tcBorders>
          </w:tcPr>
          <w:p w:rsidR="007E64AE" w:rsidRPr="00EB1487" w:rsidRDefault="007E64AE" w:rsidP="006F2411">
            <w:pPr>
              <w:pStyle w:val="EMPTYCELLSTYLE"/>
              <w:rPr>
                <w:sz w:val="20"/>
              </w:rPr>
            </w:pPr>
          </w:p>
        </w:tc>
        <w:tc>
          <w:tcPr>
            <w:tcW w:w="1940" w:type="dxa"/>
            <w:gridSpan w:val="7"/>
            <w:tcBorders>
              <w:top w:val="single" w:sz="4" w:space="0" w:color="auto"/>
            </w:tcBorders>
          </w:tcPr>
          <w:p w:rsidR="007E64AE" w:rsidRPr="00EB1487" w:rsidRDefault="007E64AE" w:rsidP="006F2411">
            <w:pPr>
              <w:pStyle w:val="EMPTYCELLSTYLE"/>
              <w:rPr>
                <w:sz w:val="20"/>
              </w:rPr>
            </w:pPr>
          </w:p>
        </w:tc>
        <w:tc>
          <w:tcPr>
            <w:tcW w:w="1936" w:type="dxa"/>
            <w:gridSpan w:val="2"/>
            <w:tcBorders>
              <w:top w:val="single" w:sz="4" w:space="0" w:color="auto"/>
            </w:tcBorders>
          </w:tcPr>
          <w:p w:rsidR="007E64AE" w:rsidRPr="00EB1487" w:rsidRDefault="007E64AE" w:rsidP="006F2411">
            <w:pPr>
              <w:pStyle w:val="EMPTYCELLSTYLE"/>
              <w:rPr>
                <w:sz w:val="20"/>
              </w:rPr>
            </w:pPr>
          </w:p>
        </w:tc>
        <w:tc>
          <w:tcPr>
            <w:tcW w:w="1291" w:type="dxa"/>
            <w:gridSpan w:val="2"/>
            <w:tcBorders>
              <w:top w:val="single" w:sz="4" w:space="0" w:color="auto"/>
            </w:tcBorders>
          </w:tcPr>
          <w:p w:rsidR="007E64AE" w:rsidRPr="00EB1487" w:rsidRDefault="007E64AE" w:rsidP="006F2411">
            <w:pPr>
              <w:pStyle w:val="EMPTYCELLSTYLE"/>
              <w:rPr>
                <w:sz w:val="20"/>
              </w:rPr>
            </w:pPr>
          </w:p>
        </w:tc>
        <w:tc>
          <w:tcPr>
            <w:tcW w:w="1300" w:type="dxa"/>
            <w:gridSpan w:val="2"/>
            <w:tcBorders>
              <w:top w:val="single" w:sz="4" w:space="0" w:color="auto"/>
            </w:tcBorders>
          </w:tcPr>
          <w:p w:rsidR="007E64AE" w:rsidRPr="00EB1487" w:rsidRDefault="007E64AE" w:rsidP="006F2411">
            <w:pPr>
              <w:pStyle w:val="EMPTYCELLSTYLE"/>
              <w:rPr>
                <w:sz w:val="20"/>
              </w:rPr>
            </w:pPr>
          </w:p>
        </w:tc>
        <w:tc>
          <w:tcPr>
            <w:tcW w:w="1252" w:type="dxa"/>
            <w:tcBorders>
              <w:top w:val="single" w:sz="4" w:space="0" w:color="auto"/>
            </w:tcBorders>
          </w:tcPr>
          <w:p w:rsidR="007E64AE" w:rsidRPr="00EB1487" w:rsidRDefault="007E64AE" w:rsidP="006F2411">
            <w:pPr>
              <w:pStyle w:val="EMPTYCELLSTYLE"/>
              <w:rPr>
                <w:sz w:val="20"/>
              </w:rPr>
            </w:pPr>
          </w:p>
        </w:tc>
        <w:tc>
          <w:tcPr>
            <w:tcW w:w="1276" w:type="dxa"/>
            <w:gridSpan w:val="2"/>
            <w:tcBorders>
              <w:top w:val="single" w:sz="4" w:space="0" w:color="auto"/>
            </w:tcBorders>
          </w:tcPr>
          <w:p w:rsidR="007E64AE" w:rsidRPr="00EB1487" w:rsidRDefault="007E64AE" w:rsidP="006F2411">
            <w:pPr>
              <w:pStyle w:val="EMPTYCELLSTYLE"/>
              <w:rPr>
                <w:sz w:val="20"/>
              </w:rPr>
            </w:pPr>
          </w:p>
        </w:tc>
        <w:tc>
          <w:tcPr>
            <w:tcW w:w="1275" w:type="dxa"/>
            <w:gridSpan w:val="2"/>
            <w:tcBorders>
              <w:top w:val="single" w:sz="4" w:space="0" w:color="auto"/>
            </w:tcBorders>
          </w:tcPr>
          <w:p w:rsidR="007E64AE" w:rsidRPr="00EB1487" w:rsidRDefault="007E64AE" w:rsidP="006F2411">
            <w:pPr>
              <w:pStyle w:val="EMPTYCELLSTYLE"/>
              <w:rPr>
                <w:sz w:val="20"/>
              </w:rPr>
            </w:pPr>
          </w:p>
        </w:tc>
        <w:tc>
          <w:tcPr>
            <w:tcW w:w="1276" w:type="dxa"/>
            <w:gridSpan w:val="4"/>
            <w:tcBorders>
              <w:top w:val="single" w:sz="4" w:space="0" w:color="auto"/>
            </w:tcBorders>
          </w:tcPr>
          <w:p w:rsidR="007E64AE" w:rsidRPr="00EB1487" w:rsidRDefault="007E64AE" w:rsidP="006F2411">
            <w:pPr>
              <w:pStyle w:val="EMPTYCELLSTYLE"/>
              <w:rPr>
                <w:sz w:val="20"/>
              </w:rPr>
            </w:pPr>
          </w:p>
        </w:tc>
        <w:tc>
          <w:tcPr>
            <w:tcW w:w="3544" w:type="dxa"/>
            <w:gridSpan w:val="6"/>
            <w:tcBorders>
              <w:top w:val="single" w:sz="4" w:space="0" w:color="auto"/>
            </w:tcBorders>
          </w:tcPr>
          <w:p w:rsidR="007E64AE" w:rsidRPr="00EB1487" w:rsidRDefault="007E64AE" w:rsidP="006F2411">
            <w:pPr>
              <w:pStyle w:val="EMPTYCELLSTYLE"/>
              <w:rPr>
                <w:sz w:val="20"/>
              </w:rPr>
            </w:pPr>
          </w:p>
        </w:tc>
      </w:tr>
      <w:tr w:rsidR="00290415" w:rsidRPr="00EB1487" w:rsidTr="003F2188">
        <w:trPr>
          <w:trHeight w:hRule="exact" w:val="563"/>
        </w:trPr>
        <w:tc>
          <w:tcPr>
            <w:tcW w:w="557" w:type="dxa"/>
          </w:tcPr>
          <w:p w:rsidR="00290415" w:rsidRPr="00EB1487" w:rsidRDefault="00290415" w:rsidP="00EF6306">
            <w:pPr>
              <w:pStyle w:val="EMPTYCELLSTYLE"/>
              <w:rPr>
                <w:sz w:val="20"/>
              </w:rPr>
            </w:pPr>
          </w:p>
        </w:tc>
        <w:tc>
          <w:tcPr>
            <w:tcW w:w="660" w:type="dxa"/>
            <w:gridSpan w:val="5"/>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Nr.</w:t>
            </w:r>
          </w:p>
        </w:tc>
        <w:tc>
          <w:tcPr>
            <w:tcW w:w="1940" w:type="dxa"/>
            <w:gridSpan w:val="7"/>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Priemonės pavadinimas</w:t>
            </w:r>
          </w:p>
        </w:tc>
        <w:tc>
          <w:tcPr>
            <w:tcW w:w="1936"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Laukiamų rezultatų aprašymas</w:t>
            </w:r>
          </w:p>
        </w:tc>
        <w:tc>
          <w:tcPr>
            <w:tcW w:w="1291"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Atsakingi vykdytojai (-</w:t>
            </w:r>
            <w:proofErr w:type="spellStart"/>
            <w:r w:rsidRPr="00EB1487">
              <w:rPr>
                <w:rFonts w:eastAsia="DejaVu Sans"/>
              </w:rPr>
              <w:t>as</w:t>
            </w:r>
            <w:proofErr w:type="spellEnd"/>
            <w:r w:rsidRPr="00EB1487">
              <w:rPr>
                <w:rFonts w:eastAsia="DejaVu Sans"/>
              </w:rPr>
              <w:t>)</w:t>
            </w:r>
          </w:p>
        </w:tc>
        <w:tc>
          <w:tcPr>
            <w:tcW w:w="1300"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Finansavimo šaltinis</w:t>
            </w:r>
          </w:p>
        </w:tc>
        <w:tc>
          <w:tcPr>
            <w:tcW w:w="1252"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pradžia</w:t>
            </w:r>
          </w:p>
        </w:tc>
        <w:tc>
          <w:tcPr>
            <w:tcW w:w="1276"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pabaiga</w:t>
            </w:r>
          </w:p>
        </w:tc>
        <w:tc>
          <w:tcPr>
            <w:tcW w:w="1275"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Statusas</w:t>
            </w:r>
          </w:p>
        </w:tc>
        <w:tc>
          <w:tcPr>
            <w:tcW w:w="1276" w:type="dxa"/>
            <w:gridSpan w:val="4"/>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data</w:t>
            </w:r>
          </w:p>
        </w:tc>
        <w:tc>
          <w:tcPr>
            <w:tcW w:w="3544" w:type="dxa"/>
            <w:gridSpan w:val="6"/>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Rezultato aprašymas</w:t>
            </w:r>
          </w:p>
        </w:tc>
      </w:tr>
      <w:tr w:rsidR="007E64AE" w:rsidRPr="00EB1487" w:rsidTr="003F2188">
        <w:trPr>
          <w:trHeight w:hRule="exact" w:val="2276"/>
        </w:trPr>
        <w:tc>
          <w:tcPr>
            <w:tcW w:w="557" w:type="dxa"/>
            <w:tcBorders>
              <w:right w:val="single" w:sz="4" w:space="0" w:color="auto"/>
            </w:tcBorders>
          </w:tcPr>
          <w:p w:rsidR="007E64AE" w:rsidRPr="00EB1487" w:rsidRDefault="007E64A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4.2.2</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96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Miškotvarkos projektas Nemuno-Dubysos takoskyros ruožui</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7F20CE">
              <w:trPr>
                <w:trHeight w:hRule="exact" w:val="2600"/>
              </w:trPr>
              <w:tc>
                <w:tcPr>
                  <w:tcW w:w="1795" w:type="dxa"/>
                  <w:tcMar>
                    <w:top w:w="0" w:type="dxa"/>
                    <w:left w:w="0" w:type="dxa"/>
                    <w:bottom w:w="0" w:type="dxa"/>
                    <w:right w:w="0" w:type="dxa"/>
                  </w:tcMar>
                </w:tcPr>
                <w:p w:rsidR="007E64AE" w:rsidRPr="00EB1487" w:rsidRDefault="007E64AE" w:rsidP="007F20CE">
                  <w:pPr>
                    <w:spacing w:before="40" w:after="20"/>
                    <w:ind w:left="40" w:right="20"/>
                    <w:rPr>
                      <w:sz w:val="18"/>
                      <w:szCs w:val="18"/>
                    </w:rPr>
                  </w:pPr>
                  <w:r w:rsidRPr="00EB1487">
                    <w:rPr>
                      <w:rFonts w:eastAsia="DejaVu Sans"/>
                      <w:sz w:val="18"/>
                      <w:szCs w:val="18"/>
                    </w:rPr>
                    <w:t>Parengtas miškotvarkos projektas, skirtas padidinti miško plotus regioninės svarbos Nemuno-Dubysos takoskyros ruože</w:t>
                  </w:r>
                  <w:r w:rsidR="007F20CE" w:rsidRPr="00EB1487">
                    <w:rPr>
                      <w:rFonts w:eastAsia="DejaVu Sans"/>
                      <w:sz w:val="18"/>
                      <w:szCs w:val="18"/>
                    </w:rPr>
                    <w:t xml:space="preserve"> </w:t>
                  </w:r>
                  <w:r w:rsidRPr="00EB1487">
                    <w:rPr>
                      <w:rFonts w:eastAsia="DejaVu Sans"/>
                      <w:sz w:val="18"/>
                      <w:szCs w:val="18"/>
                    </w:rPr>
                    <w:t xml:space="preserve">(Pieštuvėnų - </w:t>
                  </w:r>
                  <w:proofErr w:type="spellStart"/>
                  <w:r w:rsidRPr="00EB1487">
                    <w:rPr>
                      <w:rFonts w:eastAsia="DejaVu Sans"/>
                      <w:sz w:val="18"/>
                      <w:szCs w:val="18"/>
                    </w:rPr>
                    <w:t>Pagenaičių</w:t>
                  </w:r>
                  <w:proofErr w:type="spellEnd"/>
                  <w:r w:rsidRPr="00EB1487">
                    <w:rPr>
                      <w:rFonts w:eastAsia="DejaVu Sans"/>
                      <w:sz w:val="18"/>
                      <w:szCs w:val="18"/>
                    </w:rPr>
                    <w:t xml:space="preserve"> atkarpoje) ir rekreacinėse teritorijose. </w:t>
                  </w:r>
                </w:p>
              </w:tc>
            </w:tr>
          </w:tbl>
          <w:p w:rsidR="007E64AE" w:rsidRPr="00EB1487" w:rsidRDefault="007E64AE" w:rsidP="006F2411">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trPr>
                <w:trHeight w:hRule="exact" w:val="500"/>
              </w:trPr>
              <w:tc>
                <w:tcPr>
                  <w:tcW w:w="212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VĮ Jurbarko miškų urėdija</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40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Kita</w:t>
                  </w:r>
                </w:p>
              </w:tc>
            </w:tr>
          </w:tbl>
          <w:p w:rsidR="007E64AE" w:rsidRPr="00EB1487" w:rsidRDefault="007E64AE" w:rsidP="006F2411">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60"/>
            </w:tblGrid>
            <w:tr w:rsidR="007E64AE" w:rsidRPr="00EB1487" w:rsidTr="007F20CE">
              <w:trPr>
                <w:trHeight w:hRule="exact" w:val="799"/>
              </w:trPr>
              <w:tc>
                <w:tcPr>
                  <w:tcW w:w="12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Nepradėta vykdyti</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tblGrid>
            <w:tr w:rsidR="007E64AE" w:rsidRPr="00EB1487">
              <w:trPr>
                <w:trHeight w:hRule="exact" w:val="400"/>
              </w:trPr>
              <w:tc>
                <w:tcPr>
                  <w:tcW w:w="21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Nepradėta vykdyti</w:t>
                  </w:r>
                </w:p>
              </w:tc>
            </w:tr>
          </w:tbl>
          <w:p w:rsidR="007E64AE" w:rsidRPr="00EB1487" w:rsidRDefault="007E64AE" w:rsidP="006F2411">
            <w:pPr>
              <w:pStyle w:val="EMPTYCELLSTYLE"/>
              <w:rPr>
                <w:sz w:val="20"/>
              </w:rPr>
            </w:pPr>
          </w:p>
        </w:tc>
      </w:tr>
      <w:tr w:rsidR="007F20CE" w:rsidRPr="00EB1487" w:rsidTr="007F20CE">
        <w:trPr>
          <w:trHeight w:hRule="exact" w:val="1474"/>
        </w:trPr>
        <w:tc>
          <w:tcPr>
            <w:tcW w:w="557" w:type="dxa"/>
          </w:tcPr>
          <w:p w:rsidR="007F20CE" w:rsidRPr="00EB1487" w:rsidRDefault="007F20CE" w:rsidP="006F2411">
            <w:pPr>
              <w:pStyle w:val="EMPTYCELLSTYLE"/>
              <w:rPr>
                <w:sz w:val="20"/>
              </w:rPr>
            </w:pPr>
          </w:p>
        </w:tc>
        <w:tc>
          <w:tcPr>
            <w:tcW w:w="660" w:type="dxa"/>
            <w:gridSpan w:val="5"/>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7F20CE" w:rsidRPr="00EB1487" w:rsidRDefault="007F20CE" w:rsidP="006F2411">
            <w:pPr>
              <w:spacing w:before="40" w:after="20"/>
              <w:ind w:left="40" w:right="20"/>
              <w:jc w:val="center"/>
            </w:pPr>
            <w:r w:rsidRPr="00EB1487">
              <w:rPr>
                <w:rFonts w:eastAsia="DejaVu Sans"/>
              </w:rPr>
              <w:t>4.3</w:t>
            </w:r>
          </w:p>
        </w:tc>
        <w:tc>
          <w:tcPr>
            <w:tcW w:w="6467" w:type="dxa"/>
            <w:gridSpan w:val="13"/>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7F20CE" w:rsidRPr="00EB1487" w:rsidRDefault="007F20CE" w:rsidP="006F2411">
            <w:pPr>
              <w:spacing w:before="40" w:after="20"/>
              <w:ind w:left="40" w:right="20"/>
            </w:pPr>
            <w:r w:rsidRPr="00EB1487">
              <w:rPr>
                <w:rFonts w:eastAsia="DejaVu Sans"/>
              </w:rPr>
              <w:t>Kasybos pramonės teritorijos</w:t>
            </w:r>
          </w:p>
        </w:tc>
        <w:tc>
          <w:tcPr>
            <w:tcW w:w="125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7F20CE" w:rsidRPr="00EB1487" w:rsidRDefault="00290F46" w:rsidP="006F2411">
            <w:pPr>
              <w:spacing w:before="40" w:after="20"/>
              <w:ind w:left="40" w:right="20"/>
              <w:jc w:val="center"/>
            </w:pPr>
            <w:r>
              <w:rPr>
                <w:rFonts w:eastAsia="DejaVu Sans"/>
              </w:rPr>
              <w:t>2008</w:t>
            </w:r>
          </w:p>
        </w:tc>
        <w:tc>
          <w:tcPr>
            <w:tcW w:w="1276" w:type="dxa"/>
            <w:gridSpan w:val="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7F20CE" w:rsidRPr="00EB1487" w:rsidRDefault="007F20CE" w:rsidP="006F2411">
            <w:pPr>
              <w:spacing w:before="40" w:after="20"/>
              <w:ind w:left="40" w:right="20"/>
              <w:jc w:val="center"/>
            </w:pPr>
            <w:r w:rsidRPr="00EB1487">
              <w:rPr>
                <w:rFonts w:eastAsia="DejaVu Sans"/>
              </w:rPr>
              <w:t>2017</w:t>
            </w:r>
          </w:p>
        </w:tc>
        <w:tc>
          <w:tcPr>
            <w:tcW w:w="6095" w:type="dxa"/>
            <w:gridSpan w:val="12"/>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6"/>
            </w:tblGrid>
            <w:tr w:rsidR="007F20CE" w:rsidRPr="00EB1487" w:rsidTr="007F20CE">
              <w:trPr>
                <w:trHeight w:hRule="exact" w:val="284"/>
              </w:trPr>
              <w:tc>
                <w:tcPr>
                  <w:tcW w:w="4946" w:type="dxa"/>
                  <w:tcMar>
                    <w:top w:w="0" w:type="dxa"/>
                    <w:left w:w="0" w:type="dxa"/>
                    <w:bottom w:w="0" w:type="dxa"/>
                    <w:right w:w="0" w:type="dxa"/>
                  </w:tcMar>
                </w:tcPr>
                <w:p w:rsidR="007F20CE" w:rsidRPr="00EB1487" w:rsidRDefault="007F20CE" w:rsidP="006F2411">
                  <w:pPr>
                    <w:spacing w:before="40" w:after="20"/>
                    <w:ind w:left="40" w:right="20"/>
                  </w:pPr>
                  <w:r w:rsidRPr="00EB1487">
                    <w:rPr>
                      <w:rFonts w:eastAsia="DejaVu Sans"/>
                    </w:rPr>
                    <w:t>Įgyvendintos priemonės: 0</w:t>
                  </w:r>
                </w:p>
              </w:tc>
            </w:tr>
            <w:tr w:rsidR="007F20CE" w:rsidRPr="00EB1487" w:rsidTr="007F20CE">
              <w:trPr>
                <w:trHeight w:hRule="exact" w:val="284"/>
              </w:trPr>
              <w:tc>
                <w:tcPr>
                  <w:tcW w:w="4946" w:type="dxa"/>
                  <w:tcMar>
                    <w:top w:w="0" w:type="dxa"/>
                    <w:left w:w="0" w:type="dxa"/>
                    <w:bottom w:w="0" w:type="dxa"/>
                    <w:right w:w="0" w:type="dxa"/>
                  </w:tcMar>
                </w:tcPr>
                <w:p w:rsidR="007F20CE" w:rsidRPr="00EB1487" w:rsidRDefault="007F20CE" w:rsidP="006F2411">
                  <w:pPr>
                    <w:spacing w:before="40" w:after="20"/>
                    <w:ind w:left="40" w:right="20"/>
                  </w:pPr>
                  <w:r w:rsidRPr="00EB1487">
                    <w:rPr>
                      <w:rFonts w:eastAsia="DejaVu Sans"/>
                    </w:rPr>
                    <w:t>Vykdomos priemonės: 0</w:t>
                  </w:r>
                </w:p>
              </w:tc>
            </w:tr>
            <w:tr w:rsidR="007F20CE" w:rsidRPr="00EB1487" w:rsidTr="007F20CE">
              <w:trPr>
                <w:trHeight w:hRule="exact" w:val="284"/>
              </w:trPr>
              <w:tc>
                <w:tcPr>
                  <w:tcW w:w="4946" w:type="dxa"/>
                  <w:tcMar>
                    <w:top w:w="0" w:type="dxa"/>
                    <w:left w:w="0" w:type="dxa"/>
                    <w:bottom w:w="0" w:type="dxa"/>
                    <w:right w:w="0" w:type="dxa"/>
                  </w:tcMar>
                </w:tcPr>
                <w:p w:rsidR="007F20CE" w:rsidRPr="00EB1487" w:rsidRDefault="007F20CE" w:rsidP="006F2411">
                  <w:pPr>
                    <w:spacing w:before="40" w:after="20"/>
                    <w:ind w:left="40" w:right="20"/>
                  </w:pPr>
                  <w:r w:rsidRPr="00EB1487">
                    <w:rPr>
                      <w:rFonts w:eastAsia="DejaVu Sans"/>
                    </w:rPr>
                    <w:t>Nepradėtos vykdyti priemonės: 2</w:t>
                  </w:r>
                </w:p>
              </w:tc>
            </w:tr>
            <w:tr w:rsidR="007F20CE" w:rsidRPr="00EB1487" w:rsidTr="007F20CE">
              <w:trPr>
                <w:trHeight w:hRule="exact" w:val="284"/>
              </w:trPr>
              <w:tc>
                <w:tcPr>
                  <w:tcW w:w="4946" w:type="dxa"/>
                  <w:tcMar>
                    <w:top w:w="0" w:type="dxa"/>
                    <w:left w:w="0" w:type="dxa"/>
                    <w:bottom w:w="0" w:type="dxa"/>
                    <w:right w:w="0" w:type="dxa"/>
                  </w:tcMar>
                </w:tcPr>
                <w:p w:rsidR="007F20CE" w:rsidRPr="00EB1487" w:rsidRDefault="007F20CE" w:rsidP="006F2411">
                  <w:pPr>
                    <w:spacing w:before="40" w:after="20"/>
                    <w:ind w:left="40" w:right="20"/>
                  </w:pPr>
                  <w:r w:rsidRPr="00EB1487">
                    <w:rPr>
                      <w:rFonts w:eastAsia="DejaVu Sans"/>
                    </w:rPr>
                    <w:t>Neįgyvendintos priemonės: 0</w:t>
                  </w:r>
                </w:p>
              </w:tc>
            </w:tr>
            <w:tr w:rsidR="007F20CE" w:rsidRPr="00EB1487" w:rsidTr="007F20CE">
              <w:trPr>
                <w:trHeight w:hRule="exact" w:val="284"/>
              </w:trPr>
              <w:tc>
                <w:tcPr>
                  <w:tcW w:w="4946" w:type="dxa"/>
                  <w:tcMar>
                    <w:top w:w="0" w:type="dxa"/>
                    <w:left w:w="0" w:type="dxa"/>
                    <w:bottom w:w="0" w:type="dxa"/>
                    <w:right w:w="0" w:type="dxa"/>
                  </w:tcMar>
                </w:tcPr>
                <w:p w:rsidR="007F20CE" w:rsidRPr="00EB1487" w:rsidRDefault="007F20CE" w:rsidP="006F2411">
                  <w:pPr>
                    <w:spacing w:before="40" w:after="20"/>
                    <w:ind w:left="40" w:right="20"/>
                  </w:pPr>
                  <w:r w:rsidRPr="00EB1487">
                    <w:rPr>
                      <w:rFonts w:eastAsia="DejaVu Sans"/>
                    </w:rPr>
                    <w:t>Iš viso: 2</w:t>
                  </w:r>
                </w:p>
              </w:tc>
            </w:tr>
          </w:tbl>
          <w:p w:rsidR="007F20CE" w:rsidRPr="00EB1487" w:rsidRDefault="007F20CE" w:rsidP="006F2411">
            <w:pPr>
              <w:spacing w:before="40" w:after="20"/>
              <w:ind w:left="40" w:right="20"/>
            </w:pPr>
          </w:p>
        </w:tc>
      </w:tr>
      <w:tr w:rsidR="007F20CE" w:rsidRPr="00EB1487" w:rsidTr="003F2188">
        <w:trPr>
          <w:trHeight w:hRule="exact" w:val="1030"/>
        </w:trPr>
        <w:tc>
          <w:tcPr>
            <w:tcW w:w="557" w:type="dxa"/>
            <w:tcBorders>
              <w:right w:val="single" w:sz="4" w:space="0" w:color="auto"/>
            </w:tcBorders>
          </w:tcPr>
          <w:p w:rsidR="007F20CE" w:rsidRPr="00EB1487" w:rsidRDefault="007F20CE" w:rsidP="00EF6306">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F20CE" w:rsidRPr="00EB1487" w:rsidTr="00EF6306">
              <w:trPr>
                <w:trHeight w:hRule="exact" w:val="400"/>
              </w:trPr>
              <w:tc>
                <w:tcPr>
                  <w:tcW w:w="660" w:type="dxa"/>
                  <w:tcMar>
                    <w:top w:w="0" w:type="dxa"/>
                    <w:left w:w="0" w:type="dxa"/>
                    <w:bottom w:w="0" w:type="dxa"/>
                    <w:right w:w="0" w:type="dxa"/>
                  </w:tcMar>
                </w:tcPr>
                <w:p w:rsidR="007F20CE" w:rsidRPr="00EB1487" w:rsidRDefault="007F20CE" w:rsidP="00EF6306">
                  <w:pPr>
                    <w:spacing w:before="40" w:after="20"/>
                    <w:ind w:left="40" w:right="20"/>
                  </w:pPr>
                  <w:r w:rsidRPr="00EB1487">
                    <w:rPr>
                      <w:rFonts w:eastAsia="DejaVu Sans"/>
                    </w:rPr>
                    <w:t>4.3.1</w:t>
                  </w:r>
                </w:p>
              </w:tc>
            </w:tr>
          </w:tbl>
          <w:p w:rsidR="007F20CE" w:rsidRPr="00EB1487" w:rsidRDefault="007F20CE" w:rsidP="00EF6306">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F20CE" w:rsidRPr="00EB1487" w:rsidTr="00EF6306">
              <w:trPr>
                <w:trHeight w:hRule="exact" w:val="500"/>
              </w:trPr>
              <w:tc>
                <w:tcPr>
                  <w:tcW w:w="1940" w:type="dxa"/>
                  <w:tcMar>
                    <w:top w:w="0" w:type="dxa"/>
                    <w:left w:w="0" w:type="dxa"/>
                    <w:bottom w:w="0" w:type="dxa"/>
                    <w:right w:w="0" w:type="dxa"/>
                  </w:tcMar>
                </w:tcPr>
                <w:p w:rsidR="007F20CE" w:rsidRPr="00EB1487" w:rsidRDefault="007F20CE" w:rsidP="00EF6306">
                  <w:pPr>
                    <w:spacing w:before="40" w:after="20"/>
                    <w:ind w:left="40" w:right="20"/>
                  </w:pPr>
                  <w:r w:rsidRPr="00EB1487">
                    <w:rPr>
                      <w:rFonts w:eastAsia="DejaVu Sans"/>
                    </w:rPr>
                    <w:t>Molio karjeras Varnaičiuose</w:t>
                  </w:r>
                </w:p>
              </w:tc>
            </w:tr>
          </w:tbl>
          <w:p w:rsidR="007F20CE" w:rsidRPr="00EB1487" w:rsidRDefault="007F20CE" w:rsidP="00EF6306">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F20CE" w:rsidRPr="00EB1487" w:rsidTr="00EF6306">
              <w:trPr>
                <w:trHeight w:hRule="exact" w:val="1200"/>
              </w:trPr>
              <w:tc>
                <w:tcPr>
                  <w:tcW w:w="1795" w:type="dxa"/>
                  <w:tcMar>
                    <w:top w:w="0" w:type="dxa"/>
                    <w:left w:w="0" w:type="dxa"/>
                    <w:bottom w:w="0" w:type="dxa"/>
                    <w:right w:w="0" w:type="dxa"/>
                  </w:tcMar>
                </w:tcPr>
                <w:p w:rsidR="007F20CE" w:rsidRPr="00EB1487" w:rsidRDefault="007F20CE" w:rsidP="00EF6306">
                  <w:pPr>
                    <w:spacing w:before="40" w:after="20"/>
                    <w:ind w:left="40" w:right="20"/>
                    <w:rPr>
                      <w:sz w:val="18"/>
                      <w:szCs w:val="18"/>
                    </w:rPr>
                  </w:pPr>
                  <w:r w:rsidRPr="00EB1487">
                    <w:rPr>
                      <w:rFonts w:eastAsia="DejaVu Sans"/>
                      <w:sz w:val="18"/>
                      <w:szCs w:val="18"/>
                    </w:rPr>
                    <w:t>Parengti karjero eksploatacijos projektas 18,9 ha dydžio molio karjerui Varnaičiuose.</w:t>
                  </w:r>
                </w:p>
              </w:tc>
            </w:tr>
          </w:tbl>
          <w:p w:rsidR="007F20CE" w:rsidRPr="00EB1487" w:rsidRDefault="007F20CE" w:rsidP="00EF6306">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F20CE" w:rsidRPr="00EB1487" w:rsidTr="00EF6306">
              <w:trPr>
                <w:trHeight w:hRule="exact" w:val="500"/>
              </w:trPr>
              <w:tc>
                <w:tcPr>
                  <w:tcW w:w="2120" w:type="dxa"/>
                  <w:tcMar>
                    <w:top w:w="0" w:type="dxa"/>
                    <w:left w:w="0" w:type="dxa"/>
                    <w:bottom w:w="0" w:type="dxa"/>
                    <w:right w:w="0" w:type="dxa"/>
                  </w:tcMar>
                </w:tcPr>
                <w:p w:rsidR="007F20CE" w:rsidRPr="00EB1487" w:rsidRDefault="007F20CE" w:rsidP="00EF6306">
                  <w:pPr>
                    <w:spacing w:before="40" w:after="20"/>
                    <w:ind w:left="40" w:right="20"/>
                  </w:pPr>
                  <w:r w:rsidRPr="00EB1487">
                    <w:rPr>
                      <w:rFonts w:eastAsia="DejaVu Sans"/>
                    </w:rPr>
                    <w:t>Jurbarko r. sav. administracija</w:t>
                  </w:r>
                </w:p>
              </w:tc>
            </w:tr>
          </w:tbl>
          <w:p w:rsidR="007F20CE" w:rsidRPr="00EB1487" w:rsidRDefault="007F20CE" w:rsidP="00EF6306">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F20CE" w:rsidRPr="00EB1487" w:rsidTr="00EF6306">
              <w:trPr>
                <w:trHeight w:hRule="exact" w:val="400"/>
              </w:trPr>
              <w:tc>
                <w:tcPr>
                  <w:tcW w:w="1300" w:type="dxa"/>
                  <w:tcMar>
                    <w:top w:w="0" w:type="dxa"/>
                    <w:left w:w="0" w:type="dxa"/>
                    <w:bottom w:w="0" w:type="dxa"/>
                    <w:right w:w="0" w:type="dxa"/>
                  </w:tcMar>
                </w:tcPr>
                <w:p w:rsidR="007F20CE" w:rsidRPr="00EB1487" w:rsidRDefault="007F20CE" w:rsidP="00EF6306">
                  <w:pPr>
                    <w:spacing w:before="40" w:after="20"/>
                    <w:ind w:left="40" w:right="20"/>
                  </w:pPr>
                  <w:r w:rsidRPr="00EB1487">
                    <w:rPr>
                      <w:rFonts w:eastAsia="DejaVu Sans"/>
                    </w:rPr>
                    <w:t>Kita</w:t>
                  </w:r>
                </w:p>
              </w:tc>
            </w:tr>
          </w:tbl>
          <w:p w:rsidR="007F20CE" w:rsidRPr="00EB1487" w:rsidRDefault="007F20CE" w:rsidP="00EF6306">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F20CE" w:rsidRPr="00EB1487" w:rsidTr="00EF6306">
              <w:trPr>
                <w:trHeight w:hRule="exact" w:val="400"/>
              </w:trPr>
              <w:tc>
                <w:tcPr>
                  <w:tcW w:w="1000" w:type="dxa"/>
                  <w:tcMar>
                    <w:top w:w="0" w:type="dxa"/>
                    <w:left w:w="0" w:type="dxa"/>
                    <w:bottom w:w="0" w:type="dxa"/>
                    <w:right w:w="0" w:type="dxa"/>
                  </w:tcMar>
                </w:tcPr>
                <w:p w:rsidR="007F20CE" w:rsidRPr="00EB1487" w:rsidRDefault="00290F46" w:rsidP="00EF6306">
                  <w:pPr>
                    <w:spacing w:before="40" w:after="20"/>
                    <w:ind w:left="40" w:right="20"/>
                    <w:jc w:val="center"/>
                  </w:pPr>
                  <w:r>
                    <w:rPr>
                      <w:rFonts w:eastAsia="DejaVu Sans"/>
                    </w:rPr>
                    <w:t>2008</w:t>
                  </w:r>
                </w:p>
              </w:tc>
            </w:tr>
          </w:tbl>
          <w:p w:rsidR="007F20CE" w:rsidRPr="00EB1487" w:rsidRDefault="007F20CE" w:rsidP="00EF6306">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F20CE" w:rsidRPr="00EB1487" w:rsidTr="00EF6306">
              <w:trPr>
                <w:trHeight w:hRule="exact" w:val="400"/>
              </w:trPr>
              <w:tc>
                <w:tcPr>
                  <w:tcW w:w="1000" w:type="dxa"/>
                  <w:tcMar>
                    <w:top w:w="0" w:type="dxa"/>
                    <w:left w:w="0" w:type="dxa"/>
                    <w:bottom w:w="0" w:type="dxa"/>
                    <w:right w:w="0" w:type="dxa"/>
                  </w:tcMar>
                </w:tcPr>
                <w:p w:rsidR="007F20CE" w:rsidRPr="00EB1487" w:rsidRDefault="007F20CE" w:rsidP="00EF6306">
                  <w:pPr>
                    <w:spacing w:before="40" w:after="20"/>
                    <w:ind w:left="40" w:right="20"/>
                    <w:jc w:val="center"/>
                  </w:pPr>
                  <w:r w:rsidRPr="00EB1487">
                    <w:rPr>
                      <w:rFonts w:eastAsia="DejaVu Sans"/>
                    </w:rPr>
                    <w:t>2017</w:t>
                  </w:r>
                </w:p>
              </w:tc>
            </w:tr>
          </w:tbl>
          <w:p w:rsidR="007F20CE" w:rsidRPr="00EB1487" w:rsidRDefault="007F20CE" w:rsidP="00EF6306">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60"/>
            </w:tblGrid>
            <w:tr w:rsidR="007F20CE" w:rsidRPr="00EB1487" w:rsidTr="00773D73">
              <w:trPr>
                <w:trHeight w:hRule="exact" w:val="663"/>
              </w:trPr>
              <w:tc>
                <w:tcPr>
                  <w:tcW w:w="1260" w:type="dxa"/>
                  <w:tcMar>
                    <w:top w:w="0" w:type="dxa"/>
                    <w:left w:w="0" w:type="dxa"/>
                    <w:bottom w:w="0" w:type="dxa"/>
                    <w:right w:w="0" w:type="dxa"/>
                  </w:tcMar>
                </w:tcPr>
                <w:p w:rsidR="007F20CE" w:rsidRPr="00EB1487" w:rsidRDefault="007F20CE" w:rsidP="00EF6306">
                  <w:pPr>
                    <w:spacing w:before="40" w:after="20"/>
                    <w:ind w:left="40" w:right="20"/>
                  </w:pPr>
                  <w:r w:rsidRPr="00EB1487">
                    <w:rPr>
                      <w:rFonts w:eastAsia="DejaVu Sans"/>
                    </w:rPr>
                    <w:t>Nepradėta vykdyti</w:t>
                  </w:r>
                </w:p>
              </w:tc>
            </w:tr>
          </w:tbl>
          <w:p w:rsidR="007F20CE" w:rsidRPr="00EB1487" w:rsidRDefault="007F20CE" w:rsidP="00EF6306">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F20CE" w:rsidRPr="00EB1487" w:rsidTr="00EF6306">
              <w:trPr>
                <w:trHeight w:hRule="exact" w:val="400"/>
              </w:trPr>
              <w:tc>
                <w:tcPr>
                  <w:tcW w:w="1000" w:type="dxa"/>
                  <w:tcMar>
                    <w:top w:w="0" w:type="dxa"/>
                    <w:left w:w="0" w:type="dxa"/>
                    <w:bottom w:w="0" w:type="dxa"/>
                    <w:right w:w="0" w:type="dxa"/>
                  </w:tcMar>
                </w:tcPr>
                <w:p w:rsidR="007F20CE" w:rsidRPr="00EB1487" w:rsidRDefault="007F20CE" w:rsidP="00EF6306">
                  <w:pPr>
                    <w:spacing w:before="40" w:after="20"/>
                    <w:ind w:left="40" w:right="20"/>
                    <w:jc w:val="center"/>
                  </w:pPr>
                </w:p>
              </w:tc>
            </w:tr>
          </w:tbl>
          <w:p w:rsidR="007F20CE" w:rsidRPr="00EB1487" w:rsidRDefault="007F20CE" w:rsidP="00EF6306">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tblGrid>
            <w:tr w:rsidR="007F20CE" w:rsidRPr="00EB1487" w:rsidTr="00EF6306">
              <w:trPr>
                <w:trHeight w:hRule="exact" w:val="400"/>
              </w:trPr>
              <w:tc>
                <w:tcPr>
                  <w:tcW w:w="2160" w:type="dxa"/>
                  <w:tcMar>
                    <w:top w:w="0" w:type="dxa"/>
                    <w:left w:w="0" w:type="dxa"/>
                    <w:bottom w:w="0" w:type="dxa"/>
                    <w:right w:w="0" w:type="dxa"/>
                  </w:tcMar>
                </w:tcPr>
                <w:p w:rsidR="007F20CE" w:rsidRPr="00EB1487" w:rsidRDefault="007F20CE" w:rsidP="00EF6306">
                  <w:pPr>
                    <w:spacing w:before="40" w:after="20"/>
                    <w:ind w:left="40" w:right="20"/>
                  </w:pPr>
                  <w:r w:rsidRPr="00EB1487">
                    <w:rPr>
                      <w:rFonts w:eastAsia="DejaVu Sans"/>
                    </w:rPr>
                    <w:t>Nepradėta vykdyti</w:t>
                  </w:r>
                </w:p>
              </w:tc>
            </w:tr>
          </w:tbl>
          <w:p w:rsidR="007F20CE" w:rsidRPr="00EB1487" w:rsidRDefault="007F20CE" w:rsidP="00EF6306">
            <w:pPr>
              <w:pStyle w:val="EMPTYCELLSTYLE"/>
              <w:rPr>
                <w:sz w:val="20"/>
              </w:rPr>
            </w:pPr>
          </w:p>
        </w:tc>
      </w:tr>
      <w:tr w:rsidR="007F20CE" w:rsidRPr="00EB1487" w:rsidTr="003F2188">
        <w:trPr>
          <w:trHeight w:hRule="exact" w:val="1418"/>
        </w:trPr>
        <w:tc>
          <w:tcPr>
            <w:tcW w:w="557" w:type="dxa"/>
            <w:tcBorders>
              <w:right w:val="single" w:sz="4" w:space="0" w:color="auto"/>
            </w:tcBorders>
          </w:tcPr>
          <w:p w:rsidR="007F20CE" w:rsidRPr="00EB1487" w:rsidRDefault="007F20CE" w:rsidP="00EF6306">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F20CE" w:rsidRPr="00EB1487" w:rsidTr="00EF6306">
              <w:trPr>
                <w:trHeight w:hRule="exact" w:val="400"/>
              </w:trPr>
              <w:tc>
                <w:tcPr>
                  <w:tcW w:w="660" w:type="dxa"/>
                  <w:tcMar>
                    <w:top w:w="0" w:type="dxa"/>
                    <w:left w:w="0" w:type="dxa"/>
                    <w:bottom w:w="0" w:type="dxa"/>
                    <w:right w:w="0" w:type="dxa"/>
                  </w:tcMar>
                </w:tcPr>
                <w:p w:rsidR="007F20CE" w:rsidRPr="00EB1487" w:rsidRDefault="007F20CE" w:rsidP="00EF6306">
                  <w:pPr>
                    <w:spacing w:before="40" w:after="20"/>
                    <w:ind w:left="40" w:right="20"/>
                  </w:pPr>
                  <w:r w:rsidRPr="00EB1487">
                    <w:rPr>
                      <w:rFonts w:eastAsia="DejaVu Sans"/>
                    </w:rPr>
                    <w:t>4.3.2</w:t>
                  </w:r>
                </w:p>
              </w:tc>
            </w:tr>
          </w:tbl>
          <w:p w:rsidR="007F20CE" w:rsidRPr="00EB1487" w:rsidRDefault="007F20CE" w:rsidP="00EF6306">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F20CE" w:rsidRPr="00EB1487" w:rsidTr="00EF6306">
              <w:trPr>
                <w:trHeight w:hRule="exact" w:val="1900"/>
              </w:trPr>
              <w:tc>
                <w:tcPr>
                  <w:tcW w:w="1940" w:type="dxa"/>
                  <w:tcMar>
                    <w:top w:w="0" w:type="dxa"/>
                    <w:left w:w="0" w:type="dxa"/>
                    <w:bottom w:w="0" w:type="dxa"/>
                    <w:right w:w="0" w:type="dxa"/>
                  </w:tcMar>
                </w:tcPr>
                <w:p w:rsidR="007F20CE" w:rsidRPr="00EB1487" w:rsidRDefault="007F20CE" w:rsidP="00EF6306">
                  <w:pPr>
                    <w:spacing w:before="40" w:after="20"/>
                    <w:ind w:left="40" w:right="20"/>
                  </w:pPr>
                  <w:r w:rsidRPr="00EB1487">
                    <w:rPr>
                      <w:rFonts w:eastAsia="DejaVu Sans"/>
                    </w:rPr>
                    <w:t>Eksploatuojami kasybos pramonės karjerai, patenkantys į gamtinį karkasą ar saugomas teritorijas</w:t>
                  </w:r>
                </w:p>
              </w:tc>
            </w:tr>
          </w:tbl>
          <w:p w:rsidR="007F20CE" w:rsidRPr="00EB1487" w:rsidRDefault="007F20CE" w:rsidP="00EF6306">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F20CE" w:rsidRPr="00EB1487" w:rsidTr="00EF6306">
              <w:trPr>
                <w:trHeight w:hRule="exact" w:val="1660"/>
              </w:trPr>
              <w:tc>
                <w:tcPr>
                  <w:tcW w:w="1795" w:type="dxa"/>
                  <w:tcMar>
                    <w:top w:w="0" w:type="dxa"/>
                    <w:left w:w="0" w:type="dxa"/>
                    <w:bottom w:w="0" w:type="dxa"/>
                    <w:right w:w="0" w:type="dxa"/>
                  </w:tcMar>
                </w:tcPr>
                <w:p w:rsidR="007F20CE" w:rsidRPr="00EB1487" w:rsidRDefault="007F20CE" w:rsidP="00EF6306">
                  <w:pPr>
                    <w:spacing w:before="40" w:after="20"/>
                    <w:ind w:left="40" w:right="20"/>
                    <w:rPr>
                      <w:sz w:val="18"/>
                      <w:szCs w:val="18"/>
                    </w:rPr>
                  </w:pPr>
                  <w:r w:rsidRPr="00EB1487">
                    <w:rPr>
                      <w:rFonts w:eastAsia="DejaVu Sans"/>
                      <w:sz w:val="18"/>
                      <w:szCs w:val="18"/>
                    </w:rPr>
                    <w:t>Baigus ek</w:t>
                  </w:r>
                  <w:r w:rsidR="009B47EF">
                    <w:rPr>
                      <w:rFonts w:eastAsia="DejaVu Sans"/>
                      <w:sz w:val="18"/>
                      <w:szCs w:val="18"/>
                    </w:rPr>
                    <w:t>sp</w:t>
                  </w:r>
                  <w:r w:rsidRPr="00EB1487">
                    <w:rPr>
                      <w:rFonts w:eastAsia="DejaVu Sans"/>
                      <w:sz w:val="18"/>
                      <w:szCs w:val="18"/>
                    </w:rPr>
                    <w:t>loatuoti kasybos pramonės karjerus, patenkančius į gamtinį karkasą ar saugomas teritorijas, rekultivuoti.</w:t>
                  </w:r>
                </w:p>
              </w:tc>
            </w:tr>
          </w:tbl>
          <w:p w:rsidR="007F20CE" w:rsidRPr="00EB1487" w:rsidRDefault="007F20CE" w:rsidP="00EF6306">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F20CE" w:rsidRPr="00EB1487" w:rsidTr="00EF6306">
              <w:trPr>
                <w:trHeight w:hRule="exact" w:val="500"/>
              </w:trPr>
              <w:tc>
                <w:tcPr>
                  <w:tcW w:w="2120" w:type="dxa"/>
                  <w:tcMar>
                    <w:top w:w="0" w:type="dxa"/>
                    <w:left w:w="0" w:type="dxa"/>
                    <w:bottom w:w="0" w:type="dxa"/>
                    <w:right w:w="0" w:type="dxa"/>
                  </w:tcMar>
                </w:tcPr>
                <w:p w:rsidR="007F20CE" w:rsidRPr="00EB1487" w:rsidRDefault="007F20CE" w:rsidP="00EF6306">
                  <w:pPr>
                    <w:spacing w:before="40" w:after="20"/>
                    <w:ind w:left="40" w:right="20"/>
                  </w:pPr>
                  <w:r w:rsidRPr="00EB1487">
                    <w:rPr>
                      <w:rFonts w:eastAsia="DejaVu Sans"/>
                    </w:rPr>
                    <w:t>Jurbarko r. sav. administracija</w:t>
                  </w:r>
                </w:p>
              </w:tc>
            </w:tr>
          </w:tbl>
          <w:p w:rsidR="007F20CE" w:rsidRPr="00EB1487" w:rsidRDefault="007F20CE" w:rsidP="00EF6306">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F20CE" w:rsidRPr="00EB1487" w:rsidTr="00EF6306">
              <w:trPr>
                <w:trHeight w:hRule="exact" w:val="400"/>
              </w:trPr>
              <w:tc>
                <w:tcPr>
                  <w:tcW w:w="1300" w:type="dxa"/>
                  <w:tcMar>
                    <w:top w:w="0" w:type="dxa"/>
                    <w:left w:w="0" w:type="dxa"/>
                    <w:bottom w:w="0" w:type="dxa"/>
                    <w:right w:w="0" w:type="dxa"/>
                  </w:tcMar>
                </w:tcPr>
                <w:p w:rsidR="007F20CE" w:rsidRPr="00EB1487" w:rsidRDefault="007F20CE" w:rsidP="00EF6306">
                  <w:pPr>
                    <w:spacing w:before="40" w:after="20"/>
                    <w:ind w:left="40" w:right="20"/>
                  </w:pPr>
                  <w:r w:rsidRPr="00EB1487">
                    <w:rPr>
                      <w:rFonts w:eastAsia="DejaVu Sans"/>
                    </w:rPr>
                    <w:t>Kita</w:t>
                  </w:r>
                </w:p>
              </w:tc>
            </w:tr>
          </w:tbl>
          <w:p w:rsidR="007F20CE" w:rsidRPr="00EB1487" w:rsidRDefault="007F20CE" w:rsidP="00EF6306">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F20CE" w:rsidRPr="00EB1487" w:rsidTr="00EF6306">
              <w:trPr>
                <w:trHeight w:hRule="exact" w:val="400"/>
              </w:trPr>
              <w:tc>
                <w:tcPr>
                  <w:tcW w:w="1000" w:type="dxa"/>
                  <w:tcMar>
                    <w:top w:w="0" w:type="dxa"/>
                    <w:left w:w="0" w:type="dxa"/>
                    <w:bottom w:w="0" w:type="dxa"/>
                    <w:right w:w="0" w:type="dxa"/>
                  </w:tcMar>
                </w:tcPr>
                <w:p w:rsidR="007F20CE" w:rsidRPr="00EB1487" w:rsidRDefault="00290F46" w:rsidP="00EF6306">
                  <w:pPr>
                    <w:spacing w:before="40" w:after="20"/>
                    <w:ind w:left="40" w:right="20"/>
                    <w:jc w:val="center"/>
                  </w:pPr>
                  <w:r>
                    <w:rPr>
                      <w:rFonts w:eastAsia="DejaVu Sans"/>
                    </w:rPr>
                    <w:t>2008</w:t>
                  </w:r>
                </w:p>
              </w:tc>
            </w:tr>
          </w:tbl>
          <w:p w:rsidR="007F20CE" w:rsidRPr="00EB1487" w:rsidRDefault="007F20CE" w:rsidP="00EF6306">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F20CE" w:rsidRPr="00EB1487" w:rsidTr="00EF6306">
              <w:trPr>
                <w:trHeight w:hRule="exact" w:val="400"/>
              </w:trPr>
              <w:tc>
                <w:tcPr>
                  <w:tcW w:w="1000" w:type="dxa"/>
                  <w:tcMar>
                    <w:top w:w="0" w:type="dxa"/>
                    <w:left w:w="0" w:type="dxa"/>
                    <w:bottom w:w="0" w:type="dxa"/>
                    <w:right w:w="0" w:type="dxa"/>
                  </w:tcMar>
                </w:tcPr>
                <w:p w:rsidR="007F20CE" w:rsidRPr="00EB1487" w:rsidRDefault="007F20CE" w:rsidP="00EF6306">
                  <w:pPr>
                    <w:spacing w:before="40" w:after="20"/>
                    <w:ind w:left="40" w:right="20"/>
                    <w:jc w:val="center"/>
                  </w:pPr>
                  <w:r w:rsidRPr="00EB1487">
                    <w:rPr>
                      <w:rFonts w:eastAsia="DejaVu Sans"/>
                    </w:rPr>
                    <w:t>2017</w:t>
                  </w:r>
                </w:p>
              </w:tc>
            </w:tr>
          </w:tbl>
          <w:p w:rsidR="007F20CE" w:rsidRPr="00EB1487" w:rsidRDefault="007F20CE" w:rsidP="00EF6306">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60"/>
            </w:tblGrid>
            <w:tr w:rsidR="007F20CE" w:rsidRPr="00EB1487" w:rsidTr="00773D73">
              <w:trPr>
                <w:trHeight w:hRule="exact" w:val="763"/>
              </w:trPr>
              <w:tc>
                <w:tcPr>
                  <w:tcW w:w="1260" w:type="dxa"/>
                  <w:tcMar>
                    <w:top w:w="0" w:type="dxa"/>
                    <w:left w:w="0" w:type="dxa"/>
                    <w:bottom w:w="0" w:type="dxa"/>
                    <w:right w:w="0" w:type="dxa"/>
                  </w:tcMar>
                </w:tcPr>
                <w:p w:rsidR="007F20CE" w:rsidRPr="00EB1487" w:rsidRDefault="007F20CE" w:rsidP="00EF6306">
                  <w:pPr>
                    <w:spacing w:before="40" w:after="20"/>
                    <w:ind w:left="40" w:right="20"/>
                  </w:pPr>
                  <w:r w:rsidRPr="00EB1487">
                    <w:rPr>
                      <w:rFonts w:eastAsia="DejaVu Sans"/>
                    </w:rPr>
                    <w:t>Nepradėta vykdyti</w:t>
                  </w:r>
                </w:p>
              </w:tc>
            </w:tr>
          </w:tbl>
          <w:p w:rsidR="007F20CE" w:rsidRPr="00EB1487" w:rsidRDefault="007F20CE" w:rsidP="00EF6306">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F20CE" w:rsidRPr="00EB1487" w:rsidTr="00EF6306">
              <w:trPr>
                <w:trHeight w:hRule="exact" w:val="400"/>
              </w:trPr>
              <w:tc>
                <w:tcPr>
                  <w:tcW w:w="1000" w:type="dxa"/>
                  <w:tcMar>
                    <w:top w:w="0" w:type="dxa"/>
                    <w:left w:w="0" w:type="dxa"/>
                    <w:bottom w:w="0" w:type="dxa"/>
                    <w:right w:w="0" w:type="dxa"/>
                  </w:tcMar>
                </w:tcPr>
                <w:p w:rsidR="007F20CE" w:rsidRPr="00EB1487" w:rsidRDefault="007F20CE" w:rsidP="00EF6306">
                  <w:pPr>
                    <w:spacing w:before="40" w:after="20"/>
                    <w:ind w:left="40" w:right="20"/>
                    <w:jc w:val="center"/>
                  </w:pPr>
                </w:p>
              </w:tc>
            </w:tr>
          </w:tbl>
          <w:p w:rsidR="007F20CE" w:rsidRPr="00EB1487" w:rsidRDefault="007F20CE" w:rsidP="00EF6306">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tblGrid>
            <w:tr w:rsidR="007F20CE" w:rsidRPr="00EB1487" w:rsidTr="00EF6306">
              <w:trPr>
                <w:trHeight w:hRule="exact" w:val="400"/>
              </w:trPr>
              <w:tc>
                <w:tcPr>
                  <w:tcW w:w="2160" w:type="dxa"/>
                  <w:tcMar>
                    <w:top w:w="0" w:type="dxa"/>
                    <w:left w:w="0" w:type="dxa"/>
                    <w:bottom w:w="0" w:type="dxa"/>
                    <w:right w:w="0" w:type="dxa"/>
                  </w:tcMar>
                </w:tcPr>
                <w:p w:rsidR="007F20CE" w:rsidRPr="00EB1487" w:rsidRDefault="007F20CE" w:rsidP="00EF6306">
                  <w:pPr>
                    <w:spacing w:before="40" w:after="20"/>
                    <w:ind w:left="40" w:right="20"/>
                  </w:pPr>
                  <w:r w:rsidRPr="00EB1487">
                    <w:rPr>
                      <w:rFonts w:eastAsia="DejaVu Sans"/>
                    </w:rPr>
                    <w:t>Nepradėta vykdyti</w:t>
                  </w:r>
                </w:p>
              </w:tc>
            </w:tr>
          </w:tbl>
          <w:p w:rsidR="007F20CE" w:rsidRPr="00EB1487" w:rsidRDefault="007F20CE" w:rsidP="00EF6306">
            <w:pPr>
              <w:pStyle w:val="EMPTYCELLSTYLE"/>
              <w:rPr>
                <w:sz w:val="20"/>
              </w:rPr>
            </w:pPr>
          </w:p>
        </w:tc>
      </w:tr>
      <w:tr w:rsidR="007E64AE" w:rsidRPr="00EB1487" w:rsidTr="003F2188">
        <w:trPr>
          <w:trHeight w:hRule="exact" w:val="20"/>
        </w:trPr>
        <w:tc>
          <w:tcPr>
            <w:tcW w:w="557" w:type="dxa"/>
          </w:tcPr>
          <w:p w:rsidR="007E64AE" w:rsidRPr="00EB1487" w:rsidRDefault="007E64AE" w:rsidP="006F2411">
            <w:pPr>
              <w:pStyle w:val="EMPTYCELLSTYLE"/>
              <w:rPr>
                <w:sz w:val="20"/>
              </w:rPr>
            </w:pPr>
          </w:p>
        </w:tc>
        <w:tc>
          <w:tcPr>
            <w:tcW w:w="660" w:type="dxa"/>
            <w:gridSpan w:val="5"/>
            <w:tcBorders>
              <w:top w:val="single" w:sz="4" w:space="0" w:color="auto"/>
            </w:tcBorders>
          </w:tcPr>
          <w:p w:rsidR="007E64AE" w:rsidRPr="00EB1487" w:rsidRDefault="007E64AE" w:rsidP="006F2411">
            <w:pPr>
              <w:pStyle w:val="EMPTYCELLSTYLE"/>
              <w:rPr>
                <w:sz w:val="20"/>
              </w:rPr>
            </w:pPr>
          </w:p>
        </w:tc>
        <w:tc>
          <w:tcPr>
            <w:tcW w:w="1940" w:type="dxa"/>
            <w:gridSpan w:val="7"/>
            <w:tcBorders>
              <w:top w:val="single" w:sz="4" w:space="0" w:color="auto"/>
            </w:tcBorders>
          </w:tcPr>
          <w:p w:rsidR="007E64AE" w:rsidRPr="00EB1487" w:rsidRDefault="007E64AE" w:rsidP="006F2411">
            <w:pPr>
              <w:pStyle w:val="EMPTYCELLSTYLE"/>
              <w:rPr>
                <w:sz w:val="20"/>
              </w:rPr>
            </w:pPr>
          </w:p>
        </w:tc>
        <w:tc>
          <w:tcPr>
            <w:tcW w:w="1936" w:type="dxa"/>
            <w:gridSpan w:val="2"/>
            <w:tcBorders>
              <w:top w:val="single" w:sz="4" w:space="0" w:color="auto"/>
            </w:tcBorders>
          </w:tcPr>
          <w:p w:rsidR="007E64AE" w:rsidRPr="00EB1487" w:rsidRDefault="007E64AE" w:rsidP="006F2411">
            <w:pPr>
              <w:pStyle w:val="EMPTYCELLSTYLE"/>
              <w:rPr>
                <w:sz w:val="20"/>
              </w:rPr>
            </w:pPr>
          </w:p>
        </w:tc>
        <w:tc>
          <w:tcPr>
            <w:tcW w:w="1291" w:type="dxa"/>
            <w:gridSpan w:val="2"/>
            <w:tcBorders>
              <w:top w:val="single" w:sz="4" w:space="0" w:color="auto"/>
            </w:tcBorders>
          </w:tcPr>
          <w:p w:rsidR="007E64AE" w:rsidRPr="00EB1487" w:rsidRDefault="007E64AE" w:rsidP="006F2411">
            <w:pPr>
              <w:pStyle w:val="EMPTYCELLSTYLE"/>
              <w:rPr>
                <w:sz w:val="20"/>
              </w:rPr>
            </w:pPr>
          </w:p>
        </w:tc>
        <w:tc>
          <w:tcPr>
            <w:tcW w:w="1300" w:type="dxa"/>
            <w:gridSpan w:val="2"/>
            <w:tcBorders>
              <w:top w:val="single" w:sz="4" w:space="0" w:color="auto"/>
            </w:tcBorders>
          </w:tcPr>
          <w:p w:rsidR="007E64AE" w:rsidRPr="00EB1487" w:rsidRDefault="007E64AE" w:rsidP="006F2411">
            <w:pPr>
              <w:pStyle w:val="EMPTYCELLSTYLE"/>
              <w:rPr>
                <w:sz w:val="20"/>
              </w:rPr>
            </w:pPr>
          </w:p>
        </w:tc>
        <w:tc>
          <w:tcPr>
            <w:tcW w:w="1252" w:type="dxa"/>
            <w:tcBorders>
              <w:top w:val="single" w:sz="4" w:space="0" w:color="auto"/>
            </w:tcBorders>
          </w:tcPr>
          <w:p w:rsidR="007E64AE" w:rsidRPr="00EB1487" w:rsidRDefault="007E64AE" w:rsidP="006F2411">
            <w:pPr>
              <w:pStyle w:val="EMPTYCELLSTYLE"/>
              <w:rPr>
                <w:sz w:val="20"/>
              </w:rPr>
            </w:pPr>
          </w:p>
        </w:tc>
        <w:tc>
          <w:tcPr>
            <w:tcW w:w="1276" w:type="dxa"/>
            <w:gridSpan w:val="2"/>
            <w:tcBorders>
              <w:top w:val="single" w:sz="4" w:space="0" w:color="auto"/>
            </w:tcBorders>
          </w:tcPr>
          <w:p w:rsidR="007E64AE" w:rsidRPr="00EB1487" w:rsidRDefault="007E64AE" w:rsidP="006F2411">
            <w:pPr>
              <w:pStyle w:val="EMPTYCELLSTYLE"/>
              <w:rPr>
                <w:sz w:val="20"/>
              </w:rPr>
            </w:pPr>
          </w:p>
        </w:tc>
        <w:tc>
          <w:tcPr>
            <w:tcW w:w="1275" w:type="dxa"/>
            <w:gridSpan w:val="2"/>
            <w:tcBorders>
              <w:top w:val="single" w:sz="4" w:space="0" w:color="auto"/>
            </w:tcBorders>
          </w:tcPr>
          <w:p w:rsidR="007E64AE" w:rsidRPr="00EB1487" w:rsidRDefault="007E64AE" w:rsidP="006F2411">
            <w:pPr>
              <w:pStyle w:val="EMPTYCELLSTYLE"/>
              <w:rPr>
                <w:sz w:val="20"/>
              </w:rPr>
            </w:pPr>
          </w:p>
        </w:tc>
        <w:tc>
          <w:tcPr>
            <w:tcW w:w="1276" w:type="dxa"/>
            <w:gridSpan w:val="4"/>
            <w:tcBorders>
              <w:top w:val="single" w:sz="4" w:space="0" w:color="auto"/>
            </w:tcBorders>
          </w:tcPr>
          <w:p w:rsidR="007E64AE" w:rsidRPr="00EB1487" w:rsidRDefault="007E64AE" w:rsidP="006F2411">
            <w:pPr>
              <w:pStyle w:val="EMPTYCELLSTYLE"/>
              <w:rPr>
                <w:sz w:val="20"/>
              </w:rPr>
            </w:pPr>
          </w:p>
        </w:tc>
        <w:tc>
          <w:tcPr>
            <w:tcW w:w="3544" w:type="dxa"/>
            <w:gridSpan w:val="6"/>
            <w:tcBorders>
              <w:top w:val="single" w:sz="4" w:space="0" w:color="auto"/>
            </w:tcBorders>
          </w:tcPr>
          <w:p w:rsidR="007E64AE" w:rsidRPr="00EB1487" w:rsidRDefault="007E64AE" w:rsidP="006F2411">
            <w:pPr>
              <w:pStyle w:val="EMPTYCELLSTYLE"/>
              <w:rPr>
                <w:sz w:val="20"/>
              </w:rPr>
            </w:pPr>
          </w:p>
        </w:tc>
      </w:tr>
      <w:tr w:rsidR="007F20CE" w:rsidRPr="00EB1487" w:rsidTr="007E64AE">
        <w:trPr>
          <w:trHeight w:hRule="exact" w:val="400"/>
        </w:trPr>
        <w:tc>
          <w:tcPr>
            <w:tcW w:w="557" w:type="dxa"/>
          </w:tcPr>
          <w:p w:rsidR="007F20CE" w:rsidRPr="00EB1487" w:rsidRDefault="007F20CE" w:rsidP="006F2411">
            <w:pPr>
              <w:pStyle w:val="EMPTYCELLSTYLE"/>
              <w:rPr>
                <w:sz w:val="20"/>
              </w:rPr>
            </w:pPr>
          </w:p>
        </w:tc>
        <w:tc>
          <w:tcPr>
            <w:tcW w:w="15750" w:type="dxa"/>
            <w:gridSpan w:val="33"/>
            <w:tcMar>
              <w:top w:w="0" w:type="dxa"/>
              <w:left w:w="0" w:type="dxa"/>
              <w:bottom w:w="0" w:type="dxa"/>
              <w:right w:w="0" w:type="dxa"/>
            </w:tcMar>
            <w:vAlign w:val="center"/>
          </w:tcPr>
          <w:p w:rsidR="007F20CE" w:rsidRPr="00EB1487" w:rsidRDefault="007F20CE" w:rsidP="006F2411">
            <w:pPr>
              <w:spacing w:before="40" w:after="20"/>
              <w:ind w:left="40" w:right="20"/>
              <w:rPr>
                <w:rFonts w:eastAsia="DejaVu Sans"/>
              </w:rPr>
            </w:pPr>
          </w:p>
        </w:tc>
      </w:tr>
      <w:tr w:rsidR="007E64AE" w:rsidRPr="00EB1487" w:rsidTr="007E64AE">
        <w:trPr>
          <w:trHeight w:hRule="exact" w:val="400"/>
        </w:trPr>
        <w:tc>
          <w:tcPr>
            <w:tcW w:w="557" w:type="dxa"/>
          </w:tcPr>
          <w:p w:rsidR="007E64AE" w:rsidRPr="00EB1487" w:rsidRDefault="007E64AE" w:rsidP="006F2411">
            <w:pPr>
              <w:pStyle w:val="EMPTYCELLSTYLE"/>
              <w:rPr>
                <w:sz w:val="20"/>
              </w:rPr>
            </w:pPr>
            <w:bookmarkStart w:id="13" w:name="JR_PAGE_ANCHOR_0_27"/>
            <w:bookmarkEnd w:id="13"/>
          </w:p>
        </w:tc>
        <w:tc>
          <w:tcPr>
            <w:tcW w:w="15750" w:type="dxa"/>
            <w:gridSpan w:val="33"/>
            <w:tcMar>
              <w:top w:w="0" w:type="dxa"/>
              <w:left w:w="0" w:type="dxa"/>
              <w:bottom w:w="0" w:type="dxa"/>
              <w:right w:w="0" w:type="dxa"/>
            </w:tcMar>
            <w:vAlign w:val="center"/>
          </w:tcPr>
          <w:p w:rsidR="007E64AE" w:rsidRPr="00EB1487" w:rsidRDefault="007E64AE" w:rsidP="006F2411">
            <w:pPr>
              <w:spacing w:before="40" w:after="20"/>
              <w:ind w:left="40" w:right="20"/>
            </w:pPr>
            <w:r w:rsidRPr="00EB1487">
              <w:rPr>
                <w:rFonts w:eastAsia="DejaVu Sans"/>
              </w:rPr>
              <w:t>TEIGIAMOS TENDENCIJOS:</w:t>
            </w:r>
          </w:p>
        </w:tc>
      </w:tr>
      <w:tr w:rsidR="007E64AE" w:rsidRPr="00EB1487" w:rsidTr="00EE33EA">
        <w:trPr>
          <w:trHeight w:hRule="exact" w:val="1523"/>
        </w:trPr>
        <w:tc>
          <w:tcPr>
            <w:tcW w:w="557" w:type="dxa"/>
          </w:tcPr>
          <w:p w:rsidR="007E64AE" w:rsidRPr="00EB1487" w:rsidRDefault="007E64AE" w:rsidP="006F2411">
            <w:pPr>
              <w:pStyle w:val="EMPTYCELLSTYLE"/>
              <w:rPr>
                <w:sz w:val="20"/>
              </w:rPr>
            </w:pPr>
          </w:p>
        </w:tc>
        <w:tc>
          <w:tcPr>
            <w:tcW w:w="15750" w:type="dxa"/>
            <w:gridSpan w:val="3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EE33EA" w:rsidRPr="00EB1487" w:rsidRDefault="00EE33EA" w:rsidP="00EE33EA">
            <w:pPr>
              <w:pStyle w:val="Standard"/>
              <w:spacing w:before="40" w:after="20"/>
              <w:ind w:left="40" w:right="20"/>
              <w:rPr>
                <w:sz w:val="22"/>
                <w:szCs w:val="22"/>
                <w:lang w:val="lt-LT"/>
              </w:rPr>
            </w:pPr>
            <w:r w:rsidRPr="00EB1487">
              <w:rPr>
                <w:rFonts w:eastAsia="DejaVu Sans"/>
                <w:sz w:val="22"/>
                <w:szCs w:val="22"/>
                <w:lang w:val="lt-LT"/>
              </w:rPr>
              <w:t>Pagal Jurbarko rajono savivaldybės tarybos 2016-04-28 sprendimą Nr. T2-152 „Dėl Jurbarko rajono savivaldybės teritorijos gyvenamųjų vietovių ribų nustatymo“  2017-08-23 LR Vyriausybės nutarimu Nr. 698 patvirtintos Jurbarko rajono administracinių vienetų ribos.</w:t>
            </w:r>
          </w:p>
          <w:p w:rsidR="00EE33EA" w:rsidRPr="00EB1487" w:rsidRDefault="00EE33EA" w:rsidP="00EE33EA">
            <w:pPr>
              <w:pStyle w:val="Standard"/>
              <w:spacing w:before="40" w:after="20"/>
              <w:ind w:left="40" w:right="20"/>
              <w:rPr>
                <w:sz w:val="22"/>
                <w:szCs w:val="22"/>
                <w:lang w:val="lt-LT"/>
              </w:rPr>
            </w:pPr>
            <w:r w:rsidRPr="00EB1487">
              <w:rPr>
                <w:rFonts w:eastAsia="DejaVu Sans"/>
                <w:sz w:val="22"/>
                <w:szCs w:val="22"/>
                <w:lang w:val="lt-LT"/>
              </w:rPr>
              <w:t>Kaimo plėtros žemėtvarkos projektai rengiami Nacionalinės žemės tarnybos prie ŽŪM, Jurbarko žemėtvarkos skyriaus iniciatyva.</w:t>
            </w:r>
          </w:p>
          <w:p w:rsidR="00EE33EA" w:rsidRPr="00EB1487" w:rsidRDefault="00EE33EA" w:rsidP="00EE33EA">
            <w:pPr>
              <w:pStyle w:val="Standard"/>
              <w:spacing w:before="40" w:after="20"/>
              <w:ind w:left="40" w:right="20"/>
              <w:rPr>
                <w:sz w:val="22"/>
                <w:szCs w:val="22"/>
                <w:lang w:val="lt-LT"/>
              </w:rPr>
            </w:pPr>
            <w:r w:rsidRPr="00EB1487">
              <w:rPr>
                <w:rFonts w:eastAsia="DejaVu Sans"/>
                <w:sz w:val="22"/>
                <w:szCs w:val="22"/>
                <w:lang w:val="lt-LT"/>
              </w:rPr>
              <w:t>Vš</w:t>
            </w:r>
            <w:r w:rsidR="003F2188">
              <w:rPr>
                <w:rFonts w:eastAsia="DejaVu Sans"/>
                <w:sz w:val="22"/>
                <w:szCs w:val="22"/>
                <w:lang w:val="lt-LT"/>
              </w:rPr>
              <w:t>Į</w:t>
            </w:r>
            <w:r w:rsidRPr="00EB1487">
              <w:rPr>
                <w:rFonts w:eastAsia="DejaVu Sans"/>
                <w:sz w:val="22"/>
                <w:szCs w:val="22"/>
                <w:lang w:val="lt-LT"/>
              </w:rPr>
              <w:t xml:space="preserve"> </w:t>
            </w:r>
            <w:proofErr w:type="spellStart"/>
            <w:r w:rsidRPr="00EB1487">
              <w:rPr>
                <w:rFonts w:eastAsia="DejaVu Sans"/>
                <w:sz w:val="22"/>
                <w:szCs w:val="22"/>
                <w:lang w:val="lt-LT"/>
              </w:rPr>
              <w:t>Ekoagros</w:t>
            </w:r>
            <w:proofErr w:type="spellEnd"/>
            <w:r w:rsidRPr="00EB1487">
              <w:rPr>
                <w:rFonts w:eastAsia="DejaVu Sans"/>
                <w:sz w:val="22"/>
                <w:szCs w:val="22"/>
                <w:lang w:val="lt-LT"/>
              </w:rPr>
              <w:t xml:space="preserve"> teikia paramą ekologinio ir tausojamojo ūkininkavimo ūkiams.</w:t>
            </w:r>
          </w:p>
          <w:p w:rsidR="00826A5E" w:rsidRPr="00EB1487" w:rsidRDefault="00EE33EA" w:rsidP="00EE33EA">
            <w:pPr>
              <w:pStyle w:val="Standard"/>
              <w:spacing w:before="40" w:after="20"/>
              <w:ind w:left="40" w:right="20"/>
              <w:rPr>
                <w:lang w:val="lt-LT"/>
              </w:rPr>
            </w:pPr>
            <w:r w:rsidRPr="00EB1487">
              <w:rPr>
                <w:rFonts w:eastAsia="DejaVu Sans"/>
                <w:sz w:val="22"/>
                <w:szCs w:val="22"/>
                <w:lang w:val="lt-LT"/>
              </w:rPr>
              <w:t>2016 metais parengtas VĮ Jurbarko miškų urėdijos vidinės miškotvarkos projektas.</w:t>
            </w:r>
          </w:p>
        </w:tc>
      </w:tr>
      <w:tr w:rsidR="007E64AE" w:rsidRPr="00EB1487" w:rsidTr="007F20CE">
        <w:trPr>
          <w:trHeight w:hRule="exact" w:val="280"/>
        </w:trPr>
        <w:tc>
          <w:tcPr>
            <w:tcW w:w="557" w:type="dxa"/>
          </w:tcPr>
          <w:p w:rsidR="007E64AE" w:rsidRPr="00EB1487" w:rsidRDefault="007E64AE" w:rsidP="006F2411">
            <w:pPr>
              <w:pStyle w:val="EMPTYCELLSTYLE"/>
              <w:rPr>
                <w:sz w:val="20"/>
              </w:rPr>
            </w:pPr>
          </w:p>
        </w:tc>
        <w:tc>
          <w:tcPr>
            <w:tcW w:w="15750" w:type="dxa"/>
            <w:gridSpan w:val="33"/>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7E64AE">
        <w:trPr>
          <w:trHeight w:hRule="exact" w:val="400"/>
        </w:trPr>
        <w:tc>
          <w:tcPr>
            <w:tcW w:w="557" w:type="dxa"/>
          </w:tcPr>
          <w:p w:rsidR="007E64AE" w:rsidRPr="00EB1487" w:rsidRDefault="007E64AE" w:rsidP="006F2411">
            <w:pPr>
              <w:pStyle w:val="EMPTYCELLSTYLE"/>
              <w:rPr>
                <w:sz w:val="20"/>
              </w:rPr>
            </w:pPr>
          </w:p>
        </w:tc>
        <w:tc>
          <w:tcPr>
            <w:tcW w:w="15750" w:type="dxa"/>
            <w:gridSpan w:val="33"/>
            <w:tcMar>
              <w:top w:w="0" w:type="dxa"/>
              <w:left w:w="0" w:type="dxa"/>
              <w:bottom w:w="0" w:type="dxa"/>
              <w:right w:w="0" w:type="dxa"/>
            </w:tcMar>
            <w:vAlign w:val="center"/>
          </w:tcPr>
          <w:p w:rsidR="007E64AE" w:rsidRPr="00EB1487" w:rsidRDefault="007E64AE" w:rsidP="006F2411">
            <w:pPr>
              <w:spacing w:before="40" w:after="20"/>
              <w:ind w:left="40" w:right="20"/>
            </w:pPr>
            <w:r w:rsidRPr="00EB1487">
              <w:rPr>
                <w:rFonts w:eastAsia="DejaVu Sans"/>
              </w:rPr>
              <w:t>NEIGIAMOS TENDENCIJOS:</w:t>
            </w:r>
          </w:p>
        </w:tc>
      </w:tr>
      <w:tr w:rsidR="007E64AE" w:rsidRPr="00EB1487" w:rsidTr="00EE33EA">
        <w:trPr>
          <w:trHeight w:hRule="exact" w:val="1015"/>
        </w:trPr>
        <w:tc>
          <w:tcPr>
            <w:tcW w:w="557" w:type="dxa"/>
          </w:tcPr>
          <w:p w:rsidR="007E64AE" w:rsidRPr="00EB1487" w:rsidRDefault="007E64AE" w:rsidP="006F2411">
            <w:pPr>
              <w:pStyle w:val="EMPTYCELLSTYLE"/>
              <w:rPr>
                <w:sz w:val="20"/>
              </w:rPr>
            </w:pPr>
          </w:p>
        </w:tc>
        <w:tc>
          <w:tcPr>
            <w:tcW w:w="15750" w:type="dxa"/>
            <w:gridSpan w:val="3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EE33EA" w:rsidRPr="00EB1487" w:rsidRDefault="00EE33EA" w:rsidP="00EE33EA">
            <w:pPr>
              <w:pStyle w:val="Standard"/>
              <w:spacing w:before="40" w:after="20"/>
              <w:ind w:left="40" w:right="20"/>
              <w:rPr>
                <w:sz w:val="22"/>
                <w:szCs w:val="22"/>
                <w:lang w:val="lt-LT"/>
              </w:rPr>
            </w:pPr>
            <w:r w:rsidRPr="00EB1487">
              <w:rPr>
                <w:rFonts w:eastAsia="DejaVu Sans"/>
                <w:sz w:val="22"/>
                <w:szCs w:val="22"/>
                <w:lang w:val="lt-LT"/>
              </w:rPr>
              <w:t xml:space="preserve">Neparengtas miškotvarkos projektas, skirtas padidinti miško plotus regioninės svarbos Nemuno-Dubysos takoskyros ruože (Pieštuvėnų - </w:t>
            </w:r>
            <w:proofErr w:type="spellStart"/>
            <w:r w:rsidRPr="00EB1487">
              <w:rPr>
                <w:rFonts w:eastAsia="DejaVu Sans"/>
                <w:sz w:val="22"/>
                <w:szCs w:val="22"/>
                <w:lang w:val="lt-LT"/>
              </w:rPr>
              <w:t>Pagenaičių</w:t>
            </w:r>
            <w:proofErr w:type="spellEnd"/>
            <w:r w:rsidRPr="00EB1487">
              <w:rPr>
                <w:rFonts w:eastAsia="DejaVu Sans"/>
                <w:sz w:val="22"/>
                <w:szCs w:val="22"/>
                <w:lang w:val="lt-LT"/>
              </w:rPr>
              <w:t xml:space="preserve"> atkarpoje) ir rekreacinėse teritorijose.</w:t>
            </w:r>
          </w:p>
          <w:p w:rsidR="00826A5E" w:rsidRPr="00EB1487" w:rsidRDefault="009B47EF" w:rsidP="00EE33EA">
            <w:pPr>
              <w:pStyle w:val="Standard"/>
              <w:spacing w:before="40" w:after="20"/>
              <w:ind w:left="40" w:right="20"/>
              <w:rPr>
                <w:lang w:val="lt-LT"/>
              </w:rPr>
            </w:pPr>
            <w:r w:rsidRPr="00EB1487">
              <w:rPr>
                <w:rFonts w:eastAsia="DejaVu Sans"/>
                <w:sz w:val="22"/>
                <w:szCs w:val="22"/>
                <w:lang w:val="lt-LT"/>
              </w:rPr>
              <w:t>Neparengtas</w:t>
            </w:r>
            <w:r w:rsidR="00EE33EA" w:rsidRPr="00EB1487">
              <w:rPr>
                <w:rFonts w:eastAsia="DejaVu Sans"/>
                <w:sz w:val="22"/>
                <w:szCs w:val="22"/>
                <w:lang w:val="lt-LT"/>
              </w:rPr>
              <w:t xml:space="preserve"> 18,9 ha dydžio molio karjero Varnaičiuose eksploatacijos projektas.</w:t>
            </w:r>
          </w:p>
        </w:tc>
      </w:tr>
      <w:tr w:rsidR="007E64AE" w:rsidRPr="00EB1487" w:rsidTr="007E64AE">
        <w:trPr>
          <w:trHeight w:hRule="exact" w:val="200"/>
        </w:trPr>
        <w:tc>
          <w:tcPr>
            <w:tcW w:w="557" w:type="dxa"/>
          </w:tcPr>
          <w:p w:rsidR="007E64AE" w:rsidRPr="00EB1487" w:rsidRDefault="007E64AE" w:rsidP="006F2411">
            <w:pPr>
              <w:pStyle w:val="EMPTYCELLSTYLE"/>
              <w:rPr>
                <w:sz w:val="20"/>
              </w:rPr>
            </w:pPr>
          </w:p>
        </w:tc>
        <w:tc>
          <w:tcPr>
            <w:tcW w:w="15750" w:type="dxa"/>
            <w:gridSpan w:val="33"/>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3F2188">
        <w:trPr>
          <w:trHeight w:hRule="exact" w:val="400"/>
        </w:trPr>
        <w:tc>
          <w:tcPr>
            <w:tcW w:w="557" w:type="dxa"/>
          </w:tcPr>
          <w:p w:rsidR="007E64AE" w:rsidRPr="00EB1487" w:rsidRDefault="007E64AE" w:rsidP="006F2411">
            <w:pPr>
              <w:pStyle w:val="EMPTYCELLSTYLE"/>
              <w:pageBreakBefore/>
              <w:rPr>
                <w:sz w:val="20"/>
              </w:rPr>
            </w:pPr>
            <w:bookmarkStart w:id="14" w:name="JR_PAGE_ANCHOR_0_28"/>
            <w:bookmarkStart w:id="15" w:name="JR_PAGE_ANCHOR_0_29"/>
            <w:bookmarkEnd w:id="14"/>
            <w:bookmarkEnd w:id="15"/>
          </w:p>
        </w:tc>
        <w:tc>
          <w:tcPr>
            <w:tcW w:w="660" w:type="dxa"/>
            <w:gridSpan w:val="5"/>
          </w:tcPr>
          <w:p w:rsidR="007E64AE" w:rsidRPr="00EB1487" w:rsidRDefault="007E64AE" w:rsidP="006F2411">
            <w:pPr>
              <w:pStyle w:val="EMPTYCELLSTYLE"/>
              <w:rPr>
                <w:sz w:val="20"/>
              </w:rPr>
            </w:pPr>
          </w:p>
        </w:tc>
        <w:tc>
          <w:tcPr>
            <w:tcW w:w="1940" w:type="dxa"/>
            <w:gridSpan w:val="7"/>
          </w:tcPr>
          <w:p w:rsidR="007E64AE" w:rsidRPr="00EB1487" w:rsidRDefault="007E64AE" w:rsidP="006F2411">
            <w:pPr>
              <w:pStyle w:val="EMPTYCELLSTYLE"/>
              <w:rPr>
                <w:sz w:val="20"/>
              </w:rPr>
            </w:pPr>
          </w:p>
        </w:tc>
        <w:tc>
          <w:tcPr>
            <w:tcW w:w="1936" w:type="dxa"/>
            <w:gridSpan w:val="2"/>
          </w:tcPr>
          <w:p w:rsidR="007E64AE" w:rsidRPr="00EB1487" w:rsidRDefault="007E64AE" w:rsidP="006F2411">
            <w:pPr>
              <w:pStyle w:val="EMPTYCELLSTYLE"/>
              <w:rPr>
                <w:sz w:val="20"/>
              </w:rPr>
            </w:pPr>
          </w:p>
        </w:tc>
        <w:tc>
          <w:tcPr>
            <w:tcW w:w="1291" w:type="dxa"/>
            <w:gridSpan w:val="2"/>
          </w:tcPr>
          <w:p w:rsidR="007E64AE" w:rsidRPr="00EB1487" w:rsidRDefault="007E64AE" w:rsidP="006F2411">
            <w:pPr>
              <w:pStyle w:val="EMPTYCELLSTYLE"/>
              <w:rPr>
                <w:sz w:val="20"/>
              </w:rPr>
            </w:pPr>
          </w:p>
        </w:tc>
        <w:tc>
          <w:tcPr>
            <w:tcW w:w="1300" w:type="dxa"/>
            <w:gridSpan w:val="2"/>
          </w:tcPr>
          <w:p w:rsidR="007E64AE" w:rsidRPr="00EB1487" w:rsidRDefault="007E64AE" w:rsidP="006F2411">
            <w:pPr>
              <w:pStyle w:val="EMPTYCELLSTYLE"/>
              <w:rPr>
                <w:sz w:val="20"/>
              </w:rPr>
            </w:pPr>
          </w:p>
        </w:tc>
        <w:tc>
          <w:tcPr>
            <w:tcW w:w="1252" w:type="dxa"/>
          </w:tcPr>
          <w:p w:rsidR="007E64AE" w:rsidRPr="00EB1487" w:rsidRDefault="007E64AE" w:rsidP="006F2411">
            <w:pPr>
              <w:pStyle w:val="EMPTYCELLSTYLE"/>
              <w:rPr>
                <w:sz w:val="20"/>
              </w:rPr>
            </w:pPr>
          </w:p>
        </w:tc>
        <w:tc>
          <w:tcPr>
            <w:tcW w:w="1276" w:type="dxa"/>
            <w:gridSpan w:val="2"/>
          </w:tcPr>
          <w:p w:rsidR="007E64AE" w:rsidRPr="00EB1487" w:rsidRDefault="007E64AE" w:rsidP="006F2411">
            <w:pPr>
              <w:pStyle w:val="EMPTYCELLSTYLE"/>
              <w:rPr>
                <w:sz w:val="20"/>
              </w:rPr>
            </w:pPr>
          </w:p>
        </w:tc>
        <w:tc>
          <w:tcPr>
            <w:tcW w:w="1275" w:type="dxa"/>
            <w:gridSpan w:val="2"/>
          </w:tcPr>
          <w:p w:rsidR="007E64AE" w:rsidRPr="00EB1487" w:rsidRDefault="007E64AE" w:rsidP="006F2411">
            <w:pPr>
              <w:pStyle w:val="EMPTYCELLSTYLE"/>
              <w:rPr>
                <w:sz w:val="20"/>
              </w:rPr>
            </w:pPr>
          </w:p>
        </w:tc>
        <w:tc>
          <w:tcPr>
            <w:tcW w:w="1276" w:type="dxa"/>
            <w:gridSpan w:val="4"/>
          </w:tcPr>
          <w:p w:rsidR="007E64AE" w:rsidRPr="00EB1487" w:rsidRDefault="007E64AE" w:rsidP="006F2411">
            <w:pPr>
              <w:pStyle w:val="EMPTYCELLSTYLE"/>
              <w:rPr>
                <w:sz w:val="20"/>
              </w:rPr>
            </w:pPr>
          </w:p>
        </w:tc>
        <w:tc>
          <w:tcPr>
            <w:tcW w:w="3544" w:type="dxa"/>
            <w:gridSpan w:val="6"/>
          </w:tcPr>
          <w:p w:rsidR="007E64AE" w:rsidRPr="00EB1487" w:rsidRDefault="007E64AE" w:rsidP="006F2411">
            <w:pPr>
              <w:pStyle w:val="EMPTYCELLSTYLE"/>
              <w:rPr>
                <w:sz w:val="20"/>
              </w:rPr>
            </w:pPr>
          </w:p>
        </w:tc>
      </w:tr>
      <w:tr w:rsidR="00290415" w:rsidRPr="00EB1487" w:rsidTr="003F2188">
        <w:trPr>
          <w:trHeight w:hRule="exact" w:val="563"/>
        </w:trPr>
        <w:tc>
          <w:tcPr>
            <w:tcW w:w="557" w:type="dxa"/>
          </w:tcPr>
          <w:p w:rsidR="00290415" w:rsidRPr="00EB1487" w:rsidRDefault="00290415" w:rsidP="00EF6306">
            <w:pPr>
              <w:pStyle w:val="EMPTYCELLSTYLE"/>
              <w:rPr>
                <w:sz w:val="20"/>
              </w:rPr>
            </w:pPr>
          </w:p>
        </w:tc>
        <w:tc>
          <w:tcPr>
            <w:tcW w:w="660" w:type="dxa"/>
            <w:gridSpan w:val="5"/>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Nr.</w:t>
            </w:r>
          </w:p>
        </w:tc>
        <w:tc>
          <w:tcPr>
            <w:tcW w:w="1940" w:type="dxa"/>
            <w:gridSpan w:val="7"/>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Priemonės pavadinimas</w:t>
            </w:r>
          </w:p>
        </w:tc>
        <w:tc>
          <w:tcPr>
            <w:tcW w:w="1936"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Laukiamų rezultatų aprašymas</w:t>
            </w:r>
          </w:p>
        </w:tc>
        <w:tc>
          <w:tcPr>
            <w:tcW w:w="1291"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Atsakingi vykdytojai (-</w:t>
            </w:r>
            <w:proofErr w:type="spellStart"/>
            <w:r w:rsidRPr="00EB1487">
              <w:rPr>
                <w:rFonts w:eastAsia="DejaVu Sans"/>
              </w:rPr>
              <w:t>as</w:t>
            </w:r>
            <w:proofErr w:type="spellEnd"/>
            <w:r w:rsidRPr="00EB1487">
              <w:rPr>
                <w:rFonts w:eastAsia="DejaVu Sans"/>
              </w:rPr>
              <w:t>)</w:t>
            </w:r>
          </w:p>
        </w:tc>
        <w:tc>
          <w:tcPr>
            <w:tcW w:w="1300"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Finansavimo šaltinis</w:t>
            </w:r>
          </w:p>
        </w:tc>
        <w:tc>
          <w:tcPr>
            <w:tcW w:w="1252"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pradžia</w:t>
            </w:r>
          </w:p>
        </w:tc>
        <w:tc>
          <w:tcPr>
            <w:tcW w:w="1276"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pabaiga</w:t>
            </w:r>
          </w:p>
        </w:tc>
        <w:tc>
          <w:tcPr>
            <w:tcW w:w="1275"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Statusas</w:t>
            </w:r>
          </w:p>
        </w:tc>
        <w:tc>
          <w:tcPr>
            <w:tcW w:w="1276" w:type="dxa"/>
            <w:gridSpan w:val="4"/>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data</w:t>
            </w:r>
          </w:p>
        </w:tc>
        <w:tc>
          <w:tcPr>
            <w:tcW w:w="3544" w:type="dxa"/>
            <w:gridSpan w:val="6"/>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Rezultato aprašymas</w:t>
            </w:r>
          </w:p>
        </w:tc>
      </w:tr>
      <w:tr w:rsidR="007F20CE" w:rsidRPr="00EB1487" w:rsidTr="007F20CE">
        <w:trPr>
          <w:trHeight w:hRule="exact" w:val="1474"/>
        </w:trPr>
        <w:tc>
          <w:tcPr>
            <w:tcW w:w="557" w:type="dxa"/>
            <w:tcBorders>
              <w:right w:val="single" w:sz="4" w:space="0" w:color="auto"/>
            </w:tcBorders>
          </w:tcPr>
          <w:p w:rsidR="007F20CE" w:rsidRPr="00EB1487" w:rsidRDefault="007F20C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F20CE" w:rsidRPr="00EB1487" w:rsidRDefault="007F20CE" w:rsidP="006F2411">
            <w:pPr>
              <w:spacing w:before="40" w:after="20"/>
              <w:ind w:left="40" w:right="20"/>
              <w:jc w:val="center"/>
            </w:pPr>
            <w:r w:rsidRPr="00EB1487">
              <w:rPr>
                <w:rFonts w:eastAsia="DejaVu Sans"/>
              </w:rPr>
              <w:t>5</w:t>
            </w:r>
          </w:p>
        </w:tc>
        <w:tc>
          <w:tcPr>
            <w:tcW w:w="6467" w:type="dxa"/>
            <w:gridSpan w:val="1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F20CE" w:rsidRPr="00EB1487" w:rsidRDefault="007F20CE" w:rsidP="006F2411">
            <w:pPr>
              <w:spacing w:before="40" w:after="20"/>
              <w:ind w:left="40" w:right="20"/>
            </w:pPr>
            <w:r w:rsidRPr="00EB1487">
              <w:rPr>
                <w:rFonts w:eastAsia="DejaVu Sans"/>
                <w:b/>
              </w:rPr>
              <w:t>Techninės infrastruktūros teritorijos</w:t>
            </w: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F20CE" w:rsidRPr="00EB1487" w:rsidRDefault="00290F46" w:rsidP="006F2411">
            <w:pPr>
              <w:spacing w:before="40" w:after="20"/>
              <w:ind w:left="40" w:right="20"/>
              <w:jc w:val="center"/>
            </w:pPr>
            <w:r>
              <w:rPr>
                <w:rFonts w:eastAsia="DejaVu Sans"/>
              </w:rPr>
              <w:t>2008</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F20CE" w:rsidRPr="00EB1487" w:rsidRDefault="007F20CE" w:rsidP="006F2411">
            <w:pPr>
              <w:spacing w:before="40" w:after="20"/>
              <w:ind w:left="40" w:right="20"/>
              <w:jc w:val="center"/>
            </w:pPr>
            <w:r w:rsidRPr="00EB1487">
              <w:rPr>
                <w:rFonts w:eastAsia="DejaVu Sans"/>
              </w:rPr>
              <w:t>2017</w:t>
            </w:r>
          </w:p>
        </w:tc>
        <w:tc>
          <w:tcPr>
            <w:tcW w:w="6095" w:type="dxa"/>
            <w:gridSpan w:val="1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5229"/>
            </w:tblGrid>
            <w:tr w:rsidR="007F20CE" w:rsidRPr="00EB1487" w:rsidTr="007F20CE">
              <w:trPr>
                <w:trHeight w:hRule="exact" w:val="284"/>
              </w:trPr>
              <w:tc>
                <w:tcPr>
                  <w:tcW w:w="5229" w:type="dxa"/>
                  <w:tcMar>
                    <w:top w:w="0" w:type="dxa"/>
                    <w:left w:w="0" w:type="dxa"/>
                    <w:bottom w:w="0" w:type="dxa"/>
                    <w:right w:w="0" w:type="dxa"/>
                  </w:tcMar>
                </w:tcPr>
                <w:p w:rsidR="007F20CE" w:rsidRPr="00EB1487" w:rsidRDefault="007F20CE" w:rsidP="006F2411">
                  <w:pPr>
                    <w:spacing w:before="40" w:after="20"/>
                    <w:ind w:left="40" w:right="20"/>
                  </w:pPr>
                  <w:r w:rsidRPr="00EB1487">
                    <w:rPr>
                      <w:rFonts w:eastAsia="DejaVu Sans"/>
                    </w:rPr>
                    <w:t>Įgyvendintos priemonės: 5</w:t>
                  </w:r>
                </w:p>
              </w:tc>
            </w:tr>
            <w:tr w:rsidR="007F20CE" w:rsidRPr="00EB1487" w:rsidTr="007F20CE">
              <w:trPr>
                <w:trHeight w:hRule="exact" w:val="284"/>
              </w:trPr>
              <w:tc>
                <w:tcPr>
                  <w:tcW w:w="5229" w:type="dxa"/>
                  <w:tcMar>
                    <w:top w:w="0" w:type="dxa"/>
                    <w:left w:w="0" w:type="dxa"/>
                    <w:bottom w:w="0" w:type="dxa"/>
                    <w:right w:w="0" w:type="dxa"/>
                  </w:tcMar>
                </w:tcPr>
                <w:p w:rsidR="007F20CE" w:rsidRPr="00EB1487" w:rsidRDefault="007F20CE" w:rsidP="00E91AD9">
                  <w:pPr>
                    <w:spacing w:before="40" w:after="20"/>
                    <w:ind w:left="40" w:right="20"/>
                  </w:pPr>
                  <w:r w:rsidRPr="00EB1487">
                    <w:rPr>
                      <w:rFonts w:eastAsia="DejaVu Sans"/>
                    </w:rPr>
                    <w:t>Vykdomos priemonės: 2</w:t>
                  </w:r>
                  <w:r w:rsidR="00E91AD9">
                    <w:rPr>
                      <w:rFonts w:eastAsia="DejaVu Sans"/>
                    </w:rPr>
                    <w:t>0</w:t>
                  </w:r>
                </w:p>
              </w:tc>
            </w:tr>
            <w:tr w:rsidR="007F20CE" w:rsidRPr="00EB1487" w:rsidTr="007F20CE">
              <w:trPr>
                <w:trHeight w:hRule="exact" w:val="284"/>
              </w:trPr>
              <w:tc>
                <w:tcPr>
                  <w:tcW w:w="5229" w:type="dxa"/>
                  <w:tcMar>
                    <w:top w:w="0" w:type="dxa"/>
                    <w:left w:w="0" w:type="dxa"/>
                    <w:bottom w:w="0" w:type="dxa"/>
                    <w:right w:w="0" w:type="dxa"/>
                  </w:tcMar>
                </w:tcPr>
                <w:p w:rsidR="007F20CE" w:rsidRPr="00EB1487" w:rsidRDefault="007F20CE" w:rsidP="00E91AD9">
                  <w:pPr>
                    <w:spacing w:before="40" w:after="20"/>
                    <w:ind w:left="40" w:right="20"/>
                  </w:pPr>
                  <w:r w:rsidRPr="00EB1487">
                    <w:rPr>
                      <w:rFonts w:eastAsia="DejaVu Sans"/>
                    </w:rPr>
                    <w:t xml:space="preserve">Nepradėtos vykdyti priemonės: </w:t>
                  </w:r>
                  <w:r w:rsidR="00E91AD9">
                    <w:rPr>
                      <w:rFonts w:eastAsia="DejaVu Sans"/>
                    </w:rPr>
                    <w:t>6</w:t>
                  </w:r>
                </w:p>
              </w:tc>
            </w:tr>
            <w:tr w:rsidR="007F20CE" w:rsidRPr="00EB1487" w:rsidTr="007F20CE">
              <w:trPr>
                <w:trHeight w:hRule="exact" w:val="284"/>
              </w:trPr>
              <w:tc>
                <w:tcPr>
                  <w:tcW w:w="5229" w:type="dxa"/>
                  <w:tcMar>
                    <w:top w:w="0" w:type="dxa"/>
                    <w:left w:w="0" w:type="dxa"/>
                    <w:bottom w:w="0" w:type="dxa"/>
                    <w:right w:w="0" w:type="dxa"/>
                  </w:tcMar>
                </w:tcPr>
                <w:p w:rsidR="007F20CE" w:rsidRPr="00EB1487" w:rsidRDefault="007F20CE" w:rsidP="00E91AD9">
                  <w:pPr>
                    <w:spacing w:before="40" w:after="20"/>
                    <w:ind w:left="40" w:right="20"/>
                  </w:pPr>
                  <w:r w:rsidRPr="00EB1487">
                    <w:rPr>
                      <w:rFonts w:eastAsia="DejaVu Sans"/>
                    </w:rPr>
                    <w:t xml:space="preserve">Neįgyvendintos priemonės: </w:t>
                  </w:r>
                  <w:r w:rsidR="00E91AD9">
                    <w:rPr>
                      <w:rFonts w:eastAsia="DejaVu Sans"/>
                    </w:rPr>
                    <w:t>3</w:t>
                  </w:r>
                </w:p>
              </w:tc>
            </w:tr>
            <w:tr w:rsidR="007F20CE" w:rsidRPr="00EB1487" w:rsidTr="007F20CE">
              <w:trPr>
                <w:trHeight w:hRule="exact" w:val="284"/>
              </w:trPr>
              <w:tc>
                <w:tcPr>
                  <w:tcW w:w="5229" w:type="dxa"/>
                  <w:tcMar>
                    <w:top w:w="0" w:type="dxa"/>
                    <w:left w:w="0" w:type="dxa"/>
                    <w:bottom w:w="0" w:type="dxa"/>
                    <w:right w:w="0" w:type="dxa"/>
                  </w:tcMar>
                </w:tcPr>
                <w:p w:rsidR="007F20CE" w:rsidRPr="00EB1487" w:rsidRDefault="007F20CE" w:rsidP="006F2411">
                  <w:pPr>
                    <w:spacing w:before="40" w:after="20"/>
                    <w:ind w:left="40" w:right="20"/>
                  </w:pPr>
                  <w:r w:rsidRPr="00EB1487">
                    <w:rPr>
                      <w:rFonts w:eastAsia="DejaVu Sans"/>
                    </w:rPr>
                    <w:t>Iš viso: 34</w:t>
                  </w:r>
                </w:p>
              </w:tc>
            </w:tr>
          </w:tbl>
          <w:p w:rsidR="007F20CE" w:rsidRPr="00EB1487" w:rsidRDefault="007F20CE" w:rsidP="006F2411">
            <w:pPr>
              <w:spacing w:before="40" w:after="20"/>
              <w:ind w:left="40" w:right="20"/>
            </w:pPr>
          </w:p>
        </w:tc>
      </w:tr>
      <w:tr w:rsidR="007F20CE" w:rsidRPr="00EB1487" w:rsidTr="007F20CE">
        <w:trPr>
          <w:trHeight w:hRule="exact" w:val="1474"/>
        </w:trPr>
        <w:tc>
          <w:tcPr>
            <w:tcW w:w="557" w:type="dxa"/>
            <w:tcBorders>
              <w:right w:val="single" w:sz="4" w:space="0" w:color="auto"/>
            </w:tcBorders>
          </w:tcPr>
          <w:p w:rsidR="007F20CE" w:rsidRPr="00EB1487" w:rsidRDefault="007F20C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F20CE" w:rsidRPr="00EB1487" w:rsidRDefault="007F20CE" w:rsidP="006F2411">
            <w:pPr>
              <w:spacing w:before="40" w:after="20"/>
              <w:ind w:left="40" w:right="20"/>
              <w:jc w:val="center"/>
            </w:pPr>
            <w:r w:rsidRPr="00EB1487">
              <w:rPr>
                <w:rFonts w:eastAsia="DejaVu Sans"/>
              </w:rPr>
              <w:t>5.1</w:t>
            </w:r>
          </w:p>
        </w:tc>
        <w:tc>
          <w:tcPr>
            <w:tcW w:w="6467" w:type="dxa"/>
            <w:gridSpan w:val="1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F20CE" w:rsidRPr="00EB1487" w:rsidRDefault="007F20CE" w:rsidP="006F2411">
            <w:pPr>
              <w:spacing w:before="40" w:after="20"/>
              <w:ind w:left="40" w:right="20"/>
            </w:pPr>
            <w:r w:rsidRPr="00EB1487">
              <w:rPr>
                <w:rFonts w:eastAsia="DejaVu Sans"/>
              </w:rPr>
              <w:t>Transporto infrastruktūra</w:t>
            </w: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F20CE" w:rsidRPr="00EB1487" w:rsidRDefault="00290F46" w:rsidP="006F2411">
            <w:pPr>
              <w:spacing w:before="40" w:after="20"/>
              <w:ind w:left="40" w:right="20"/>
              <w:jc w:val="center"/>
            </w:pPr>
            <w:r>
              <w:rPr>
                <w:rFonts w:eastAsia="DejaVu Sans"/>
              </w:rPr>
              <w:t>2008</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F20CE" w:rsidRPr="00EB1487" w:rsidRDefault="007F20CE" w:rsidP="006F2411">
            <w:pPr>
              <w:spacing w:before="40" w:after="20"/>
              <w:ind w:left="40" w:right="20"/>
              <w:jc w:val="center"/>
            </w:pPr>
            <w:r w:rsidRPr="00EB1487">
              <w:rPr>
                <w:rFonts w:eastAsia="DejaVu Sans"/>
              </w:rPr>
              <w:t>2017</w:t>
            </w:r>
          </w:p>
        </w:tc>
        <w:tc>
          <w:tcPr>
            <w:tcW w:w="6095" w:type="dxa"/>
            <w:gridSpan w:val="1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5229"/>
            </w:tblGrid>
            <w:tr w:rsidR="007F20CE" w:rsidRPr="00EB1487" w:rsidTr="007F20CE">
              <w:trPr>
                <w:trHeight w:hRule="exact" w:val="284"/>
              </w:trPr>
              <w:tc>
                <w:tcPr>
                  <w:tcW w:w="5229" w:type="dxa"/>
                  <w:tcMar>
                    <w:top w:w="0" w:type="dxa"/>
                    <w:left w:w="0" w:type="dxa"/>
                    <w:bottom w:w="0" w:type="dxa"/>
                    <w:right w:w="0" w:type="dxa"/>
                  </w:tcMar>
                </w:tcPr>
                <w:p w:rsidR="007F20CE" w:rsidRPr="00EB1487" w:rsidRDefault="007F20CE" w:rsidP="006F2411">
                  <w:pPr>
                    <w:spacing w:before="40" w:after="20"/>
                    <w:ind w:left="40" w:right="20"/>
                  </w:pPr>
                  <w:r w:rsidRPr="00EB1487">
                    <w:rPr>
                      <w:rFonts w:eastAsia="DejaVu Sans"/>
                    </w:rPr>
                    <w:t>Įgyvendintos priemonės: 1</w:t>
                  </w:r>
                </w:p>
              </w:tc>
            </w:tr>
            <w:tr w:rsidR="007F20CE" w:rsidRPr="00EB1487" w:rsidTr="007F20CE">
              <w:trPr>
                <w:trHeight w:hRule="exact" w:val="284"/>
              </w:trPr>
              <w:tc>
                <w:tcPr>
                  <w:tcW w:w="5229" w:type="dxa"/>
                  <w:tcMar>
                    <w:top w:w="0" w:type="dxa"/>
                    <w:left w:w="0" w:type="dxa"/>
                    <w:bottom w:w="0" w:type="dxa"/>
                    <w:right w:w="0" w:type="dxa"/>
                  </w:tcMar>
                </w:tcPr>
                <w:p w:rsidR="007F20CE" w:rsidRPr="00EB1487" w:rsidRDefault="007F20CE" w:rsidP="006F2411">
                  <w:pPr>
                    <w:spacing w:before="40" w:after="20"/>
                    <w:ind w:left="40" w:right="20"/>
                  </w:pPr>
                  <w:r w:rsidRPr="00EB1487">
                    <w:rPr>
                      <w:rFonts w:eastAsia="DejaVu Sans"/>
                    </w:rPr>
                    <w:t>Vykdomos priemonės: 3</w:t>
                  </w:r>
                </w:p>
              </w:tc>
            </w:tr>
            <w:tr w:rsidR="007F20CE" w:rsidRPr="00EB1487" w:rsidTr="007F20CE">
              <w:trPr>
                <w:trHeight w:hRule="exact" w:val="284"/>
              </w:trPr>
              <w:tc>
                <w:tcPr>
                  <w:tcW w:w="5229" w:type="dxa"/>
                  <w:tcMar>
                    <w:top w:w="0" w:type="dxa"/>
                    <w:left w:w="0" w:type="dxa"/>
                    <w:bottom w:w="0" w:type="dxa"/>
                    <w:right w:w="0" w:type="dxa"/>
                  </w:tcMar>
                </w:tcPr>
                <w:p w:rsidR="007F20CE" w:rsidRPr="00EB1487" w:rsidRDefault="007F20CE" w:rsidP="00E91AD9">
                  <w:pPr>
                    <w:spacing w:before="40" w:after="20"/>
                    <w:ind w:left="40" w:right="20"/>
                  </w:pPr>
                  <w:r w:rsidRPr="00EB1487">
                    <w:rPr>
                      <w:rFonts w:eastAsia="DejaVu Sans"/>
                    </w:rPr>
                    <w:t xml:space="preserve">Nepradėtos vykdyti priemonės: </w:t>
                  </w:r>
                  <w:r w:rsidR="00E91AD9">
                    <w:rPr>
                      <w:rFonts w:eastAsia="DejaVu Sans"/>
                    </w:rPr>
                    <w:t>44</w:t>
                  </w:r>
                </w:p>
              </w:tc>
            </w:tr>
            <w:tr w:rsidR="007F20CE" w:rsidRPr="00EB1487" w:rsidTr="007F20CE">
              <w:trPr>
                <w:trHeight w:hRule="exact" w:val="284"/>
              </w:trPr>
              <w:tc>
                <w:tcPr>
                  <w:tcW w:w="5229" w:type="dxa"/>
                  <w:tcMar>
                    <w:top w:w="0" w:type="dxa"/>
                    <w:left w:w="0" w:type="dxa"/>
                    <w:bottom w:w="0" w:type="dxa"/>
                    <w:right w:w="0" w:type="dxa"/>
                  </w:tcMar>
                </w:tcPr>
                <w:p w:rsidR="007F20CE" w:rsidRPr="00EB1487" w:rsidRDefault="007F20CE" w:rsidP="00E91AD9">
                  <w:pPr>
                    <w:spacing w:before="40" w:after="20"/>
                    <w:ind w:left="40" w:right="20"/>
                  </w:pPr>
                  <w:r w:rsidRPr="00EB1487">
                    <w:rPr>
                      <w:rFonts w:eastAsia="DejaVu Sans"/>
                    </w:rPr>
                    <w:t xml:space="preserve">Neįgyvendintos priemonės: </w:t>
                  </w:r>
                  <w:r w:rsidR="00E91AD9">
                    <w:rPr>
                      <w:rFonts w:eastAsia="DejaVu Sans"/>
                    </w:rPr>
                    <w:t>3</w:t>
                  </w:r>
                </w:p>
              </w:tc>
            </w:tr>
            <w:tr w:rsidR="007F20CE" w:rsidRPr="00EB1487" w:rsidTr="007F20CE">
              <w:trPr>
                <w:trHeight w:hRule="exact" w:val="284"/>
              </w:trPr>
              <w:tc>
                <w:tcPr>
                  <w:tcW w:w="5229" w:type="dxa"/>
                  <w:tcMar>
                    <w:top w:w="0" w:type="dxa"/>
                    <w:left w:w="0" w:type="dxa"/>
                    <w:bottom w:w="0" w:type="dxa"/>
                    <w:right w:w="0" w:type="dxa"/>
                  </w:tcMar>
                </w:tcPr>
                <w:p w:rsidR="007F20CE" w:rsidRPr="00EB1487" w:rsidRDefault="007F20CE" w:rsidP="006F2411">
                  <w:pPr>
                    <w:spacing w:before="40" w:after="20"/>
                    <w:ind w:left="40" w:right="20"/>
                  </w:pPr>
                  <w:r w:rsidRPr="00EB1487">
                    <w:rPr>
                      <w:rFonts w:eastAsia="DejaVu Sans"/>
                    </w:rPr>
                    <w:t>Iš viso: 11</w:t>
                  </w:r>
                </w:p>
              </w:tc>
            </w:tr>
          </w:tbl>
          <w:p w:rsidR="007F20CE" w:rsidRPr="00EB1487" w:rsidRDefault="007F20CE" w:rsidP="006F2411">
            <w:pPr>
              <w:spacing w:before="40" w:after="20"/>
              <w:ind w:left="40" w:right="20"/>
            </w:pPr>
          </w:p>
        </w:tc>
      </w:tr>
      <w:tr w:rsidR="007E64AE" w:rsidRPr="00EB1487" w:rsidTr="003F2188">
        <w:trPr>
          <w:trHeight w:hRule="exact" w:val="1791"/>
        </w:trPr>
        <w:tc>
          <w:tcPr>
            <w:tcW w:w="557" w:type="dxa"/>
            <w:tcBorders>
              <w:right w:val="single" w:sz="4" w:space="0" w:color="auto"/>
            </w:tcBorders>
          </w:tcPr>
          <w:p w:rsidR="007E64AE" w:rsidRPr="00EB1487" w:rsidRDefault="007E64A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5.1.1</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50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Krašto kelio Nr.141 rekonstrukcija</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7F20CE">
              <w:trPr>
                <w:trHeight w:hRule="exact" w:val="1900"/>
              </w:trPr>
              <w:tc>
                <w:tcPr>
                  <w:tcW w:w="1795" w:type="dxa"/>
                  <w:tcMar>
                    <w:top w:w="0" w:type="dxa"/>
                    <w:left w:w="0" w:type="dxa"/>
                    <w:bottom w:w="0" w:type="dxa"/>
                    <w:right w:w="0" w:type="dxa"/>
                  </w:tcMar>
                </w:tcPr>
                <w:p w:rsidR="007E64AE" w:rsidRPr="00EB1487" w:rsidRDefault="007E64AE" w:rsidP="006F2411">
                  <w:pPr>
                    <w:spacing w:before="40" w:after="20"/>
                    <w:ind w:left="40" w:right="20"/>
                    <w:rPr>
                      <w:sz w:val="18"/>
                      <w:szCs w:val="18"/>
                    </w:rPr>
                  </w:pPr>
                  <w:r w:rsidRPr="00EB1487">
                    <w:rPr>
                      <w:rFonts w:eastAsia="DejaVu Sans"/>
                      <w:sz w:val="18"/>
                      <w:szCs w:val="18"/>
                    </w:rPr>
                    <w:t>Krašto kelio Nr.141 Kaunas-Jurbarkas-Šilutė-Klaipėda ruožas Jurbarkas-Klaipėda rekonstruotas, pakeliant jo reikšmę iki magistralinio kelio reikšmės</w:t>
                  </w:r>
                </w:p>
              </w:tc>
            </w:tr>
          </w:tbl>
          <w:p w:rsidR="007E64AE" w:rsidRPr="00EB1487" w:rsidRDefault="007E64AE" w:rsidP="006F2411">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402"/>
            </w:tblGrid>
            <w:tr w:rsidR="007E64AE" w:rsidRPr="00EB1487" w:rsidTr="00710B29">
              <w:trPr>
                <w:trHeight w:hRule="exact" w:val="1331"/>
              </w:trPr>
              <w:tc>
                <w:tcPr>
                  <w:tcW w:w="1402"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 Lietuvos automobilių kelių direkcija</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142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Europos Sąjungos paramos ir valstybės biudžeto lėšos</w:t>
                  </w:r>
                </w:p>
              </w:tc>
            </w:tr>
          </w:tbl>
          <w:p w:rsidR="007E64AE" w:rsidRPr="00EB1487" w:rsidRDefault="007E64AE" w:rsidP="006F2411">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60"/>
            </w:tblGrid>
            <w:tr w:rsidR="007E64AE" w:rsidRPr="00EB1487" w:rsidTr="007F20CE">
              <w:trPr>
                <w:trHeight w:hRule="exact" w:val="906"/>
              </w:trPr>
              <w:tc>
                <w:tcPr>
                  <w:tcW w:w="12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Nepradėta vykdyti</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tblGrid>
            <w:tr w:rsidR="007E64AE" w:rsidRPr="00EB1487">
              <w:trPr>
                <w:trHeight w:hRule="exact" w:val="400"/>
              </w:trPr>
              <w:tc>
                <w:tcPr>
                  <w:tcW w:w="21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Nepradėta vykdyti</w:t>
                  </w:r>
                </w:p>
              </w:tc>
            </w:tr>
          </w:tbl>
          <w:p w:rsidR="007E64AE" w:rsidRPr="00EB1487" w:rsidRDefault="007E64AE" w:rsidP="006F2411">
            <w:pPr>
              <w:pStyle w:val="EMPTYCELLSTYLE"/>
              <w:rPr>
                <w:sz w:val="20"/>
              </w:rPr>
            </w:pPr>
          </w:p>
        </w:tc>
      </w:tr>
      <w:tr w:rsidR="007E64AE" w:rsidRPr="00EB1487" w:rsidTr="003F2188">
        <w:trPr>
          <w:trHeight w:hRule="exact" w:val="1420"/>
        </w:trPr>
        <w:tc>
          <w:tcPr>
            <w:tcW w:w="557" w:type="dxa"/>
            <w:tcBorders>
              <w:right w:val="single" w:sz="4" w:space="0" w:color="auto"/>
            </w:tcBorders>
          </w:tcPr>
          <w:p w:rsidR="007E64AE" w:rsidRPr="00EB1487" w:rsidRDefault="007E64A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5.1.2</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50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Krašto kelio Nr.147 rekonstrukcija</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7F20CE">
              <w:trPr>
                <w:trHeight w:hRule="exact" w:val="1420"/>
              </w:trPr>
              <w:tc>
                <w:tcPr>
                  <w:tcW w:w="1795" w:type="dxa"/>
                  <w:tcMar>
                    <w:top w:w="0" w:type="dxa"/>
                    <w:left w:w="0" w:type="dxa"/>
                    <w:bottom w:w="0" w:type="dxa"/>
                    <w:right w:w="0" w:type="dxa"/>
                  </w:tcMar>
                </w:tcPr>
                <w:p w:rsidR="007E64AE" w:rsidRPr="00EB1487" w:rsidRDefault="007E64AE" w:rsidP="007F20CE">
                  <w:pPr>
                    <w:spacing w:before="40" w:after="20"/>
                    <w:ind w:left="40" w:right="20"/>
                    <w:rPr>
                      <w:sz w:val="18"/>
                      <w:szCs w:val="18"/>
                    </w:rPr>
                  </w:pPr>
                  <w:r w:rsidRPr="00EB1487">
                    <w:rPr>
                      <w:rFonts w:eastAsia="DejaVu Sans"/>
                      <w:sz w:val="18"/>
                      <w:szCs w:val="18"/>
                    </w:rPr>
                    <w:t>Krašto kelias Nr.147 Tauragė-Jurbarkas rekonstruotas pakeliant jo reikšmę iki magistralinio kelio</w:t>
                  </w:r>
                  <w:r w:rsidR="007F20CE" w:rsidRPr="00EB1487">
                    <w:rPr>
                      <w:rFonts w:eastAsia="DejaVu Sans"/>
                      <w:sz w:val="18"/>
                      <w:szCs w:val="18"/>
                    </w:rPr>
                    <w:t xml:space="preserve"> </w:t>
                  </w:r>
                  <w:r w:rsidRPr="00EB1487">
                    <w:rPr>
                      <w:rFonts w:eastAsia="DejaVu Sans"/>
                      <w:sz w:val="18"/>
                      <w:szCs w:val="18"/>
                    </w:rPr>
                    <w:t>reikšmės</w:t>
                  </w:r>
                </w:p>
              </w:tc>
            </w:tr>
          </w:tbl>
          <w:p w:rsidR="007E64AE" w:rsidRPr="00EB1487" w:rsidRDefault="007E64AE" w:rsidP="006F2411">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402"/>
            </w:tblGrid>
            <w:tr w:rsidR="007E64AE" w:rsidRPr="00EB1487" w:rsidTr="00710B29">
              <w:trPr>
                <w:trHeight w:hRule="exact" w:val="1200"/>
              </w:trPr>
              <w:tc>
                <w:tcPr>
                  <w:tcW w:w="1402"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 Lietuvos automobilių kelių direkcija</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142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Europos Sąjungos paramos ir valstybės biudžeto lėšos</w:t>
                  </w:r>
                </w:p>
              </w:tc>
            </w:tr>
          </w:tbl>
          <w:p w:rsidR="007E64AE" w:rsidRPr="00EB1487" w:rsidRDefault="007E64AE" w:rsidP="006F2411">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60"/>
            </w:tblGrid>
            <w:tr w:rsidR="007E64AE" w:rsidRPr="00EB1487" w:rsidTr="007F20CE">
              <w:trPr>
                <w:trHeight w:hRule="exact" w:val="819"/>
              </w:trPr>
              <w:tc>
                <w:tcPr>
                  <w:tcW w:w="12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Nepradėta vykdyti</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tblGrid>
            <w:tr w:rsidR="007E64AE" w:rsidRPr="00EB1487">
              <w:trPr>
                <w:trHeight w:hRule="exact" w:val="400"/>
              </w:trPr>
              <w:tc>
                <w:tcPr>
                  <w:tcW w:w="21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Nepradėta vykdyti</w:t>
                  </w:r>
                </w:p>
              </w:tc>
            </w:tr>
          </w:tbl>
          <w:p w:rsidR="007E64AE" w:rsidRPr="00EB1487" w:rsidRDefault="007E64AE" w:rsidP="006F2411">
            <w:pPr>
              <w:pStyle w:val="EMPTYCELLSTYLE"/>
              <w:rPr>
                <w:sz w:val="20"/>
              </w:rPr>
            </w:pPr>
          </w:p>
        </w:tc>
      </w:tr>
      <w:tr w:rsidR="007E64AE" w:rsidRPr="00EB1487" w:rsidTr="003F2188">
        <w:trPr>
          <w:trHeight w:hRule="exact" w:val="1388"/>
        </w:trPr>
        <w:tc>
          <w:tcPr>
            <w:tcW w:w="557" w:type="dxa"/>
            <w:tcBorders>
              <w:right w:val="single" w:sz="4" w:space="0" w:color="auto"/>
            </w:tcBorders>
          </w:tcPr>
          <w:p w:rsidR="007E64AE" w:rsidRPr="00EB1487" w:rsidRDefault="007E64A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5.1.3</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50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Krašto kelio Nr.198 rekonstrukcija</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7F20CE">
              <w:trPr>
                <w:trHeight w:hRule="exact" w:val="500"/>
              </w:trPr>
              <w:tc>
                <w:tcPr>
                  <w:tcW w:w="1795" w:type="dxa"/>
                  <w:tcMar>
                    <w:top w:w="0" w:type="dxa"/>
                    <w:left w:w="0" w:type="dxa"/>
                    <w:bottom w:w="0" w:type="dxa"/>
                    <w:right w:w="0" w:type="dxa"/>
                  </w:tcMar>
                </w:tcPr>
                <w:p w:rsidR="007E64AE" w:rsidRPr="00EB1487" w:rsidRDefault="007E64AE" w:rsidP="006F2411">
                  <w:pPr>
                    <w:spacing w:before="40" w:after="20"/>
                    <w:ind w:left="40" w:right="20"/>
                    <w:rPr>
                      <w:sz w:val="18"/>
                      <w:szCs w:val="18"/>
                    </w:rPr>
                  </w:pPr>
                  <w:r w:rsidRPr="00EB1487">
                    <w:rPr>
                      <w:rFonts w:eastAsia="DejaVu Sans"/>
                      <w:sz w:val="18"/>
                      <w:szCs w:val="18"/>
                    </w:rPr>
                    <w:t>Rekonstruotas krašto kelias Nr. 198</w:t>
                  </w:r>
                </w:p>
              </w:tc>
            </w:tr>
          </w:tbl>
          <w:p w:rsidR="007E64AE" w:rsidRPr="00EB1487" w:rsidRDefault="007E64AE" w:rsidP="006F2411">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402"/>
            </w:tblGrid>
            <w:tr w:rsidR="007E64AE" w:rsidRPr="00EB1487" w:rsidTr="00710B29">
              <w:trPr>
                <w:trHeight w:hRule="exact" w:val="1200"/>
              </w:trPr>
              <w:tc>
                <w:tcPr>
                  <w:tcW w:w="1402"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 Lietuvos automobilių kelių direkcija</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40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Kita</w:t>
                  </w:r>
                </w:p>
              </w:tc>
            </w:tr>
          </w:tbl>
          <w:p w:rsidR="007E64AE" w:rsidRPr="00EB1487" w:rsidRDefault="007E64AE" w:rsidP="006F2411">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trPr>
                <w:trHeight w:hRule="exact" w:val="400"/>
              </w:trPr>
              <w:tc>
                <w:tcPr>
                  <w:tcW w:w="25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Vykdoma</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7F20CE">
              <w:trPr>
                <w:trHeight w:hRule="exact" w:val="720"/>
              </w:trPr>
              <w:tc>
                <w:tcPr>
                  <w:tcW w:w="3387"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 xml:space="preserve">Kelias </w:t>
                  </w:r>
                  <w:r w:rsidR="009B47EF" w:rsidRPr="00EB1487">
                    <w:rPr>
                      <w:rFonts w:eastAsia="DejaVu Sans"/>
                    </w:rPr>
                    <w:t>Nr.</w:t>
                  </w:r>
                  <w:r w:rsidRPr="00EB1487">
                    <w:rPr>
                      <w:rFonts w:eastAsia="DejaVu Sans"/>
                    </w:rPr>
                    <w:t xml:space="preserve"> 198 rekonstruojamas atkarpomis</w:t>
                  </w:r>
                </w:p>
              </w:tc>
            </w:tr>
          </w:tbl>
          <w:p w:rsidR="007E64AE" w:rsidRPr="00EB1487" w:rsidRDefault="007E64AE" w:rsidP="006F2411">
            <w:pPr>
              <w:pStyle w:val="EMPTYCELLSTYLE"/>
              <w:rPr>
                <w:sz w:val="20"/>
              </w:rPr>
            </w:pPr>
          </w:p>
        </w:tc>
      </w:tr>
      <w:tr w:rsidR="007E64AE" w:rsidRPr="00EB1487" w:rsidTr="003F2188">
        <w:trPr>
          <w:trHeight w:hRule="exact" w:val="1300"/>
        </w:trPr>
        <w:tc>
          <w:tcPr>
            <w:tcW w:w="557" w:type="dxa"/>
            <w:tcBorders>
              <w:right w:val="single" w:sz="4" w:space="0" w:color="auto"/>
            </w:tcBorders>
          </w:tcPr>
          <w:p w:rsidR="007E64AE" w:rsidRPr="00EB1487" w:rsidRDefault="007E64A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5.1.4</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72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miesto šiaurės-rytų aplinkkelis</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7F20CE">
              <w:trPr>
                <w:trHeight w:hRule="exact" w:val="960"/>
              </w:trPr>
              <w:tc>
                <w:tcPr>
                  <w:tcW w:w="1795" w:type="dxa"/>
                  <w:tcMar>
                    <w:top w:w="0" w:type="dxa"/>
                    <w:left w:w="0" w:type="dxa"/>
                    <w:bottom w:w="0" w:type="dxa"/>
                    <w:right w:w="0" w:type="dxa"/>
                  </w:tcMar>
                </w:tcPr>
                <w:p w:rsidR="007E64AE" w:rsidRPr="00EB1487" w:rsidRDefault="007E64AE" w:rsidP="006F2411">
                  <w:pPr>
                    <w:spacing w:before="40" w:after="20"/>
                    <w:ind w:left="40" w:right="20"/>
                    <w:rPr>
                      <w:sz w:val="18"/>
                      <w:szCs w:val="18"/>
                    </w:rPr>
                  </w:pPr>
                  <w:r w:rsidRPr="00EB1487">
                    <w:rPr>
                      <w:rFonts w:eastAsia="DejaVu Sans"/>
                      <w:sz w:val="18"/>
                      <w:szCs w:val="18"/>
                    </w:rPr>
                    <w:t>Atliktas Jurbarko miesto šiaurinio aplinkkelio įrengimo pirmasis etapas</w:t>
                  </w:r>
                </w:p>
              </w:tc>
            </w:tr>
          </w:tbl>
          <w:p w:rsidR="007E64AE" w:rsidRPr="00EB1487" w:rsidRDefault="007E64AE" w:rsidP="006F2411">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trPr>
                <w:trHeight w:hRule="exact" w:val="500"/>
              </w:trPr>
              <w:tc>
                <w:tcPr>
                  <w:tcW w:w="212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120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Europos Sąjungos paramos ir valstybės biudžeto lėšos</w:t>
                  </w:r>
                </w:p>
              </w:tc>
            </w:tr>
          </w:tbl>
          <w:p w:rsidR="007E64AE" w:rsidRPr="00EB1487" w:rsidRDefault="007E64AE" w:rsidP="006F2411">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60"/>
            </w:tblGrid>
            <w:tr w:rsidR="007E64AE" w:rsidRPr="00EB1487" w:rsidTr="007F20CE">
              <w:trPr>
                <w:trHeight w:hRule="exact" w:val="870"/>
              </w:trPr>
              <w:tc>
                <w:tcPr>
                  <w:tcW w:w="1260" w:type="dxa"/>
                  <w:tcMar>
                    <w:top w:w="0" w:type="dxa"/>
                    <w:left w:w="0" w:type="dxa"/>
                    <w:bottom w:w="0" w:type="dxa"/>
                    <w:right w:w="0" w:type="dxa"/>
                  </w:tcMar>
                </w:tcPr>
                <w:p w:rsidR="007E64AE" w:rsidRPr="00EB1487" w:rsidRDefault="00256FD5" w:rsidP="006F2411">
                  <w:pPr>
                    <w:spacing w:before="40" w:after="20"/>
                    <w:ind w:left="40" w:right="20"/>
                  </w:pPr>
                  <w:r>
                    <w:rPr>
                      <w:rFonts w:eastAsia="DejaVu Sans"/>
                    </w:rPr>
                    <w:t>Neįgyvendinta</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tblGrid>
            <w:tr w:rsidR="007E64AE" w:rsidRPr="00EB1487" w:rsidTr="00256FD5">
              <w:trPr>
                <w:trHeight w:hRule="exact" w:val="689"/>
              </w:trPr>
              <w:tc>
                <w:tcPr>
                  <w:tcW w:w="2160" w:type="dxa"/>
                  <w:tcMar>
                    <w:top w:w="0" w:type="dxa"/>
                    <w:left w:w="0" w:type="dxa"/>
                    <w:bottom w:w="0" w:type="dxa"/>
                    <w:right w:w="0" w:type="dxa"/>
                  </w:tcMar>
                </w:tcPr>
                <w:p w:rsidR="007E64AE" w:rsidRPr="00EB1487" w:rsidRDefault="00256FD5" w:rsidP="006F2411">
                  <w:pPr>
                    <w:spacing w:before="40" w:after="20"/>
                    <w:ind w:left="40" w:right="20"/>
                  </w:pPr>
                  <w:r>
                    <w:rPr>
                      <w:rFonts w:eastAsia="DejaVu Sans"/>
                    </w:rPr>
                    <w:t>Neįgyvendinta</w:t>
                  </w:r>
                  <w:r w:rsidRPr="00EB1487">
                    <w:rPr>
                      <w:rFonts w:eastAsia="DejaVu Sans"/>
                    </w:rPr>
                    <w:t>. Priemonę siūloma naikinti</w:t>
                  </w:r>
                </w:p>
              </w:tc>
            </w:tr>
          </w:tbl>
          <w:p w:rsidR="007E64AE" w:rsidRPr="00EB1487" w:rsidRDefault="007E64AE" w:rsidP="006F2411">
            <w:pPr>
              <w:pStyle w:val="EMPTYCELLSTYLE"/>
              <w:rPr>
                <w:sz w:val="20"/>
              </w:rPr>
            </w:pPr>
          </w:p>
        </w:tc>
      </w:tr>
      <w:tr w:rsidR="007F20CE" w:rsidRPr="00EB1487" w:rsidTr="003F2188">
        <w:trPr>
          <w:trHeight w:hRule="exact" w:val="1420"/>
        </w:trPr>
        <w:tc>
          <w:tcPr>
            <w:tcW w:w="557" w:type="dxa"/>
          </w:tcPr>
          <w:p w:rsidR="007F20CE" w:rsidRPr="00EB1487" w:rsidRDefault="007F20CE" w:rsidP="00EF6306">
            <w:pPr>
              <w:pStyle w:val="EMPTYCELLSTYLE"/>
              <w:rPr>
                <w:sz w:val="20"/>
              </w:rPr>
            </w:pPr>
          </w:p>
        </w:tc>
        <w:tc>
          <w:tcPr>
            <w:tcW w:w="660" w:type="dxa"/>
            <w:gridSpan w:val="5"/>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F20CE" w:rsidRPr="00EB1487" w:rsidTr="00EF6306">
              <w:trPr>
                <w:trHeight w:hRule="exact" w:val="400"/>
              </w:trPr>
              <w:tc>
                <w:tcPr>
                  <w:tcW w:w="660" w:type="dxa"/>
                  <w:tcMar>
                    <w:top w:w="0" w:type="dxa"/>
                    <w:left w:w="0" w:type="dxa"/>
                    <w:bottom w:w="0" w:type="dxa"/>
                    <w:right w:w="0" w:type="dxa"/>
                  </w:tcMar>
                </w:tcPr>
                <w:p w:rsidR="007F20CE" w:rsidRPr="00EB1487" w:rsidRDefault="007F20CE" w:rsidP="00EF6306">
                  <w:pPr>
                    <w:spacing w:before="40" w:after="20"/>
                    <w:ind w:left="40" w:right="20"/>
                  </w:pPr>
                  <w:r w:rsidRPr="00EB1487">
                    <w:rPr>
                      <w:rFonts w:eastAsia="DejaVu Sans"/>
                    </w:rPr>
                    <w:t>5.1.5</w:t>
                  </w:r>
                </w:p>
              </w:tc>
            </w:tr>
          </w:tbl>
          <w:p w:rsidR="007F20CE" w:rsidRPr="00EB1487" w:rsidRDefault="007F20CE" w:rsidP="00EF6306">
            <w:pPr>
              <w:pStyle w:val="EMPTYCELLSTYLE"/>
              <w:rPr>
                <w:sz w:val="20"/>
              </w:rPr>
            </w:pPr>
          </w:p>
        </w:tc>
        <w:tc>
          <w:tcPr>
            <w:tcW w:w="1940" w:type="dxa"/>
            <w:gridSpan w:val="7"/>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F20CE" w:rsidRPr="00EB1487" w:rsidTr="00EF6306">
              <w:trPr>
                <w:trHeight w:hRule="exact" w:val="720"/>
              </w:trPr>
              <w:tc>
                <w:tcPr>
                  <w:tcW w:w="1940" w:type="dxa"/>
                  <w:tcMar>
                    <w:top w:w="0" w:type="dxa"/>
                    <w:left w:w="0" w:type="dxa"/>
                    <w:bottom w:w="0" w:type="dxa"/>
                    <w:right w:w="0" w:type="dxa"/>
                  </w:tcMar>
                </w:tcPr>
                <w:p w:rsidR="007F20CE" w:rsidRPr="00EB1487" w:rsidRDefault="007F20CE" w:rsidP="00EF6306">
                  <w:pPr>
                    <w:spacing w:before="40" w:after="20"/>
                    <w:ind w:left="40" w:right="20"/>
                  </w:pPr>
                  <w:r w:rsidRPr="00EB1487">
                    <w:rPr>
                      <w:rFonts w:eastAsia="DejaVu Sans"/>
                    </w:rPr>
                    <w:t>Viešvilės miestelio šiaurės-rytų aplinkkelis</w:t>
                  </w:r>
                </w:p>
              </w:tc>
            </w:tr>
          </w:tbl>
          <w:p w:rsidR="007F20CE" w:rsidRPr="00EB1487" w:rsidRDefault="007F20CE" w:rsidP="00EF6306">
            <w:pPr>
              <w:pStyle w:val="EMPTYCELLSTYLE"/>
              <w:rPr>
                <w:sz w:val="20"/>
              </w:rPr>
            </w:pPr>
          </w:p>
        </w:tc>
        <w:tc>
          <w:tcPr>
            <w:tcW w:w="1936"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F20CE" w:rsidRPr="00EB1487" w:rsidTr="00EF6306">
              <w:trPr>
                <w:trHeight w:hRule="exact" w:val="1420"/>
              </w:trPr>
              <w:tc>
                <w:tcPr>
                  <w:tcW w:w="1795" w:type="dxa"/>
                  <w:tcMar>
                    <w:top w:w="0" w:type="dxa"/>
                    <w:left w:w="0" w:type="dxa"/>
                    <w:bottom w:w="0" w:type="dxa"/>
                    <w:right w:w="0" w:type="dxa"/>
                  </w:tcMar>
                </w:tcPr>
                <w:p w:rsidR="007F20CE" w:rsidRPr="00EB1487" w:rsidRDefault="007F20CE" w:rsidP="00EF6306">
                  <w:pPr>
                    <w:spacing w:before="40" w:after="20"/>
                    <w:ind w:left="40" w:right="20"/>
                    <w:rPr>
                      <w:sz w:val="18"/>
                      <w:szCs w:val="18"/>
                    </w:rPr>
                  </w:pPr>
                  <w:r w:rsidRPr="00EB1487">
                    <w:rPr>
                      <w:rFonts w:eastAsia="DejaVu Sans"/>
                      <w:sz w:val="18"/>
                      <w:szCs w:val="18"/>
                    </w:rPr>
                    <w:t>Įrengtas Viešvilės miestelio šiaurės-rytų aplinkkelis (krašto kelio Nr.141 Kaunas-Jurbarkas-Šilutė-Klaipėda trasoj)</w:t>
                  </w:r>
                </w:p>
              </w:tc>
            </w:tr>
          </w:tbl>
          <w:p w:rsidR="007F20CE" w:rsidRPr="00EB1487" w:rsidRDefault="007F20CE" w:rsidP="00EF6306">
            <w:pPr>
              <w:pStyle w:val="EMPTYCELLSTYLE"/>
              <w:rPr>
                <w:sz w:val="20"/>
              </w:rPr>
            </w:pPr>
          </w:p>
        </w:tc>
        <w:tc>
          <w:tcPr>
            <w:tcW w:w="1291"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F20CE" w:rsidRPr="00EB1487" w:rsidTr="00EF6306">
              <w:trPr>
                <w:trHeight w:hRule="exact" w:val="500"/>
              </w:trPr>
              <w:tc>
                <w:tcPr>
                  <w:tcW w:w="2120" w:type="dxa"/>
                  <w:tcMar>
                    <w:top w:w="0" w:type="dxa"/>
                    <w:left w:w="0" w:type="dxa"/>
                    <w:bottom w:w="0" w:type="dxa"/>
                    <w:right w:w="0" w:type="dxa"/>
                  </w:tcMar>
                </w:tcPr>
                <w:p w:rsidR="007F20CE" w:rsidRPr="00EB1487" w:rsidRDefault="007F20CE" w:rsidP="00EF6306">
                  <w:pPr>
                    <w:spacing w:before="40" w:after="20"/>
                    <w:ind w:left="40" w:right="20"/>
                  </w:pPr>
                  <w:r w:rsidRPr="00EB1487">
                    <w:rPr>
                      <w:rFonts w:eastAsia="DejaVu Sans"/>
                    </w:rPr>
                    <w:t>Jurbarko r. sav. administracija</w:t>
                  </w:r>
                </w:p>
              </w:tc>
            </w:tr>
          </w:tbl>
          <w:p w:rsidR="007F20CE" w:rsidRPr="00EB1487" w:rsidRDefault="007F20CE" w:rsidP="00EF6306">
            <w:pPr>
              <w:pStyle w:val="EMPTYCELLSTYLE"/>
              <w:rPr>
                <w:sz w:val="20"/>
              </w:rPr>
            </w:pPr>
          </w:p>
        </w:tc>
        <w:tc>
          <w:tcPr>
            <w:tcW w:w="1300"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F20CE" w:rsidRPr="00EB1487" w:rsidTr="00EF6306">
              <w:trPr>
                <w:trHeight w:hRule="exact" w:val="1420"/>
              </w:trPr>
              <w:tc>
                <w:tcPr>
                  <w:tcW w:w="1300" w:type="dxa"/>
                  <w:tcMar>
                    <w:top w:w="0" w:type="dxa"/>
                    <w:left w:w="0" w:type="dxa"/>
                    <w:bottom w:w="0" w:type="dxa"/>
                    <w:right w:w="0" w:type="dxa"/>
                  </w:tcMar>
                </w:tcPr>
                <w:p w:rsidR="007F20CE" w:rsidRPr="00EB1487" w:rsidRDefault="007F20CE" w:rsidP="00EF6306">
                  <w:pPr>
                    <w:spacing w:before="40" w:after="20"/>
                    <w:ind w:left="40" w:right="20"/>
                  </w:pPr>
                  <w:r w:rsidRPr="00EB1487">
                    <w:rPr>
                      <w:rFonts w:eastAsia="DejaVu Sans"/>
                    </w:rPr>
                    <w:t>Europos Sąjungos paramos ir valstybės biudžeto lėšos</w:t>
                  </w:r>
                </w:p>
              </w:tc>
            </w:tr>
          </w:tbl>
          <w:p w:rsidR="007F20CE" w:rsidRPr="00EB1487" w:rsidRDefault="007F20CE" w:rsidP="00EF6306">
            <w:pPr>
              <w:pStyle w:val="EMPTYCELLSTYLE"/>
              <w:rPr>
                <w:sz w:val="20"/>
              </w:rPr>
            </w:pPr>
          </w:p>
        </w:tc>
        <w:tc>
          <w:tcPr>
            <w:tcW w:w="1252"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F20CE" w:rsidRPr="00EB1487" w:rsidTr="00EF6306">
              <w:trPr>
                <w:trHeight w:hRule="exact" w:val="400"/>
              </w:trPr>
              <w:tc>
                <w:tcPr>
                  <w:tcW w:w="1000" w:type="dxa"/>
                  <w:tcMar>
                    <w:top w:w="0" w:type="dxa"/>
                    <w:left w:w="0" w:type="dxa"/>
                    <w:bottom w:w="0" w:type="dxa"/>
                    <w:right w:w="0" w:type="dxa"/>
                  </w:tcMar>
                </w:tcPr>
                <w:p w:rsidR="007F20CE" w:rsidRPr="00EB1487" w:rsidRDefault="00290F46" w:rsidP="00EF6306">
                  <w:pPr>
                    <w:spacing w:before="40" w:after="20"/>
                    <w:ind w:left="40" w:right="20"/>
                    <w:jc w:val="center"/>
                  </w:pPr>
                  <w:r>
                    <w:rPr>
                      <w:rFonts w:eastAsia="DejaVu Sans"/>
                    </w:rPr>
                    <w:t>2008</w:t>
                  </w:r>
                </w:p>
              </w:tc>
            </w:tr>
          </w:tbl>
          <w:p w:rsidR="007F20CE" w:rsidRPr="00EB1487" w:rsidRDefault="007F20CE" w:rsidP="00EF6306">
            <w:pPr>
              <w:pStyle w:val="EMPTYCELLSTYLE"/>
              <w:rPr>
                <w:sz w:val="20"/>
              </w:rPr>
            </w:pPr>
          </w:p>
        </w:tc>
        <w:tc>
          <w:tcPr>
            <w:tcW w:w="1276"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F20CE" w:rsidRPr="00EB1487" w:rsidTr="00EF6306">
              <w:trPr>
                <w:trHeight w:hRule="exact" w:val="400"/>
              </w:trPr>
              <w:tc>
                <w:tcPr>
                  <w:tcW w:w="1000" w:type="dxa"/>
                  <w:tcMar>
                    <w:top w:w="0" w:type="dxa"/>
                    <w:left w:w="0" w:type="dxa"/>
                    <w:bottom w:w="0" w:type="dxa"/>
                    <w:right w:w="0" w:type="dxa"/>
                  </w:tcMar>
                </w:tcPr>
                <w:p w:rsidR="007F20CE" w:rsidRPr="00EB1487" w:rsidRDefault="007F20CE" w:rsidP="00EF6306">
                  <w:pPr>
                    <w:spacing w:before="40" w:after="20"/>
                    <w:ind w:left="40" w:right="20"/>
                    <w:jc w:val="center"/>
                  </w:pPr>
                  <w:r w:rsidRPr="00EB1487">
                    <w:rPr>
                      <w:rFonts w:eastAsia="DejaVu Sans"/>
                    </w:rPr>
                    <w:t>2017</w:t>
                  </w:r>
                </w:p>
              </w:tc>
            </w:tr>
          </w:tbl>
          <w:p w:rsidR="007F20CE" w:rsidRPr="00EB1487" w:rsidRDefault="007F20CE" w:rsidP="00EF6306">
            <w:pPr>
              <w:pStyle w:val="EMPTYCELLSTYLE"/>
              <w:rPr>
                <w:sz w:val="20"/>
              </w:rPr>
            </w:pPr>
          </w:p>
        </w:tc>
        <w:tc>
          <w:tcPr>
            <w:tcW w:w="1275"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F20CE" w:rsidRPr="00EB1487" w:rsidTr="00EF6306">
              <w:trPr>
                <w:trHeight w:hRule="exact" w:val="400"/>
              </w:trPr>
              <w:tc>
                <w:tcPr>
                  <w:tcW w:w="2560" w:type="dxa"/>
                  <w:tcMar>
                    <w:top w:w="0" w:type="dxa"/>
                    <w:left w:w="0" w:type="dxa"/>
                    <w:bottom w:w="0" w:type="dxa"/>
                    <w:right w:w="0" w:type="dxa"/>
                  </w:tcMar>
                </w:tcPr>
                <w:p w:rsidR="007F20CE" w:rsidRPr="00EB1487" w:rsidRDefault="00256FD5" w:rsidP="00EF6306">
                  <w:pPr>
                    <w:spacing w:before="40" w:after="20"/>
                    <w:ind w:left="40" w:right="20"/>
                  </w:pPr>
                  <w:r>
                    <w:rPr>
                      <w:rFonts w:eastAsia="DejaVu Sans"/>
                    </w:rPr>
                    <w:t>Neįgyvendinta</w:t>
                  </w:r>
                </w:p>
              </w:tc>
            </w:tr>
          </w:tbl>
          <w:p w:rsidR="007F20CE" w:rsidRPr="00EB1487" w:rsidRDefault="007F20CE" w:rsidP="00EF6306">
            <w:pPr>
              <w:pStyle w:val="EMPTYCELLSTYLE"/>
              <w:rPr>
                <w:sz w:val="20"/>
              </w:rPr>
            </w:pPr>
          </w:p>
        </w:tc>
        <w:tc>
          <w:tcPr>
            <w:tcW w:w="1276" w:type="dxa"/>
            <w:gridSpan w:val="4"/>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F20CE" w:rsidRPr="00EB1487" w:rsidTr="00EF6306">
              <w:trPr>
                <w:trHeight w:hRule="exact" w:val="400"/>
              </w:trPr>
              <w:tc>
                <w:tcPr>
                  <w:tcW w:w="1000" w:type="dxa"/>
                  <w:tcMar>
                    <w:top w:w="0" w:type="dxa"/>
                    <w:left w:w="0" w:type="dxa"/>
                    <w:bottom w:w="0" w:type="dxa"/>
                    <w:right w:w="0" w:type="dxa"/>
                  </w:tcMar>
                </w:tcPr>
                <w:p w:rsidR="007F20CE" w:rsidRPr="00EB1487" w:rsidRDefault="007F20CE" w:rsidP="00EF6306">
                  <w:pPr>
                    <w:spacing w:before="40" w:after="20"/>
                    <w:ind w:left="40" w:right="20"/>
                    <w:jc w:val="center"/>
                  </w:pPr>
                </w:p>
              </w:tc>
            </w:tr>
          </w:tbl>
          <w:p w:rsidR="007F20CE" w:rsidRPr="00EB1487" w:rsidRDefault="007F20CE" w:rsidP="00EF6306">
            <w:pPr>
              <w:pStyle w:val="EMPTYCELLSTYLE"/>
              <w:rPr>
                <w:sz w:val="20"/>
              </w:rPr>
            </w:pPr>
          </w:p>
        </w:tc>
        <w:tc>
          <w:tcPr>
            <w:tcW w:w="3544" w:type="dxa"/>
            <w:gridSpan w:val="6"/>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F20CE" w:rsidRPr="00EB1487" w:rsidTr="00EF6306">
              <w:trPr>
                <w:trHeight w:hRule="exact" w:val="720"/>
              </w:trPr>
              <w:tc>
                <w:tcPr>
                  <w:tcW w:w="3387" w:type="dxa"/>
                  <w:tcMar>
                    <w:top w:w="0" w:type="dxa"/>
                    <w:left w:w="0" w:type="dxa"/>
                    <w:bottom w:w="0" w:type="dxa"/>
                    <w:right w:w="0" w:type="dxa"/>
                  </w:tcMar>
                </w:tcPr>
                <w:p w:rsidR="007F20CE" w:rsidRPr="00EB1487" w:rsidRDefault="00256FD5" w:rsidP="00EF6306">
                  <w:pPr>
                    <w:spacing w:before="40" w:after="20"/>
                    <w:ind w:left="40" w:right="20"/>
                  </w:pPr>
                  <w:r>
                    <w:rPr>
                      <w:rFonts w:eastAsia="DejaVu Sans"/>
                    </w:rPr>
                    <w:t>Neįgyvendinta</w:t>
                  </w:r>
                  <w:r w:rsidR="007F20CE" w:rsidRPr="00EB1487">
                    <w:rPr>
                      <w:rFonts w:eastAsia="DejaVu Sans"/>
                    </w:rPr>
                    <w:t>. Priemonę siūloma naikinti</w:t>
                  </w:r>
                </w:p>
              </w:tc>
            </w:tr>
          </w:tbl>
          <w:p w:rsidR="007F20CE" w:rsidRPr="00EB1487" w:rsidRDefault="007F20CE" w:rsidP="00EF6306">
            <w:pPr>
              <w:pStyle w:val="EMPTYCELLSTYLE"/>
              <w:rPr>
                <w:sz w:val="20"/>
              </w:rPr>
            </w:pPr>
          </w:p>
        </w:tc>
      </w:tr>
      <w:tr w:rsidR="007E64AE" w:rsidRPr="00EB1487" w:rsidTr="007F20CE">
        <w:trPr>
          <w:trHeight w:hRule="exact" w:val="20"/>
        </w:trPr>
        <w:tc>
          <w:tcPr>
            <w:tcW w:w="557" w:type="dxa"/>
          </w:tcPr>
          <w:p w:rsidR="007E64AE" w:rsidRPr="00EB1487" w:rsidRDefault="007E64AE" w:rsidP="006F2411">
            <w:pPr>
              <w:pStyle w:val="EMPTYCELLSTYLE"/>
              <w:rPr>
                <w:sz w:val="20"/>
              </w:rPr>
            </w:pPr>
          </w:p>
        </w:tc>
        <w:tc>
          <w:tcPr>
            <w:tcW w:w="15750" w:type="dxa"/>
            <w:gridSpan w:val="33"/>
            <w:tcBorders>
              <w:top w:val="single" w:sz="4" w:space="0" w:color="auto"/>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3F2188">
        <w:trPr>
          <w:trHeight w:hRule="exact" w:val="400"/>
        </w:trPr>
        <w:tc>
          <w:tcPr>
            <w:tcW w:w="557" w:type="dxa"/>
          </w:tcPr>
          <w:p w:rsidR="007E64AE" w:rsidRPr="00EB1487" w:rsidRDefault="007E64AE" w:rsidP="006F2411">
            <w:pPr>
              <w:pStyle w:val="EMPTYCELLSTYLE"/>
              <w:pageBreakBefore/>
              <w:rPr>
                <w:sz w:val="20"/>
              </w:rPr>
            </w:pPr>
          </w:p>
        </w:tc>
        <w:tc>
          <w:tcPr>
            <w:tcW w:w="660" w:type="dxa"/>
            <w:gridSpan w:val="5"/>
          </w:tcPr>
          <w:p w:rsidR="007E64AE" w:rsidRPr="00EB1487" w:rsidRDefault="007E64AE" w:rsidP="006F2411">
            <w:pPr>
              <w:pStyle w:val="EMPTYCELLSTYLE"/>
              <w:rPr>
                <w:sz w:val="20"/>
              </w:rPr>
            </w:pPr>
          </w:p>
        </w:tc>
        <w:tc>
          <w:tcPr>
            <w:tcW w:w="1940" w:type="dxa"/>
            <w:gridSpan w:val="7"/>
          </w:tcPr>
          <w:p w:rsidR="007E64AE" w:rsidRPr="00EB1487" w:rsidRDefault="007E64AE" w:rsidP="006F2411">
            <w:pPr>
              <w:pStyle w:val="EMPTYCELLSTYLE"/>
              <w:rPr>
                <w:sz w:val="20"/>
              </w:rPr>
            </w:pPr>
          </w:p>
        </w:tc>
        <w:tc>
          <w:tcPr>
            <w:tcW w:w="1936" w:type="dxa"/>
            <w:gridSpan w:val="2"/>
          </w:tcPr>
          <w:p w:rsidR="007E64AE" w:rsidRPr="00EB1487" w:rsidRDefault="007E64AE" w:rsidP="006F2411">
            <w:pPr>
              <w:pStyle w:val="EMPTYCELLSTYLE"/>
              <w:rPr>
                <w:sz w:val="20"/>
              </w:rPr>
            </w:pPr>
          </w:p>
        </w:tc>
        <w:tc>
          <w:tcPr>
            <w:tcW w:w="1291" w:type="dxa"/>
            <w:gridSpan w:val="2"/>
          </w:tcPr>
          <w:p w:rsidR="007E64AE" w:rsidRPr="00EB1487" w:rsidRDefault="007E64AE" w:rsidP="006F2411">
            <w:pPr>
              <w:pStyle w:val="EMPTYCELLSTYLE"/>
              <w:rPr>
                <w:sz w:val="20"/>
              </w:rPr>
            </w:pPr>
          </w:p>
        </w:tc>
        <w:tc>
          <w:tcPr>
            <w:tcW w:w="1300" w:type="dxa"/>
            <w:gridSpan w:val="2"/>
          </w:tcPr>
          <w:p w:rsidR="007E64AE" w:rsidRPr="00EB1487" w:rsidRDefault="007E64AE" w:rsidP="006F2411">
            <w:pPr>
              <w:pStyle w:val="EMPTYCELLSTYLE"/>
              <w:rPr>
                <w:sz w:val="20"/>
              </w:rPr>
            </w:pPr>
          </w:p>
        </w:tc>
        <w:tc>
          <w:tcPr>
            <w:tcW w:w="1252" w:type="dxa"/>
          </w:tcPr>
          <w:p w:rsidR="007E64AE" w:rsidRPr="00EB1487" w:rsidRDefault="007E64AE" w:rsidP="006F2411">
            <w:pPr>
              <w:pStyle w:val="EMPTYCELLSTYLE"/>
              <w:rPr>
                <w:sz w:val="20"/>
              </w:rPr>
            </w:pPr>
          </w:p>
        </w:tc>
        <w:tc>
          <w:tcPr>
            <w:tcW w:w="1276" w:type="dxa"/>
            <w:gridSpan w:val="2"/>
          </w:tcPr>
          <w:p w:rsidR="007E64AE" w:rsidRPr="00EB1487" w:rsidRDefault="007E64AE" w:rsidP="006F2411">
            <w:pPr>
              <w:pStyle w:val="EMPTYCELLSTYLE"/>
              <w:rPr>
                <w:sz w:val="20"/>
              </w:rPr>
            </w:pPr>
          </w:p>
        </w:tc>
        <w:tc>
          <w:tcPr>
            <w:tcW w:w="1275" w:type="dxa"/>
            <w:gridSpan w:val="2"/>
          </w:tcPr>
          <w:p w:rsidR="007E64AE" w:rsidRPr="00EB1487" w:rsidRDefault="007E64AE" w:rsidP="006F2411">
            <w:pPr>
              <w:pStyle w:val="EMPTYCELLSTYLE"/>
              <w:rPr>
                <w:sz w:val="20"/>
              </w:rPr>
            </w:pPr>
          </w:p>
        </w:tc>
        <w:tc>
          <w:tcPr>
            <w:tcW w:w="1276" w:type="dxa"/>
            <w:gridSpan w:val="4"/>
          </w:tcPr>
          <w:p w:rsidR="007E64AE" w:rsidRPr="00EB1487" w:rsidRDefault="007E64AE" w:rsidP="006F2411">
            <w:pPr>
              <w:pStyle w:val="EMPTYCELLSTYLE"/>
              <w:rPr>
                <w:sz w:val="20"/>
              </w:rPr>
            </w:pPr>
          </w:p>
        </w:tc>
        <w:tc>
          <w:tcPr>
            <w:tcW w:w="3544" w:type="dxa"/>
            <w:gridSpan w:val="6"/>
          </w:tcPr>
          <w:p w:rsidR="007E64AE" w:rsidRPr="00EB1487" w:rsidRDefault="007E64AE" w:rsidP="006F2411">
            <w:pPr>
              <w:pStyle w:val="EMPTYCELLSTYLE"/>
              <w:rPr>
                <w:sz w:val="20"/>
              </w:rPr>
            </w:pPr>
          </w:p>
        </w:tc>
      </w:tr>
      <w:tr w:rsidR="00290415" w:rsidRPr="00EB1487" w:rsidTr="003F2188">
        <w:trPr>
          <w:trHeight w:hRule="exact" w:val="563"/>
        </w:trPr>
        <w:tc>
          <w:tcPr>
            <w:tcW w:w="557" w:type="dxa"/>
          </w:tcPr>
          <w:p w:rsidR="00290415" w:rsidRPr="00EB1487" w:rsidRDefault="00290415" w:rsidP="00EF6306">
            <w:pPr>
              <w:pStyle w:val="EMPTYCELLSTYLE"/>
              <w:rPr>
                <w:sz w:val="20"/>
              </w:rPr>
            </w:pPr>
          </w:p>
        </w:tc>
        <w:tc>
          <w:tcPr>
            <w:tcW w:w="660" w:type="dxa"/>
            <w:gridSpan w:val="5"/>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Nr.</w:t>
            </w:r>
          </w:p>
        </w:tc>
        <w:tc>
          <w:tcPr>
            <w:tcW w:w="1940" w:type="dxa"/>
            <w:gridSpan w:val="7"/>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Priemonės pavadinimas</w:t>
            </w:r>
          </w:p>
        </w:tc>
        <w:tc>
          <w:tcPr>
            <w:tcW w:w="1936"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Laukiamų rezultatų aprašymas</w:t>
            </w:r>
          </w:p>
        </w:tc>
        <w:tc>
          <w:tcPr>
            <w:tcW w:w="1291"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Atsakingi vykdytojai (-</w:t>
            </w:r>
            <w:proofErr w:type="spellStart"/>
            <w:r w:rsidRPr="00EB1487">
              <w:rPr>
                <w:rFonts w:eastAsia="DejaVu Sans"/>
              </w:rPr>
              <w:t>as</w:t>
            </w:r>
            <w:proofErr w:type="spellEnd"/>
            <w:r w:rsidRPr="00EB1487">
              <w:rPr>
                <w:rFonts w:eastAsia="DejaVu Sans"/>
              </w:rPr>
              <w:t>)</w:t>
            </w:r>
          </w:p>
        </w:tc>
        <w:tc>
          <w:tcPr>
            <w:tcW w:w="1300"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Finansavimo šaltinis</w:t>
            </w:r>
          </w:p>
        </w:tc>
        <w:tc>
          <w:tcPr>
            <w:tcW w:w="1252"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pradžia</w:t>
            </w:r>
          </w:p>
        </w:tc>
        <w:tc>
          <w:tcPr>
            <w:tcW w:w="1276"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pabaiga</w:t>
            </w:r>
          </w:p>
        </w:tc>
        <w:tc>
          <w:tcPr>
            <w:tcW w:w="1275"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Statusas</w:t>
            </w:r>
          </w:p>
        </w:tc>
        <w:tc>
          <w:tcPr>
            <w:tcW w:w="1276" w:type="dxa"/>
            <w:gridSpan w:val="4"/>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data</w:t>
            </w:r>
          </w:p>
        </w:tc>
        <w:tc>
          <w:tcPr>
            <w:tcW w:w="3544" w:type="dxa"/>
            <w:gridSpan w:val="6"/>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Rezultato aprašymas</w:t>
            </w:r>
          </w:p>
        </w:tc>
      </w:tr>
      <w:tr w:rsidR="007E64AE" w:rsidRPr="00EB1487" w:rsidTr="003F2188">
        <w:trPr>
          <w:trHeight w:hRule="exact" w:val="2306"/>
        </w:trPr>
        <w:tc>
          <w:tcPr>
            <w:tcW w:w="557" w:type="dxa"/>
            <w:tcBorders>
              <w:right w:val="single" w:sz="4" w:space="0" w:color="auto"/>
            </w:tcBorders>
          </w:tcPr>
          <w:p w:rsidR="007E64AE" w:rsidRPr="00EB1487" w:rsidRDefault="007E64A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5.1.6</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50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Rajoninių kelių asfaltavimas</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7F20CE">
              <w:trPr>
                <w:trHeight w:hRule="exact" w:val="2600"/>
              </w:trPr>
              <w:tc>
                <w:tcPr>
                  <w:tcW w:w="1795" w:type="dxa"/>
                  <w:tcMar>
                    <w:top w:w="0" w:type="dxa"/>
                    <w:left w:w="0" w:type="dxa"/>
                    <w:bottom w:w="0" w:type="dxa"/>
                    <w:right w:w="0" w:type="dxa"/>
                  </w:tcMar>
                </w:tcPr>
                <w:p w:rsidR="007E64AE" w:rsidRPr="00EB1487" w:rsidRDefault="007E64AE" w:rsidP="006F2411">
                  <w:pPr>
                    <w:spacing w:before="40" w:after="20"/>
                    <w:ind w:left="40" w:right="20"/>
                    <w:rPr>
                      <w:sz w:val="18"/>
                      <w:szCs w:val="18"/>
                    </w:rPr>
                  </w:pPr>
                  <w:r w:rsidRPr="00EB1487">
                    <w:rPr>
                      <w:rFonts w:eastAsia="DejaVu Sans"/>
                      <w:sz w:val="18"/>
                      <w:szCs w:val="18"/>
                    </w:rPr>
                    <w:t>Išasfaltuoti keliai 1702, 1703, 1704, 1705, 1706, 1707, 1708, 1709, 1710, 1711, 1712, 1713, 1714, 1715, 1716, 1717, 1718, 1719, 1720, 1723, 1727, 1730, 1731, 3510, 3511, 3512, 3513, 4501.</w:t>
                  </w:r>
                </w:p>
              </w:tc>
            </w:tr>
          </w:tbl>
          <w:p w:rsidR="007E64AE" w:rsidRPr="00EB1487" w:rsidRDefault="007E64AE" w:rsidP="006F2411">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402"/>
            </w:tblGrid>
            <w:tr w:rsidR="007E64AE" w:rsidRPr="00EB1487" w:rsidTr="007F20CE">
              <w:trPr>
                <w:trHeight w:hRule="exact" w:val="1200"/>
              </w:trPr>
              <w:tc>
                <w:tcPr>
                  <w:tcW w:w="1402"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 Lietuvos automobilių kelių direkcija</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142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Europos Sąjungos paramos ir valstybės biudžeto lėšos</w:t>
                  </w:r>
                </w:p>
              </w:tc>
            </w:tr>
          </w:tbl>
          <w:p w:rsidR="007E64AE" w:rsidRPr="00EB1487" w:rsidRDefault="007E64AE" w:rsidP="006F2411">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trPr>
                <w:trHeight w:hRule="exact" w:val="400"/>
              </w:trPr>
              <w:tc>
                <w:tcPr>
                  <w:tcW w:w="25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Vykdoma</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7F20CE">
              <w:trPr>
                <w:trHeight w:hRule="exact" w:val="3980"/>
              </w:trPr>
              <w:tc>
                <w:tcPr>
                  <w:tcW w:w="3387" w:type="dxa"/>
                  <w:tcMar>
                    <w:top w:w="0" w:type="dxa"/>
                    <w:left w:w="0" w:type="dxa"/>
                    <w:bottom w:w="0" w:type="dxa"/>
                    <w:right w:w="0" w:type="dxa"/>
                  </w:tcMar>
                </w:tcPr>
                <w:p w:rsidR="007E64AE" w:rsidRPr="00EB1487" w:rsidRDefault="007E64AE" w:rsidP="009B47EF">
                  <w:pPr>
                    <w:spacing w:before="40" w:after="20"/>
                    <w:ind w:left="40" w:right="20"/>
                  </w:pPr>
                  <w:r w:rsidRPr="00EB1487">
                    <w:rPr>
                      <w:rFonts w:eastAsia="DejaVu Sans"/>
                    </w:rPr>
                    <w:t>Išasfaltuoti keliai: 1704 kelio 20 km atkarpa, 1707 kelias, 1709 kelio 4 km atkarpa, 1713 kelias, 1716 kelio atkarpa einanti per gyvenvietę, 1719 kelio 6 km atkarpa, 1720 kelio 1 km atkarpa, 1727 kelio atkarpa einanti per gyvenvietę, 3512 kelio 0-18 km ir 23-28,5 km atkarpos, 3513 kelio dalis ir 4501 kelias</w:t>
                  </w:r>
                </w:p>
              </w:tc>
            </w:tr>
          </w:tbl>
          <w:p w:rsidR="007E64AE" w:rsidRPr="00EB1487" w:rsidRDefault="007E64AE" w:rsidP="006F2411">
            <w:pPr>
              <w:pStyle w:val="EMPTYCELLSTYLE"/>
              <w:rPr>
                <w:sz w:val="20"/>
              </w:rPr>
            </w:pPr>
          </w:p>
        </w:tc>
      </w:tr>
      <w:tr w:rsidR="007E64AE" w:rsidRPr="00EB1487" w:rsidTr="003F2188">
        <w:trPr>
          <w:trHeight w:hRule="exact" w:val="1559"/>
        </w:trPr>
        <w:tc>
          <w:tcPr>
            <w:tcW w:w="557" w:type="dxa"/>
            <w:tcBorders>
              <w:right w:val="single" w:sz="4" w:space="0" w:color="auto"/>
            </w:tcBorders>
          </w:tcPr>
          <w:p w:rsidR="007E64AE" w:rsidRPr="00EB1487" w:rsidRDefault="007E64A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5.1.7</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40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Dviračių trasos</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7E64AE" w:rsidRPr="00EB1487">
              <w:trPr>
                <w:trHeight w:hRule="exact" w:val="720"/>
              </w:trPr>
              <w:tc>
                <w:tcPr>
                  <w:tcW w:w="2300" w:type="dxa"/>
                  <w:tcMar>
                    <w:top w:w="0" w:type="dxa"/>
                    <w:left w:w="0" w:type="dxa"/>
                    <w:bottom w:w="0" w:type="dxa"/>
                    <w:right w:w="0" w:type="dxa"/>
                  </w:tcMar>
                </w:tcPr>
                <w:p w:rsidR="007E64AE" w:rsidRPr="00EB1487" w:rsidRDefault="007E64AE" w:rsidP="006F2411">
                  <w:pPr>
                    <w:spacing w:before="40" w:after="20"/>
                    <w:ind w:left="40" w:right="20"/>
                    <w:rPr>
                      <w:sz w:val="18"/>
                      <w:szCs w:val="18"/>
                    </w:rPr>
                  </w:pPr>
                  <w:r w:rsidRPr="00EB1487">
                    <w:rPr>
                      <w:rFonts w:eastAsia="DejaVu Sans"/>
                      <w:sz w:val="18"/>
                      <w:szCs w:val="18"/>
                    </w:rPr>
                    <w:t>Parengtas Jurbarko rajono dviračių takų specialusis planas</w:t>
                  </w:r>
                </w:p>
              </w:tc>
            </w:tr>
          </w:tbl>
          <w:p w:rsidR="007E64AE" w:rsidRPr="00EB1487" w:rsidRDefault="007E64AE" w:rsidP="006F2411">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trPr>
                <w:trHeight w:hRule="exact" w:val="500"/>
              </w:trPr>
              <w:tc>
                <w:tcPr>
                  <w:tcW w:w="212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142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Europos Sąjungos paramos ir valstybės biudžeto lėšos</w:t>
                  </w:r>
                </w:p>
              </w:tc>
            </w:tr>
          </w:tbl>
          <w:p w:rsidR="007E64AE" w:rsidRPr="00EB1487" w:rsidRDefault="007E64AE" w:rsidP="006F2411">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trPr>
                <w:trHeight w:hRule="exact" w:val="400"/>
              </w:trPr>
              <w:tc>
                <w:tcPr>
                  <w:tcW w:w="25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Įgyvendinta</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7F20CE">
              <w:trPr>
                <w:trHeight w:hRule="exact" w:val="2820"/>
              </w:trPr>
              <w:tc>
                <w:tcPr>
                  <w:tcW w:w="3387"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2015-01-29 Jurbarko rajono savivaldybės Tarybos sprendimu Nr. T2-8 patvirtintas Jurbarko rajono savivaldybės dviračių takų plėtros specialusis planas. Dokumento registravimo numeris: T00075660.</w:t>
                  </w:r>
                </w:p>
              </w:tc>
            </w:tr>
          </w:tbl>
          <w:p w:rsidR="007E64AE" w:rsidRPr="00EB1487" w:rsidRDefault="007E64AE" w:rsidP="006F2411">
            <w:pPr>
              <w:pStyle w:val="EMPTYCELLSTYLE"/>
              <w:rPr>
                <w:sz w:val="20"/>
              </w:rPr>
            </w:pPr>
          </w:p>
        </w:tc>
      </w:tr>
      <w:tr w:rsidR="007E64AE" w:rsidRPr="00EB1487" w:rsidTr="003F2188">
        <w:trPr>
          <w:trHeight w:hRule="exact" w:val="2262"/>
        </w:trPr>
        <w:tc>
          <w:tcPr>
            <w:tcW w:w="557" w:type="dxa"/>
            <w:tcBorders>
              <w:right w:val="single" w:sz="4" w:space="0" w:color="auto"/>
            </w:tcBorders>
          </w:tcPr>
          <w:p w:rsidR="007E64AE" w:rsidRPr="00EB1487" w:rsidRDefault="007E64A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5.1.8</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40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Degalinių tinklas</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7E64AE" w:rsidRPr="00EB1487" w:rsidTr="009948C5">
              <w:trPr>
                <w:trHeight w:hRule="exact" w:val="2655"/>
              </w:trPr>
              <w:tc>
                <w:tcPr>
                  <w:tcW w:w="2300" w:type="dxa"/>
                  <w:tcMar>
                    <w:top w:w="0" w:type="dxa"/>
                    <w:left w:w="0" w:type="dxa"/>
                    <w:bottom w:w="0" w:type="dxa"/>
                    <w:right w:w="0" w:type="dxa"/>
                  </w:tcMar>
                </w:tcPr>
                <w:p w:rsidR="007E64AE" w:rsidRPr="00EB1487" w:rsidRDefault="007E64AE" w:rsidP="006F2411">
                  <w:pPr>
                    <w:spacing w:before="40" w:after="20"/>
                    <w:ind w:left="40" w:right="20"/>
                    <w:rPr>
                      <w:sz w:val="18"/>
                      <w:szCs w:val="18"/>
                    </w:rPr>
                  </w:pPr>
                  <w:r w:rsidRPr="00EB1487">
                    <w:rPr>
                      <w:rFonts w:eastAsia="DejaVu Sans"/>
                      <w:sz w:val="18"/>
                      <w:szCs w:val="18"/>
                    </w:rPr>
                    <w:t>Įrengtos naujos degalinės:</w:t>
                  </w:r>
                  <w:r w:rsidRPr="00EB1487">
                    <w:rPr>
                      <w:rFonts w:eastAsia="DejaVu Sans"/>
                      <w:sz w:val="18"/>
                      <w:szCs w:val="18"/>
                    </w:rPr>
                    <w:br/>
                    <w:t>1. prie Veliuonos;</w:t>
                  </w:r>
                  <w:r w:rsidRPr="00EB1487">
                    <w:rPr>
                      <w:rFonts w:eastAsia="DejaVu Sans"/>
                      <w:sz w:val="18"/>
                      <w:szCs w:val="18"/>
                    </w:rPr>
                    <w:br/>
                    <w:t>2. prie Raudonės;</w:t>
                  </w:r>
                  <w:r w:rsidRPr="00EB1487">
                    <w:rPr>
                      <w:rFonts w:eastAsia="DejaVu Sans"/>
                      <w:sz w:val="18"/>
                      <w:szCs w:val="18"/>
                    </w:rPr>
                    <w:br/>
                    <w:t>3. prie Skirsnemunės;</w:t>
                  </w:r>
                  <w:r w:rsidRPr="00EB1487">
                    <w:rPr>
                      <w:rFonts w:eastAsia="DejaVu Sans"/>
                      <w:sz w:val="18"/>
                      <w:szCs w:val="18"/>
                    </w:rPr>
                    <w:br/>
                    <w:t>4. prie Jurbarko;</w:t>
                  </w:r>
                  <w:r w:rsidRPr="00EB1487">
                    <w:rPr>
                      <w:rFonts w:eastAsia="DejaVu Sans"/>
                      <w:sz w:val="18"/>
                      <w:szCs w:val="18"/>
                    </w:rPr>
                    <w:br/>
                    <w:t>5. prie Smalininkų;</w:t>
                  </w:r>
                  <w:r w:rsidRPr="00EB1487">
                    <w:rPr>
                      <w:rFonts w:eastAsia="DejaVu Sans"/>
                      <w:sz w:val="18"/>
                      <w:szCs w:val="18"/>
                    </w:rPr>
                    <w:br/>
                    <w:t>6. prie Viešvilės;</w:t>
                  </w:r>
                  <w:r w:rsidRPr="00EB1487">
                    <w:rPr>
                      <w:rFonts w:eastAsia="DejaVu Sans"/>
                      <w:sz w:val="18"/>
                      <w:szCs w:val="18"/>
                    </w:rPr>
                    <w:br/>
                    <w:t>7. prie Eržvilko;</w:t>
                  </w:r>
                  <w:r w:rsidRPr="00EB1487">
                    <w:rPr>
                      <w:rFonts w:eastAsia="DejaVu Sans"/>
                      <w:sz w:val="18"/>
                      <w:szCs w:val="18"/>
                    </w:rPr>
                    <w:br/>
                    <w:t>8. prie Šimkaičių;</w:t>
                  </w:r>
                  <w:r w:rsidRPr="00EB1487">
                    <w:rPr>
                      <w:rFonts w:eastAsia="DejaVu Sans"/>
                      <w:sz w:val="18"/>
                      <w:szCs w:val="18"/>
                    </w:rPr>
                    <w:br/>
                    <w:t>9. prie Juodaičių.</w:t>
                  </w:r>
                </w:p>
              </w:tc>
            </w:tr>
          </w:tbl>
          <w:p w:rsidR="007E64AE" w:rsidRPr="00EB1487" w:rsidRDefault="007E64AE" w:rsidP="006F2411">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trPr>
                <w:trHeight w:hRule="exact" w:val="500"/>
              </w:trPr>
              <w:tc>
                <w:tcPr>
                  <w:tcW w:w="212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40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Kita</w:t>
                  </w:r>
                </w:p>
              </w:tc>
            </w:tr>
          </w:tbl>
          <w:p w:rsidR="007E64AE" w:rsidRPr="00EB1487" w:rsidRDefault="007E64AE" w:rsidP="006F2411">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trPr>
                <w:trHeight w:hRule="exact" w:val="400"/>
              </w:trPr>
              <w:tc>
                <w:tcPr>
                  <w:tcW w:w="25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Vykdoma</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7F20CE">
              <w:trPr>
                <w:trHeight w:hRule="exact" w:val="720"/>
              </w:trPr>
              <w:tc>
                <w:tcPr>
                  <w:tcW w:w="3387"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 xml:space="preserve">Įrengtos naujos degalinės prie </w:t>
                  </w:r>
                  <w:r w:rsidR="009B47EF" w:rsidRPr="00EB1487">
                    <w:rPr>
                      <w:rFonts w:eastAsia="DejaVu Sans"/>
                    </w:rPr>
                    <w:t>Eržvilko</w:t>
                  </w:r>
                  <w:r w:rsidRPr="00EB1487">
                    <w:rPr>
                      <w:rFonts w:eastAsia="DejaVu Sans"/>
                    </w:rPr>
                    <w:t xml:space="preserve"> ir Smalininkų</w:t>
                  </w:r>
                </w:p>
              </w:tc>
            </w:tr>
          </w:tbl>
          <w:p w:rsidR="007E64AE" w:rsidRPr="00EB1487" w:rsidRDefault="007E64AE" w:rsidP="006F2411">
            <w:pPr>
              <w:pStyle w:val="EMPTYCELLSTYLE"/>
              <w:rPr>
                <w:sz w:val="20"/>
              </w:rPr>
            </w:pPr>
          </w:p>
        </w:tc>
      </w:tr>
      <w:tr w:rsidR="00F57321" w:rsidRPr="00EB1487" w:rsidTr="003F2188">
        <w:trPr>
          <w:trHeight w:hRule="exact" w:val="1996"/>
        </w:trPr>
        <w:tc>
          <w:tcPr>
            <w:tcW w:w="557" w:type="dxa"/>
            <w:tcBorders>
              <w:right w:val="single" w:sz="4" w:space="0" w:color="auto"/>
            </w:tcBorders>
          </w:tcPr>
          <w:p w:rsidR="00F57321" w:rsidRPr="00EB1487" w:rsidRDefault="00F57321" w:rsidP="00EF6306">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F57321" w:rsidRPr="00EB1487" w:rsidTr="00EF6306">
              <w:trPr>
                <w:trHeight w:hRule="exact" w:val="400"/>
              </w:trPr>
              <w:tc>
                <w:tcPr>
                  <w:tcW w:w="660"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5.1.9</w:t>
                  </w:r>
                </w:p>
              </w:tc>
            </w:tr>
          </w:tbl>
          <w:p w:rsidR="00F57321" w:rsidRPr="00EB1487" w:rsidRDefault="00F57321" w:rsidP="00EF6306">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F57321" w:rsidRPr="00EB1487" w:rsidTr="00EF6306">
              <w:trPr>
                <w:trHeight w:hRule="exact" w:val="500"/>
              </w:trPr>
              <w:tc>
                <w:tcPr>
                  <w:tcW w:w="1940"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Geležinkelių infrastruktūra</w:t>
                  </w:r>
                </w:p>
              </w:tc>
            </w:tr>
          </w:tbl>
          <w:p w:rsidR="00F57321" w:rsidRPr="00EB1487" w:rsidRDefault="00F57321" w:rsidP="00EF6306">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F57321" w:rsidRPr="00EB1487" w:rsidTr="00EF6306">
              <w:trPr>
                <w:trHeight w:hRule="exact" w:val="2360"/>
              </w:trPr>
              <w:tc>
                <w:tcPr>
                  <w:tcW w:w="1795" w:type="dxa"/>
                  <w:tcMar>
                    <w:top w:w="0" w:type="dxa"/>
                    <w:left w:w="0" w:type="dxa"/>
                    <w:bottom w:w="0" w:type="dxa"/>
                    <w:right w:w="0" w:type="dxa"/>
                  </w:tcMar>
                </w:tcPr>
                <w:p w:rsidR="00F57321" w:rsidRPr="00EB1487" w:rsidRDefault="00F57321" w:rsidP="00EF6306">
                  <w:pPr>
                    <w:spacing w:before="40" w:after="20"/>
                    <w:ind w:left="40" w:right="20"/>
                    <w:rPr>
                      <w:sz w:val="18"/>
                      <w:szCs w:val="18"/>
                    </w:rPr>
                  </w:pPr>
                  <w:r w:rsidRPr="00EB1487">
                    <w:rPr>
                      <w:rFonts w:eastAsia="DejaVu Sans"/>
                      <w:sz w:val="18"/>
                      <w:szCs w:val="18"/>
                    </w:rPr>
                    <w:t xml:space="preserve">1. Rekonstruota bei modernizuota geležinkelio linija Radviliškis-Pagėgiai; </w:t>
                  </w:r>
                  <w:r w:rsidRPr="00EB1487">
                    <w:rPr>
                      <w:rFonts w:eastAsia="DejaVu Sans"/>
                      <w:sz w:val="18"/>
                      <w:szCs w:val="18"/>
                    </w:rPr>
                    <w:br/>
                    <w:t>2. Parengtas specialusis naujos geležinkelio linijos Pilviškiai-Tauragė trasos parinkimo planas.</w:t>
                  </w:r>
                </w:p>
              </w:tc>
            </w:tr>
          </w:tbl>
          <w:p w:rsidR="00F57321" w:rsidRPr="00EB1487" w:rsidRDefault="00F57321" w:rsidP="00EF6306">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F57321" w:rsidRPr="00EB1487" w:rsidTr="00EF6306">
              <w:trPr>
                <w:trHeight w:hRule="exact" w:val="960"/>
              </w:trPr>
              <w:tc>
                <w:tcPr>
                  <w:tcW w:w="2120"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Jurbarko r. sav. administracija; AB Lietuvos geležinkeliai</w:t>
                  </w:r>
                </w:p>
              </w:tc>
            </w:tr>
          </w:tbl>
          <w:p w:rsidR="00F57321" w:rsidRPr="00EB1487" w:rsidRDefault="00F57321" w:rsidP="00EF6306">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F57321" w:rsidRPr="00EB1487" w:rsidTr="00EF6306">
              <w:trPr>
                <w:trHeight w:hRule="exact" w:val="1420"/>
              </w:trPr>
              <w:tc>
                <w:tcPr>
                  <w:tcW w:w="1300"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Europos Sąjungos paramos ir valstybės biudžeto lėšos</w:t>
                  </w:r>
                </w:p>
              </w:tc>
            </w:tr>
          </w:tbl>
          <w:p w:rsidR="00F57321" w:rsidRPr="00EB1487" w:rsidRDefault="00F57321" w:rsidP="00EF6306">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F57321" w:rsidRPr="00EB1487" w:rsidTr="00EF6306">
              <w:trPr>
                <w:trHeight w:hRule="exact" w:val="400"/>
              </w:trPr>
              <w:tc>
                <w:tcPr>
                  <w:tcW w:w="1000" w:type="dxa"/>
                  <w:tcMar>
                    <w:top w:w="0" w:type="dxa"/>
                    <w:left w:w="0" w:type="dxa"/>
                    <w:bottom w:w="0" w:type="dxa"/>
                    <w:right w:w="0" w:type="dxa"/>
                  </w:tcMar>
                </w:tcPr>
                <w:p w:rsidR="00F57321" w:rsidRPr="00EB1487" w:rsidRDefault="00290F46" w:rsidP="00EF6306">
                  <w:pPr>
                    <w:spacing w:before="40" w:after="20"/>
                    <w:ind w:left="40" w:right="20"/>
                    <w:jc w:val="center"/>
                  </w:pPr>
                  <w:r>
                    <w:rPr>
                      <w:rFonts w:eastAsia="DejaVu Sans"/>
                    </w:rPr>
                    <w:t>2008</w:t>
                  </w:r>
                </w:p>
              </w:tc>
            </w:tr>
          </w:tbl>
          <w:p w:rsidR="00F57321" w:rsidRPr="00EB1487" w:rsidRDefault="00F57321" w:rsidP="00EF6306">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F57321" w:rsidRPr="00EB1487" w:rsidTr="00EF6306">
              <w:trPr>
                <w:trHeight w:hRule="exact" w:val="400"/>
              </w:trPr>
              <w:tc>
                <w:tcPr>
                  <w:tcW w:w="1000" w:type="dxa"/>
                  <w:tcMar>
                    <w:top w:w="0" w:type="dxa"/>
                    <w:left w:w="0" w:type="dxa"/>
                    <w:bottom w:w="0" w:type="dxa"/>
                    <w:right w:w="0" w:type="dxa"/>
                  </w:tcMar>
                </w:tcPr>
                <w:p w:rsidR="00F57321" w:rsidRPr="00EB1487" w:rsidRDefault="00F57321" w:rsidP="00EF6306">
                  <w:pPr>
                    <w:spacing w:before="40" w:after="20"/>
                    <w:ind w:left="40" w:right="20"/>
                    <w:jc w:val="center"/>
                  </w:pPr>
                  <w:r w:rsidRPr="00EB1487">
                    <w:rPr>
                      <w:rFonts w:eastAsia="DejaVu Sans"/>
                    </w:rPr>
                    <w:t>2017</w:t>
                  </w:r>
                </w:p>
              </w:tc>
            </w:tr>
          </w:tbl>
          <w:p w:rsidR="00F57321" w:rsidRPr="00EB1487" w:rsidRDefault="00F57321" w:rsidP="00EF6306">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60"/>
            </w:tblGrid>
            <w:tr w:rsidR="00F57321" w:rsidRPr="00EB1487" w:rsidTr="00EF6306">
              <w:trPr>
                <w:trHeight w:hRule="exact" w:val="850"/>
              </w:trPr>
              <w:tc>
                <w:tcPr>
                  <w:tcW w:w="1260"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Nepradėta vykdyti</w:t>
                  </w:r>
                </w:p>
              </w:tc>
            </w:tr>
          </w:tbl>
          <w:p w:rsidR="00F57321" w:rsidRPr="00EB1487" w:rsidRDefault="00F57321" w:rsidP="00EF6306">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F57321" w:rsidRPr="00EB1487" w:rsidTr="00EF6306">
              <w:trPr>
                <w:trHeight w:hRule="exact" w:val="400"/>
              </w:trPr>
              <w:tc>
                <w:tcPr>
                  <w:tcW w:w="1000" w:type="dxa"/>
                  <w:tcMar>
                    <w:top w:w="0" w:type="dxa"/>
                    <w:left w:w="0" w:type="dxa"/>
                    <w:bottom w:w="0" w:type="dxa"/>
                    <w:right w:w="0" w:type="dxa"/>
                  </w:tcMar>
                </w:tcPr>
                <w:p w:rsidR="00F57321" w:rsidRPr="00EB1487" w:rsidRDefault="00F57321" w:rsidP="00EF6306">
                  <w:pPr>
                    <w:spacing w:before="40" w:after="20"/>
                    <w:ind w:left="40" w:right="20"/>
                    <w:jc w:val="center"/>
                  </w:pPr>
                </w:p>
              </w:tc>
            </w:tr>
          </w:tbl>
          <w:p w:rsidR="00F57321" w:rsidRPr="00EB1487" w:rsidRDefault="00F57321" w:rsidP="00EF6306">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tblGrid>
            <w:tr w:rsidR="00F57321" w:rsidRPr="00EB1487" w:rsidTr="00EF6306">
              <w:trPr>
                <w:trHeight w:hRule="exact" w:val="400"/>
              </w:trPr>
              <w:tc>
                <w:tcPr>
                  <w:tcW w:w="2160"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Nepradėta vykdyti</w:t>
                  </w:r>
                </w:p>
              </w:tc>
            </w:tr>
          </w:tbl>
          <w:p w:rsidR="00F57321" w:rsidRPr="00EB1487" w:rsidRDefault="00F57321" w:rsidP="00EF6306">
            <w:pPr>
              <w:pStyle w:val="EMPTYCELLSTYLE"/>
              <w:rPr>
                <w:sz w:val="20"/>
              </w:rPr>
            </w:pPr>
          </w:p>
        </w:tc>
      </w:tr>
      <w:tr w:rsidR="00F57321" w:rsidRPr="00EB1487" w:rsidTr="003F2188">
        <w:trPr>
          <w:trHeight w:hRule="exact" w:val="2098"/>
        </w:trPr>
        <w:tc>
          <w:tcPr>
            <w:tcW w:w="557" w:type="dxa"/>
          </w:tcPr>
          <w:p w:rsidR="00F57321" w:rsidRPr="00EB1487" w:rsidRDefault="00F57321" w:rsidP="00EF6306">
            <w:pPr>
              <w:pStyle w:val="EMPTYCELLSTYLE"/>
              <w:rPr>
                <w:sz w:val="20"/>
              </w:rPr>
            </w:pPr>
          </w:p>
        </w:tc>
        <w:tc>
          <w:tcPr>
            <w:tcW w:w="660" w:type="dxa"/>
            <w:gridSpan w:val="5"/>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F57321" w:rsidRPr="00EB1487" w:rsidTr="00EF6306">
              <w:trPr>
                <w:trHeight w:hRule="exact" w:val="500"/>
              </w:trPr>
              <w:tc>
                <w:tcPr>
                  <w:tcW w:w="660"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5.1.10</w:t>
                  </w:r>
                </w:p>
              </w:tc>
            </w:tr>
          </w:tbl>
          <w:p w:rsidR="00F57321" w:rsidRPr="00EB1487" w:rsidRDefault="00F57321" w:rsidP="00EF6306">
            <w:pPr>
              <w:pStyle w:val="EMPTYCELLSTYLE"/>
              <w:rPr>
                <w:sz w:val="20"/>
              </w:rPr>
            </w:pPr>
          </w:p>
        </w:tc>
        <w:tc>
          <w:tcPr>
            <w:tcW w:w="1940" w:type="dxa"/>
            <w:gridSpan w:val="7"/>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F57321" w:rsidRPr="00EB1487" w:rsidTr="00EF6306">
              <w:trPr>
                <w:trHeight w:hRule="exact" w:val="500"/>
              </w:trPr>
              <w:tc>
                <w:tcPr>
                  <w:tcW w:w="1940"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Vidaus vandenų transportas</w:t>
                  </w:r>
                </w:p>
              </w:tc>
            </w:tr>
          </w:tbl>
          <w:p w:rsidR="00F57321" w:rsidRPr="00EB1487" w:rsidRDefault="00F57321" w:rsidP="00EF6306">
            <w:pPr>
              <w:pStyle w:val="EMPTYCELLSTYLE"/>
              <w:rPr>
                <w:sz w:val="20"/>
              </w:rPr>
            </w:pPr>
          </w:p>
        </w:tc>
        <w:tc>
          <w:tcPr>
            <w:tcW w:w="1936"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F57321" w:rsidRPr="00EB1487" w:rsidTr="00EF6306">
              <w:trPr>
                <w:trHeight w:hRule="exact" w:val="2240"/>
              </w:trPr>
              <w:tc>
                <w:tcPr>
                  <w:tcW w:w="1795" w:type="dxa"/>
                  <w:tcMar>
                    <w:top w:w="0" w:type="dxa"/>
                    <w:left w:w="0" w:type="dxa"/>
                    <w:bottom w:w="0" w:type="dxa"/>
                    <w:right w:w="0" w:type="dxa"/>
                  </w:tcMar>
                </w:tcPr>
                <w:p w:rsidR="00F57321" w:rsidRPr="00EB1487" w:rsidRDefault="00F57321" w:rsidP="00F57321">
                  <w:pPr>
                    <w:spacing w:before="40" w:after="20"/>
                    <w:ind w:left="40" w:right="20"/>
                    <w:rPr>
                      <w:sz w:val="18"/>
                      <w:szCs w:val="18"/>
                    </w:rPr>
                  </w:pPr>
                  <w:r w:rsidRPr="00EB1487">
                    <w:rPr>
                      <w:rFonts w:eastAsia="DejaVu Sans"/>
                      <w:sz w:val="18"/>
                      <w:szCs w:val="18"/>
                    </w:rPr>
                    <w:t>Nemuno upės dugnas pagilintas iki reikiamo 1,5 m gylio tarptautinėje trasoje Kaunas-Klaipėda, taip užtikrinti IV klasės vidaus vandenų kelių standartus atitinkantys parametrai šioje trasoje.</w:t>
                  </w:r>
                </w:p>
              </w:tc>
            </w:tr>
          </w:tbl>
          <w:p w:rsidR="00F57321" w:rsidRPr="00EB1487" w:rsidRDefault="00F57321" w:rsidP="00EF6306">
            <w:pPr>
              <w:pStyle w:val="EMPTYCELLSTYLE"/>
              <w:rPr>
                <w:sz w:val="18"/>
                <w:szCs w:val="18"/>
              </w:rPr>
            </w:pPr>
          </w:p>
        </w:tc>
        <w:tc>
          <w:tcPr>
            <w:tcW w:w="1291"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F57321" w:rsidRPr="00EB1487" w:rsidTr="00EF6306">
              <w:trPr>
                <w:trHeight w:hRule="exact" w:val="500"/>
              </w:trPr>
              <w:tc>
                <w:tcPr>
                  <w:tcW w:w="2120"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Vidaus vandens kelių direkcija</w:t>
                  </w:r>
                </w:p>
              </w:tc>
            </w:tr>
          </w:tbl>
          <w:p w:rsidR="00F57321" w:rsidRPr="00EB1487" w:rsidRDefault="00F57321" w:rsidP="00EF6306">
            <w:pPr>
              <w:pStyle w:val="EMPTYCELLSTYLE"/>
              <w:rPr>
                <w:sz w:val="20"/>
              </w:rPr>
            </w:pPr>
          </w:p>
        </w:tc>
        <w:tc>
          <w:tcPr>
            <w:tcW w:w="1300"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F57321" w:rsidRPr="00EB1487" w:rsidTr="00EF6306">
              <w:trPr>
                <w:trHeight w:hRule="exact" w:val="1420"/>
              </w:trPr>
              <w:tc>
                <w:tcPr>
                  <w:tcW w:w="1300"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Europos Sąjungos paramos ir valstybės biudžeto lėšos</w:t>
                  </w:r>
                </w:p>
              </w:tc>
            </w:tr>
          </w:tbl>
          <w:p w:rsidR="00F57321" w:rsidRPr="00EB1487" w:rsidRDefault="00F57321" w:rsidP="00EF6306">
            <w:pPr>
              <w:pStyle w:val="EMPTYCELLSTYLE"/>
              <w:rPr>
                <w:sz w:val="20"/>
              </w:rPr>
            </w:pPr>
          </w:p>
        </w:tc>
        <w:tc>
          <w:tcPr>
            <w:tcW w:w="1252" w:type="dxa"/>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F57321" w:rsidRPr="00EB1487" w:rsidTr="00EF6306">
              <w:trPr>
                <w:trHeight w:hRule="exact" w:val="400"/>
              </w:trPr>
              <w:tc>
                <w:tcPr>
                  <w:tcW w:w="1000" w:type="dxa"/>
                  <w:tcMar>
                    <w:top w:w="0" w:type="dxa"/>
                    <w:left w:w="0" w:type="dxa"/>
                    <w:bottom w:w="0" w:type="dxa"/>
                    <w:right w:w="0" w:type="dxa"/>
                  </w:tcMar>
                </w:tcPr>
                <w:p w:rsidR="00F57321" w:rsidRPr="00EB1487" w:rsidRDefault="00290F46" w:rsidP="00EF6306">
                  <w:pPr>
                    <w:spacing w:before="40" w:after="20"/>
                    <w:ind w:left="40" w:right="20"/>
                    <w:jc w:val="center"/>
                  </w:pPr>
                  <w:r>
                    <w:rPr>
                      <w:rFonts w:eastAsia="DejaVu Sans"/>
                    </w:rPr>
                    <w:t>2008</w:t>
                  </w:r>
                </w:p>
              </w:tc>
            </w:tr>
          </w:tbl>
          <w:p w:rsidR="00F57321" w:rsidRPr="00EB1487" w:rsidRDefault="00F57321" w:rsidP="00EF6306">
            <w:pPr>
              <w:pStyle w:val="EMPTYCELLSTYLE"/>
              <w:rPr>
                <w:sz w:val="20"/>
              </w:rPr>
            </w:pPr>
          </w:p>
        </w:tc>
        <w:tc>
          <w:tcPr>
            <w:tcW w:w="1276"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F57321" w:rsidRPr="00EB1487" w:rsidTr="00EF6306">
              <w:trPr>
                <w:trHeight w:hRule="exact" w:val="400"/>
              </w:trPr>
              <w:tc>
                <w:tcPr>
                  <w:tcW w:w="1000" w:type="dxa"/>
                  <w:tcMar>
                    <w:top w:w="0" w:type="dxa"/>
                    <w:left w:w="0" w:type="dxa"/>
                    <w:bottom w:w="0" w:type="dxa"/>
                    <w:right w:w="0" w:type="dxa"/>
                  </w:tcMar>
                </w:tcPr>
                <w:p w:rsidR="00F57321" w:rsidRPr="00EB1487" w:rsidRDefault="00F57321" w:rsidP="00EF6306">
                  <w:pPr>
                    <w:spacing w:before="40" w:after="20"/>
                    <w:ind w:left="40" w:right="20"/>
                    <w:jc w:val="center"/>
                  </w:pPr>
                  <w:r w:rsidRPr="00EB1487">
                    <w:rPr>
                      <w:rFonts w:eastAsia="DejaVu Sans"/>
                    </w:rPr>
                    <w:t>2017</w:t>
                  </w:r>
                </w:p>
              </w:tc>
            </w:tr>
          </w:tbl>
          <w:p w:rsidR="00F57321" w:rsidRPr="00EB1487" w:rsidRDefault="00F57321" w:rsidP="00EF6306">
            <w:pPr>
              <w:pStyle w:val="EMPTYCELLSTYLE"/>
              <w:rPr>
                <w:sz w:val="20"/>
              </w:rPr>
            </w:pPr>
          </w:p>
        </w:tc>
        <w:tc>
          <w:tcPr>
            <w:tcW w:w="1275"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60"/>
            </w:tblGrid>
            <w:tr w:rsidR="00F57321" w:rsidRPr="00EB1487" w:rsidTr="00EF6306">
              <w:trPr>
                <w:trHeight w:hRule="exact" w:val="804"/>
              </w:trPr>
              <w:tc>
                <w:tcPr>
                  <w:tcW w:w="1260"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Nepradėta vykdyti</w:t>
                  </w:r>
                </w:p>
              </w:tc>
            </w:tr>
          </w:tbl>
          <w:p w:rsidR="00F57321" w:rsidRPr="00EB1487" w:rsidRDefault="00F57321" w:rsidP="00EF6306">
            <w:pPr>
              <w:pStyle w:val="EMPTYCELLSTYLE"/>
              <w:rPr>
                <w:sz w:val="20"/>
              </w:rPr>
            </w:pPr>
          </w:p>
        </w:tc>
        <w:tc>
          <w:tcPr>
            <w:tcW w:w="1276" w:type="dxa"/>
            <w:gridSpan w:val="4"/>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F57321" w:rsidRPr="00EB1487" w:rsidTr="00EF6306">
              <w:trPr>
                <w:trHeight w:hRule="exact" w:val="400"/>
              </w:trPr>
              <w:tc>
                <w:tcPr>
                  <w:tcW w:w="1000" w:type="dxa"/>
                  <w:tcMar>
                    <w:top w:w="0" w:type="dxa"/>
                    <w:left w:w="0" w:type="dxa"/>
                    <w:bottom w:w="0" w:type="dxa"/>
                    <w:right w:w="0" w:type="dxa"/>
                  </w:tcMar>
                </w:tcPr>
                <w:p w:rsidR="00F57321" w:rsidRPr="00EB1487" w:rsidRDefault="00F57321" w:rsidP="00EF6306">
                  <w:pPr>
                    <w:spacing w:before="40" w:after="20"/>
                    <w:ind w:left="40" w:right="20"/>
                    <w:jc w:val="center"/>
                  </w:pPr>
                </w:p>
              </w:tc>
            </w:tr>
          </w:tbl>
          <w:p w:rsidR="00F57321" w:rsidRPr="00EB1487" w:rsidRDefault="00F57321" w:rsidP="00EF6306">
            <w:pPr>
              <w:pStyle w:val="EMPTYCELLSTYLE"/>
              <w:rPr>
                <w:sz w:val="20"/>
              </w:rPr>
            </w:pPr>
          </w:p>
        </w:tc>
        <w:tc>
          <w:tcPr>
            <w:tcW w:w="3544" w:type="dxa"/>
            <w:gridSpan w:val="6"/>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tblGrid>
            <w:tr w:rsidR="00F57321" w:rsidRPr="00EB1487" w:rsidTr="00EF6306">
              <w:trPr>
                <w:trHeight w:hRule="exact" w:val="400"/>
              </w:trPr>
              <w:tc>
                <w:tcPr>
                  <w:tcW w:w="2160"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Nepradėta vykdyti</w:t>
                  </w:r>
                </w:p>
              </w:tc>
            </w:tr>
          </w:tbl>
          <w:p w:rsidR="00F57321" w:rsidRPr="00EB1487" w:rsidRDefault="00F57321" w:rsidP="00EF6306">
            <w:pPr>
              <w:pStyle w:val="EMPTYCELLSTYLE"/>
              <w:rPr>
                <w:sz w:val="20"/>
              </w:rPr>
            </w:pPr>
          </w:p>
        </w:tc>
      </w:tr>
      <w:tr w:rsidR="007E64AE" w:rsidRPr="00EB1487" w:rsidTr="007E64AE">
        <w:trPr>
          <w:trHeight w:hRule="exact" w:val="20"/>
        </w:trPr>
        <w:tc>
          <w:tcPr>
            <w:tcW w:w="557" w:type="dxa"/>
          </w:tcPr>
          <w:p w:rsidR="007E64AE" w:rsidRPr="00EB1487" w:rsidRDefault="007E64AE" w:rsidP="006F2411">
            <w:pPr>
              <w:pStyle w:val="EMPTYCELLSTYLE"/>
              <w:rPr>
                <w:sz w:val="20"/>
              </w:rPr>
            </w:pPr>
          </w:p>
        </w:tc>
        <w:tc>
          <w:tcPr>
            <w:tcW w:w="15750" w:type="dxa"/>
            <w:gridSpan w:val="33"/>
            <w:tcBorders>
              <w:top w:val="single" w:sz="4" w:space="0" w:color="auto"/>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3F2188">
        <w:trPr>
          <w:trHeight w:hRule="exact" w:val="400"/>
        </w:trPr>
        <w:tc>
          <w:tcPr>
            <w:tcW w:w="557" w:type="dxa"/>
          </w:tcPr>
          <w:p w:rsidR="007E64AE" w:rsidRPr="00EB1487" w:rsidRDefault="007E64AE" w:rsidP="006F2411">
            <w:pPr>
              <w:pStyle w:val="EMPTYCELLSTYLE"/>
              <w:pageBreakBefore/>
              <w:rPr>
                <w:sz w:val="20"/>
              </w:rPr>
            </w:pPr>
          </w:p>
        </w:tc>
        <w:tc>
          <w:tcPr>
            <w:tcW w:w="660" w:type="dxa"/>
            <w:gridSpan w:val="5"/>
          </w:tcPr>
          <w:p w:rsidR="007E64AE" w:rsidRPr="00EB1487" w:rsidRDefault="007E64AE" w:rsidP="006F2411">
            <w:pPr>
              <w:pStyle w:val="EMPTYCELLSTYLE"/>
              <w:rPr>
                <w:sz w:val="20"/>
              </w:rPr>
            </w:pPr>
          </w:p>
        </w:tc>
        <w:tc>
          <w:tcPr>
            <w:tcW w:w="1940" w:type="dxa"/>
            <w:gridSpan w:val="7"/>
          </w:tcPr>
          <w:p w:rsidR="007E64AE" w:rsidRPr="00EB1487" w:rsidRDefault="007E64AE" w:rsidP="006F2411">
            <w:pPr>
              <w:pStyle w:val="EMPTYCELLSTYLE"/>
              <w:rPr>
                <w:sz w:val="20"/>
              </w:rPr>
            </w:pPr>
          </w:p>
        </w:tc>
        <w:tc>
          <w:tcPr>
            <w:tcW w:w="1936" w:type="dxa"/>
            <w:gridSpan w:val="2"/>
          </w:tcPr>
          <w:p w:rsidR="007E64AE" w:rsidRPr="00EB1487" w:rsidRDefault="007E64AE" w:rsidP="006F2411">
            <w:pPr>
              <w:pStyle w:val="EMPTYCELLSTYLE"/>
              <w:rPr>
                <w:sz w:val="20"/>
              </w:rPr>
            </w:pPr>
          </w:p>
        </w:tc>
        <w:tc>
          <w:tcPr>
            <w:tcW w:w="1291" w:type="dxa"/>
            <w:gridSpan w:val="2"/>
          </w:tcPr>
          <w:p w:rsidR="007E64AE" w:rsidRPr="00EB1487" w:rsidRDefault="007E64AE" w:rsidP="006F2411">
            <w:pPr>
              <w:pStyle w:val="EMPTYCELLSTYLE"/>
              <w:rPr>
                <w:sz w:val="20"/>
              </w:rPr>
            </w:pPr>
          </w:p>
        </w:tc>
        <w:tc>
          <w:tcPr>
            <w:tcW w:w="1300" w:type="dxa"/>
            <w:gridSpan w:val="2"/>
          </w:tcPr>
          <w:p w:rsidR="007E64AE" w:rsidRPr="00EB1487" w:rsidRDefault="007E64AE" w:rsidP="006F2411">
            <w:pPr>
              <w:pStyle w:val="EMPTYCELLSTYLE"/>
              <w:rPr>
                <w:sz w:val="20"/>
              </w:rPr>
            </w:pPr>
          </w:p>
        </w:tc>
        <w:tc>
          <w:tcPr>
            <w:tcW w:w="1252" w:type="dxa"/>
          </w:tcPr>
          <w:p w:rsidR="007E64AE" w:rsidRPr="00EB1487" w:rsidRDefault="007E64AE" w:rsidP="006F2411">
            <w:pPr>
              <w:pStyle w:val="EMPTYCELLSTYLE"/>
              <w:rPr>
                <w:sz w:val="20"/>
              </w:rPr>
            </w:pPr>
          </w:p>
        </w:tc>
        <w:tc>
          <w:tcPr>
            <w:tcW w:w="1276" w:type="dxa"/>
            <w:gridSpan w:val="2"/>
          </w:tcPr>
          <w:p w:rsidR="007E64AE" w:rsidRPr="00EB1487" w:rsidRDefault="007E64AE" w:rsidP="006F2411">
            <w:pPr>
              <w:pStyle w:val="EMPTYCELLSTYLE"/>
              <w:rPr>
                <w:sz w:val="20"/>
              </w:rPr>
            </w:pPr>
          </w:p>
        </w:tc>
        <w:tc>
          <w:tcPr>
            <w:tcW w:w="1275" w:type="dxa"/>
            <w:gridSpan w:val="2"/>
          </w:tcPr>
          <w:p w:rsidR="007E64AE" w:rsidRPr="00EB1487" w:rsidRDefault="007E64AE" w:rsidP="006F2411">
            <w:pPr>
              <w:pStyle w:val="EMPTYCELLSTYLE"/>
              <w:rPr>
                <w:sz w:val="20"/>
              </w:rPr>
            </w:pPr>
          </w:p>
        </w:tc>
        <w:tc>
          <w:tcPr>
            <w:tcW w:w="1276" w:type="dxa"/>
            <w:gridSpan w:val="4"/>
          </w:tcPr>
          <w:p w:rsidR="007E64AE" w:rsidRPr="00EB1487" w:rsidRDefault="007E64AE" w:rsidP="006F2411">
            <w:pPr>
              <w:pStyle w:val="EMPTYCELLSTYLE"/>
              <w:rPr>
                <w:sz w:val="20"/>
              </w:rPr>
            </w:pPr>
          </w:p>
        </w:tc>
        <w:tc>
          <w:tcPr>
            <w:tcW w:w="3544" w:type="dxa"/>
            <w:gridSpan w:val="6"/>
          </w:tcPr>
          <w:p w:rsidR="007E64AE" w:rsidRPr="00EB1487" w:rsidRDefault="007E64AE" w:rsidP="006F2411">
            <w:pPr>
              <w:pStyle w:val="EMPTYCELLSTYLE"/>
              <w:rPr>
                <w:sz w:val="20"/>
              </w:rPr>
            </w:pPr>
          </w:p>
        </w:tc>
      </w:tr>
      <w:tr w:rsidR="00290415" w:rsidRPr="00EB1487" w:rsidTr="003F2188">
        <w:trPr>
          <w:trHeight w:hRule="exact" w:val="563"/>
        </w:trPr>
        <w:tc>
          <w:tcPr>
            <w:tcW w:w="557" w:type="dxa"/>
          </w:tcPr>
          <w:p w:rsidR="00290415" w:rsidRPr="00EB1487" w:rsidRDefault="00290415" w:rsidP="00EF6306">
            <w:pPr>
              <w:pStyle w:val="EMPTYCELLSTYLE"/>
              <w:rPr>
                <w:sz w:val="20"/>
              </w:rPr>
            </w:pPr>
          </w:p>
        </w:tc>
        <w:tc>
          <w:tcPr>
            <w:tcW w:w="660"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Nr.</w:t>
            </w:r>
          </w:p>
        </w:tc>
        <w:tc>
          <w:tcPr>
            <w:tcW w:w="19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Priemonės pavadinimas</w:t>
            </w:r>
          </w:p>
        </w:tc>
        <w:tc>
          <w:tcPr>
            <w:tcW w:w="193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Laukiamų rezultatų aprašymas</w:t>
            </w:r>
          </w:p>
        </w:tc>
        <w:tc>
          <w:tcPr>
            <w:tcW w:w="12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Atsakingi vykdytojai (-</w:t>
            </w:r>
            <w:proofErr w:type="spellStart"/>
            <w:r w:rsidRPr="00EB1487">
              <w:rPr>
                <w:rFonts w:eastAsia="DejaVu Sans"/>
              </w:rPr>
              <w:t>as</w:t>
            </w:r>
            <w:proofErr w:type="spellEnd"/>
            <w:r w:rsidRPr="00EB1487">
              <w:rPr>
                <w:rFonts w:eastAsia="DejaVu Sans"/>
              </w:rPr>
              <w:t>)</w:t>
            </w:r>
          </w:p>
        </w:tc>
        <w:tc>
          <w:tcPr>
            <w:tcW w:w="130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Finansavimo šaltinis</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pradžia</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pabaiga</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Statusas</w:t>
            </w: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data</w:t>
            </w:r>
          </w:p>
        </w:tc>
        <w:tc>
          <w:tcPr>
            <w:tcW w:w="3544"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Rezultato aprašymas</w:t>
            </w:r>
          </w:p>
        </w:tc>
      </w:tr>
      <w:tr w:rsidR="007E64AE" w:rsidRPr="00EB1487" w:rsidTr="007E64AE">
        <w:trPr>
          <w:trHeight w:hRule="exact" w:val="20"/>
        </w:trPr>
        <w:tc>
          <w:tcPr>
            <w:tcW w:w="557" w:type="dxa"/>
          </w:tcPr>
          <w:p w:rsidR="007E64AE" w:rsidRPr="00EB1487" w:rsidRDefault="007E64AE" w:rsidP="006F2411">
            <w:pPr>
              <w:pStyle w:val="EMPTYCELLSTYLE"/>
              <w:rPr>
                <w:sz w:val="20"/>
              </w:rPr>
            </w:pPr>
          </w:p>
        </w:tc>
        <w:tc>
          <w:tcPr>
            <w:tcW w:w="15750" w:type="dxa"/>
            <w:gridSpan w:val="33"/>
            <w:tcBorders>
              <w:top w:val="single" w:sz="4" w:space="0" w:color="000000"/>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3F2188">
        <w:trPr>
          <w:trHeight w:hRule="exact" w:val="3118"/>
        </w:trPr>
        <w:tc>
          <w:tcPr>
            <w:tcW w:w="557" w:type="dxa"/>
          </w:tcPr>
          <w:p w:rsidR="007E64AE" w:rsidRPr="00EB1487" w:rsidRDefault="007E64AE" w:rsidP="006F2411">
            <w:pPr>
              <w:pStyle w:val="EMPTYCELLSTYLE"/>
              <w:rPr>
                <w:sz w:val="20"/>
              </w:rPr>
            </w:pPr>
          </w:p>
        </w:tc>
        <w:tc>
          <w:tcPr>
            <w:tcW w:w="660" w:type="dxa"/>
            <w:gridSpan w:val="5"/>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5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5.1.11</w:t>
                  </w:r>
                </w:p>
              </w:tc>
            </w:tr>
          </w:tbl>
          <w:p w:rsidR="007E64AE" w:rsidRPr="00EB1487" w:rsidRDefault="007E64AE" w:rsidP="006F2411">
            <w:pPr>
              <w:pStyle w:val="EMPTYCELLSTYLE"/>
              <w:rPr>
                <w:sz w:val="20"/>
              </w:rPr>
            </w:pPr>
          </w:p>
        </w:tc>
        <w:tc>
          <w:tcPr>
            <w:tcW w:w="1940" w:type="dxa"/>
            <w:gridSpan w:val="7"/>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50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Pasienio kontrolės punktas</w:t>
                  </w:r>
                </w:p>
              </w:tc>
            </w:tr>
          </w:tbl>
          <w:p w:rsidR="007E64AE" w:rsidRPr="00EB1487" w:rsidRDefault="007E64AE" w:rsidP="006F2411">
            <w:pPr>
              <w:pStyle w:val="EMPTYCELLSTYLE"/>
              <w:rPr>
                <w:sz w:val="20"/>
              </w:rPr>
            </w:pPr>
          </w:p>
        </w:tc>
        <w:tc>
          <w:tcPr>
            <w:tcW w:w="1936" w:type="dxa"/>
            <w:gridSpan w:val="2"/>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F57321">
              <w:trPr>
                <w:trHeight w:hRule="exact" w:val="3760"/>
              </w:trPr>
              <w:tc>
                <w:tcPr>
                  <w:tcW w:w="1795" w:type="dxa"/>
                  <w:tcMar>
                    <w:top w:w="0" w:type="dxa"/>
                    <w:left w:w="0" w:type="dxa"/>
                    <w:bottom w:w="0" w:type="dxa"/>
                    <w:right w:w="0" w:type="dxa"/>
                  </w:tcMar>
                </w:tcPr>
                <w:p w:rsidR="007E64AE" w:rsidRPr="00EB1487" w:rsidRDefault="007E64AE" w:rsidP="006F2411">
                  <w:pPr>
                    <w:spacing w:before="40" w:after="20"/>
                    <w:ind w:left="40" w:right="20"/>
                    <w:rPr>
                      <w:sz w:val="18"/>
                      <w:szCs w:val="18"/>
                    </w:rPr>
                  </w:pPr>
                  <w:r w:rsidRPr="00EB1487">
                    <w:rPr>
                      <w:rFonts w:eastAsia="DejaVu Sans"/>
                      <w:sz w:val="18"/>
                      <w:szCs w:val="18"/>
                    </w:rPr>
                    <w:t>Remiantis 2006 metu gegužės 29 d. Vyriausybės nutarimu Nr.477 atnaujintu pasienio kontrolės punktų plėtros strateginiu planu, Jurbarko rajono savivaldybės teritorijoje</w:t>
                  </w:r>
                  <w:r w:rsidRPr="00EB1487">
                    <w:rPr>
                      <w:rFonts w:eastAsia="DejaVu Sans"/>
                      <w:sz w:val="18"/>
                      <w:szCs w:val="18"/>
                    </w:rPr>
                    <w:br/>
                    <w:t>įrengtas Jurbarko upių pasienio kontrolės punktas, kurio vieta nustatyta tarptautiniais susitarimais</w:t>
                  </w:r>
                </w:p>
              </w:tc>
            </w:tr>
          </w:tbl>
          <w:p w:rsidR="007E64AE" w:rsidRPr="00EB1487" w:rsidRDefault="007E64AE" w:rsidP="006F2411">
            <w:pPr>
              <w:pStyle w:val="EMPTYCELLSTYLE"/>
              <w:rPr>
                <w:sz w:val="18"/>
                <w:szCs w:val="18"/>
              </w:rPr>
            </w:pPr>
          </w:p>
        </w:tc>
        <w:tc>
          <w:tcPr>
            <w:tcW w:w="1291" w:type="dxa"/>
            <w:gridSpan w:val="2"/>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402"/>
            </w:tblGrid>
            <w:tr w:rsidR="007E64AE" w:rsidRPr="00EB1487" w:rsidTr="00602725">
              <w:trPr>
                <w:trHeight w:hRule="exact" w:val="1431"/>
              </w:trPr>
              <w:tc>
                <w:tcPr>
                  <w:tcW w:w="1402" w:type="dxa"/>
                  <w:tcMar>
                    <w:top w:w="0" w:type="dxa"/>
                    <w:left w:w="0" w:type="dxa"/>
                    <w:bottom w:w="0" w:type="dxa"/>
                    <w:right w:w="0" w:type="dxa"/>
                  </w:tcMar>
                </w:tcPr>
                <w:p w:rsidR="007E64AE" w:rsidRPr="00EB1487" w:rsidRDefault="00A3251F" w:rsidP="006F2411">
                  <w:pPr>
                    <w:spacing w:before="40" w:after="20"/>
                    <w:ind w:left="40" w:right="20"/>
                  </w:pPr>
                  <w:r>
                    <w:t xml:space="preserve">Užsienio reikalų ministerija ir </w:t>
                  </w:r>
                  <w:r w:rsidR="00602725">
                    <w:t>Pasienio kontrolės punktų direkcija prie Susisiekimo ministerijos</w:t>
                  </w:r>
                </w:p>
              </w:tc>
            </w:tr>
          </w:tbl>
          <w:p w:rsidR="007E64AE" w:rsidRPr="00EB1487" w:rsidRDefault="007E64AE" w:rsidP="006F2411">
            <w:pPr>
              <w:pStyle w:val="EMPTYCELLSTYLE"/>
              <w:rPr>
                <w:sz w:val="20"/>
              </w:rPr>
            </w:pPr>
          </w:p>
        </w:tc>
        <w:tc>
          <w:tcPr>
            <w:tcW w:w="1300" w:type="dxa"/>
            <w:gridSpan w:val="2"/>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142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Europos Sąjungos paramos ir valstybės biudžeto lėšos</w:t>
                  </w:r>
                </w:p>
              </w:tc>
            </w:tr>
          </w:tbl>
          <w:p w:rsidR="007E64AE" w:rsidRPr="00EB1487" w:rsidRDefault="007E64AE" w:rsidP="006F2411">
            <w:pPr>
              <w:pStyle w:val="EMPTYCELLSTYLE"/>
              <w:rPr>
                <w:sz w:val="20"/>
              </w:rPr>
            </w:pPr>
          </w:p>
        </w:tc>
        <w:tc>
          <w:tcPr>
            <w:tcW w:w="1252" w:type="dxa"/>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60"/>
            </w:tblGrid>
            <w:tr w:rsidR="007E64AE" w:rsidRPr="00EB1487" w:rsidTr="00F57321">
              <w:trPr>
                <w:trHeight w:hRule="exact" w:val="820"/>
              </w:trPr>
              <w:tc>
                <w:tcPr>
                  <w:tcW w:w="1260" w:type="dxa"/>
                  <w:tcMar>
                    <w:top w:w="0" w:type="dxa"/>
                    <w:left w:w="0" w:type="dxa"/>
                    <w:bottom w:w="0" w:type="dxa"/>
                    <w:right w:w="0" w:type="dxa"/>
                  </w:tcMar>
                </w:tcPr>
                <w:p w:rsidR="007E64AE" w:rsidRPr="00EB1487" w:rsidRDefault="00602725" w:rsidP="00256FD5">
                  <w:pPr>
                    <w:spacing w:before="40" w:after="20"/>
                    <w:ind w:left="40" w:right="20"/>
                  </w:pPr>
                  <w:r>
                    <w:t>Neį</w:t>
                  </w:r>
                  <w:r w:rsidR="00256FD5">
                    <w:t xml:space="preserve">gyvendinta </w:t>
                  </w:r>
                </w:p>
              </w:tc>
            </w:tr>
          </w:tbl>
          <w:p w:rsidR="007E64AE" w:rsidRPr="00EB1487" w:rsidRDefault="007E64AE" w:rsidP="006F2411">
            <w:pPr>
              <w:pStyle w:val="EMPTYCELLSTYLE"/>
              <w:rPr>
                <w:sz w:val="20"/>
              </w:rPr>
            </w:pPr>
          </w:p>
        </w:tc>
        <w:tc>
          <w:tcPr>
            <w:tcW w:w="1276" w:type="dxa"/>
            <w:gridSpan w:val="4"/>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F57321">
              <w:trPr>
                <w:trHeight w:hRule="exact" w:val="2600"/>
              </w:trPr>
              <w:tc>
                <w:tcPr>
                  <w:tcW w:w="3387" w:type="dxa"/>
                  <w:tcMar>
                    <w:top w:w="0" w:type="dxa"/>
                    <w:left w:w="0" w:type="dxa"/>
                    <w:bottom w:w="0" w:type="dxa"/>
                    <w:right w:w="0" w:type="dxa"/>
                  </w:tcMar>
                </w:tcPr>
                <w:p w:rsidR="007E64AE" w:rsidRPr="00EB1487" w:rsidRDefault="007E64AE" w:rsidP="00F7658C">
                  <w:pPr>
                    <w:spacing w:before="40" w:after="20"/>
                    <w:ind w:left="40" w:right="20"/>
                  </w:pPr>
                  <w:r w:rsidRPr="00EB1487">
                    <w:rPr>
                      <w:rFonts w:eastAsia="DejaVu Sans"/>
                    </w:rPr>
                    <w:t xml:space="preserve">Viešvilėje rekonstruota </w:t>
                  </w:r>
                  <w:r w:rsidR="00602725">
                    <w:rPr>
                      <w:rFonts w:eastAsia="DejaVu Sans"/>
                    </w:rPr>
                    <w:t xml:space="preserve">pasienio </w:t>
                  </w:r>
                  <w:r w:rsidR="00A3251F">
                    <w:rPr>
                      <w:rFonts w:eastAsia="DejaVu Sans"/>
                    </w:rPr>
                    <w:t>užkarda</w:t>
                  </w:r>
                  <w:r w:rsidRPr="00EB1487">
                    <w:rPr>
                      <w:rFonts w:eastAsia="DejaVu Sans"/>
                    </w:rPr>
                    <w:t>, Nemuno pakrantėje įrengtos 8 vaizd</w:t>
                  </w:r>
                  <w:r w:rsidR="00602725">
                    <w:rPr>
                      <w:rFonts w:eastAsia="DejaVu Sans"/>
                    </w:rPr>
                    <w:t>o kameros su judesio davikliais.</w:t>
                  </w:r>
                  <w:r w:rsidR="00A3251F">
                    <w:rPr>
                      <w:rFonts w:eastAsia="DejaVu Sans"/>
                    </w:rPr>
                    <w:t xml:space="preserve"> Siūloma priemonę naikinti.</w:t>
                  </w:r>
                </w:p>
              </w:tc>
            </w:tr>
          </w:tbl>
          <w:p w:rsidR="007E64AE" w:rsidRPr="00EB1487" w:rsidRDefault="007E64AE" w:rsidP="006F2411">
            <w:pPr>
              <w:pStyle w:val="EMPTYCELLSTYLE"/>
              <w:rPr>
                <w:sz w:val="20"/>
              </w:rPr>
            </w:pPr>
          </w:p>
        </w:tc>
      </w:tr>
      <w:tr w:rsidR="00F57321" w:rsidRPr="00EB1487" w:rsidTr="00F57321">
        <w:trPr>
          <w:trHeight w:hRule="exact" w:val="1474"/>
        </w:trPr>
        <w:tc>
          <w:tcPr>
            <w:tcW w:w="557" w:type="dxa"/>
            <w:tcBorders>
              <w:right w:val="single" w:sz="4" w:space="0" w:color="auto"/>
            </w:tcBorders>
          </w:tcPr>
          <w:p w:rsidR="00F57321" w:rsidRPr="00EB1487" w:rsidRDefault="00F57321" w:rsidP="007E64AE">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57321" w:rsidRPr="00EB1487" w:rsidRDefault="00F57321" w:rsidP="007E64AE">
            <w:pPr>
              <w:spacing w:before="40" w:after="20"/>
              <w:ind w:left="40" w:right="20"/>
              <w:jc w:val="center"/>
            </w:pPr>
            <w:r w:rsidRPr="00EB1487">
              <w:rPr>
                <w:rFonts w:eastAsia="DejaVu Sans"/>
              </w:rPr>
              <w:t>5.2</w:t>
            </w:r>
          </w:p>
        </w:tc>
        <w:tc>
          <w:tcPr>
            <w:tcW w:w="6467" w:type="dxa"/>
            <w:gridSpan w:val="1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57321" w:rsidRPr="00EB1487" w:rsidRDefault="00F57321" w:rsidP="007E64AE">
            <w:pPr>
              <w:spacing w:before="40" w:after="20"/>
              <w:ind w:left="40" w:right="20"/>
            </w:pPr>
            <w:r w:rsidRPr="00EB1487">
              <w:rPr>
                <w:rFonts w:eastAsia="DejaVu Sans"/>
              </w:rPr>
              <w:t>Energetikos infrastruktūra</w:t>
            </w: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57321" w:rsidRPr="00EB1487" w:rsidRDefault="00290F46" w:rsidP="007E64AE">
            <w:pPr>
              <w:spacing w:before="40" w:after="20"/>
              <w:ind w:left="40" w:right="20"/>
              <w:jc w:val="center"/>
            </w:pPr>
            <w:r>
              <w:rPr>
                <w:rFonts w:eastAsia="DejaVu Sans"/>
              </w:rPr>
              <w:t>2008</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57321" w:rsidRPr="00EB1487" w:rsidRDefault="00F57321" w:rsidP="007E64AE">
            <w:pPr>
              <w:spacing w:before="40" w:after="20"/>
              <w:ind w:left="40" w:right="20"/>
              <w:jc w:val="center"/>
            </w:pPr>
            <w:r w:rsidRPr="00EB1487">
              <w:rPr>
                <w:rFonts w:eastAsia="DejaVu Sans"/>
              </w:rPr>
              <w:t>2017</w:t>
            </w:r>
          </w:p>
        </w:tc>
        <w:tc>
          <w:tcPr>
            <w:tcW w:w="6095" w:type="dxa"/>
            <w:gridSpan w:val="1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6"/>
            </w:tblGrid>
            <w:tr w:rsidR="00F57321" w:rsidRPr="00EB1487" w:rsidTr="00F57321">
              <w:trPr>
                <w:trHeight w:hRule="exact" w:val="284"/>
              </w:trPr>
              <w:tc>
                <w:tcPr>
                  <w:tcW w:w="4946" w:type="dxa"/>
                  <w:tcMar>
                    <w:top w:w="0" w:type="dxa"/>
                    <w:left w:w="0" w:type="dxa"/>
                    <w:bottom w:w="0" w:type="dxa"/>
                    <w:right w:w="0" w:type="dxa"/>
                  </w:tcMar>
                </w:tcPr>
                <w:p w:rsidR="00F57321" w:rsidRPr="00EB1487" w:rsidRDefault="00F57321" w:rsidP="007E64AE">
                  <w:pPr>
                    <w:spacing w:before="40" w:after="20"/>
                    <w:ind w:left="40" w:right="20"/>
                  </w:pPr>
                  <w:r w:rsidRPr="00EB1487">
                    <w:rPr>
                      <w:rFonts w:eastAsia="DejaVu Sans"/>
                    </w:rPr>
                    <w:t>Įgyvendintos priemonės: 2</w:t>
                  </w:r>
                </w:p>
              </w:tc>
            </w:tr>
            <w:tr w:rsidR="00F57321" w:rsidRPr="00EB1487" w:rsidTr="00F57321">
              <w:trPr>
                <w:trHeight w:hRule="exact" w:val="284"/>
              </w:trPr>
              <w:tc>
                <w:tcPr>
                  <w:tcW w:w="4946" w:type="dxa"/>
                  <w:tcMar>
                    <w:top w:w="0" w:type="dxa"/>
                    <w:left w:w="0" w:type="dxa"/>
                    <w:bottom w:w="0" w:type="dxa"/>
                    <w:right w:w="0" w:type="dxa"/>
                  </w:tcMar>
                </w:tcPr>
                <w:p w:rsidR="00F57321" w:rsidRPr="00EB1487" w:rsidRDefault="00F57321" w:rsidP="00E91AD9">
                  <w:pPr>
                    <w:spacing w:before="40" w:after="20"/>
                    <w:ind w:left="40" w:right="20"/>
                  </w:pPr>
                  <w:r w:rsidRPr="00EB1487">
                    <w:rPr>
                      <w:rFonts w:eastAsia="DejaVu Sans"/>
                    </w:rPr>
                    <w:t xml:space="preserve">Vykdomos priemonės: </w:t>
                  </w:r>
                  <w:r w:rsidR="00E91AD9">
                    <w:rPr>
                      <w:rFonts w:eastAsia="DejaVu Sans"/>
                    </w:rPr>
                    <w:t>5</w:t>
                  </w:r>
                </w:p>
              </w:tc>
            </w:tr>
            <w:tr w:rsidR="00F57321" w:rsidRPr="00EB1487" w:rsidTr="00F57321">
              <w:trPr>
                <w:trHeight w:hRule="exact" w:val="284"/>
              </w:trPr>
              <w:tc>
                <w:tcPr>
                  <w:tcW w:w="4946" w:type="dxa"/>
                  <w:tcMar>
                    <w:top w:w="0" w:type="dxa"/>
                    <w:left w:w="0" w:type="dxa"/>
                    <w:bottom w:w="0" w:type="dxa"/>
                    <w:right w:w="0" w:type="dxa"/>
                  </w:tcMar>
                </w:tcPr>
                <w:p w:rsidR="00F57321" w:rsidRPr="00EB1487" w:rsidRDefault="00F57321" w:rsidP="00D212A5">
                  <w:pPr>
                    <w:spacing w:before="40" w:after="20"/>
                    <w:ind w:left="40" w:right="20"/>
                  </w:pPr>
                  <w:r w:rsidRPr="00EB1487">
                    <w:rPr>
                      <w:rFonts w:eastAsia="DejaVu Sans"/>
                    </w:rPr>
                    <w:t xml:space="preserve">Nepradėtos vykdyti priemonės: </w:t>
                  </w:r>
                  <w:r w:rsidR="00D212A5">
                    <w:rPr>
                      <w:rFonts w:eastAsia="DejaVu Sans"/>
                    </w:rPr>
                    <w:t>2</w:t>
                  </w:r>
                </w:p>
              </w:tc>
            </w:tr>
            <w:tr w:rsidR="00F57321" w:rsidRPr="00EB1487" w:rsidTr="00F57321">
              <w:trPr>
                <w:trHeight w:hRule="exact" w:val="284"/>
              </w:trPr>
              <w:tc>
                <w:tcPr>
                  <w:tcW w:w="4946" w:type="dxa"/>
                  <w:tcMar>
                    <w:top w:w="0" w:type="dxa"/>
                    <w:left w:w="0" w:type="dxa"/>
                    <w:bottom w:w="0" w:type="dxa"/>
                    <w:right w:w="0" w:type="dxa"/>
                  </w:tcMar>
                </w:tcPr>
                <w:p w:rsidR="00F57321" w:rsidRPr="00EB1487" w:rsidRDefault="00F57321" w:rsidP="007E64AE">
                  <w:pPr>
                    <w:spacing w:before="40" w:after="20"/>
                    <w:ind w:left="40" w:right="20"/>
                  </w:pPr>
                  <w:r w:rsidRPr="00EB1487">
                    <w:rPr>
                      <w:rFonts w:eastAsia="DejaVu Sans"/>
                    </w:rPr>
                    <w:t>Neįgyvendintos priemonės: 0</w:t>
                  </w:r>
                </w:p>
              </w:tc>
            </w:tr>
            <w:tr w:rsidR="00F57321" w:rsidRPr="00EB1487" w:rsidTr="00F57321">
              <w:trPr>
                <w:trHeight w:hRule="exact" w:val="284"/>
              </w:trPr>
              <w:tc>
                <w:tcPr>
                  <w:tcW w:w="4946" w:type="dxa"/>
                  <w:tcMar>
                    <w:top w:w="0" w:type="dxa"/>
                    <w:left w:w="0" w:type="dxa"/>
                    <w:bottom w:w="0" w:type="dxa"/>
                    <w:right w:w="0" w:type="dxa"/>
                  </w:tcMar>
                </w:tcPr>
                <w:p w:rsidR="00F57321" w:rsidRPr="00EB1487" w:rsidRDefault="00F57321" w:rsidP="007E64AE">
                  <w:pPr>
                    <w:spacing w:before="40" w:after="20"/>
                    <w:ind w:left="40" w:right="20"/>
                  </w:pPr>
                  <w:r w:rsidRPr="00EB1487">
                    <w:rPr>
                      <w:rFonts w:eastAsia="DejaVu Sans"/>
                    </w:rPr>
                    <w:t>Iš viso: 9</w:t>
                  </w:r>
                </w:p>
              </w:tc>
            </w:tr>
          </w:tbl>
          <w:p w:rsidR="00F57321" w:rsidRPr="00EB1487" w:rsidRDefault="00F57321" w:rsidP="007E64AE">
            <w:pPr>
              <w:spacing w:before="40" w:after="20"/>
              <w:ind w:left="40" w:right="20"/>
            </w:pPr>
          </w:p>
        </w:tc>
      </w:tr>
      <w:tr w:rsidR="007E64AE" w:rsidRPr="00EB1487" w:rsidTr="003F2188">
        <w:trPr>
          <w:trHeight w:hRule="exact" w:val="812"/>
        </w:trPr>
        <w:tc>
          <w:tcPr>
            <w:tcW w:w="557" w:type="dxa"/>
            <w:tcBorders>
              <w:right w:val="single" w:sz="4" w:space="0" w:color="auto"/>
            </w:tcBorders>
          </w:tcPr>
          <w:p w:rsidR="007E64AE" w:rsidRPr="00EB1487" w:rsidRDefault="007E64AE" w:rsidP="007E64AE">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rsidTr="007E64AE">
              <w:trPr>
                <w:trHeight w:hRule="exact" w:val="400"/>
              </w:trPr>
              <w:tc>
                <w:tcPr>
                  <w:tcW w:w="66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5.2.1</w:t>
                  </w:r>
                </w:p>
              </w:tc>
            </w:tr>
          </w:tbl>
          <w:p w:rsidR="007E64AE" w:rsidRPr="00EB1487" w:rsidRDefault="007E64AE" w:rsidP="007E64AE">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rsidTr="007E64AE">
              <w:trPr>
                <w:trHeight w:hRule="exact" w:val="500"/>
              </w:trPr>
              <w:tc>
                <w:tcPr>
                  <w:tcW w:w="194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Skirstomojo tinklo plėtra</w:t>
                  </w:r>
                </w:p>
              </w:tc>
            </w:tr>
          </w:tbl>
          <w:p w:rsidR="007E64AE" w:rsidRPr="00EB1487" w:rsidRDefault="007E64AE" w:rsidP="007E64AE">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F57321">
              <w:trPr>
                <w:trHeight w:hRule="exact" w:val="720"/>
              </w:trPr>
              <w:tc>
                <w:tcPr>
                  <w:tcW w:w="1795" w:type="dxa"/>
                  <w:tcMar>
                    <w:top w:w="0" w:type="dxa"/>
                    <w:left w:w="0" w:type="dxa"/>
                    <w:bottom w:w="0" w:type="dxa"/>
                    <w:right w:w="0" w:type="dxa"/>
                  </w:tcMar>
                </w:tcPr>
                <w:p w:rsidR="007E64AE" w:rsidRPr="00EB1487" w:rsidRDefault="007E64AE" w:rsidP="007E64AE">
                  <w:pPr>
                    <w:spacing w:before="40" w:after="20"/>
                    <w:ind w:left="40" w:right="20"/>
                    <w:rPr>
                      <w:sz w:val="18"/>
                      <w:szCs w:val="18"/>
                    </w:rPr>
                  </w:pPr>
                  <w:r w:rsidRPr="00EB1487">
                    <w:rPr>
                      <w:rFonts w:eastAsia="DejaVu Sans"/>
                      <w:sz w:val="18"/>
                      <w:szCs w:val="18"/>
                    </w:rPr>
                    <w:t>Parengtas skirstomojo elektros tinklo plėtros specialusis planas</w:t>
                  </w:r>
                </w:p>
              </w:tc>
            </w:tr>
          </w:tbl>
          <w:p w:rsidR="007E64AE" w:rsidRPr="00EB1487" w:rsidRDefault="007E64AE" w:rsidP="007E64AE">
            <w:pPr>
              <w:pStyle w:val="EMPTYCELLSTYLE"/>
              <w:rPr>
                <w:sz w:val="20"/>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rsidTr="007E64AE">
              <w:trPr>
                <w:trHeight w:hRule="exact" w:val="400"/>
              </w:trPr>
              <w:tc>
                <w:tcPr>
                  <w:tcW w:w="212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AB ESO</w:t>
                  </w:r>
                </w:p>
              </w:tc>
            </w:tr>
          </w:tbl>
          <w:p w:rsidR="007E64AE" w:rsidRPr="00EB1487" w:rsidRDefault="007E64AE" w:rsidP="007E64AE">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rsidTr="007E64AE">
              <w:trPr>
                <w:trHeight w:hRule="exact" w:val="400"/>
              </w:trPr>
              <w:tc>
                <w:tcPr>
                  <w:tcW w:w="130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Kita</w:t>
                  </w:r>
                </w:p>
              </w:tc>
            </w:tr>
          </w:tbl>
          <w:p w:rsidR="007E64AE" w:rsidRPr="00EB1487" w:rsidRDefault="007E64AE" w:rsidP="007E64AE">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7E64AE">
              <w:trPr>
                <w:trHeight w:hRule="exact" w:val="400"/>
              </w:trPr>
              <w:tc>
                <w:tcPr>
                  <w:tcW w:w="1000" w:type="dxa"/>
                  <w:tcMar>
                    <w:top w:w="0" w:type="dxa"/>
                    <w:left w:w="0" w:type="dxa"/>
                    <w:bottom w:w="0" w:type="dxa"/>
                    <w:right w:w="0" w:type="dxa"/>
                  </w:tcMar>
                </w:tcPr>
                <w:p w:rsidR="007E64AE" w:rsidRPr="00EB1487" w:rsidRDefault="00290F46" w:rsidP="007E64AE">
                  <w:pPr>
                    <w:spacing w:before="40" w:after="20"/>
                    <w:ind w:left="40" w:right="20"/>
                    <w:jc w:val="center"/>
                  </w:pPr>
                  <w:r>
                    <w:rPr>
                      <w:rFonts w:eastAsia="DejaVu Sans"/>
                    </w:rPr>
                    <w:t>2008</w:t>
                  </w:r>
                </w:p>
              </w:tc>
            </w:tr>
          </w:tbl>
          <w:p w:rsidR="007E64AE" w:rsidRPr="00EB1487" w:rsidRDefault="007E64AE" w:rsidP="007E64AE">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7E64AE">
              <w:trPr>
                <w:trHeight w:hRule="exact" w:val="400"/>
              </w:trPr>
              <w:tc>
                <w:tcPr>
                  <w:tcW w:w="1000" w:type="dxa"/>
                  <w:tcMar>
                    <w:top w:w="0" w:type="dxa"/>
                    <w:left w:w="0" w:type="dxa"/>
                    <w:bottom w:w="0" w:type="dxa"/>
                    <w:right w:w="0" w:type="dxa"/>
                  </w:tcMar>
                </w:tcPr>
                <w:p w:rsidR="007E64AE" w:rsidRPr="00EB1487" w:rsidRDefault="007E64AE" w:rsidP="007E64AE">
                  <w:pPr>
                    <w:spacing w:before="40" w:after="20"/>
                    <w:ind w:left="40" w:right="20"/>
                    <w:jc w:val="center"/>
                  </w:pPr>
                  <w:r w:rsidRPr="00EB1487">
                    <w:rPr>
                      <w:rFonts w:eastAsia="DejaVu Sans"/>
                    </w:rPr>
                    <w:t>2017</w:t>
                  </w:r>
                </w:p>
              </w:tc>
            </w:tr>
          </w:tbl>
          <w:p w:rsidR="007E64AE" w:rsidRPr="00EB1487" w:rsidRDefault="007E64AE" w:rsidP="007E64AE">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1402" w:type="dxa"/>
              <w:tblLayout w:type="fixed"/>
              <w:tblCellMar>
                <w:left w:w="10" w:type="dxa"/>
                <w:right w:w="10" w:type="dxa"/>
              </w:tblCellMar>
              <w:tblLook w:val="04A0" w:firstRow="1" w:lastRow="0" w:firstColumn="1" w:lastColumn="0" w:noHBand="0" w:noVBand="1"/>
            </w:tblPr>
            <w:tblGrid>
              <w:gridCol w:w="1402"/>
            </w:tblGrid>
            <w:tr w:rsidR="007E64AE" w:rsidRPr="00EB1487" w:rsidTr="00D212A5">
              <w:trPr>
                <w:trHeight w:hRule="exact" w:val="629"/>
              </w:trPr>
              <w:tc>
                <w:tcPr>
                  <w:tcW w:w="1402" w:type="dxa"/>
                  <w:tcMar>
                    <w:top w:w="0" w:type="dxa"/>
                    <w:left w:w="0" w:type="dxa"/>
                    <w:bottom w:w="0" w:type="dxa"/>
                    <w:right w:w="0" w:type="dxa"/>
                  </w:tcMar>
                </w:tcPr>
                <w:p w:rsidR="007E64AE" w:rsidRPr="00EB1487" w:rsidRDefault="00256FD5" w:rsidP="007E64AE">
                  <w:pPr>
                    <w:spacing w:before="40" w:after="20"/>
                    <w:ind w:left="40" w:right="20"/>
                  </w:pPr>
                  <w:r>
                    <w:rPr>
                      <w:rFonts w:eastAsia="DejaVu Sans"/>
                    </w:rPr>
                    <w:t>Nepradėta</w:t>
                  </w:r>
                  <w:r w:rsidR="00D212A5">
                    <w:rPr>
                      <w:rFonts w:eastAsia="DejaVu Sans"/>
                    </w:rPr>
                    <w:t xml:space="preserve"> vykdyti</w:t>
                  </w:r>
                </w:p>
              </w:tc>
            </w:tr>
          </w:tbl>
          <w:p w:rsidR="007E64AE" w:rsidRPr="00EB1487" w:rsidRDefault="007E64AE" w:rsidP="007E64AE">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7E64AE">
              <w:trPr>
                <w:trHeight w:hRule="exact" w:val="400"/>
              </w:trPr>
              <w:tc>
                <w:tcPr>
                  <w:tcW w:w="1000" w:type="dxa"/>
                  <w:tcMar>
                    <w:top w:w="0" w:type="dxa"/>
                    <w:left w:w="0" w:type="dxa"/>
                    <w:bottom w:w="0" w:type="dxa"/>
                    <w:right w:w="0" w:type="dxa"/>
                  </w:tcMar>
                </w:tcPr>
                <w:p w:rsidR="007E64AE" w:rsidRPr="00EB1487" w:rsidRDefault="007E64AE" w:rsidP="007E64AE">
                  <w:pPr>
                    <w:spacing w:before="40" w:after="20"/>
                    <w:ind w:left="40" w:right="20"/>
                    <w:jc w:val="center"/>
                  </w:pPr>
                </w:p>
              </w:tc>
            </w:tr>
          </w:tbl>
          <w:p w:rsidR="007E64AE" w:rsidRPr="00EB1487" w:rsidRDefault="007E64AE" w:rsidP="007E64AE">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tblGrid>
            <w:tr w:rsidR="007E64AE" w:rsidRPr="00EB1487" w:rsidTr="007E64AE">
              <w:trPr>
                <w:trHeight w:hRule="exact" w:val="720"/>
              </w:trPr>
              <w:tc>
                <w:tcPr>
                  <w:tcW w:w="216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Vykdoma priemonė atskirais techniniais projektais</w:t>
                  </w:r>
                </w:p>
              </w:tc>
            </w:tr>
          </w:tbl>
          <w:p w:rsidR="007E64AE" w:rsidRPr="00EB1487" w:rsidRDefault="007E64AE" w:rsidP="007E64AE">
            <w:pPr>
              <w:pStyle w:val="EMPTYCELLSTYLE"/>
              <w:rPr>
                <w:sz w:val="20"/>
              </w:rPr>
            </w:pPr>
          </w:p>
        </w:tc>
      </w:tr>
      <w:tr w:rsidR="00F57321" w:rsidRPr="00EB1487" w:rsidTr="003F2188">
        <w:trPr>
          <w:trHeight w:hRule="exact" w:val="2693"/>
        </w:trPr>
        <w:tc>
          <w:tcPr>
            <w:tcW w:w="557" w:type="dxa"/>
            <w:tcBorders>
              <w:right w:val="single" w:sz="4" w:space="0" w:color="auto"/>
            </w:tcBorders>
          </w:tcPr>
          <w:p w:rsidR="00F57321" w:rsidRPr="00EB1487" w:rsidRDefault="00F57321" w:rsidP="00EF6306">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F57321" w:rsidRPr="00EB1487" w:rsidTr="00EF6306">
              <w:trPr>
                <w:trHeight w:hRule="exact" w:val="400"/>
              </w:trPr>
              <w:tc>
                <w:tcPr>
                  <w:tcW w:w="660"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5.2.2</w:t>
                  </w:r>
                </w:p>
              </w:tc>
            </w:tr>
          </w:tbl>
          <w:p w:rsidR="00F57321" w:rsidRPr="00EB1487" w:rsidRDefault="00F57321" w:rsidP="00EF6306">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F57321" w:rsidRPr="00EB1487" w:rsidTr="00EF6306">
              <w:trPr>
                <w:trHeight w:hRule="exact" w:val="720"/>
              </w:trPr>
              <w:tc>
                <w:tcPr>
                  <w:tcW w:w="1940"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 xml:space="preserve">Elektros energijos skirstomojo tinklo atnaujinimas </w:t>
                  </w:r>
                </w:p>
              </w:tc>
            </w:tr>
          </w:tbl>
          <w:p w:rsidR="00F57321" w:rsidRPr="00EB1487" w:rsidRDefault="00F57321" w:rsidP="00EF6306">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F57321" w:rsidRPr="00EB1487" w:rsidTr="00EF6306">
              <w:trPr>
                <w:trHeight w:hRule="exact" w:val="2693"/>
              </w:trPr>
              <w:tc>
                <w:tcPr>
                  <w:tcW w:w="1795" w:type="dxa"/>
                  <w:tcMar>
                    <w:top w:w="0" w:type="dxa"/>
                    <w:left w:w="0" w:type="dxa"/>
                    <w:bottom w:w="0" w:type="dxa"/>
                    <w:right w:w="0" w:type="dxa"/>
                  </w:tcMar>
                </w:tcPr>
                <w:p w:rsidR="00F57321" w:rsidRPr="00EB1487" w:rsidRDefault="00F57321" w:rsidP="009B47EF">
                  <w:pPr>
                    <w:spacing w:before="40" w:after="20"/>
                    <w:ind w:left="40" w:right="20"/>
                    <w:rPr>
                      <w:sz w:val="18"/>
                      <w:szCs w:val="18"/>
                    </w:rPr>
                  </w:pPr>
                  <w:r w:rsidRPr="00EB1487">
                    <w:rPr>
                      <w:rFonts w:eastAsia="DejaVu Sans"/>
                      <w:sz w:val="18"/>
                      <w:szCs w:val="18"/>
                    </w:rPr>
                    <w:t>Modernizuotas esama elektros energijos skirstom</w:t>
                  </w:r>
                  <w:r w:rsidR="009B47EF">
                    <w:rPr>
                      <w:rFonts w:eastAsia="DejaVu Sans"/>
                      <w:sz w:val="18"/>
                      <w:szCs w:val="18"/>
                    </w:rPr>
                    <w:t>asis</w:t>
                  </w:r>
                  <w:r w:rsidRPr="00EB1487">
                    <w:rPr>
                      <w:rFonts w:eastAsia="DejaVu Sans"/>
                      <w:sz w:val="18"/>
                      <w:szCs w:val="18"/>
                    </w:rPr>
                    <w:t xml:space="preserve"> tinklas (10kV-0,4kV), pakeisti susidėvėję įrengimai, optimizuotos transformatorinių galios. Elektros energijos paskirstymo tinklai miestų ir gyvenviečių teritorijose maksimaliai </w:t>
                  </w:r>
                  <w:proofErr w:type="spellStart"/>
                  <w:r w:rsidRPr="00EB1487">
                    <w:rPr>
                      <w:rFonts w:eastAsia="DejaVu Sans"/>
                      <w:sz w:val="18"/>
                      <w:szCs w:val="18"/>
                    </w:rPr>
                    <w:t>kabeliuoti</w:t>
                  </w:r>
                  <w:proofErr w:type="spellEnd"/>
                </w:p>
              </w:tc>
            </w:tr>
          </w:tbl>
          <w:p w:rsidR="00F57321" w:rsidRPr="00EB1487" w:rsidRDefault="00F57321" w:rsidP="00EF6306">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F57321" w:rsidRPr="00EB1487" w:rsidTr="00EF6306">
              <w:trPr>
                <w:trHeight w:hRule="exact" w:val="400"/>
              </w:trPr>
              <w:tc>
                <w:tcPr>
                  <w:tcW w:w="2120"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AB ESO</w:t>
                  </w:r>
                </w:p>
              </w:tc>
            </w:tr>
          </w:tbl>
          <w:p w:rsidR="00F57321" w:rsidRPr="00EB1487" w:rsidRDefault="00F57321" w:rsidP="00EF6306">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F57321" w:rsidRPr="00EB1487" w:rsidTr="00EF6306">
              <w:trPr>
                <w:trHeight w:hRule="exact" w:val="1420"/>
              </w:trPr>
              <w:tc>
                <w:tcPr>
                  <w:tcW w:w="1300"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Europos Sąjungos paramos ir valstybės biudžeto lėšos</w:t>
                  </w:r>
                </w:p>
              </w:tc>
            </w:tr>
          </w:tbl>
          <w:p w:rsidR="00F57321" w:rsidRPr="00EB1487" w:rsidRDefault="00F57321" w:rsidP="00EF6306">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F57321" w:rsidRPr="00EB1487" w:rsidTr="00EF6306">
              <w:trPr>
                <w:trHeight w:hRule="exact" w:val="400"/>
              </w:trPr>
              <w:tc>
                <w:tcPr>
                  <w:tcW w:w="1000" w:type="dxa"/>
                  <w:tcMar>
                    <w:top w:w="0" w:type="dxa"/>
                    <w:left w:w="0" w:type="dxa"/>
                    <w:bottom w:w="0" w:type="dxa"/>
                    <w:right w:w="0" w:type="dxa"/>
                  </w:tcMar>
                </w:tcPr>
                <w:p w:rsidR="00F57321" w:rsidRPr="00EB1487" w:rsidRDefault="00290F46" w:rsidP="00EF6306">
                  <w:pPr>
                    <w:spacing w:before="40" w:after="20"/>
                    <w:ind w:left="40" w:right="20"/>
                    <w:jc w:val="center"/>
                  </w:pPr>
                  <w:r>
                    <w:rPr>
                      <w:rFonts w:eastAsia="DejaVu Sans"/>
                    </w:rPr>
                    <w:t>2008</w:t>
                  </w:r>
                </w:p>
              </w:tc>
            </w:tr>
          </w:tbl>
          <w:p w:rsidR="00F57321" w:rsidRPr="00EB1487" w:rsidRDefault="00F57321" w:rsidP="00EF6306">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F57321" w:rsidRPr="00EB1487" w:rsidTr="00EF6306">
              <w:trPr>
                <w:trHeight w:hRule="exact" w:val="400"/>
              </w:trPr>
              <w:tc>
                <w:tcPr>
                  <w:tcW w:w="1000" w:type="dxa"/>
                  <w:tcMar>
                    <w:top w:w="0" w:type="dxa"/>
                    <w:left w:w="0" w:type="dxa"/>
                    <w:bottom w:w="0" w:type="dxa"/>
                    <w:right w:w="0" w:type="dxa"/>
                  </w:tcMar>
                </w:tcPr>
                <w:p w:rsidR="00F57321" w:rsidRPr="00EB1487" w:rsidRDefault="00F57321" w:rsidP="00EF6306">
                  <w:pPr>
                    <w:spacing w:before="40" w:after="20"/>
                    <w:ind w:left="40" w:right="20"/>
                    <w:jc w:val="center"/>
                  </w:pPr>
                  <w:r w:rsidRPr="00EB1487">
                    <w:rPr>
                      <w:rFonts w:eastAsia="DejaVu Sans"/>
                    </w:rPr>
                    <w:t>2017</w:t>
                  </w:r>
                </w:p>
              </w:tc>
            </w:tr>
          </w:tbl>
          <w:p w:rsidR="00F57321" w:rsidRPr="00EB1487" w:rsidRDefault="00F57321" w:rsidP="00EF6306">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F57321" w:rsidRPr="00EB1487" w:rsidTr="00EF6306">
              <w:trPr>
                <w:trHeight w:hRule="exact" w:val="400"/>
              </w:trPr>
              <w:tc>
                <w:tcPr>
                  <w:tcW w:w="2560"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Vykdoma</w:t>
                  </w:r>
                </w:p>
              </w:tc>
            </w:tr>
          </w:tbl>
          <w:p w:rsidR="00F57321" w:rsidRPr="00EB1487" w:rsidRDefault="00F57321" w:rsidP="00EF6306">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F57321" w:rsidRPr="00EB1487" w:rsidTr="00EF6306">
              <w:trPr>
                <w:trHeight w:hRule="exact" w:val="400"/>
              </w:trPr>
              <w:tc>
                <w:tcPr>
                  <w:tcW w:w="1000" w:type="dxa"/>
                  <w:tcMar>
                    <w:top w:w="0" w:type="dxa"/>
                    <w:left w:w="0" w:type="dxa"/>
                    <w:bottom w:w="0" w:type="dxa"/>
                    <w:right w:w="0" w:type="dxa"/>
                  </w:tcMar>
                </w:tcPr>
                <w:p w:rsidR="00F57321" w:rsidRPr="00EB1487" w:rsidRDefault="00F57321" w:rsidP="00EF6306">
                  <w:pPr>
                    <w:spacing w:before="40" w:after="20"/>
                    <w:ind w:left="40" w:right="20"/>
                    <w:jc w:val="center"/>
                  </w:pPr>
                </w:p>
              </w:tc>
            </w:tr>
          </w:tbl>
          <w:p w:rsidR="00F57321" w:rsidRPr="00EB1487" w:rsidRDefault="00F57321" w:rsidP="00EF6306">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F57321" w:rsidRPr="00EB1487" w:rsidTr="00EF6306">
              <w:trPr>
                <w:trHeight w:hRule="exact" w:val="3280"/>
              </w:trPr>
              <w:tc>
                <w:tcPr>
                  <w:tcW w:w="3387"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Vykdoma priemonė atskirais techniniais projektais, nauji paskirstymo tinklai tiesiami kabelinėmis linijomis.</w:t>
                  </w:r>
                  <w:r w:rsidRPr="00EB1487">
                    <w:rPr>
                      <w:rFonts w:eastAsia="DejaVu Sans"/>
                    </w:rPr>
                    <w:br/>
                    <w:t>Vykdoma nuolatinė priežiūra ir kontrolė, taikomos kitos</w:t>
                  </w:r>
                  <w:r w:rsidRPr="00EB1487">
                    <w:rPr>
                      <w:rFonts w:eastAsia="DejaVu Sans"/>
                    </w:rPr>
                    <w:br/>
                    <w:t>priemonės, pagal poreikį rekonstruojamos transformatorinės.</w:t>
                  </w:r>
                  <w:r w:rsidRPr="00EB1487">
                    <w:rPr>
                      <w:rFonts w:eastAsia="DejaVu Sans"/>
                    </w:rPr>
                    <w:br/>
                  </w:r>
                </w:p>
              </w:tc>
            </w:tr>
          </w:tbl>
          <w:p w:rsidR="00F57321" w:rsidRPr="00EB1487" w:rsidRDefault="00F57321" w:rsidP="00EF6306">
            <w:pPr>
              <w:pStyle w:val="EMPTYCELLSTYLE"/>
              <w:rPr>
                <w:sz w:val="20"/>
              </w:rPr>
            </w:pPr>
          </w:p>
        </w:tc>
      </w:tr>
      <w:tr w:rsidR="00F57321" w:rsidRPr="00EB1487" w:rsidTr="003F2188">
        <w:trPr>
          <w:trHeight w:hRule="exact" w:val="1286"/>
        </w:trPr>
        <w:tc>
          <w:tcPr>
            <w:tcW w:w="557" w:type="dxa"/>
            <w:tcBorders>
              <w:right w:val="single" w:sz="4" w:space="0" w:color="auto"/>
            </w:tcBorders>
          </w:tcPr>
          <w:p w:rsidR="00F57321" w:rsidRPr="00EB1487" w:rsidRDefault="00F57321" w:rsidP="00EF6306">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F57321" w:rsidRPr="00EB1487" w:rsidTr="00EF6306">
              <w:trPr>
                <w:trHeight w:hRule="exact" w:val="400"/>
              </w:trPr>
              <w:tc>
                <w:tcPr>
                  <w:tcW w:w="660"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5.2.3</w:t>
                  </w:r>
                </w:p>
              </w:tc>
            </w:tr>
          </w:tbl>
          <w:p w:rsidR="00F57321" w:rsidRPr="00EB1487" w:rsidRDefault="00F57321" w:rsidP="00EF6306">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F57321" w:rsidRPr="00EB1487" w:rsidTr="00EF6306">
              <w:trPr>
                <w:trHeight w:hRule="exact" w:val="500"/>
              </w:trPr>
              <w:tc>
                <w:tcPr>
                  <w:tcW w:w="1940"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Gatvių apšvietimas</w:t>
                  </w:r>
                </w:p>
              </w:tc>
            </w:tr>
          </w:tbl>
          <w:p w:rsidR="00F57321" w:rsidRPr="00EB1487" w:rsidRDefault="00F57321" w:rsidP="00EF6306">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F57321" w:rsidRPr="00EB1487" w:rsidTr="00EF6306">
              <w:trPr>
                <w:trHeight w:hRule="exact" w:val="1200"/>
              </w:trPr>
              <w:tc>
                <w:tcPr>
                  <w:tcW w:w="2300" w:type="dxa"/>
                  <w:tcMar>
                    <w:top w:w="0" w:type="dxa"/>
                    <w:left w:w="0" w:type="dxa"/>
                    <w:bottom w:w="0" w:type="dxa"/>
                    <w:right w:w="0" w:type="dxa"/>
                  </w:tcMar>
                </w:tcPr>
                <w:p w:rsidR="00F57321" w:rsidRPr="00EB1487" w:rsidRDefault="00F57321" w:rsidP="00EF6306">
                  <w:pPr>
                    <w:spacing w:before="40" w:after="20"/>
                    <w:ind w:left="40" w:right="20"/>
                    <w:rPr>
                      <w:sz w:val="18"/>
                      <w:szCs w:val="18"/>
                    </w:rPr>
                  </w:pPr>
                  <w:r w:rsidRPr="00EB1487">
                    <w:rPr>
                      <w:rFonts w:eastAsia="DejaVu Sans"/>
                      <w:sz w:val="18"/>
                      <w:szCs w:val="18"/>
                    </w:rPr>
                    <w:t>Rekonstruotas esamas ir įrengtas naujas miestų ir kaimo gyvenviečių gatvių apšvietimas</w:t>
                  </w:r>
                </w:p>
              </w:tc>
            </w:tr>
          </w:tbl>
          <w:p w:rsidR="00F57321" w:rsidRPr="00EB1487" w:rsidRDefault="00F57321" w:rsidP="00EF6306">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F57321" w:rsidRPr="00EB1487" w:rsidTr="00EF6306">
              <w:trPr>
                <w:trHeight w:hRule="exact" w:val="720"/>
              </w:trPr>
              <w:tc>
                <w:tcPr>
                  <w:tcW w:w="2120"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Jurbarko r. sav. administracija; AB ESO</w:t>
                  </w:r>
                </w:p>
              </w:tc>
            </w:tr>
          </w:tbl>
          <w:p w:rsidR="00F57321" w:rsidRPr="00EB1487" w:rsidRDefault="00F57321" w:rsidP="00EF6306">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F57321" w:rsidRPr="00EB1487" w:rsidTr="00EF6306">
              <w:trPr>
                <w:trHeight w:hRule="exact" w:val="1420"/>
              </w:trPr>
              <w:tc>
                <w:tcPr>
                  <w:tcW w:w="1300"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Europos Sąjungos paramos ir valstybės biudžeto lėšos</w:t>
                  </w:r>
                </w:p>
              </w:tc>
            </w:tr>
          </w:tbl>
          <w:p w:rsidR="00F57321" w:rsidRPr="00EB1487" w:rsidRDefault="00F57321" w:rsidP="00EF6306">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F57321" w:rsidRPr="00EB1487" w:rsidTr="00EF6306">
              <w:trPr>
                <w:trHeight w:hRule="exact" w:val="400"/>
              </w:trPr>
              <w:tc>
                <w:tcPr>
                  <w:tcW w:w="1000" w:type="dxa"/>
                  <w:tcMar>
                    <w:top w:w="0" w:type="dxa"/>
                    <w:left w:w="0" w:type="dxa"/>
                    <w:bottom w:w="0" w:type="dxa"/>
                    <w:right w:w="0" w:type="dxa"/>
                  </w:tcMar>
                </w:tcPr>
                <w:p w:rsidR="00F57321" w:rsidRPr="00EB1487" w:rsidRDefault="00290F46" w:rsidP="00EF6306">
                  <w:pPr>
                    <w:spacing w:before="40" w:after="20"/>
                    <w:ind w:left="40" w:right="20"/>
                    <w:jc w:val="center"/>
                  </w:pPr>
                  <w:r>
                    <w:rPr>
                      <w:rFonts w:eastAsia="DejaVu Sans"/>
                    </w:rPr>
                    <w:t>2008</w:t>
                  </w:r>
                </w:p>
              </w:tc>
            </w:tr>
          </w:tbl>
          <w:p w:rsidR="00F57321" w:rsidRPr="00EB1487" w:rsidRDefault="00F57321" w:rsidP="00EF6306">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F57321" w:rsidRPr="00EB1487" w:rsidTr="00EF6306">
              <w:trPr>
                <w:trHeight w:hRule="exact" w:val="400"/>
              </w:trPr>
              <w:tc>
                <w:tcPr>
                  <w:tcW w:w="1000" w:type="dxa"/>
                  <w:tcMar>
                    <w:top w:w="0" w:type="dxa"/>
                    <w:left w:w="0" w:type="dxa"/>
                    <w:bottom w:w="0" w:type="dxa"/>
                    <w:right w:w="0" w:type="dxa"/>
                  </w:tcMar>
                </w:tcPr>
                <w:p w:rsidR="00F57321" w:rsidRPr="00EB1487" w:rsidRDefault="00F57321" w:rsidP="00EF6306">
                  <w:pPr>
                    <w:spacing w:before="40" w:after="20"/>
                    <w:ind w:left="40" w:right="20"/>
                    <w:jc w:val="center"/>
                  </w:pPr>
                  <w:r w:rsidRPr="00EB1487">
                    <w:rPr>
                      <w:rFonts w:eastAsia="DejaVu Sans"/>
                    </w:rPr>
                    <w:t>2017</w:t>
                  </w:r>
                </w:p>
              </w:tc>
            </w:tr>
          </w:tbl>
          <w:p w:rsidR="00F57321" w:rsidRPr="00EB1487" w:rsidRDefault="00F57321" w:rsidP="00EF6306">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F57321" w:rsidRPr="00EB1487" w:rsidTr="00EF6306">
              <w:trPr>
                <w:trHeight w:hRule="exact" w:val="400"/>
              </w:trPr>
              <w:tc>
                <w:tcPr>
                  <w:tcW w:w="2560"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Vykdoma</w:t>
                  </w:r>
                </w:p>
              </w:tc>
            </w:tr>
          </w:tbl>
          <w:p w:rsidR="00F57321" w:rsidRPr="00EB1487" w:rsidRDefault="00F57321" w:rsidP="00EF6306">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F57321" w:rsidRPr="00EB1487" w:rsidTr="00EF6306">
              <w:trPr>
                <w:trHeight w:hRule="exact" w:val="400"/>
              </w:trPr>
              <w:tc>
                <w:tcPr>
                  <w:tcW w:w="1000" w:type="dxa"/>
                  <w:tcMar>
                    <w:top w:w="0" w:type="dxa"/>
                    <w:left w:w="0" w:type="dxa"/>
                    <w:bottom w:w="0" w:type="dxa"/>
                    <w:right w:w="0" w:type="dxa"/>
                  </w:tcMar>
                </w:tcPr>
                <w:p w:rsidR="00F57321" w:rsidRPr="00EB1487" w:rsidRDefault="00F57321" w:rsidP="00EF6306">
                  <w:pPr>
                    <w:spacing w:before="40" w:after="20"/>
                    <w:ind w:left="40" w:right="20"/>
                    <w:jc w:val="center"/>
                  </w:pPr>
                </w:p>
              </w:tc>
            </w:tr>
          </w:tbl>
          <w:p w:rsidR="00F57321" w:rsidRPr="00EB1487" w:rsidRDefault="00F57321" w:rsidP="00EF6306">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F57321" w:rsidRPr="00EB1487" w:rsidTr="00EF6306">
              <w:trPr>
                <w:trHeight w:hRule="exact" w:val="720"/>
              </w:trPr>
              <w:tc>
                <w:tcPr>
                  <w:tcW w:w="3387"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Vykdoma priemonė atskirais techniniais projektais</w:t>
                  </w:r>
                </w:p>
              </w:tc>
            </w:tr>
          </w:tbl>
          <w:p w:rsidR="00F57321" w:rsidRPr="00EB1487" w:rsidRDefault="00F57321" w:rsidP="00EF6306">
            <w:pPr>
              <w:pStyle w:val="EMPTYCELLSTYLE"/>
              <w:rPr>
                <w:sz w:val="20"/>
              </w:rPr>
            </w:pPr>
          </w:p>
        </w:tc>
      </w:tr>
      <w:tr w:rsidR="008D4AE1" w:rsidRPr="00EB1487" w:rsidTr="003F2188">
        <w:trPr>
          <w:trHeight w:hRule="exact" w:val="992"/>
        </w:trPr>
        <w:tc>
          <w:tcPr>
            <w:tcW w:w="557" w:type="dxa"/>
          </w:tcPr>
          <w:p w:rsidR="008D4AE1" w:rsidRPr="00EB1487" w:rsidRDefault="008D4AE1" w:rsidP="00A86F1D">
            <w:pPr>
              <w:pStyle w:val="EMPTYCELLSTYLE"/>
              <w:rPr>
                <w:sz w:val="20"/>
              </w:rPr>
            </w:pPr>
          </w:p>
        </w:tc>
        <w:tc>
          <w:tcPr>
            <w:tcW w:w="660" w:type="dxa"/>
            <w:gridSpan w:val="5"/>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8D4AE1" w:rsidRPr="00EB1487" w:rsidTr="00A86F1D">
              <w:trPr>
                <w:trHeight w:hRule="exact" w:val="400"/>
              </w:trPr>
              <w:tc>
                <w:tcPr>
                  <w:tcW w:w="66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5.2.4</w:t>
                  </w:r>
                </w:p>
              </w:tc>
            </w:tr>
          </w:tbl>
          <w:p w:rsidR="008D4AE1" w:rsidRPr="00EB1487" w:rsidRDefault="008D4AE1" w:rsidP="00A86F1D">
            <w:pPr>
              <w:pStyle w:val="EMPTYCELLSTYLE"/>
              <w:rPr>
                <w:sz w:val="20"/>
              </w:rPr>
            </w:pPr>
          </w:p>
        </w:tc>
        <w:tc>
          <w:tcPr>
            <w:tcW w:w="1940" w:type="dxa"/>
            <w:gridSpan w:val="7"/>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8D4AE1" w:rsidRPr="00EB1487" w:rsidTr="00A86F1D">
              <w:trPr>
                <w:trHeight w:hRule="exact" w:val="500"/>
              </w:trPr>
              <w:tc>
                <w:tcPr>
                  <w:tcW w:w="194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Atsinaujinančių išteklių energetika</w:t>
                  </w:r>
                </w:p>
              </w:tc>
            </w:tr>
          </w:tbl>
          <w:p w:rsidR="008D4AE1" w:rsidRPr="00EB1487" w:rsidRDefault="008D4AE1" w:rsidP="00A86F1D">
            <w:pPr>
              <w:pStyle w:val="EMPTYCELLSTYLE"/>
              <w:rPr>
                <w:sz w:val="20"/>
              </w:rPr>
            </w:pPr>
          </w:p>
        </w:tc>
        <w:tc>
          <w:tcPr>
            <w:tcW w:w="1936" w:type="dxa"/>
            <w:gridSpan w:val="2"/>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8D4AE1" w:rsidRPr="00EB1487" w:rsidTr="00A86F1D">
              <w:trPr>
                <w:trHeight w:hRule="exact" w:val="1200"/>
              </w:trPr>
              <w:tc>
                <w:tcPr>
                  <w:tcW w:w="1795" w:type="dxa"/>
                  <w:tcMar>
                    <w:top w:w="0" w:type="dxa"/>
                    <w:left w:w="0" w:type="dxa"/>
                    <w:bottom w:w="0" w:type="dxa"/>
                    <w:right w:w="0" w:type="dxa"/>
                  </w:tcMar>
                </w:tcPr>
                <w:p w:rsidR="008D4AE1" w:rsidRPr="00EB1487" w:rsidRDefault="008D4AE1" w:rsidP="00A86F1D">
                  <w:pPr>
                    <w:spacing w:before="40" w:after="20"/>
                    <w:ind w:left="40" w:right="20"/>
                    <w:rPr>
                      <w:sz w:val="18"/>
                      <w:szCs w:val="18"/>
                    </w:rPr>
                  </w:pPr>
                  <w:r w:rsidRPr="00EB1487">
                    <w:rPr>
                      <w:rFonts w:eastAsia="DejaVu Sans"/>
                      <w:sz w:val="18"/>
                      <w:szCs w:val="18"/>
                    </w:rPr>
                    <w:t>Atlikta galimybių studija elektros energijos gamybai iš atsinaujinančių šaltinių.</w:t>
                  </w:r>
                </w:p>
              </w:tc>
            </w:tr>
          </w:tbl>
          <w:p w:rsidR="008D4AE1" w:rsidRPr="00EB1487" w:rsidRDefault="008D4AE1" w:rsidP="00A86F1D">
            <w:pPr>
              <w:pStyle w:val="EMPTYCELLSTYLE"/>
              <w:rPr>
                <w:sz w:val="18"/>
                <w:szCs w:val="18"/>
              </w:rPr>
            </w:pPr>
          </w:p>
        </w:tc>
        <w:tc>
          <w:tcPr>
            <w:tcW w:w="1291" w:type="dxa"/>
            <w:gridSpan w:val="2"/>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8D4AE1" w:rsidRPr="00EB1487" w:rsidTr="00A86F1D">
              <w:trPr>
                <w:trHeight w:hRule="exact" w:val="500"/>
              </w:trPr>
              <w:tc>
                <w:tcPr>
                  <w:tcW w:w="212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Jurbarko r. sav. administracija</w:t>
                  </w:r>
                </w:p>
              </w:tc>
            </w:tr>
          </w:tbl>
          <w:p w:rsidR="008D4AE1" w:rsidRPr="00EB1487" w:rsidRDefault="008D4AE1" w:rsidP="00A86F1D">
            <w:pPr>
              <w:pStyle w:val="EMPTYCELLSTYLE"/>
              <w:rPr>
                <w:sz w:val="20"/>
              </w:rPr>
            </w:pPr>
          </w:p>
        </w:tc>
        <w:tc>
          <w:tcPr>
            <w:tcW w:w="1300" w:type="dxa"/>
            <w:gridSpan w:val="2"/>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8D4AE1" w:rsidRPr="00EB1487" w:rsidTr="00A86F1D">
              <w:trPr>
                <w:trHeight w:hRule="exact" w:val="400"/>
              </w:trPr>
              <w:tc>
                <w:tcPr>
                  <w:tcW w:w="130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Kita</w:t>
                  </w:r>
                </w:p>
              </w:tc>
            </w:tr>
          </w:tbl>
          <w:p w:rsidR="008D4AE1" w:rsidRPr="00EB1487" w:rsidRDefault="008D4AE1" w:rsidP="00A86F1D">
            <w:pPr>
              <w:pStyle w:val="EMPTYCELLSTYLE"/>
              <w:rPr>
                <w:sz w:val="20"/>
              </w:rPr>
            </w:pPr>
          </w:p>
        </w:tc>
        <w:tc>
          <w:tcPr>
            <w:tcW w:w="1252" w:type="dxa"/>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D4AE1" w:rsidRPr="00EB1487" w:rsidTr="00A86F1D">
              <w:trPr>
                <w:trHeight w:hRule="exact" w:val="400"/>
              </w:trPr>
              <w:tc>
                <w:tcPr>
                  <w:tcW w:w="1000" w:type="dxa"/>
                  <w:tcMar>
                    <w:top w:w="0" w:type="dxa"/>
                    <w:left w:w="0" w:type="dxa"/>
                    <w:bottom w:w="0" w:type="dxa"/>
                    <w:right w:w="0" w:type="dxa"/>
                  </w:tcMar>
                </w:tcPr>
                <w:p w:rsidR="008D4AE1" w:rsidRPr="00EB1487" w:rsidRDefault="00290F46" w:rsidP="00A86F1D">
                  <w:pPr>
                    <w:spacing w:before="40" w:after="20"/>
                    <w:ind w:left="40" w:right="20"/>
                    <w:jc w:val="center"/>
                  </w:pPr>
                  <w:r>
                    <w:rPr>
                      <w:rFonts w:eastAsia="DejaVu Sans"/>
                    </w:rPr>
                    <w:t>2008</w:t>
                  </w:r>
                </w:p>
              </w:tc>
            </w:tr>
          </w:tbl>
          <w:p w:rsidR="008D4AE1" w:rsidRPr="00EB1487" w:rsidRDefault="008D4AE1" w:rsidP="00A86F1D">
            <w:pPr>
              <w:pStyle w:val="EMPTYCELLSTYLE"/>
              <w:rPr>
                <w:sz w:val="20"/>
              </w:rPr>
            </w:pPr>
          </w:p>
        </w:tc>
        <w:tc>
          <w:tcPr>
            <w:tcW w:w="1276" w:type="dxa"/>
            <w:gridSpan w:val="2"/>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D4AE1" w:rsidRPr="00EB1487" w:rsidTr="00A86F1D">
              <w:trPr>
                <w:trHeight w:hRule="exact" w:val="400"/>
              </w:trPr>
              <w:tc>
                <w:tcPr>
                  <w:tcW w:w="1000" w:type="dxa"/>
                  <w:tcMar>
                    <w:top w:w="0" w:type="dxa"/>
                    <w:left w:w="0" w:type="dxa"/>
                    <w:bottom w:w="0" w:type="dxa"/>
                    <w:right w:w="0" w:type="dxa"/>
                  </w:tcMar>
                </w:tcPr>
                <w:p w:rsidR="008D4AE1" w:rsidRPr="00EB1487" w:rsidRDefault="008D4AE1" w:rsidP="00A86F1D">
                  <w:pPr>
                    <w:spacing w:before="40" w:after="20"/>
                    <w:ind w:left="40" w:right="20"/>
                    <w:jc w:val="center"/>
                  </w:pPr>
                  <w:r w:rsidRPr="00EB1487">
                    <w:rPr>
                      <w:rFonts w:eastAsia="DejaVu Sans"/>
                    </w:rPr>
                    <w:t>2017</w:t>
                  </w:r>
                </w:p>
              </w:tc>
            </w:tr>
          </w:tbl>
          <w:p w:rsidR="008D4AE1" w:rsidRPr="00EB1487" w:rsidRDefault="008D4AE1" w:rsidP="00A86F1D">
            <w:pPr>
              <w:pStyle w:val="EMPTYCELLSTYLE"/>
              <w:rPr>
                <w:sz w:val="20"/>
              </w:rPr>
            </w:pPr>
          </w:p>
        </w:tc>
        <w:tc>
          <w:tcPr>
            <w:tcW w:w="1275" w:type="dxa"/>
            <w:gridSpan w:val="2"/>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60"/>
            </w:tblGrid>
            <w:tr w:rsidR="008D4AE1" w:rsidRPr="00EB1487" w:rsidTr="00A86F1D">
              <w:trPr>
                <w:trHeight w:hRule="exact" w:val="709"/>
              </w:trPr>
              <w:tc>
                <w:tcPr>
                  <w:tcW w:w="126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Nepradėta vykdyti</w:t>
                  </w:r>
                </w:p>
              </w:tc>
            </w:tr>
          </w:tbl>
          <w:p w:rsidR="008D4AE1" w:rsidRPr="00EB1487" w:rsidRDefault="008D4AE1" w:rsidP="00A86F1D">
            <w:pPr>
              <w:pStyle w:val="EMPTYCELLSTYLE"/>
              <w:rPr>
                <w:sz w:val="20"/>
              </w:rPr>
            </w:pPr>
          </w:p>
        </w:tc>
        <w:tc>
          <w:tcPr>
            <w:tcW w:w="1276" w:type="dxa"/>
            <w:gridSpan w:val="4"/>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D4AE1" w:rsidRPr="00EB1487" w:rsidTr="00A86F1D">
              <w:trPr>
                <w:trHeight w:hRule="exact" w:val="400"/>
              </w:trPr>
              <w:tc>
                <w:tcPr>
                  <w:tcW w:w="1000" w:type="dxa"/>
                  <w:tcMar>
                    <w:top w:w="0" w:type="dxa"/>
                    <w:left w:w="0" w:type="dxa"/>
                    <w:bottom w:w="0" w:type="dxa"/>
                    <w:right w:w="0" w:type="dxa"/>
                  </w:tcMar>
                </w:tcPr>
                <w:p w:rsidR="008D4AE1" w:rsidRPr="00EB1487" w:rsidRDefault="008D4AE1" w:rsidP="00A86F1D">
                  <w:pPr>
                    <w:spacing w:before="40" w:after="20"/>
                    <w:ind w:left="40" w:right="20"/>
                    <w:jc w:val="center"/>
                  </w:pPr>
                </w:p>
              </w:tc>
            </w:tr>
          </w:tbl>
          <w:p w:rsidR="008D4AE1" w:rsidRPr="00EB1487" w:rsidRDefault="008D4AE1" w:rsidP="00A86F1D">
            <w:pPr>
              <w:pStyle w:val="EMPTYCELLSTYLE"/>
              <w:rPr>
                <w:sz w:val="20"/>
              </w:rPr>
            </w:pPr>
          </w:p>
        </w:tc>
        <w:tc>
          <w:tcPr>
            <w:tcW w:w="3544" w:type="dxa"/>
            <w:gridSpan w:val="6"/>
            <w:tcBorders>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tblGrid>
            <w:tr w:rsidR="008D4AE1" w:rsidRPr="00EB1487" w:rsidTr="00A86F1D">
              <w:trPr>
                <w:trHeight w:hRule="exact" w:val="400"/>
              </w:trPr>
              <w:tc>
                <w:tcPr>
                  <w:tcW w:w="216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Nepradėta vykdyti</w:t>
                  </w:r>
                </w:p>
              </w:tc>
            </w:tr>
          </w:tbl>
          <w:p w:rsidR="008D4AE1" w:rsidRPr="00EB1487" w:rsidRDefault="008D4AE1" w:rsidP="00A86F1D">
            <w:pPr>
              <w:pStyle w:val="EMPTYCELLSTYLE"/>
              <w:rPr>
                <w:sz w:val="20"/>
              </w:rPr>
            </w:pPr>
          </w:p>
        </w:tc>
      </w:tr>
      <w:tr w:rsidR="007E64AE" w:rsidRPr="00EB1487" w:rsidTr="003F2188">
        <w:trPr>
          <w:trHeight w:hRule="exact" w:val="60"/>
        </w:trPr>
        <w:tc>
          <w:tcPr>
            <w:tcW w:w="557" w:type="dxa"/>
          </w:tcPr>
          <w:p w:rsidR="007E64AE" w:rsidRPr="00EB1487" w:rsidRDefault="007E64AE" w:rsidP="006F2411">
            <w:pPr>
              <w:pStyle w:val="EMPTYCELLSTYLE"/>
              <w:rPr>
                <w:sz w:val="20"/>
              </w:rPr>
            </w:pPr>
          </w:p>
        </w:tc>
        <w:tc>
          <w:tcPr>
            <w:tcW w:w="660" w:type="dxa"/>
            <w:gridSpan w:val="5"/>
            <w:tcBorders>
              <w:top w:val="single" w:sz="4" w:space="0" w:color="auto"/>
            </w:tcBorders>
          </w:tcPr>
          <w:p w:rsidR="007E64AE" w:rsidRPr="00EB1487" w:rsidRDefault="007E64AE" w:rsidP="006F2411">
            <w:pPr>
              <w:pStyle w:val="EMPTYCELLSTYLE"/>
              <w:rPr>
                <w:sz w:val="20"/>
              </w:rPr>
            </w:pPr>
          </w:p>
        </w:tc>
        <w:tc>
          <w:tcPr>
            <w:tcW w:w="1940" w:type="dxa"/>
            <w:gridSpan w:val="7"/>
            <w:tcBorders>
              <w:top w:val="single" w:sz="4" w:space="0" w:color="auto"/>
            </w:tcBorders>
          </w:tcPr>
          <w:p w:rsidR="007E64AE" w:rsidRPr="00EB1487" w:rsidRDefault="007E64AE" w:rsidP="006F2411">
            <w:pPr>
              <w:pStyle w:val="EMPTYCELLSTYLE"/>
              <w:rPr>
                <w:sz w:val="20"/>
              </w:rPr>
            </w:pPr>
          </w:p>
        </w:tc>
        <w:tc>
          <w:tcPr>
            <w:tcW w:w="1936" w:type="dxa"/>
            <w:gridSpan w:val="2"/>
            <w:tcBorders>
              <w:top w:val="single" w:sz="4" w:space="0" w:color="auto"/>
            </w:tcBorders>
          </w:tcPr>
          <w:p w:rsidR="007E64AE" w:rsidRPr="00EB1487" w:rsidRDefault="007E64AE" w:rsidP="006F2411">
            <w:pPr>
              <w:pStyle w:val="EMPTYCELLSTYLE"/>
              <w:rPr>
                <w:sz w:val="20"/>
              </w:rPr>
            </w:pPr>
          </w:p>
        </w:tc>
        <w:tc>
          <w:tcPr>
            <w:tcW w:w="1291" w:type="dxa"/>
            <w:gridSpan w:val="2"/>
            <w:tcBorders>
              <w:top w:val="single" w:sz="4" w:space="0" w:color="auto"/>
            </w:tcBorders>
          </w:tcPr>
          <w:p w:rsidR="007E64AE" w:rsidRPr="00EB1487" w:rsidRDefault="007E64AE" w:rsidP="006F2411">
            <w:pPr>
              <w:pStyle w:val="EMPTYCELLSTYLE"/>
              <w:rPr>
                <w:sz w:val="20"/>
              </w:rPr>
            </w:pPr>
          </w:p>
        </w:tc>
        <w:tc>
          <w:tcPr>
            <w:tcW w:w="1300" w:type="dxa"/>
            <w:gridSpan w:val="2"/>
            <w:tcBorders>
              <w:top w:val="single" w:sz="4" w:space="0" w:color="auto"/>
            </w:tcBorders>
          </w:tcPr>
          <w:p w:rsidR="007E64AE" w:rsidRPr="00EB1487" w:rsidRDefault="007E64AE" w:rsidP="006F2411">
            <w:pPr>
              <w:pStyle w:val="EMPTYCELLSTYLE"/>
              <w:rPr>
                <w:sz w:val="20"/>
              </w:rPr>
            </w:pPr>
          </w:p>
        </w:tc>
        <w:tc>
          <w:tcPr>
            <w:tcW w:w="1252" w:type="dxa"/>
            <w:tcBorders>
              <w:top w:val="single" w:sz="4" w:space="0" w:color="auto"/>
            </w:tcBorders>
          </w:tcPr>
          <w:p w:rsidR="007E64AE" w:rsidRPr="00EB1487" w:rsidRDefault="007E64AE" w:rsidP="006F2411">
            <w:pPr>
              <w:pStyle w:val="EMPTYCELLSTYLE"/>
              <w:rPr>
                <w:sz w:val="20"/>
              </w:rPr>
            </w:pPr>
          </w:p>
        </w:tc>
        <w:tc>
          <w:tcPr>
            <w:tcW w:w="1276" w:type="dxa"/>
            <w:gridSpan w:val="2"/>
            <w:tcBorders>
              <w:top w:val="single" w:sz="4" w:space="0" w:color="auto"/>
            </w:tcBorders>
          </w:tcPr>
          <w:p w:rsidR="007E64AE" w:rsidRPr="00EB1487" w:rsidRDefault="007E64AE" w:rsidP="006F2411">
            <w:pPr>
              <w:pStyle w:val="EMPTYCELLSTYLE"/>
              <w:rPr>
                <w:sz w:val="20"/>
              </w:rPr>
            </w:pPr>
          </w:p>
        </w:tc>
        <w:tc>
          <w:tcPr>
            <w:tcW w:w="1275" w:type="dxa"/>
            <w:gridSpan w:val="2"/>
            <w:tcBorders>
              <w:top w:val="single" w:sz="4" w:space="0" w:color="auto"/>
            </w:tcBorders>
          </w:tcPr>
          <w:p w:rsidR="007E64AE" w:rsidRPr="00EB1487" w:rsidRDefault="007E64AE" w:rsidP="006F2411">
            <w:pPr>
              <w:pStyle w:val="EMPTYCELLSTYLE"/>
              <w:rPr>
                <w:sz w:val="20"/>
              </w:rPr>
            </w:pPr>
          </w:p>
        </w:tc>
        <w:tc>
          <w:tcPr>
            <w:tcW w:w="1276" w:type="dxa"/>
            <w:gridSpan w:val="4"/>
            <w:tcBorders>
              <w:top w:val="single" w:sz="4" w:space="0" w:color="auto"/>
            </w:tcBorders>
          </w:tcPr>
          <w:p w:rsidR="007E64AE" w:rsidRPr="00EB1487" w:rsidRDefault="007E64AE" w:rsidP="006F2411">
            <w:pPr>
              <w:pStyle w:val="EMPTYCELLSTYLE"/>
              <w:rPr>
                <w:sz w:val="20"/>
              </w:rPr>
            </w:pPr>
          </w:p>
        </w:tc>
        <w:tc>
          <w:tcPr>
            <w:tcW w:w="3544" w:type="dxa"/>
            <w:gridSpan w:val="6"/>
            <w:tcBorders>
              <w:top w:val="single" w:sz="4" w:space="0" w:color="auto"/>
            </w:tcBorders>
          </w:tcPr>
          <w:p w:rsidR="007E64AE" w:rsidRPr="00EB1487" w:rsidRDefault="007E64AE" w:rsidP="006F2411">
            <w:pPr>
              <w:pStyle w:val="EMPTYCELLSTYLE"/>
              <w:rPr>
                <w:sz w:val="20"/>
              </w:rPr>
            </w:pPr>
          </w:p>
        </w:tc>
      </w:tr>
      <w:tr w:rsidR="007E64AE" w:rsidRPr="00EB1487" w:rsidTr="003F2188">
        <w:trPr>
          <w:trHeight w:hRule="exact" w:val="400"/>
        </w:trPr>
        <w:tc>
          <w:tcPr>
            <w:tcW w:w="557" w:type="dxa"/>
          </w:tcPr>
          <w:p w:rsidR="007E64AE" w:rsidRPr="00EB1487" w:rsidRDefault="007E64AE" w:rsidP="006F2411">
            <w:pPr>
              <w:pStyle w:val="EMPTYCELLSTYLE"/>
              <w:pageBreakBefore/>
              <w:rPr>
                <w:sz w:val="20"/>
              </w:rPr>
            </w:pPr>
            <w:bookmarkStart w:id="16" w:name="JR_PAGE_ANCHOR_0_32"/>
            <w:bookmarkEnd w:id="16"/>
          </w:p>
        </w:tc>
        <w:tc>
          <w:tcPr>
            <w:tcW w:w="660" w:type="dxa"/>
            <w:gridSpan w:val="5"/>
          </w:tcPr>
          <w:p w:rsidR="007E64AE" w:rsidRPr="00EB1487" w:rsidRDefault="007E64AE" w:rsidP="006F2411">
            <w:pPr>
              <w:pStyle w:val="EMPTYCELLSTYLE"/>
              <w:rPr>
                <w:sz w:val="20"/>
              </w:rPr>
            </w:pPr>
          </w:p>
        </w:tc>
        <w:tc>
          <w:tcPr>
            <w:tcW w:w="1940" w:type="dxa"/>
            <w:gridSpan w:val="7"/>
          </w:tcPr>
          <w:p w:rsidR="007E64AE" w:rsidRPr="00EB1487" w:rsidRDefault="007E64AE" w:rsidP="006F2411">
            <w:pPr>
              <w:pStyle w:val="EMPTYCELLSTYLE"/>
              <w:rPr>
                <w:sz w:val="20"/>
              </w:rPr>
            </w:pPr>
          </w:p>
        </w:tc>
        <w:tc>
          <w:tcPr>
            <w:tcW w:w="1936" w:type="dxa"/>
            <w:gridSpan w:val="2"/>
          </w:tcPr>
          <w:p w:rsidR="007E64AE" w:rsidRPr="00EB1487" w:rsidRDefault="007E64AE" w:rsidP="006F2411">
            <w:pPr>
              <w:pStyle w:val="EMPTYCELLSTYLE"/>
              <w:rPr>
                <w:sz w:val="20"/>
              </w:rPr>
            </w:pPr>
          </w:p>
        </w:tc>
        <w:tc>
          <w:tcPr>
            <w:tcW w:w="1291" w:type="dxa"/>
            <w:gridSpan w:val="2"/>
          </w:tcPr>
          <w:p w:rsidR="007E64AE" w:rsidRPr="00EB1487" w:rsidRDefault="007E64AE" w:rsidP="006F2411">
            <w:pPr>
              <w:pStyle w:val="EMPTYCELLSTYLE"/>
              <w:rPr>
                <w:sz w:val="20"/>
              </w:rPr>
            </w:pPr>
          </w:p>
        </w:tc>
        <w:tc>
          <w:tcPr>
            <w:tcW w:w="1300" w:type="dxa"/>
            <w:gridSpan w:val="2"/>
          </w:tcPr>
          <w:p w:rsidR="007E64AE" w:rsidRPr="00EB1487" w:rsidRDefault="007E64AE" w:rsidP="006F2411">
            <w:pPr>
              <w:pStyle w:val="EMPTYCELLSTYLE"/>
              <w:rPr>
                <w:sz w:val="20"/>
              </w:rPr>
            </w:pPr>
          </w:p>
        </w:tc>
        <w:tc>
          <w:tcPr>
            <w:tcW w:w="1252" w:type="dxa"/>
          </w:tcPr>
          <w:p w:rsidR="007E64AE" w:rsidRPr="00EB1487" w:rsidRDefault="007E64AE" w:rsidP="006F2411">
            <w:pPr>
              <w:pStyle w:val="EMPTYCELLSTYLE"/>
              <w:rPr>
                <w:sz w:val="20"/>
              </w:rPr>
            </w:pPr>
          </w:p>
        </w:tc>
        <w:tc>
          <w:tcPr>
            <w:tcW w:w="1276" w:type="dxa"/>
            <w:gridSpan w:val="2"/>
          </w:tcPr>
          <w:p w:rsidR="007E64AE" w:rsidRPr="00EB1487" w:rsidRDefault="007E64AE" w:rsidP="006F2411">
            <w:pPr>
              <w:pStyle w:val="EMPTYCELLSTYLE"/>
              <w:rPr>
                <w:sz w:val="20"/>
              </w:rPr>
            </w:pPr>
          </w:p>
        </w:tc>
        <w:tc>
          <w:tcPr>
            <w:tcW w:w="1275" w:type="dxa"/>
            <w:gridSpan w:val="2"/>
          </w:tcPr>
          <w:p w:rsidR="007E64AE" w:rsidRPr="00EB1487" w:rsidRDefault="007E64AE" w:rsidP="006F2411">
            <w:pPr>
              <w:pStyle w:val="EMPTYCELLSTYLE"/>
              <w:rPr>
                <w:sz w:val="20"/>
              </w:rPr>
            </w:pPr>
          </w:p>
        </w:tc>
        <w:tc>
          <w:tcPr>
            <w:tcW w:w="1276" w:type="dxa"/>
            <w:gridSpan w:val="4"/>
          </w:tcPr>
          <w:p w:rsidR="007E64AE" w:rsidRPr="00EB1487" w:rsidRDefault="007E64AE" w:rsidP="006F2411">
            <w:pPr>
              <w:pStyle w:val="EMPTYCELLSTYLE"/>
              <w:rPr>
                <w:sz w:val="20"/>
              </w:rPr>
            </w:pPr>
          </w:p>
        </w:tc>
        <w:tc>
          <w:tcPr>
            <w:tcW w:w="3544" w:type="dxa"/>
            <w:gridSpan w:val="6"/>
          </w:tcPr>
          <w:p w:rsidR="007E64AE" w:rsidRPr="00EB1487" w:rsidRDefault="007E64AE" w:rsidP="006F2411">
            <w:pPr>
              <w:pStyle w:val="EMPTYCELLSTYLE"/>
              <w:rPr>
                <w:sz w:val="20"/>
              </w:rPr>
            </w:pPr>
          </w:p>
        </w:tc>
      </w:tr>
      <w:tr w:rsidR="00290415" w:rsidRPr="00EB1487" w:rsidTr="003F2188">
        <w:trPr>
          <w:trHeight w:hRule="exact" w:val="563"/>
        </w:trPr>
        <w:tc>
          <w:tcPr>
            <w:tcW w:w="557" w:type="dxa"/>
          </w:tcPr>
          <w:p w:rsidR="00290415" w:rsidRPr="00EB1487" w:rsidRDefault="00290415" w:rsidP="00EF6306">
            <w:pPr>
              <w:pStyle w:val="EMPTYCELLSTYLE"/>
              <w:rPr>
                <w:sz w:val="20"/>
              </w:rPr>
            </w:pPr>
          </w:p>
        </w:tc>
        <w:tc>
          <w:tcPr>
            <w:tcW w:w="660"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Nr.</w:t>
            </w:r>
          </w:p>
        </w:tc>
        <w:tc>
          <w:tcPr>
            <w:tcW w:w="19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Priemonės pavadinimas</w:t>
            </w:r>
          </w:p>
        </w:tc>
        <w:tc>
          <w:tcPr>
            <w:tcW w:w="193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Laukiamų rezultatų aprašymas</w:t>
            </w:r>
          </w:p>
        </w:tc>
        <w:tc>
          <w:tcPr>
            <w:tcW w:w="12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Atsakingi vykdytojai (-</w:t>
            </w:r>
            <w:proofErr w:type="spellStart"/>
            <w:r w:rsidRPr="00EB1487">
              <w:rPr>
                <w:rFonts w:eastAsia="DejaVu Sans"/>
              </w:rPr>
              <w:t>as</w:t>
            </w:r>
            <w:proofErr w:type="spellEnd"/>
            <w:r w:rsidRPr="00EB1487">
              <w:rPr>
                <w:rFonts w:eastAsia="DejaVu Sans"/>
              </w:rPr>
              <w:t>)</w:t>
            </w:r>
          </w:p>
        </w:tc>
        <w:tc>
          <w:tcPr>
            <w:tcW w:w="130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Finansavimo šaltinis</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pradžia</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pabaiga</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Statusas</w:t>
            </w: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data</w:t>
            </w:r>
          </w:p>
        </w:tc>
        <w:tc>
          <w:tcPr>
            <w:tcW w:w="3544"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Rezultato aprašymas</w:t>
            </w:r>
          </w:p>
        </w:tc>
      </w:tr>
      <w:tr w:rsidR="007E64AE" w:rsidRPr="00EB1487" w:rsidTr="003F2188">
        <w:trPr>
          <w:trHeight w:hRule="exact" w:val="1455"/>
        </w:trPr>
        <w:tc>
          <w:tcPr>
            <w:tcW w:w="557" w:type="dxa"/>
            <w:tcBorders>
              <w:right w:val="single" w:sz="4" w:space="0" w:color="auto"/>
            </w:tcBorders>
          </w:tcPr>
          <w:p w:rsidR="007E64AE" w:rsidRPr="00EB1487" w:rsidRDefault="007E64A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5.2.5</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50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Magistralinis dujotiekis</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F57321">
              <w:trPr>
                <w:trHeight w:hRule="exact" w:val="1200"/>
              </w:trPr>
              <w:tc>
                <w:tcPr>
                  <w:tcW w:w="1795" w:type="dxa"/>
                  <w:tcMar>
                    <w:top w:w="0" w:type="dxa"/>
                    <w:left w:w="0" w:type="dxa"/>
                    <w:bottom w:w="0" w:type="dxa"/>
                    <w:right w:w="0" w:type="dxa"/>
                  </w:tcMar>
                </w:tcPr>
                <w:p w:rsidR="007E64AE" w:rsidRPr="00EB1487" w:rsidRDefault="007E64AE" w:rsidP="006F2411">
                  <w:pPr>
                    <w:spacing w:before="40" w:after="20"/>
                    <w:ind w:left="40" w:right="20"/>
                    <w:rPr>
                      <w:sz w:val="18"/>
                      <w:szCs w:val="18"/>
                    </w:rPr>
                  </w:pPr>
                  <w:r w:rsidRPr="00EB1487">
                    <w:rPr>
                      <w:rFonts w:eastAsia="DejaVu Sans"/>
                      <w:sz w:val="18"/>
                      <w:szCs w:val="18"/>
                    </w:rPr>
                    <w:t>Nutiestas magistralinis dujotiekis nuo Šakių pro Jurbarką iki Tauragės.</w:t>
                  </w:r>
                </w:p>
              </w:tc>
            </w:tr>
          </w:tbl>
          <w:p w:rsidR="007E64AE" w:rsidRPr="00EB1487" w:rsidRDefault="007E64AE" w:rsidP="006F2411">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402"/>
            </w:tblGrid>
            <w:tr w:rsidR="007E64AE" w:rsidRPr="00EB1487" w:rsidTr="00F57321">
              <w:trPr>
                <w:trHeight w:hRule="exact" w:val="1207"/>
              </w:trPr>
              <w:tc>
                <w:tcPr>
                  <w:tcW w:w="1402"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 AB "</w:t>
                  </w:r>
                  <w:proofErr w:type="spellStart"/>
                  <w:r w:rsidRPr="00EB1487">
                    <w:rPr>
                      <w:rFonts w:eastAsia="DejaVu Sans"/>
                    </w:rPr>
                    <w:t>Amber</w:t>
                  </w:r>
                  <w:proofErr w:type="spellEnd"/>
                  <w:r w:rsidRPr="00EB1487">
                    <w:rPr>
                      <w:rFonts w:eastAsia="DejaVu Sans"/>
                    </w:rPr>
                    <w:t xml:space="preserve"> </w:t>
                  </w:r>
                  <w:proofErr w:type="spellStart"/>
                  <w:r w:rsidRPr="00EB1487">
                    <w:rPr>
                      <w:rFonts w:eastAsia="DejaVu Sans"/>
                    </w:rPr>
                    <w:t>Grid</w:t>
                  </w:r>
                  <w:proofErr w:type="spellEnd"/>
                  <w:r w:rsidRPr="00EB1487">
                    <w:rPr>
                      <w:rFonts w:eastAsia="DejaVu Sans"/>
                    </w:rPr>
                    <w:t>"</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40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Kita</w:t>
                  </w:r>
                </w:p>
              </w:tc>
            </w:tr>
          </w:tbl>
          <w:p w:rsidR="007E64AE" w:rsidRPr="00EB1487" w:rsidRDefault="007E64AE" w:rsidP="006F2411">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trPr>
                <w:trHeight w:hRule="exact" w:val="400"/>
              </w:trPr>
              <w:tc>
                <w:tcPr>
                  <w:tcW w:w="25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Įgyvendinta</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500"/>
              </w:trPr>
              <w:tc>
                <w:tcPr>
                  <w:tcW w:w="1000" w:type="dxa"/>
                  <w:tcMar>
                    <w:top w:w="0" w:type="dxa"/>
                    <w:left w:w="0" w:type="dxa"/>
                    <w:bottom w:w="0" w:type="dxa"/>
                    <w:right w:w="0" w:type="dxa"/>
                  </w:tcMar>
                </w:tcPr>
                <w:p w:rsidR="007E64AE" w:rsidRPr="00EB1487" w:rsidRDefault="00B75938" w:rsidP="00B75938">
                  <w:pPr>
                    <w:spacing w:before="40" w:after="20"/>
                    <w:ind w:left="40" w:right="20"/>
                    <w:jc w:val="center"/>
                  </w:pPr>
                  <w:r>
                    <w:rPr>
                      <w:rFonts w:eastAsia="DejaVu Sans"/>
                    </w:rPr>
                    <w:t>2013</w:t>
                  </w: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F57321">
              <w:trPr>
                <w:trHeight w:hRule="exact" w:val="2597"/>
              </w:trPr>
              <w:tc>
                <w:tcPr>
                  <w:tcW w:w="3387"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Per pirmąjį etapą 2007 m. nutiesta dujotiekio atkarpa Šakiai–Jurbarkas,  2012 m. pabaigta dujotiekio statyba iki Tauragės, 2013 m. lapkričio 15 d. baigtas paskutinis etapas – magistralinio dujotiekio atkarpa Tauragė–Klaipėda.</w:t>
                  </w:r>
                </w:p>
              </w:tc>
            </w:tr>
          </w:tbl>
          <w:p w:rsidR="007E64AE" w:rsidRPr="00EB1487" w:rsidRDefault="007E64AE" w:rsidP="006F2411">
            <w:pPr>
              <w:pStyle w:val="EMPTYCELLSTYLE"/>
              <w:rPr>
                <w:sz w:val="20"/>
              </w:rPr>
            </w:pPr>
          </w:p>
        </w:tc>
      </w:tr>
      <w:tr w:rsidR="007E64AE" w:rsidRPr="00EB1487" w:rsidTr="003F2188">
        <w:trPr>
          <w:trHeight w:hRule="exact" w:val="986"/>
        </w:trPr>
        <w:tc>
          <w:tcPr>
            <w:tcW w:w="557" w:type="dxa"/>
            <w:tcBorders>
              <w:right w:val="single" w:sz="4" w:space="0" w:color="auto"/>
            </w:tcBorders>
          </w:tcPr>
          <w:p w:rsidR="007E64AE" w:rsidRPr="00EB1487" w:rsidRDefault="007E64AE" w:rsidP="007E64AE">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rsidTr="007E64AE">
              <w:trPr>
                <w:trHeight w:hRule="exact" w:val="400"/>
              </w:trPr>
              <w:tc>
                <w:tcPr>
                  <w:tcW w:w="66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5.2.6</w:t>
                  </w:r>
                </w:p>
              </w:tc>
            </w:tr>
          </w:tbl>
          <w:p w:rsidR="007E64AE" w:rsidRPr="00EB1487" w:rsidRDefault="007E64AE" w:rsidP="007E64AE">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rsidTr="007E64AE">
              <w:trPr>
                <w:trHeight w:hRule="exact" w:val="500"/>
              </w:trPr>
              <w:tc>
                <w:tcPr>
                  <w:tcW w:w="194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Skirstomasis dujotiekis</w:t>
                  </w:r>
                </w:p>
              </w:tc>
            </w:tr>
          </w:tbl>
          <w:p w:rsidR="007E64AE" w:rsidRPr="00EB1487" w:rsidRDefault="007E64AE" w:rsidP="007E64AE">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F57321">
              <w:trPr>
                <w:trHeight w:hRule="exact" w:val="1246"/>
              </w:trPr>
              <w:tc>
                <w:tcPr>
                  <w:tcW w:w="1795" w:type="dxa"/>
                  <w:tcMar>
                    <w:top w:w="0" w:type="dxa"/>
                    <w:left w:w="0" w:type="dxa"/>
                    <w:bottom w:w="0" w:type="dxa"/>
                    <w:right w:w="0" w:type="dxa"/>
                  </w:tcMar>
                </w:tcPr>
                <w:p w:rsidR="007E64AE" w:rsidRPr="00EB1487" w:rsidRDefault="007E64AE" w:rsidP="007E64AE">
                  <w:pPr>
                    <w:spacing w:before="40" w:after="20"/>
                    <w:ind w:left="40" w:right="20"/>
                    <w:rPr>
                      <w:sz w:val="18"/>
                      <w:szCs w:val="18"/>
                    </w:rPr>
                  </w:pPr>
                  <w:r w:rsidRPr="00EB1487">
                    <w:rPr>
                      <w:rFonts w:eastAsia="DejaVu Sans"/>
                      <w:sz w:val="18"/>
                      <w:szCs w:val="18"/>
                    </w:rPr>
                    <w:t xml:space="preserve">Skirstomasis dujotiekis nutiestas į Jurbarką, </w:t>
                  </w:r>
                  <w:proofErr w:type="spellStart"/>
                  <w:r w:rsidRPr="00EB1487">
                    <w:rPr>
                      <w:rFonts w:eastAsia="DejaVu Sans"/>
                      <w:sz w:val="18"/>
                      <w:szCs w:val="18"/>
                    </w:rPr>
                    <w:t>Smalininkus</w:t>
                  </w:r>
                  <w:proofErr w:type="spellEnd"/>
                  <w:r w:rsidRPr="00EB1487">
                    <w:rPr>
                      <w:rFonts w:eastAsia="DejaVu Sans"/>
                      <w:sz w:val="18"/>
                      <w:szCs w:val="18"/>
                    </w:rPr>
                    <w:t xml:space="preserve"> ir Skirsnemunę.</w:t>
                  </w:r>
                </w:p>
              </w:tc>
            </w:tr>
          </w:tbl>
          <w:p w:rsidR="007E64AE" w:rsidRPr="00EB1487" w:rsidRDefault="007E64AE" w:rsidP="007E64AE">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rsidTr="007E64AE">
              <w:trPr>
                <w:trHeight w:hRule="exact" w:val="400"/>
              </w:trPr>
              <w:tc>
                <w:tcPr>
                  <w:tcW w:w="212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AB ESO</w:t>
                  </w:r>
                </w:p>
              </w:tc>
            </w:tr>
          </w:tbl>
          <w:p w:rsidR="007E64AE" w:rsidRPr="00EB1487" w:rsidRDefault="007E64AE" w:rsidP="007E64AE">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rsidTr="007E64AE">
              <w:trPr>
                <w:trHeight w:hRule="exact" w:val="400"/>
              </w:trPr>
              <w:tc>
                <w:tcPr>
                  <w:tcW w:w="130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Kita</w:t>
                  </w:r>
                </w:p>
              </w:tc>
            </w:tr>
          </w:tbl>
          <w:p w:rsidR="007E64AE" w:rsidRPr="00EB1487" w:rsidRDefault="007E64AE" w:rsidP="007E64AE">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7E64AE">
              <w:trPr>
                <w:trHeight w:hRule="exact" w:val="400"/>
              </w:trPr>
              <w:tc>
                <w:tcPr>
                  <w:tcW w:w="1000" w:type="dxa"/>
                  <w:tcMar>
                    <w:top w:w="0" w:type="dxa"/>
                    <w:left w:w="0" w:type="dxa"/>
                    <w:bottom w:w="0" w:type="dxa"/>
                    <w:right w:w="0" w:type="dxa"/>
                  </w:tcMar>
                </w:tcPr>
                <w:p w:rsidR="007E64AE" w:rsidRPr="00EB1487" w:rsidRDefault="00290F46" w:rsidP="007E64AE">
                  <w:pPr>
                    <w:spacing w:before="40" w:after="20"/>
                    <w:ind w:left="40" w:right="20"/>
                    <w:jc w:val="center"/>
                  </w:pPr>
                  <w:r>
                    <w:rPr>
                      <w:rFonts w:eastAsia="DejaVu Sans"/>
                    </w:rPr>
                    <w:t>2008</w:t>
                  </w:r>
                </w:p>
              </w:tc>
            </w:tr>
          </w:tbl>
          <w:p w:rsidR="007E64AE" w:rsidRPr="00EB1487" w:rsidRDefault="007E64AE" w:rsidP="007E64AE">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7E64AE">
              <w:trPr>
                <w:trHeight w:hRule="exact" w:val="400"/>
              </w:trPr>
              <w:tc>
                <w:tcPr>
                  <w:tcW w:w="1000" w:type="dxa"/>
                  <w:tcMar>
                    <w:top w:w="0" w:type="dxa"/>
                    <w:left w:w="0" w:type="dxa"/>
                    <w:bottom w:w="0" w:type="dxa"/>
                    <w:right w:w="0" w:type="dxa"/>
                  </w:tcMar>
                </w:tcPr>
                <w:p w:rsidR="007E64AE" w:rsidRPr="00EB1487" w:rsidRDefault="007E64AE" w:rsidP="007E64AE">
                  <w:pPr>
                    <w:spacing w:before="40" w:after="20"/>
                    <w:ind w:left="40" w:right="20"/>
                    <w:jc w:val="center"/>
                  </w:pPr>
                  <w:r w:rsidRPr="00EB1487">
                    <w:rPr>
                      <w:rFonts w:eastAsia="DejaVu Sans"/>
                    </w:rPr>
                    <w:t>2017</w:t>
                  </w:r>
                </w:p>
              </w:tc>
            </w:tr>
          </w:tbl>
          <w:p w:rsidR="007E64AE" w:rsidRPr="00EB1487" w:rsidRDefault="007E64AE" w:rsidP="007E64AE">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rsidTr="007E64AE">
              <w:trPr>
                <w:trHeight w:hRule="exact" w:val="400"/>
              </w:trPr>
              <w:tc>
                <w:tcPr>
                  <w:tcW w:w="256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Vykdoma</w:t>
                  </w:r>
                </w:p>
              </w:tc>
            </w:tr>
          </w:tbl>
          <w:p w:rsidR="007E64AE" w:rsidRPr="00EB1487" w:rsidRDefault="007E64AE" w:rsidP="007E64AE">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7E64AE">
              <w:trPr>
                <w:trHeight w:hRule="exact" w:val="400"/>
              </w:trPr>
              <w:tc>
                <w:tcPr>
                  <w:tcW w:w="1000" w:type="dxa"/>
                  <w:tcMar>
                    <w:top w:w="0" w:type="dxa"/>
                    <w:left w:w="0" w:type="dxa"/>
                    <w:bottom w:w="0" w:type="dxa"/>
                    <w:right w:w="0" w:type="dxa"/>
                  </w:tcMar>
                </w:tcPr>
                <w:p w:rsidR="007E64AE" w:rsidRPr="00EB1487" w:rsidRDefault="007E64AE" w:rsidP="007E64AE">
                  <w:pPr>
                    <w:spacing w:before="40" w:after="20"/>
                    <w:ind w:left="40" w:right="20"/>
                    <w:jc w:val="center"/>
                  </w:pPr>
                </w:p>
              </w:tc>
            </w:tr>
          </w:tbl>
          <w:p w:rsidR="007E64AE" w:rsidRPr="00EB1487" w:rsidRDefault="007E64AE" w:rsidP="007E64AE">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F57321">
              <w:trPr>
                <w:trHeight w:hRule="exact" w:val="720"/>
              </w:trPr>
              <w:tc>
                <w:tcPr>
                  <w:tcW w:w="3387"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Skirstomasis dujotiekis nutiestas į Jurbarką</w:t>
                  </w:r>
                </w:p>
              </w:tc>
            </w:tr>
          </w:tbl>
          <w:p w:rsidR="007E64AE" w:rsidRPr="00EB1487" w:rsidRDefault="007E64AE" w:rsidP="007E64AE">
            <w:pPr>
              <w:pStyle w:val="EMPTYCELLSTYLE"/>
              <w:rPr>
                <w:sz w:val="20"/>
              </w:rPr>
            </w:pPr>
          </w:p>
        </w:tc>
      </w:tr>
      <w:tr w:rsidR="00F57321" w:rsidRPr="00EB1487" w:rsidTr="003F2188">
        <w:trPr>
          <w:trHeight w:hRule="exact" w:val="1562"/>
        </w:trPr>
        <w:tc>
          <w:tcPr>
            <w:tcW w:w="557" w:type="dxa"/>
            <w:tcBorders>
              <w:right w:val="single" w:sz="4" w:space="0" w:color="auto"/>
            </w:tcBorders>
          </w:tcPr>
          <w:p w:rsidR="00F57321" w:rsidRPr="00EB1487" w:rsidRDefault="00F57321" w:rsidP="00EF6306">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F57321" w:rsidRPr="00EB1487" w:rsidTr="00EF6306">
              <w:trPr>
                <w:trHeight w:hRule="exact" w:val="400"/>
              </w:trPr>
              <w:tc>
                <w:tcPr>
                  <w:tcW w:w="660"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5.2.7</w:t>
                  </w:r>
                </w:p>
              </w:tc>
            </w:tr>
          </w:tbl>
          <w:p w:rsidR="00F57321" w:rsidRPr="00EB1487" w:rsidRDefault="00F57321" w:rsidP="00EF6306">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F57321" w:rsidRPr="00EB1487" w:rsidTr="00EF6306">
              <w:trPr>
                <w:trHeight w:hRule="exact" w:val="500"/>
              </w:trPr>
              <w:tc>
                <w:tcPr>
                  <w:tcW w:w="1940"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Jurbarko rajoninė katilinė</w:t>
                  </w:r>
                </w:p>
              </w:tc>
            </w:tr>
          </w:tbl>
          <w:p w:rsidR="00F57321" w:rsidRPr="00EB1487" w:rsidRDefault="00F57321" w:rsidP="00EF6306">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F57321" w:rsidRPr="00EB1487" w:rsidTr="00EF6306">
              <w:trPr>
                <w:trHeight w:hRule="exact" w:val="1900"/>
              </w:trPr>
              <w:tc>
                <w:tcPr>
                  <w:tcW w:w="1795" w:type="dxa"/>
                  <w:tcMar>
                    <w:top w:w="0" w:type="dxa"/>
                    <w:left w:w="0" w:type="dxa"/>
                    <w:bottom w:w="0" w:type="dxa"/>
                    <w:right w:w="0" w:type="dxa"/>
                  </w:tcMar>
                </w:tcPr>
                <w:p w:rsidR="00F57321" w:rsidRPr="00EB1487" w:rsidRDefault="00F57321" w:rsidP="00EF6306">
                  <w:pPr>
                    <w:spacing w:before="40" w:after="20"/>
                    <w:ind w:left="40" w:right="20"/>
                    <w:rPr>
                      <w:sz w:val="18"/>
                      <w:szCs w:val="18"/>
                    </w:rPr>
                  </w:pPr>
                  <w:r w:rsidRPr="00EB1487">
                    <w:rPr>
                      <w:rFonts w:eastAsia="DejaVu Sans"/>
                      <w:sz w:val="18"/>
                      <w:szCs w:val="18"/>
                    </w:rPr>
                    <w:t>Rekonstruota Jurbarko rajoninė katilinė pritaikant gamtinių dujų kurui ir numatant rezervinį kurą iš atsinaujinančių energijos šaltinių.</w:t>
                  </w:r>
                </w:p>
              </w:tc>
            </w:tr>
          </w:tbl>
          <w:p w:rsidR="00F57321" w:rsidRPr="00EB1487" w:rsidRDefault="00F57321" w:rsidP="00EF6306">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402"/>
            </w:tblGrid>
            <w:tr w:rsidR="00F57321" w:rsidRPr="00EB1487" w:rsidTr="00EF6306">
              <w:trPr>
                <w:trHeight w:hRule="exact" w:val="500"/>
              </w:trPr>
              <w:tc>
                <w:tcPr>
                  <w:tcW w:w="1402"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AB "Kauno  energija"</w:t>
                  </w:r>
                </w:p>
              </w:tc>
            </w:tr>
          </w:tbl>
          <w:p w:rsidR="00F57321" w:rsidRPr="00EB1487" w:rsidRDefault="00F57321" w:rsidP="00EF6306">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F57321" w:rsidRPr="00EB1487" w:rsidTr="00EF6306">
              <w:trPr>
                <w:trHeight w:hRule="exact" w:val="400"/>
              </w:trPr>
              <w:tc>
                <w:tcPr>
                  <w:tcW w:w="1300"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Kita</w:t>
                  </w:r>
                </w:p>
              </w:tc>
            </w:tr>
          </w:tbl>
          <w:p w:rsidR="00F57321" w:rsidRPr="00EB1487" w:rsidRDefault="00F57321" w:rsidP="00EF6306">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F57321" w:rsidRPr="00EB1487" w:rsidTr="00EF6306">
              <w:trPr>
                <w:trHeight w:hRule="exact" w:val="400"/>
              </w:trPr>
              <w:tc>
                <w:tcPr>
                  <w:tcW w:w="1000" w:type="dxa"/>
                  <w:tcMar>
                    <w:top w:w="0" w:type="dxa"/>
                    <w:left w:w="0" w:type="dxa"/>
                    <w:bottom w:w="0" w:type="dxa"/>
                    <w:right w:w="0" w:type="dxa"/>
                  </w:tcMar>
                </w:tcPr>
                <w:p w:rsidR="00F57321" w:rsidRPr="00EB1487" w:rsidRDefault="00290F46" w:rsidP="00EF6306">
                  <w:pPr>
                    <w:spacing w:before="40" w:after="20"/>
                    <w:ind w:left="40" w:right="20"/>
                    <w:jc w:val="center"/>
                  </w:pPr>
                  <w:r>
                    <w:rPr>
                      <w:rFonts w:eastAsia="DejaVu Sans"/>
                    </w:rPr>
                    <w:t>2008</w:t>
                  </w:r>
                </w:p>
              </w:tc>
            </w:tr>
          </w:tbl>
          <w:p w:rsidR="00F57321" w:rsidRPr="00EB1487" w:rsidRDefault="00F57321" w:rsidP="00EF6306">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F57321" w:rsidRPr="00EB1487" w:rsidTr="00EF6306">
              <w:trPr>
                <w:trHeight w:hRule="exact" w:val="400"/>
              </w:trPr>
              <w:tc>
                <w:tcPr>
                  <w:tcW w:w="1000" w:type="dxa"/>
                  <w:tcMar>
                    <w:top w:w="0" w:type="dxa"/>
                    <w:left w:w="0" w:type="dxa"/>
                    <w:bottom w:w="0" w:type="dxa"/>
                    <w:right w:w="0" w:type="dxa"/>
                  </w:tcMar>
                </w:tcPr>
                <w:p w:rsidR="00F57321" w:rsidRPr="00EB1487" w:rsidRDefault="00F57321" w:rsidP="00EF6306">
                  <w:pPr>
                    <w:spacing w:before="40" w:after="20"/>
                    <w:ind w:left="40" w:right="20"/>
                    <w:jc w:val="center"/>
                  </w:pPr>
                  <w:r w:rsidRPr="00EB1487">
                    <w:rPr>
                      <w:rFonts w:eastAsia="DejaVu Sans"/>
                    </w:rPr>
                    <w:t>2017</w:t>
                  </w:r>
                </w:p>
              </w:tc>
            </w:tr>
          </w:tbl>
          <w:p w:rsidR="00F57321" w:rsidRPr="00EB1487" w:rsidRDefault="00F57321" w:rsidP="00EF6306">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F57321" w:rsidRPr="00EB1487" w:rsidTr="00EF6306">
              <w:trPr>
                <w:trHeight w:hRule="exact" w:val="400"/>
              </w:trPr>
              <w:tc>
                <w:tcPr>
                  <w:tcW w:w="2560"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Įgyvendinta</w:t>
                  </w:r>
                </w:p>
              </w:tc>
            </w:tr>
          </w:tbl>
          <w:p w:rsidR="00F57321" w:rsidRPr="00EB1487" w:rsidRDefault="00F57321" w:rsidP="00EF6306">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F57321" w:rsidRPr="00EB1487" w:rsidTr="00EF6306">
              <w:trPr>
                <w:trHeight w:hRule="exact" w:val="400"/>
              </w:trPr>
              <w:tc>
                <w:tcPr>
                  <w:tcW w:w="1000" w:type="dxa"/>
                  <w:tcMar>
                    <w:top w:w="0" w:type="dxa"/>
                    <w:left w:w="0" w:type="dxa"/>
                    <w:bottom w:w="0" w:type="dxa"/>
                    <w:right w:w="0" w:type="dxa"/>
                  </w:tcMar>
                </w:tcPr>
                <w:p w:rsidR="00F57321" w:rsidRPr="00EB1487" w:rsidRDefault="00F57321" w:rsidP="00EF6306">
                  <w:pPr>
                    <w:spacing w:before="40" w:after="20"/>
                    <w:ind w:left="40" w:right="20"/>
                    <w:jc w:val="center"/>
                  </w:pPr>
                </w:p>
              </w:tc>
            </w:tr>
          </w:tbl>
          <w:p w:rsidR="00F57321" w:rsidRPr="00EB1487" w:rsidRDefault="00F57321" w:rsidP="00EF6306">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F57321" w:rsidRPr="00EB1487" w:rsidTr="00EF6306">
              <w:trPr>
                <w:trHeight w:hRule="exact" w:val="3060"/>
              </w:trPr>
              <w:tc>
                <w:tcPr>
                  <w:tcW w:w="3387"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2016 metais, atlikus modernizavimo darbus „Jurbarko šilumos tinklai“ katilinėje pradėjo veikti naujas 5 MW galios biokuro katilas. Gamtinėmis dujomis katilas bus kūrenamas tik šalčiausiais metų mėnesiais</w:t>
                  </w:r>
                  <w:r w:rsidRPr="00EB1487">
                    <w:rPr>
                      <w:rFonts w:eastAsia="DejaVu Sans"/>
                    </w:rPr>
                    <w:br/>
                  </w:r>
                </w:p>
              </w:tc>
            </w:tr>
          </w:tbl>
          <w:p w:rsidR="00F57321" w:rsidRPr="00EB1487" w:rsidRDefault="00F57321" w:rsidP="00EF6306">
            <w:pPr>
              <w:pStyle w:val="EMPTYCELLSTYLE"/>
              <w:rPr>
                <w:sz w:val="20"/>
              </w:rPr>
            </w:pPr>
          </w:p>
        </w:tc>
      </w:tr>
      <w:tr w:rsidR="00F57321" w:rsidRPr="00EB1487" w:rsidTr="003F2188">
        <w:trPr>
          <w:trHeight w:hRule="exact" w:val="988"/>
        </w:trPr>
        <w:tc>
          <w:tcPr>
            <w:tcW w:w="557" w:type="dxa"/>
            <w:tcBorders>
              <w:right w:val="single" w:sz="4" w:space="0" w:color="auto"/>
            </w:tcBorders>
          </w:tcPr>
          <w:p w:rsidR="00F57321" w:rsidRPr="00EB1487" w:rsidRDefault="00F57321" w:rsidP="00EF6306">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F57321" w:rsidRPr="00EB1487" w:rsidTr="00EF6306">
              <w:trPr>
                <w:trHeight w:hRule="exact" w:val="400"/>
              </w:trPr>
              <w:tc>
                <w:tcPr>
                  <w:tcW w:w="660"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5.2.8</w:t>
                  </w:r>
                </w:p>
              </w:tc>
            </w:tr>
          </w:tbl>
          <w:p w:rsidR="00F57321" w:rsidRPr="00EB1487" w:rsidRDefault="00F57321" w:rsidP="00EF6306">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F57321" w:rsidRPr="00EB1487" w:rsidTr="00EF6306">
              <w:trPr>
                <w:trHeight w:hRule="exact" w:val="500"/>
              </w:trPr>
              <w:tc>
                <w:tcPr>
                  <w:tcW w:w="1940"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Šiluminių trasų rekonstrukcija</w:t>
                  </w:r>
                </w:p>
              </w:tc>
            </w:tr>
          </w:tbl>
          <w:p w:rsidR="00F57321" w:rsidRPr="00EB1487" w:rsidRDefault="00F57321" w:rsidP="00EF6306">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F57321" w:rsidRPr="00EB1487" w:rsidTr="00EF6306">
              <w:trPr>
                <w:trHeight w:hRule="exact" w:val="1200"/>
              </w:trPr>
              <w:tc>
                <w:tcPr>
                  <w:tcW w:w="1795" w:type="dxa"/>
                  <w:tcMar>
                    <w:top w:w="0" w:type="dxa"/>
                    <w:left w:w="0" w:type="dxa"/>
                    <w:bottom w:w="0" w:type="dxa"/>
                    <w:right w:w="0" w:type="dxa"/>
                  </w:tcMar>
                </w:tcPr>
                <w:p w:rsidR="00F57321" w:rsidRPr="00EB1487" w:rsidRDefault="00F57321" w:rsidP="00EF6306">
                  <w:pPr>
                    <w:spacing w:before="40" w:after="20"/>
                    <w:ind w:left="40" w:right="20"/>
                    <w:rPr>
                      <w:sz w:val="18"/>
                      <w:szCs w:val="18"/>
                    </w:rPr>
                  </w:pPr>
                  <w:r w:rsidRPr="00EB1487">
                    <w:rPr>
                      <w:rFonts w:eastAsia="DejaVu Sans"/>
                      <w:sz w:val="18"/>
                      <w:szCs w:val="18"/>
                    </w:rPr>
                    <w:t xml:space="preserve">Rekonstruotos šiluminės trasos, panaudojant </w:t>
                  </w:r>
                  <w:proofErr w:type="spellStart"/>
                  <w:r w:rsidRPr="00EB1487">
                    <w:rPr>
                      <w:rFonts w:eastAsia="DejaVu Sans"/>
                      <w:sz w:val="18"/>
                      <w:szCs w:val="18"/>
                    </w:rPr>
                    <w:t>bekanalius</w:t>
                  </w:r>
                  <w:proofErr w:type="spellEnd"/>
                  <w:r w:rsidRPr="00EB1487">
                    <w:rPr>
                      <w:rFonts w:eastAsia="DejaVu Sans"/>
                      <w:sz w:val="18"/>
                      <w:szCs w:val="18"/>
                    </w:rPr>
                    <w:t xml:space="preserve"> vamzdynus.</w:t>
                  </w:r>
                </w:p>
              </w:tc>
            </w:tr>
          </w:tbl>
          <w:p w:rsidR="00F57321" w:rsidRPr="00EB1487" w:rsidRDefault="00F57321" w:rsidP="00EF6306">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402"/>
            </w:tblGrid>
            <w:tr w:rsidR="00F57321" w:rsidRPr="00EB1487" w:rsidTr="00EF6306">
              <w:trPr>
                <w:trHeight w:hRule="exact" w:val="974"/>
              </w:trPr>
              <w:tc>
                <w:tcPr>
                  <w:tcW w:w="1402"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Jurbarko r. sav. administracija; AB „Kauno energija“</w:t>
                  </w:r>
                </w:p>
              </w:tc>
            </w:tr>
          </w:tbl>
          <w:p w:rsidR="00F57321" w:rsidRPr="00EB1487" w:rsidRDefault="00F57321" w:rsidP="00EF6306">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F57321" w:rsidRPr="00EB1487" w:rsidTr="00EF6306">
              <w:trPr>
                <w:trHeight w:hRule="exact" w:val="400"/>
              </w:trPr>
              <w:tc>
                <w:tcPr>
                  <w:tcW w:w="1300"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Kita</w:t>
                  </w:r>
                </w:p>
              </w:tc>
            </w:tr>
          </w:tbl>
          <w:p w:rsidR="00F57321" w:rsidRPr="00EB1487" w:rsidRDefault="00F57321" w:rsidP="00EF6306">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F57321" w:rsidRPr="00EB1487" w:rsidTr="00EF6306">
              <w:trPr>
                <w:trHeight w:hRule="exact" w:val="400"/>
              </w:trPr>
              <w:tc>
                <w:tcPr>
                  <w:tcW w:w="1000" w:type="dxa"/>
                  <w:tcMar>
                    <w:top w:w="0" w:type="dxa"/>
                    <w:left w:w="0" w:type="dxa"/>
                    <w:bottom w:w="0" w:type="dxa"/>
                    <w:right w:w="0" w:type="dxa"/>
                  </w:tcMar>
                </w:tcPr>
                <w:p w:rsidR="00F57321" w:rsidRPr="00EB1487" w:rsidRDefault="00290F46" w:rsidP="00EF6306">
                  <w:pPr>
                    <w:spacing w:before="40" w:after="20"/>
                    <w:ind w:left="40" w:right="20"/>
                    <w:jc w:val="center"/>
                  </w:pPr>
                  <w:r>
                    <w:rPr>
                      <w:rFonts w:eastAsia="DejaVu Sans"/>
                    </w:rPr>
                    <w:t>2008</w:t>
                  </w:r>
                </w:p>
              </w:tc>
            </w:tr>
          </w:tbl>
          <w:p w:rsidR="00F57321" w:rsidRPr="00EB1487" w:rsidRDefault="00F57321" w:rsidP="00EF6306">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F57321" w:rsidRPr="00EB1487" w:rsidTr="00EF6306">
              <w:trPr>
                <w:trHeight w:hRule="exact" w:val="400"/>
              </w:trPr>
              <w:tc>
                <w:tcPr>
                  <w:tcW w:w="1000" w:type="dxa"/>
                  <w:tcMar>
                    <w:top w:w="0" w:type="dxa"/>
                    <w:left w:w="0" w:type="dxa"/>
                    <w:bottom w:w="0" w:type="dxa"/>
                    <w:right w:w="0" w:type="dxa"/>
                  </w:tcMar>
                </w:tcPr>
                <w:p w:rsidR="00F57321" w:rsidRPr="00EB1487" w:rsidRDefault="00F57321" w:rsidP="00EF6306">
                  <w:pPr>
                    <w:spacing w:before="40" w:after="20"/>
                    <w:ind w:left="40" w:right="20"/>
                    <w:jc w:val="center"/>
                  </w:pPr>
                  <w:r w:rsidRPr="00EB1487">
                    <w:rPr>
                      <w:rFonts w:eastAsia="DejaVu Sans"/>
                    </w:rPr>
                    <w:t>2017</w:t>
                  </w:r>
                </w:p>
              </w:tc>
            </w:tr>
          </w:tbl>
          <w:p w:rsidR="00F57321" w:rsidRPr="00EB1487" w:rsidRDefault="00F57321" w:rsidP="00EF6306">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F57321" w:rsidRPr="00EB1487" w:rsidTr="00EF6306">
              <w:trPr>
                <w:trHeight w:hRule="exact" w:val="400"/>
              </w:trPr>
              <w:tc>
                <w:tcPr>
                  <w:tcW w:w="2560"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Vykdoma</w:t>
                  </w:r>
                </w:p>
              </w:tc>
            </w:tr>
          </w:tbl>
          <w:p w:rsidR="00F57321" w:rsidRPr="00EB1487" w:rsidRDefault="00F57321" w:rsidP="00EF6306">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F57321" w:rsidRPr="00EB1487" w:rsidTr="00EF6306">
              <w:trPr>
                <w:trHeight w:hRule="exact" w:val="400"/>
              </w:trPr>
              <w:tc>
                <w:tcPr>
                  <w:tcW w:w="1000" w:type="dxa"/>
                  <w:tcMar>
                    <w:top w:w="0" w:type="dxa"/>
                    <w:left w:w="0" w:type="dxa"/>
                    <w:bottom w:w="0" w:type="dxa"/>
                    <w:right w:w="0" w:type="dxa"/>
                  </w:tcMar>
                </w:tcPr>
                <w:p w:rsidR="00F57321" w:rsidRPr="00EB1487" w:rsidRDefault="00F57321" w:rsidP="00EF6306">
                  <w:pPr>
                    <w:spacing w:before="40" w:after="20"/>
                    <w:ind w:left="40" w:right="20"/>
                    <w:jc w:val="center"/>
                  </w:pPr>
                </w:p>
              </w:tc>
            </w:tr>
          </w:tbl>
          <w:p w:rsidR="00F57321" w:rsidRPr="00EB1487" w:rsidRDefault="00F57321" w:rsidP="00EF6306">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F57321" w:rsidRPr="00EB1487" w:rsidTr="00EF6306">
              <w:trPr>
                <w:trHeight w:hRule="exact" w:val="720"/>
              </w:trPr>
              <w:tc>
                <w:tcPr>
                  <w:tcW w:w="3387"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Vykdoma priemonė atskirais techniniais projektais</w:t>
                  </w:r>
                </w:p>
              </w:tc>
            </w:tr>
          </w:tbl>
          <w:p w:rsidR="00F57321" w:rsidRPr="00EB1487" w:rsidRDefault="00F57321" w:rsidP="00EF6306">
            <w:pPr>
              <w:pStyle w:val="EMPTYCELLSTYLE"/>
              <w:rPr>
                <w:sz w:val="20"/>
              </w:rPr>
            </w:pPr>
          </w:p>
        </w:tc>
      </w:tr>
      <w:tr w:rsidR="008D4AE1" w:rsidRPr="00EB1487" w:rsidTr="003F2188">
        <w:trPr>
          <w:trHeight w:hRule="exact" w:val="5539"/>
        </w:trPr>
        <w:tc>
          <w:tcPr>
            <w:tcW w:w="557" w:type="dxa"/>
          </w:tcPr>
          <w:p w:rsidR="008D4AE1" w:rsidRPr="00EB1487" w:rsidRDefault="008D4AE1" w:rsidP="00A86F1D">
            <w:pPr>
              <w:pStyle w:val="EMPTYCELLSTYLE"/>
              <w:rPr>
                <w:sz w:val="20"/>
              </w:rPr>
            </w:pPr>
          </w:p>
        </w:tc>
        <w:tc>
          <w:tcPr>
            <w:tcW w:w="660" w:type="dxa"/>
            <w:gridSpan w:val="5"/>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8D4AE1" w:rsidRPr="00EB1487" w:rsidTr="00A86F1D">
              <w:trPr>
                <w:trHeight w:hRule="exact" w:val="400"/>
              </w:trPr>
              <w:tc>
                <w:tcPr>
                  <w:tcW w:w="66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5.2.9</w:t>
                  </w:r>
                </w:p>
              </w:tc>
            </w:tr>
          </w:tbl>
          <w:p w:rsidR="008D4AE1" w:rsidRPr="00EB1487" w:rsidRDefault="008D4AE1" w:rsidP="00A86F1D">
            <w:pPr>
              <w:pStyle w:val="EMPTYCELLSTYLE"/>
              <w:rPr>
                <w:sz w:val="20"/>
              </w:rPr>
            </w:pPr>
          </w:p>
        </w:tc>
        <w:tc>
          <w:tcPr>
            <w:tcW w:w="1940" w:type="dxa"/>
            <w:gridSpan w:val="7"/>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8D4AE1" w:rsidRPr="00EB1487" w:rsidTr="00A86F1D">
              <w:trPr>
                <w:trHeight w:hRule="exact" w:val="1200"/>
              </w:trPr>
              <w:tc>
                <w:tcPr>
                  <w:tcW w:w="194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Gyvenamųjų ir visuomeninių pastatų rekonstravimas (modernizavimas)</w:t>
                  </w:r>
                </w:p>
              </w:tc>
            </w:tr>
          </w:tbl>
          <w:p w:rsidR="008D4AE1" w:rsidRPr="00EB1487" w:rsidRDefault="008D4AE1" w:rsidP="00A86F1D">
            <w:pPr>
              <w:pStyle w:val="EMPTYCELLSTYLE"/>
              <w:rPr>
                <w:sz w:val="20"/>
              </w:rPr>
            </w:pPr>
          </w:p>
        </w:tc>
        <w:tc>
          <w:tcPr>
            <w:tcW w:w="1936"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8D4AE1" w:rsidRPr="00EB1487" w:rsidTr="00A86F1D">
              <w:trPr>
                <w:trHeight w:hRule="exact" w:val="2120"/>
              </w:trPr>
              <w:tc>
                <w:tcPr>
                  <w:tcW w:w="1795" w:type="dxa"/>
                  <w:tcMar>
                    <w:top w:w="0" w:type="dxa"/>
                    <w:left w:w="0" w:type="dxa"/>
                    <w:bottom w:w="0" w:type="dxa"/>
                    <w:right w:w="0" w:type="dxa"/>
                  </w:tcMar>
                </w:tcPr>
                <w:p w:rsidR="008D4AE1" w:rsidRPr="00EB1487" w:rsidRDefault="008D4AE1" w:rsidP="00A86F1D">
                  <w:pPr>
                    <w:spacing w:before="40" w:after="20"/>
                    <w:ind w:left="40" w:right="20"/>
                    <w:rPr>
                      <w:sz w:val="18"/>
                      <w:szCs w:val="18"/>
                    </w:rPr>
                  </w:pPr>
                  <w:r w:rsidRPr="00EB1487">
                    <w:rPr>
                      <w:rFonts w:eastAsia="DejaVu Sans"/>
                      <w:sz w:val="18"/>
                      <w:szCs w:val="18"/>
                    </w:rPr>
                    <w:t>Renovuoti gyvenamieji ir visuomeniniai pastatai, modernizuotos šildymo sistemos, pagerintos pastatų šiluminės charakteristikos.</w:t>
                  </w:r>
                </w:p>
              </w:tc>
            </w:tr>
          </w:tbl>
          <w:p w:rsidR="008D4AE1" w:rsidRPr="00EB1487" w:rsidRDefault="008D4AE1" w:rsidP="00A86F1D">
            <w:pPr>
              <w:pStyle w:val="EMPTYCELLSTYLE"/>
              <w:rPr>
                <w:sz w:val="18"/>
                <w:szCs w:val="18"/>
              </w:rPr>
            </w:pPr>
          </w:p>
        </w:tc>
        <w:tc>
          <w:tcPr>
            <w:tcW w:w="1291"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8D4AE1" w:rsidRPr="00EB1487" w:rsidTr="00A86F1D">
              <w:trPr>
                <w:trHeight w:hRule="exact" w:val="500"/>
              </w:trPr>
              <w:tc>
                <w:tcPr>
                  <w:tcW w:w="212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Jurbarko r. sav. administracija</w:t>
                  </w:r>
                </w:p>
              </w:tc>
            </w:tr>
          </w:tbl>
          <w:p w:rsidR="008D4AE1" w:rsidRPr="00EB1487" w:rsidRDefault="008D4AE1" w:rsidP="00A86F1D">
            <w:pPr>
              <w:pStyle w:val="EMPTYCELLSTYLE"/>
              <w:rPr>
                <w:sz w:val="20"/>
              </w:rPr>
            </w:pPr>
          </w:p>
        </w:tc>
        <w:tc>
          <w:tcPr>
            <w:tcW w:w="1300"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8D4AE1" w:rsidRPr="00EB1487" w:rsidTr="00A86F1D">
              <w:trPr>
                <w:trHeight w:hRule="exact" w:val="400"/>
              </w:trPr>
              <w:tc>
                <w:tcPr>
                  <w:tcW w:w="130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Kita</w:t>
                  </w:r>
                </w:p>
              </w:tc>
            </w:tr>
          </w:tbl>
          <w:p w:rsidR="008D4AE1" w:rsidRPr="00EB1487" w:rsidRDefault="008D4AE1" w:rsidP="00A86F1D">
            <w:pPr>
              <w:pStyle w:val="EMPTYCELLSTYLE"/>
              <w:rPr>
                <w:sz w:val="20"/>
              </w:rPr>
            </w:pPr>
          </w:p>
        </w:tc>
        <w:tc>
          <w:tcPr>
            <w:tcW w:w="1252" w:type="dxa"/>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D4AE1" w:rsidRPr="00EB1487" w:rsidTr="00A86F1D">
              <w:trPr>
                <w:trHeight w:hRule="exact" w:val="400"/>
              </w:trPr>
              <w:tc>
                <w:tcPr>
                  <w:tcW w:w="1000" w:type="dxa"/>
                  <w:tcMar>
                    <w:top w:w="0" w:type="dxa"/>
                    <w:left w:w="0" w:type="dxa"/>
                    <w:bottom w:w="0" w:type="dxa"/>
                    <w:right w:w="0" w:type="dxa"/>
                  </w:tcMar>
                </w:tcPr>
                <w:p w:rsidR="008D4AE1" w:rsidRPr="00EB1487" w:rsidRDefault="00290F46" w:rsidP="00A86F1D">
                  <w:pPr>
                    <w:spacing w:before="40" w:after="20"/>
                    <w:ind w:left="40" w:right="20"/>
                    <w:jc w:val="center"/>
                  </w:pPr>
                  <w:r>
                    <w:rPr>
                      <w:rFonts w:eastAsia="DejaVu Sans"/>
                    </w:rPr>
                    <w:t>2008</w:t>
                  </w:r>
                </w:p>
              </w:tc>
            </w:tr>
          </w:tbl>
          <w:p w:rsidR="008D4AE1" w:rsidRPr="00EB1487" w:rsidRDefault="008D4AE1" w:rsidP="00A86F1D">
            <w:pPr>
              <w:pStyle w:val="EMPTYCELLSTYLE"/>
              <w:rPr>
                <w:sz w:val="20"/>
              </w:rPr>
            </w:pPr>
          </w:p>
        </w:tc>
        <w:tc>
          <w:tcPr>
            <w:tcW w:w="1276"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D4AE1" w:rsidRPr="00EB1487" w:rsidTr="00A86F1D">
              <w:trPr>
                <w:trHeight w:hRule="exact" w:val="400"/>
              </w:trPr>
              <w:tc>
                <w:tcPr>
                  <w:tcW w:w="1000" w:type="dxa"/>
                  <w:tcMar>
                    <w:top w:w="0" w:type="dxa"/>
                    <w:left w:w="0" w:type="dxa"/>
                    <w:bottom w:w="0" w:type="dxa"/>
                    <w:right w:w="0" w:type="dxa"/>
                  </w:tcMar>
                </w:tcPr>
                <w:p w:rsidR="008D4AE1" w:rsidRPr="00EB1487" w:rsidRDefault="008D4AE1" w:rsidP="00A86F1D">
                  <w:pPr>
                    <w:spacing w:before="40" w:after="20"/>
                    <w:ind w:left="40" w:right="20"/>
                    <w:jc w:val="center"/>
                  </w:pPr>
                  <w:r w:rsidRPr="00EB1487">
                    <w:rPr>
                      <w:rFonts w:eastAsia="DejaVu Sans"/>
                    </w:rPr>
                    <w:t>2017</w:t>
                  </w:r>
                </w:p>
              </w:tc>
            </w:tr>
          </w:tbl>
          <w:p w:rsidR="008D4AE1" w:rsidRPr="00EB1487" w:rsidRDefault="008D4AE1" w:rsidP="00A86F1D">
            <w:pPr>
              <w:pStyle w:val="EMPTYCELLSTYLE"/>
              <w:rPr>
                <w:sz w:val="20"/>
              </w:rPr>
            </w:pPr>
          </w:p>
        </w:tc>
        <w:tc>
          <w:tcPr>
            <w:tcW w:w="1275"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8D4AE1" w:rsidRPr="00EB1487" w:rsidTr="00A86F1D">
              <w:trPr>
                <w:trHeight w:hRule="exact" w:val="400"/>
              </w:trPr>
              <w:tc>
                <w:tcPr>
                  <w:tcW w:w="256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Vykdoma</w:t>
                  </w:r>
                </w:p>
              </w:tc>
            </w:tr>
          </w:tbl>
          <w:p w:rsidR="008D4AE1" w:rsidRPr="00EB1487" w:rsidRDefault="008D4AE1" w:rsidP="00A86F1D">
            <w:pPr>
              <w:pStyle w:val="EMPTYCELLSTYLE"/>
              <w:rPr>
                <w:sz w:val="20"/>
              </w:rPr>
            </w:pPr>
          </w:p>
        </w:tc>
        <w:tc>
          <w:tcPr>
            <w:tcW w:w="1276" w:type="dxa"/>
            <w:gridSpan w:val="4"/>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D4AE1" w:rsidRPr="00EB1487" w:rsidTr="00A86F1D">
              <w:trPr>
                <w:trHeight w:hRule="exact" w:val="400"/>
              </w:trPr>
              <w:tc>
                <w:tcPr>
                  <w:tcW w:w="1000" w:type="dxa"/>
                  <w:tcMar>
                    <w:top w:w="0" w:type="dxa"/>
                    <w:left w:w="0" w:type="dxa"/>
                    <w:bottom w:w="0" w:type="dxa"/>
                    <w:right w:w="0" w:type="dxa"/>
                  </w:tcMar>
                </w:tcPr>
                <w:p w:rsidR="008D4AE1" w:rsidRPr="00EB1487" w:rsidRDefault="008D4AE1" w:rsidP="00A86F1D">
                  <w:pPr>
                    <w:spacing w:before="40" w:after="20"/>
                    <w:ind w:left="40" w:right="20"/>
                    <w:jc w:val="center"/>
                  </w:pPr>
                </w:p>
              </w:tc>
            </w:tr>
          </w:tbl>
          <w:p w:rsidR="008D4AE1" w:rsidRPr="00EB1487" w:rsidRDefault="008D4AE1" w:rsidP="00A86F1D">
            <w:pPr>
              <w:pStyle w:val="EMPTYCELLSTYLE"/>
              <w:rPr>
                <w:sz w:val="20"/>
              </w:rPr>
            </w:pPr>
          </w:p>
        </w:tc>
        <w:tc>
          <w:tcPr>
            <w:tcW w:w="3544" w:type="dxa"/>
            <w:gridSpan w:val="6"/>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29"/>
            </w:tblGrid>
            <w:tr w:rsidR="008D4AE1" w:rsidRPr="00EB1487" w:rsidTr="00A86F1D">
              <w:trPr>
                <w:trHeight w:hRule="exact" w:val="7070"/>
              </w:trPr>
              <w:tc>
                <w:tcPr>
                  <w:tcW w:w="3529" w:type="dxa"/>
                  <w:tcMar>
                    <w:top w:w="0" w:type="dxa"/>
                    <w:left w:w="0" w:type="dxa"/>
                    <w:bottom w:w="0" w:type="dxa"/>
                    <w:right w:w="0" w:type="dxa"/>
                  </w:tcMar>
                </w:tcPr>
                <w:p w:rsidR="008D4AE1" w:rsidRPr="00EB1487" w:rsidRDefault="008D4AE1" w:rsidP="00A86F1D">
                  <w:pPr>
                    <w:spacing w:before="40" w:after="20"/>
                    <w:ind w:left="40" w:right="20"/>
                    <w:rPr>
                      <w:sz w:val="19"/>
                      <w:szCs w:val="19"/>
                    </w:rPr>
                  </w:pPr>
                  <w:r w:rsidRPr="00EB1487">
                    <w:rPr>
                      <w:rFonts w:eastAsia="DejaVu Sans"/>
                      <w:sz w:val="19"/>
                      <w:szCs w:val="19"/>
                    </w:rPr>
                    <w:t xml:space="preserve">2010 m. įgyvendintas "Energetinio efektyvumo didinimas rekonstruojant Klausučių Stasio </w:t>
                  </w:r>
                  <w:proofErr w:type="spellStart"/>
                  <w:r w:rsidRPr="00EB1487">
                    <w:rPr>
                      <w:rFonts w:eastAsia="DejaVu Sans"/>
                      <w:sz w:val="19"/>
                      <w:szCs w:val="19"/>
                    </w:rPr>
                    <w:t>Santvaro</w:t>
                  </w:r>
                  <w:proofErr w:type="spellEnd"/>
                  <w:r w:rsidRPr="00EB1487">
                    <w:rPr>
                      <w:rFonts w:eastAsia="DejaVu Sans"/>
                      <w:sz w:val="19"/>
                      <w:szCs w:val="19"/>
                    </w:rPr>
                    <w:t xml:space="preserve"> ir Viešvilės pagrindines mokyklas"</w:t>
                  </w:r>
                  <w:r w:rsidRPr="00EB1487">
                    <w:rPr>
                      <w:rFonts w:eastAsia="DejaVu Sans"/>
                      <w:sz w:val="19"/>
                      <w:szCs w:val="19"/>
                    </w:rPr>
                    <w:br/>
                    <w:t>2013 m. įgyvendinta "Jurbarko miesto vaikų darželio „Ąžuoliukas“ rekonstravimas", "Daugiabučių namų renovacija Jurbarko mieste", "</w:t>
                  </w:r>
                  <w:proofErr w:type="spellStart"/>
                  <w:r w:rsidRPr="00EB1487">
                    <w:rPr>
                      <w:rFonts w:eastAsia="DejaVu Sans"/>
                      <w:sz w:val="19"/>
                      <w:szCs w:val="19"/>
                    </w:rPr>
                    <w:t>Jurbarkų</w:t>
                  </w:r>
                  <w:proofErr w:type="spellEnd"/>
                  <w:r w:rsidRPr="00EB1487">
                    <w:rPr>
                      <w:rFonts w:eastAsia="DejaVu Sans"/>
                      <w:sz w:val="19"/>
                      <w:szCs w:val="19"/>
                    </w:rPr>
                    <w:t xml:space="preserve"> vaikų darželio energijos efektyvumo didinimas"</w:t>
                  </w:r>
                  <w:r w:rsidRPr="00EB1487">
                    <w:rPr>
                      <w:rFonts w:eastAsia="DejaVu Sans"/>
                      <w:sz w:val="19"/>
                      <w:szCs w:val="19"/>
                    </w:rPr>
                    <w:br/>
                    <w:t xml:space="preserve">2014 m. įgyvendinta "Jurbarko Naujamiesčio pagrindinės mokyklos pastato Jurbarke, Kalninės g. 39, rekonstravimas", "Jurbarko VB </w:t>
                  </w:r>
                  <w:proofErr w:type="spellStart"/>
                  <w:r w:rsidRPr="00EB1487">
                    <w:rPr>
                      <w:rFonts w:eastAsia="DejaVu Sans"/>
                      <w:sz w:val="19"/>
                      <w:szCs w:val="19"/>
                    </w:rPr>
                    <w:t>Kartupių</w:t>
                  </w:r>
                  <w:proofErr w:type="spellEnd"/>
                  <w:r w:rsidRPr="00EB1487">
                    <w:rPr>
                      <w:rFonts w:eastAsia="DejaVu Sans"/>
                      <w:sz w:val="19"/>
                      <w:szCs w:val="19"/>
                    </w:rPr>
                    <w:t xml:space="preserve"> filialo kapitalinio remonto darbai".</w:t>
                  </w:r>
                  <w:r w:rsidRPr="00EB1487">
                    <w:rPr>
                      <w:rFonts w:eastAsia="DejaVu Sans"/>
                      <w:sz w:val="19"/>
                      <w:szCs w:val="19"/>
                    </w:rPr>
                    <w:br/>
                    <w:t>2015 m įgyvendinta "Veliuonos miestelyje esančių bendruomeninės paskirties pastatų šildymo sistemos remontas", "Skirsnemunės mokyklos pastato energijos efektyvumo didinimas", "Daugiabučių namų renovacija Jurbarko mieste (II etapas)", "Juodaičių ir Raudonės seniūnijų pastatų rekonstravimas ir pritaikymas bendruomenės poreikiams"</w:t>
                  </w:r>
                  <w:r w:rsidRPr="00EB1487">
                    <w:rPr>
                      <w:rFonts w:eastAsia="DejaVu Sans"/>
                      <w:sz w:val="19"/>
                      <w:szCs w:val="19"/>
                    </w:rPr>
                    <w:br/>
                    <w:t>2016 m. įgyvendinta "Biokuro katilų įrengimas Skirsnemunės kaimo visuomeninės paskirties pastatuose.“</w:t>
                  </w:r>
                </w:p>
              </w:tc>
            </w:tr>
          </w:tbl>
          <w:p w:rsidR="008D4AE1" w:rsidRPr="00EB1487" w:rsidRDefault="008D4AE1" w:rsidP="00A86F1D">
            <w:pPr>
              <w:pStyle w:val="EMPTYCELLSTYLE"/>
              <w:rPr>
                <w:sz w:val="20"/>
              </w:rPr>
            </w:pPr>
          </w:p>
        </w:tc>
      </w:tr>
      <w:tr w:rsidR="007E64AE" w:rsidRPr="00EB1487" w:rsidTr="007E64AE">
        <w:trPr>
          <w:trHeight w:hRule="exact" w:val="20"/>
        </w:trPr>
        <w:tc>
          <w:tcPr>
            <w:tcW w:w="557" w:type="dxa"/>
          </w:tcPr>
          <w:p w:rsidR="007E64AE" w:rsidRPr="00EB1487" w:rsidRDefault="007E64AE" w:rsidP="006F2411">
            <w:pPr>
              <w:pStyle w:val="EMPTYCELLSTYLE"/>
              <w:rPr>
                <w:sz w:val="20"/>
              </w:rPr>
            </w:pPr>
          </w:p>
        </w:tc>
        <w:tc>
          <w:tcPr>
            <w:tcW w:w="15750" w:type="dxa"/>
            <w:gridSpan w:val="33"/>
            <w:tcBorders>
              <w:top w:val="single" w:sz="4" w:space="0" w:color="000000"/>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3F2188">
        <w:trPr>
          <w:trHeight w:hRule="exact" w:val="400"/>
        </w:trPr>
        <w:tc>
          <w:tcPr>
            <w:tcW w:w="557" w:type="dxa"/>
          </w:tcPr>
          <w:p w:rsidR="007E64AE" w:rsidRPr="00EB1487" w:rsidRDefault="007E64AE" w:rsidP="006F2411">
            <w:pPr>
              <w:pStyle w:val="EMPTYCELLSTYLE"/>
              <w:pageBreakBefore/>
              <w:rPr>
                <w:sz w:val="20"/>
              </w:rPr>
            </w:pPr>
          </w:p>
        </w:tc>
        <w:tc>
          <w:tcPr>
            <w:tcW w:w="660" w:type="dxa"/>
            <w:gridSpan w:val="5"/>
          </w:tcPr>
          <w:p w:rsidR="007E64AE" w:rsidRPr="00EB1487" w:rsidRDefault="007E64AE" w:rsidP="006F2411">
            <w:pPr>
              <w:pStyle w:val="EMPTYCELLSTYLE"/>
              <w:rPr>
                <w:sz w:val="20"/>
              </w:rPr>
            </w:pPr>
          </w:p>
        </w:tc>
        <w:tc>
          <w:tcPr>
            <w:tcW w:w="1940" w:type="dxa"/>
            <w:gridSpan w:val="7"/>
          </w:tcPr>
          <w:p w:rsidR="007E64AE" w:rsidRPr="00EB1487" w:rsidRDefault="007E64AE" w:rsidP="006F2411">
            <w:pPr>
              <w:pStyle w:val="EMPTYCELLSTYLE"/>
              <w:rPr>
                <w:sz w:val="20"/>
              </w:rPr>
            </w:pPr>
          </w:p>
        </w:tc>
        <w:tc>
          <w:tcPr>
            <w:tcW w:w="1936" w:type="dxa"/>
            <w:gridSpan w:val="2"/>
          </w:tcPr>
          <w:p w:rsidR="007E64AE" w:rsidRPr="00EB1487" w:rsidRDefault="007E64AE" w:rsidP="006F2411">
            <w:pPr>
              <w:pStyle w:val="EMPTYCELLSTYLE"/>
              <w:rPr>
                <w:sz w:val="20"/>
              </w:rPr>
            </w:pPr>
          </w:p>
        </w:tc>
        <w:tc>
          <w:tcPr>
            <w:tcW w:w="1291" w:type="dxa"/>
            <w:gridSpan w:val="2"/>
          </w:tcPr>
          <w:p w:rsidR="007E64AE" w:rsidRPr="00EB1487" w:rsidRDefault="007E64AE" w:rsidP="006F2411">
            <w:pPr>
              <w:pStyle w:val="EMPTYCELLSTYLE"/>
              <w:rPr>
                <w:sz w:val="20"/>
              </w:rPr>
            </w:pPr>
          </w:p>
        </w:tc>
        <w:tc>
          <w:tcPr>
            <w:tcW w:w="1300" w:type="dxa"/>
            <w:gridSpan w:val="2"/>
          </w:tcPr>
          <w:p w:rsidR="007E64AE" w:rsidRPr="00EB1487" w:rsidRDefault="007E64AE" w:rsidP="006F2411">
            <w:pPr>
              <w:pStyle w:val="EMPTYCELLSTYLE"/>
              <w:rPr>
                <w:sz w:val="20"/>
              </w:rPr>
            </w:pPr>
          </w:p>
        </w:tc>
        <w:tc>
          <w:tcPr>
            <w:tcW w:w="1252" w:type="dxa"/>
          </w:tcPr>
          <w:p w:rsidR="007E64AE" w:rsidRPr="00EB1487" w:rsidRDefault="007E64AE" w:rsidP="006F2411">
            <w:pPr>
              <w:pStyle w:val="EMPTYCELLSTYLE"/>
              <w:rPr>
                <w:sz w:val="20"/>
              </w:rPr>
            </w:pPr>
          </w:p>
        </w:tc>
        <w:tc>
          <w:tcPr>
            <w:tcW w:w="1276" w:type="dxa"/>
            <w:gridSpan w:val="2"/>
          </w:tcPr>
          <w:p w:rsidR="007E64AE" w:rsidRPr="00EB1487" w:rsidRDefault="007E64AE" w:rsidP="006F2411">
            <w:pPr>
              <w:pStyle w:val="EMPTYCELLSTYLE"/>
              <w:rPr>
                <w:sz w:val="20"/>
              </w:rPr>
            </w:pPr>
          </w:p>
        </w:tc>
        <w:tc>
          <w:tcPr>
            <w:tcW w:w="1275" w:type="dxa"/>
            <w:gridSpan w:val="2"/>
          </w:tcPr>
          <w:p w:rsidR="007E64AE" w:rsidRPr="00EB1487" w:rsidRDefault="007E64AE" w:rsidP="006F2411">
            <w:pPr>
              <w:pStyle w:val="EMPTYCELLSTYLE"/>
              <w:rPr>
                <w:sz w:val="20"/>
              </w:rPr>
            </w:pPr>
          </w:p>
        </w:tc>
        <w:tc>
          <w:tcPr>
            <w:tcW w:w="1276" w:type="dxa"/>
            <w:gridSpan w:val="4"/>
          </w:tcPr>
          <w:p w:rsidR="007E64AE" w:rsidRPr="00EB1487" w:rsidRDefault="007E64AE" w:rsidP="006F2411">
            <w:pPr>
              <w:pStyle w:val="EMPTYCELLSTYLE"/>
              <w:rPr>
                <w:sz w:val="20"/>
              </w:rPr>
            </w:pPr>
          </w:p>
        </w:tc>
        <w:tc>
          <w:tcPr>
            <w:tcW w:w="3544" w:type="dxa"/>
            <w:gridSpan w:val="6"/>
          </w:tcPr>
          <w:p w:rsidR="007E64AE" w:rsidRPr="00EB1487" w:rsidRDefault="007E64AE" w:rsidP="006F2411">
            <w:pPr>
              <w:pStyle w:val="EMPTYCELLSTYLE"/>
              <w:rPr>
                <w:sz w:val="20"/>
              </w:rPr>
            </w:pPr>
          </w:p>
        </w:tc>
      </w:tr>
      <w:tr w:rsidR="007E64AE" w:rsidRPr="00EB1487" w:rsidTr="003F2188">
        <w:trPr>
          <w:trHeight w:hRule="exact" w:val="800"/>
        </w:trPr>
        <w:tc>
          <w:tcPr>
            <w:tcW w:w="557" w:type="dxa"/>
          </w:tcPr>
          <w:p w:rsidR="007E64AE" w:rsidRPr="00EB1487" w:rsidRDefault="007E64AE" w:rsidP="006F2411">
            <w:pPr>
              <w:pStyle w:val="EMPTYCELLSTYLE"/>
              <w:rPr>
                <w:sz w:val="20"/>
              </w:rPr>
            </w:pPr>
          </w:p>
        </w:tc>
        <w:tc>
          <w:tcPr>
            <w:tcW w:w="660"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6F2411">
            <w:pPr>
              <w:spacing w:before="40" w:after="20"/>
              <w:ind w:left="40" w:right="20"/>
              <w:jc w:val="center"/>
            </w:pPr>
            <w:r w:rsidRPr="00EB1487">
              <w:rPr>
                <w:rFonts w:eastAsia="DejaVu Sans"/>
              </w:rPr>
              <w:t>Nr.</w:t>
            </w:r>
          </w:p>
        </w:tc>
        <w:tc>
          <w:tcPr>
            <w:tcW w:w="19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6F2411">
            <w:pPr>
              <w:spacing w:before="40" w:after="20"/>
              <w:ind w:left="40" w:right="20"/>
              <w:jc w:val="center"/>
            </w:pPr>
            <w:r w:rsidRPr="00EB1487">
              <w:rPr>
                <w:rFonts w:eastAsia="DejaVu Sans"/>
              </w:rPr>
              <w:t>Priemonės pavadinimas</w:t>
            </w:r>
          </w:p>
        </w:tc>
        <w:tc>
          <w:tcPr>
            <w:tcW w:w="193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6F2411">
            <w:pPr>
              <w:spacing w:before="40" w:after="20"/>
              <w:ind w:left="40" w:right="20"/>
              <w:jc w:val="center"/>
            </w:pPr>
            <w:r w:rsidRPr="00EB1487">
              <w:rPr>
                <w:rFonts w:eastAsia="DejaVu Sans"/>
              </w:rPr>
              <w:t>Laukiamų rezultatų aprašymas</w:t>
            </w:r>
          </w:p>
        </w:tc>
        <w:tc>
          <w:tcPr>
            <w:tcW w:w="12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6F2411">
            <w:pPr>
              <w:spacing w:before="40" w:after="20"/>
              <w:ind w:left="40" w:right="20"/>
              <w:jc w:val="center"/>
            </w:pPr>
            <w:r w:rsidRPr="00EB1487">
              <w:rPr>
                <w:rFonts w:eastAsia="DejaVu Sans"/>
              </w:rPr>
              <w:t>Atsakingi vykdytojai (-</w:t>
            </w:r>
            <w:proofErr w:type="spellStart"/>
            <w:r w:rsidRPr="00EB1487">
              <w:rPr>
                <w:rFonts w:eastAsia="DejaVu Sans"/>
              </w:rPr>
              <w:t>as</w:t>
            </w:r>
            <w:proofErr w:type="spellEnd"/>
            <w:r w:rsidRPr="00EB1487">
              <w:rPr>
                <w:rFonts w:eastAsia="DejaVu Sans"/>
              </w:rPr>
              <w:t>)</w:t>
            </w:r>
          </w:p>
        </w:tc>
        <w:tc>
          <w:tcPr>
            <w:tcW w:w="130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6F2411">
            <w:pPr>
              <w:spacing w:before="40" w:after="20"/>
              <w:ind w:left="40" w:right="20"/>
              <w:jc w:val="center"/>
            </w:pPr>
            <w:r w:rsidRPr="00EB1487">
              <w:rPr>
                <w:rFonts w:eastAsia="DejaVu Sans"/>
              </w:rPr>
              <w:t>Finansavimo šaltinis</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6F2411">
            <w:pPr>
              <w:spacing w:before="40" w:after="20"/>
              <w:ind w:left="40" w:right="20"/>
              <w:jc w:val="center"/>
            </w:pPr>
            <w:r w:rsidRPr="00EB1487">
              <w:rPr>
                <w:rFonts w:eastAsia="DejaVu Sans"/>
              </w:rPr>
              <w:t>Įgyvendinimo pradžia</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6F2411">
            <w:pPr>
              <w:spacing w:before="40" w:after="20"/>
              <w:ind w:left="40" w:right="20"/>
              <w:jc w:val="center"/>
            </w:pPr>
            <w:r w:rsidRPr="00EB1487">
              <w:rPr>
                <w:rFonts w:eastAsia="DejaVu Sans"/>
              </w:rPr>
              <w:t>Įgyvendinimo pabaiga</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6F2411">
            <w:pPr>
              <w:spacing w:before="40" w:after="20"/>
              <w:ind w:left="40" w:right="20"/>
              <w:jc w:val="center"/>
            </w:pPr>
            <w:r w:rsidRPr="00EB1487">
              <w:rPr>
                <w:rFonts w:eastAsia="DejaVu Sans"/>
              </w:rPr>
              <w:t>Statusas</w:t>
            </w: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6F2411">
            <w:pPr>
              <w:spacing w:before="40" w:after="20"/>
              <w:ind w:left="40" w:right="20"/>
              <w:jc w:val="center"/>
            </w:pPr>
            <w:r w:rsidRPr="00EB1487">
              <w:rPr>
                <w:rFonts w:eastAsia="DejaVu Sans"/>
              </w:rPr>
              <w:t>Įgyvendinimo data</w:t>
            </w:r>
          </w:p>
        </w:tc>
        <w:tc>
          <w:tcPr>
            <w:tcW w:w="3544"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E64AE" w:rsidRPr="00EB1487" w:rsidRDefault="007E64AE" w:rsidP="006F2411">
            <w:pPr>
              <w:spacing w:before="40" w:after="20"/>
              <w:ind w:left="40" w:right="20"/>
              <w:jc w:val="center"/>
            </w:pPr>
            <w:r w:rsidRPr="00EB1487">
              <w:rPr>
                <w:rFonts w:eastAsia="DejaVu Sans"/>
              </w:rPr>
              <w:t>Rezultato aprašymas</w:t>
            </w:r>
          </w:p>
        </w:tc>
      </w:tr>
      <w:tr w:rsidR="00F57321" w:rsidRPr="00EB1487" w:rsidTr="00EF6306">
        <w:trPr>
          <w:trHeight w:hRule="exact" w:val="1474"/>
        </w:trPr>
        <w:tc>
          <w:tcPr>
            <w:tcW w:w="557" w:type="dxa"/>
          </w:tcPr>
          <w:p w:rsidR="00F57321" w:rsidRPr="00EB1487" w:rsidRDefault="00F57321" w:rsidP="00EF6306">
            <w:pPr>
              <w:pStyle w:val="EMPTYCELLSTYLE"/>
              <w:rPr>
                <w:sz w:val="20"/>
              </w:rPr>
            </w:pPr>
          </w:p>
        </w:tc>
        <w:tc>
          <w:tcPr>
            <w:tcW w:w="660" w:type="dxa"/>
            <w:gridSpan w:val="5"/>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rsidR="00F57321" w:rsidRPr="00EB1487" w:rsidRDefault="00F57321" w:rsidP="00EF6306">
            <w:pPr>
              <w:spacing w:before="40" w:after="20"/>
              <w:ind w:left="40" w:right="20"/>
              <w:jc w:val="center"/>
            </w:pPr>
            <w:r w:rsidRPr="00EB1487">
              <w:rPr>
                <w:rFonts w:eastAsia="DejaVu Sans"/>
              </w:rPr>
              <w:t>5.3</w:t>
            </w:r>
          </w:p>
        </w:tc>
        <w:tc>
          <w:tcPr>
            <w:tcW w:w="6467" w:type="dxa"/>
            <w:gridSpan w:val="13"/>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rsidR="00F57321" w:rsidRPr="00EB1487" w:rsidRDefault="00F57321" w:rsidP="00EF6306">
            <w:pPr>
              <w:spacing w:before="40" w:after="20"/>
              <w:ind w:left="40" w:right="20"/>
            </w:pPr>
            <w:proofErr w:type="spellStart"/>
            <w:r w:rsidRPr="00EB1487">
              <w:rPr>
                <w:rFonts w:eastAsia="DejaVu Sans"/>
              </w:rPr>
              <w:t>Ekoinžinerinė</w:t>
            </w:r>
            <w:proofErr w:type="spellEnd"/>
            <w:r w:rsidRPr="00EB1487">
              <w:rPr>
                <w:rFonts w:eastAsia="DejaVu Sans"/>
              </w:rPr>
              <w:t xml:space="preserve"> infrastruktūra</w:t>
            </w:r>
          </w:p>
        </w:tc>
        <w:tc>
          <w:tcPr>
            <w:tcW w:w="1252"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rsidR="00F57321" w:rsidRPr="00EB1487" w:rsidRDefault="00290F46" w:rsidP="00EF6306">
            <w:pPr>
              <w:spacing w:before="40" w:after="20"/>
              <w:ind w:left="40" w:right="20"/>
              <w:jc w:val="center"/>
            </w:pPr>
            <w:r>
              <w:rPr>
                <w:rFonts w:eastAsia="DejaVu Sans"/>
              </w:rPr>
              <w:t>2008</w:t>
            </w:r>
          </w:p>
        </w:tc>
        <w:tc>
          <w:tcPr>
            <w:tcW w:w="1276" w:type="dxa"/>
            <w:gridSpan w:val="2"/>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rsidR="00F57321" w:rsidRPr="00EB1487" w:rsidRDefault="00F57321" w:rsidP="00EF6306">
            <w:pPr>
              <w:spacing w:before="40" w:after="20"/>
              <w:ind w:left="40" w:right="20"/>
              <w:jc w:val="center"/>
            </w:pPr>
            <w:r w:rsidRPr="00EB1487">
              <w:rPr>
                <w:rFonts w:eastAsia="DejaVu Sans"/>
              </w:rPr>
              <w:t>2017</w:t>
            </w:r>
          </w:p>
        </w:tc>
        <w:tc>
          <w:tcPr>
            <w:tcW w:w="6095" w:type="dxa"/>
            <w:gridSpan w:val="12"/>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662"/>
            </w:tblGrid>
            <w:tr w:rsidR="00F57321" w:rsidRPr="00EB1487" w:rsidTr="008D4AE1">
              <w:trPr>
                <w:trHeight w:hRule="exact" w:val="284"/>
              </w:trPr>
              <w:tc>
                <w:tcPr>
                  <w:tcW w:w="4662"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Įgyvendintos priemonės: 2</w:t>
                  </w:r>
                </w:p>
              </w:tc>
            </w:tr>
            <w:tr w:rsidR="00F57321" w:rsidRPr="00EB1487" w:rsidTr="008D4AE1">
              <w:trPr>
                <w:trHeight w:hRule="exact" w:val="284"/>
              </w:trPr>
              <w:tc>
                <w:tcPr>
                  <w:tcW w:w="4662"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Vykdomos priemonės: 10</w:t>
                  </w:r>
                </w:p>
              </w:tc>
            </w:tr>
            <w:tr w:rsidR="00F57321" w:rsidRPr="00EB1487" w:rsidTr="008D4AE1">
              <w:trPr>
                <w:trHeight w:hRule="exact" w:val="284"/>
              </w:trPr>
              <w:tc>
                <w:tcPr>
                  <w:tcW w:w="4662"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Nepradėtos vykdyti priemonės: 0</w:t>
                  </w:r>
                </w:p>
              </w:tc>
            </w:tr>
            <w:tr w:rsidR="00F57321" w:rsidRPr="00EB1487" w:rsidTr="008D4AE1">
              <w:trPr>
                <w:trHeight w:hRule="exact" w:val="284"/>
              </w:trPr>
              <w:tc>
                <w:tcPr>
                  <w:tcW w:w="4662"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Neįgyvendintos priemonės: 0</w:t>
                  </w:r>
                </w:p>
              </w:tc>
            </w:tr>
            <w:tr w:rsidR="00F57321" w:rsidRPr="00EB1487" w:rsidTr="008D4AE1">
              <w:trPr>
                <w:trHeight w:hRule="exact" w:val="284"/>
              </w:trPr>
              <w:tc>
                <w:tcPr>
                  <w:tcW w:w="4662"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Iš viso: 12</w:t>
                  </w:r>
                </w:p>
              </w:tc>
            </w:tr>
          </w:tbl>
          <w:p w:rsidR="00F57321" w:rsidRPr="00EB1487" w:rsidRDefault="00F57321" w:rsidP="00EF6306">
            <w:pPr>
              <w:spacing w:before="40" w:after="20"/>
              <w:ind w:left="40" w:right="20"/>
            </w:pPr>
          </w:p>
        </w:tc>
      </w:tr>
      <w:tr w:rsidR="00F57321" w:rsidRPr="00EB1487" w:rsidTr="003F2188">
        <w:trPr>
          <w:trHeight w:hRule="exact" w:val="1437"/>
        </w:trPr>
        <w:tc>
          <w:tcPr>
            <w:tcW w:w="557" w:type="dxa"/>
          </w:tcPr>
          <w:p w:rsidR="00F57321" w:rsidRPr="00EB1487" w:rsidRDefault="00F57321" w:rsidP="00EF6306">
            <w:pPr>
              <w:pStyle w:val="EMPTYCELLSTYLE"/>
              <w:rPr>
                <w:sz w:val="20"/>
              </w:rPr>
            </w:pPr>
          </w:p>
        </w:tc>
        <w:tc>
          <w:tcPr>
            <w:tcW w:w="660" w:type="dxa"/>
            <w:gridSpan w:val="5"/>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F57321" w:rsidRPr="00EB1487" w:rsidTr="00EF6306">
              <w:trPr>
                <w:trHeight w:hRule="exact" w:val="400"/>
              </w:trPr>
              <w:tc>
                <w:tcPr>
                  <w:tcW w:w="660"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5.3.1</w:t>
                  </w:r>
                </w:p>
              </w:tc>
            </w:tr>
          </w:tbl>
          <w:p w:rsidR="00F57321" w:rsidRPr="00EB1487" w:rsidRDefault="00F57321" w:rsidP="00EF6306">
            <w:pPr>
              <w:pStyle w:val="EMPTYCELLSTYLE"/>
              <w:rPr>
                <w:sz w:val="20"/>
              </w:rPr>
            </w:pPr>
          </w:p>
        </w:tc>
        <w:tc>
          <w:tcPr>
            <w:tcW w:w="1940" w:type="dxa"/>
            <w:gridSpan w:val="7"/>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F57321" w:rsidRPr="00EB1487" w:rsidTr="00EF6306">
              <w:trPr>
                <w:trHeight w:hRule="exact" w:val="960"/>
              </w:trPr>
              <w:tc>
                <w:tcPr>
                  <w:tcW w:w="1940"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Vandens tiekimo ir nuotekų tvarkymo infrastruktūros specialusis planas</w:t>
                  </w:r>
                </w:p>
              </w:tc>
            </w:tr>
          </w:tbl>
          <w:p w:rsidR="00F57321" w:rsidRPr="00EB1487" w:rsidRDefault="00F57321" w:rsidP="00EF6306">
            <w:pPr>
              <w:pStyle w:val="EMPTYCELLSTYLE"/>
              <w:rPr>
                <w:sz w:val="20"/>
              </w:rPr>
            </w:pPr>
          </w:p>
        </w:tc>
        <w:tc>
          <w:tcPr>
            <w:tcW w:w="1936"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F57321" w:rsidRPr="00EB1487" w:rsidTr="00EF6306">
              <w:trPr>
                <w:trHeight w:hRule="exact" w:val="1420"/>
              </w:trPr>
              <w:tc>
                <w:tcPr>
                  <w:tcW w:w="1795" w:type="dxa"/>
                  <w:tcMar>
                    <w:top w:w="0" w:type="dxa"/>
                    <w:left w:w="0" w:type="dxa"/>
                    <w:bottom w:w="0" w:type="dxa"/>
                    <w:right w:w="0" w:type="dxa"/>
                  </w:tcMar>
                </w:tcPr>
                <w:p w:rsidR="00F57321" w:rsidRPr="00EB1487" w:rsidRDefault="00F57321" w:rsidP="00EF6306">
                  <w:pPr>
                    <w:spacing w:before="40" w:after="20"/>
                    <w:ind w:left="40" w:right="20"/>
                    <w:rPr>
                      <w:sz w:val="18"/>
                      <w:szCs w:val="18"/>
                    </w:rPr>
                  </w:pPr>
                  <w:r w:rsidRPr="00EB1487">
                    <w:rPr>
                      <w:rFonts w:eastAsia="DejaVu Sans"/>
                      <w:sz w:val="18"/>
                      <w:szCs w:val="18"/>
                    </w:rPr>
                    <w:t>Parengtas Jurbarko rajono vandens tiekimo ir nuotekų tvarkymo infrastruktūros plėtros specialusis planas.</w:t>
                  </w:r>
                </w:p>
              </w:tc>
            </w:tr>
          </w:tbl>
          <w:p w:rsidR="00F57321" w:rsidRPr="00EB1487" w:rsidRDefault="00F57321" w:rsidP="00EF6306">
            <w:pPr>
              <w:pStyle w:val="EMPTYCELLSTYLE"/>
              <w:rPr>
                <w:sz w:val="20"/>
              </w:rPr>
            </w:pPr>
          </w:p>
        </w:tc>
        <w:tc>
          <w:tcPr>
            <w:tcW w:w="1291"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F57321" w:rsidRPr="00EB1487" w:rsidTr="00EF6306">
              <w:trPr>
                <w:trHeight w:hRule="exact" w:val="500"/>
              </w:trPr>
              <w:tc>
                <w:tcPr>
                  <w:tcW w:w="2120"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Jurbarko r. sav. administracija</w:t>
                  </w:r>
                </w:p>
              </w:tc>
            </w:tr>
          </w:tbl>
          <w:p w:rsidR="00F57321" w:rsidRPr="00EB1487" w:rsidRDefault="00F57321" w:rsidP="00EF6306">
            <w:pPr>
              <w:pStyle w:val="EMPTYCELLSTYLE"/>
              <w:rPr>
                <w:sz w:val="20"/>
              </w:rPr>
            </w:pPr>
          </w:p>
        </w:tc>
        <w:tc>
          <w:tcPr>
            <w:tcW w:w="1300"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F57321" w:rsidRPr="00EB1487" w:rsidTr="00EF6306">
              <w:trPr>
                <w:trHeight w:hRule="exact" w:val="720"/>
              </w:trPr>
              <w:tc>
                <w:tcPr>
                  <w:tcW w:w="1300"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Savivaldybės biudžeto lėšos</w:t>
                  </w:r>
                </w:p>
              </w:tc>
            </w:tr>
          </w:tbl>
          <w:p w:rsidR="00F57321" w:rsidRPr="00EB1487" w:rsidRDefault="00F57321" w:rsidP="00EF6306">
            <w:pPr>
              <w:pStyle w:val="EMPTYCELLSTYLE"/>
              <w:rPr>
                <w:sz w:val="20"/>
              </w:rPr>
            </w:pPr>
          </w:p>
        </w:tc>
        <w:tc>
          <w:tcPr>
            <w:tcW w:w="1252"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F57321" w:rsidRPr="00EB1487" w:rsidTr="00EF6306">
              <w:trPr>
                <w:trHeight w:hRule="exact" w:val="400"/>
              </w:trPr>
              <w:tc>
                <w:tcPr>
                  <w:tcW w:w="1000" w:type="dxa"/>
                  <w:tcMar>
                    <w:top w:w="0" w:type="dxa"/>
                    <w:left w:w="0" w:type="dxa"/>
                    <w:bottom w:w="0" w:type="dxa"/>
                    <w:right w:w="0" w:type="dxa"/>
                  </w:tcMar>
                </w:tcPr>
                <w:p w:rsidR="00F57321" w:rsidRPr="00EB1487" w:rsidRDefault="00290F46" w:rsidP="00EF6306">
                  <w:pPr>
                    <w:spacing w:before="40" w:after="20"/>
                    <w:ind w:left="40" w:right="20"/>
                    <w:jc w:val="center"/>
                  </w:pPr>
                  <w:r>
                    <w:rPr>
                      <w:rFonts w:eastAsia="DejaVu Sans"/>
                    </w:rPr>
                    <w:t>2008</w:t>
                  </w:r>
                </w:p>
              </w:tc>
            </w:tr>
          </w:tbl>
          <w:p w:rsidR="00F57321" w:rsidRPr="00EB1487" w:rsidRDefault="00F57321" w:rsidP="00EF6306">
            <w:pPr>
              <w:pStyle w:val="EMPTYCELLSTYLE"/>
              <w:rPr>
                <w:sz w:val="20"/>
              </w:rPr>
            </w:pPr>
          </w:p>
        </w:tc>
        <w:tc>
          <w:tcPr>
            <w:tcW w:w="1276"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F57321" w:rsidRPr="00EB1487" w:rsidTr="00EF6306">
              <w:trPr>
                <w:trHeight w:hRule="exact" w:val="400"/>
              </w:trPr>
              <w:tc>
                <w:tcPr>
                  <w:tcW w:w="1000" w:type="dxa"/>
                  <w:tcMar>
                    <w:top w:w="0" w:type="dxa"/>
                    <w:left w:w="0" w:type="dxa"/>
                    <w:bottom w:w="0" w:type="dxa"/>
                    <w:right w:w="0" w:type="dxa"/>
                  </w:tcMar>
                </w:tcPr>
                <w:p w:rsidR="00F57321" w:rsidRPr="00EB1487" w:rsidRDefault="00F57321" w:rsidP="00EF6306">
                  <w:pPr>
                    <w:spacing w:before="40" w:after="20"/>
                    <w:ind w:left="40" w:right="20"/>
                    <w:jc w:val="center"/>
                  </w:pPr>
                  <w:r w:rsidRPr="00EB1487">
                    <w:rPr>
                      <w:rFonts w:eastAsia="DejaVu Sans"/>
                    </w:rPr>
                    <w:t>2017</w:t>
                  </w:r>
                </w:p>
              </w:tc>
            </w:tr>
          </w:tbl>
          <w:p w:rsidR="00F57321" w:rsidRPr="00EB1487" w:rsidRDefault="00F57321" w:rsidP="00EF6306">
            <w:pPr>
              <w:pStyle w:val="EMPTYCELLSTYLE"/>
              <w:rPr>
                <w:sz w:val="20"/>
              </w:rPr>
            </w:pPr>
          </w:p>
        </w:tc>
        <w:tc>
          <w:tcPr>
            <w:tcW w:w="1275"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F57321" w:rsidRPr="00EB1487" w:rsidTr="00EF6306">
              <w:trPr>
                <w:trHeight w:hRule="exact" w:val="400"/>
              </w:trPr>
              <w:tc>
                <w:tcPr>
                  <w:tcW w:w="2560"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Įgyvendinta</w:t>
                  </w:r>
                </w:p>
              </w:tc>
            </w:tr>
          </w:tbl>
          <w:p w:rsidR="00F57321" w:rsidRPr="00EB1487" w:rsidRDefault="00F57321" w:rsidP="00EF6306">
            <w:pPr>
              <w:pStyle w:val="EMPTYCELLSTYLE"/>
              <w:rPr>
                <w:sz w:val="20"/>
              </w:rPr>
            </w:pPr>
          </w:p>
        </w:tc>
        <w:tc>
          <w:tcPr>
            <w:tcW w:w="1276" w:type="dxa"/>
            <w:gridSpan w:val="4"/>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F57321" w:rsidRPr="00EB1487" w:rsidTr="00EF6306">
              <w:trPr>
                <w:trHeight w:hRule="exact" w:val="500"/>
              </w:trPr>
              <w:tc>
                <w:tcPr>
                  <w:tcW w:w="1000" w:type="dxa"/>
                  <w:tcMar>
                    <w:top w:w="0" w:type="dxa"/>
                    <w:left w:w="0" w:type="dxa"/>
                    <w:bottom w:w="0" w:type="dxa"/>
                    <w:right w:w="0" w:type="dxa"/>
                  </w:tcMar>
                </w:tcPr>
                <w:p w:rsidR="00F57321" w:rsidRPr="00EB1487" w:rsidRDefault="00E91AD9" w:rsidP="00E91AD9">
                  <w:pPr>
                    <w:spacing w:before="40" w:after="20"/>
                    <w:ind w:left="40" w:right="20"/>
                    <w:jc w:val="center"/>
                  </w:pPr>
                  <w:r>
                    <w:rPr>
                      <w:rFonts w:eastAsia="DejaVu Sans"/>
                    </w:rPr>
                    <w:t>2007</w:t>
                  </w:r>
                </w:p>
              </w:tc>
            </w:tr>
          </w:tbl>
          <w:p w:rsidR="00F57321" w:rsidRPr="00EB1487" w:rsidRDefault="00F57321" w:rsidP="00EF6306">
            <w:pPr>
              <w:pStyle w:val="EMPTYCELLSTYLE"/>
              <w:rPr>
                <w:sz w:val="20"/>
              </w:rPr>
            </w:pPr>
          </w:p>
        </w:tc>
        <w:tc>
          <w:tcPr>
            <w:tcW w:w="3544" w:type="dxa"/>
            <w:gridSpan w:val="6"/>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F57321" w:rsidRPr="00EB1487" w:rsidTr="00EF6306">
              <w:trPr>
                <w:trHeight w:hRule="exact" w:val="2820"/>
              </w:trPr>
              <w:tc>
                <w:tcPr>
                  <w:tcW w:w="3387" w:type="dxa"/>
                  <w:tcMar>
                    <w:top w:w="0" w:type="dxa"/>
                    <w:left w:w="0" w:type="dxa"/>
                    <w:bottom w:w="0" w:type="dxa"/>
                    <w:right w:w="0" w:type="dxa"/>
                  </w:tcMar>
                </w:tcPr>
                <w:p w:rsidR="00F57321" w:rsidRPr="00EB1487" w:rsidRDefault="00F57321" w:rsidP="00EF6306">
                  <w:pPr>
                    <w:spacing w:before="40" w:after="20"/>
                    <w:ind w:left="40" w:right="20"/>
                  </w:pPr>
                  <w:r w:rsidRPr="00EB1487">
                    <w:rPr>
                      <w:rFonts w:eastAsia="DejaVu Sans"/>
                    </w:rPr>
                    <w:t xml:space="preserve">2007-02-22 Jurbarko rajono savivaldybės tarybos sprendimu </w:t>
                  </w:r>
                  <w:r w:rsidR="00EF6306" w:rsidRPr="00EB1487">
                    <w:rPr>
                      <w:rFonts w:eastAsia="DejaVu Sans"/>
                    </w:rPr>
                    <w:t>Nr.</w:t>
                  </w:r>
                  <w:r w:rsidRPr="00EB1487">
                    <w:rPr>
                      <w:rFonts w:eastAsia="DejaVu Sans"/>
                    </w:rPr>
                    <w:t xml:space="preserve"> T2-64 patvirtintas Jurbarko miesto ir rajono vandens tiekimo ir nuotekų tvarkymo infrastruktūros plėtros specialusis planas</w:t>
                  </w:r>
                  <w:r w:rsidRPr="00EB1487">
                    <w:rPr>
                      <w:rFonts w:eastAsia="DejaVu Sans"/>
                    </w:rPr>
                    <w:br/>
                  </w:r>
                </w:p>
              </w:tc>
            </w:tr>
          </w:tbl>
          <w:p w:rsidR="00F57321" w:rsidRPr="00EB1487" w:rsidRDefault="00F57321" w:rsidP="00EF6306">
            <w:pPr>
              <w:pStyle w:val="EMPTYCELLSTYLE"/>
              <w:rPr>
                <w:sz w:val="20"/>
              </w:rPr>
            </w:pPr>
          </w:p>
        </w:tc>
      </w:tr>
      <w:tr w:rsidR="008D4AE1" w:rsidRPr="00EB1487" w:rsidTr="003F2188">
        <w:trPr>
          <w:trHeight w:hRule="exact" w:val="3981"/>
        </w:trPr>
        <w:tc>
          <w:tcPr>
            <w:tcW w:w="557" w:type="dxa"/>
            <w:tcBorders>
              <w:right w:val="single" w:sz="4" w:space="0" w:color="auto"/>
            </w:tcBorders>
          </w:tcPr>
          <w:p w:rsidR="008D4AE1" w:rsidRPr="00EB1487" w:rsidRDefault="008D4AE1" w:rsidP="00A86F1D">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8D4AE1" w:rsidRPr="00EB1487" w:rsidTr="00A86F1D">
              <w:trPr>
                <w:trHeight w:hRule="exact" w:val="400"/>
              </w:trPr>
              <w:tc>
                <w:tcPr>
                  <w:tcW w:w="66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5.3.2</w:t>
                  </w:r>
                </w:p>
              </w:tc>
            </w:tr>
          </w:tbl>
          <w:p w:rsidR="008D4AE1" w:rsidRPr="00EB1487" w:rsidRDefault="008D4AE1" w:rsidP="00A86F1D">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8D4AE1" w:rsidRPr="00EB1487" w:rsidTr="00A86F1D">
              <w:trPr>
                <w:trHeight w:hRule="exact" w:val="500"/>
              </w:trPr>
              <w:tc>
                <w:tcPr>
                  <w:tcW w:w="194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Vandentiekio plėtra</w:t>
                  </w:r>
                </w:p>
              </w:tc>
            </w:tr>
          </w:tbl>
          <w:p w:rsidR="008D4AE1" w:rsidRPr="00EB1487" w:rsidRDefault="008D4AE1" w:rsidP="00A86F1D">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8D4AE1" w:rsidRPr="00EB1487" w:rsidTr="00A86F1D">
              <w:trPr>
                <w:trHeight w:hRule="exact" w:val="1420"/>
              </w:trPr>
              <w:tc>
                <w:tcPr>
                  <w:tcW w:w="1795" w:type="dxa"/>
                  <w:tcMar>
                    <w:top w:w="0" w:type="dxa"/>
                    <w:left w:w="0" w:type="dxa"/>
                    <w:bottom w:w="0" w:type="dxa"/>
                    <w:right w:w="0" w:type="dxa"/>
                  </w:tcMar>
                </w:tcPr>
                <w:p w:rsidR="008D4AE1" w:rsidRPr="00EB1487" w:rsidRDefault="008D4AE1" w:rsidP="00A86F1D">
                  <w:pPr>
                    <w:spacing w:before="40" w:after="20"/>
                    <w:ind w:left="40" w:right="20"/>
                    <w:rPr>
                      <w:sz w:val="18"/>
                      <w:szCs w:val="18"/>
                    </w:rPr>
                  </w:pPr>
                  <w:r w:rsidRPr="00EB1487">
                    <w:rPr>
                      <w:rFonts w:eastAsia="DejaVu Sans"/>
                      <w:sz w:val="18"/>
                      <w:szCs w:val="18"/>
                    </w:rPr>
                    <w:t>1. Rekonstruota 58 km esamų vandentiekių tinklų;</w:t>
                  </w:r>
                  <w:r w:rsidRPr="00EB1487">
                    <w:rPr>
                      <w:rFonts w:eastAsia="DejaVu Sans"/>
                      <w:sz w:val="18"/>
                      <w:szCs w:val="18"/>
                    </w:rPr>
                    <w:br/>
                    <w:t>2. Nutiesta 163 km naujų vandentiekio tinkų.</w:t>
                  </w:r>
                </w:p>
              </w:tc>
            </w:tr>
          </w:tbl>
          <w:p w:rsidR="008D4AE1" w:rsidRPr="00EB1487" w:rsidRDefault="008D4AE1" w:rsidP="00A86F1D">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8D4AE1" w:rsidRPr="00EB1487" w:rsidTr="00A86F1D">
              <w:trPr>
                <w:trHeight w:hRule="exact" w:val="500"/>
              </w:trPr>
              <w:tc>
                <w:tcPr>
                  <w:tcW w:w="212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Jurbarko r. sav. administracija</w:t>
                  </w:r>
                </w:p>
              </w:tc>
            </w:tr>
          </w:tbl>
          <w:p w:rsidR="008D4AE1" w:rsidRPr="00EB1487" w:rsidRDefault="008D4AE1" w:rsidP="00A86F1D">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8D4AE1" w:rsidRPr="00EB1487" w:rsidTr="00A86F1D">
              <w:trPr>
                <w:trHeight w:hRule="exact" w:val="1420"/>
              </w:trPr>
              <w:tc>
                <w:tcPr>
                  <w:tcW w:w="130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Europos Sąjungos paramos ir valstybės biudžeto lėšos</w:t>
                  </w:r>
                </w:p>
              </w:tc>
            </w:tr>
          </w:tbl>
          <w:p w:rsidR="008D4AE1" w:rsidRPr="00EB1487" w:rsidRDefault="008D4AE1" w:rsidP="00A86F1D">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D4AE1" w:rsidRPr="00EB1487" w:rsidTr="00A86F1D">
              <w:trPr>
                <w:trHeight w:hRule="exact" w:val="400"/>
              </w:trPr>
              <w:tc>
                <w:tcPr>
                  <w:tcW w:w="1000" w:type="dxa"/>
                  <w:tcMar>
                    <w:top w:w="0" w:type="dxa"/>
                    <w:left w:w="0" w:type="dxa"/>
                    <w:bottom w:w="0" w:type="dxa"/>
                    <w:right w:w="0" w:type="dxa"/>
                  </w:tcMar>
                </w:tcPr>
                <w:p w:rsidR="008D4AE1" w:rsidRPr="00EB1487" w:rsidRDefault="00290F46" w:rsidP="00A86F1D">
                  <w:pPr>
                    <w:spacing w:before="40" w:after="20"/>
                    <w:ind w:left="40" w:right="20"/>
                    <w:jc w:val="center"/>
                  </w:pPr>
                  <w:r>
                    <w:rPr>
                      <w:rFonts w:eastAsia="DejaVu Sans"/>
                    </w:rPr>
                    <w:t>2008</w:t>
                  </w:r>
                </w:p>
              </w:tc>
            </w:tr>
          </w:tbl>
          <w:p w:rsidR="008D4AE1" w:rsidRPr="00EB1487" w:rsidRDefault="008D4AE1" w:rsidP="00A86F1D">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D4AE1" w:rsidRPr="00EB1487" w:rsidTr="00A86F1D">
              <w:trPr>
                <w:trHeight w:hRule="exact" w:val="400"/>
              </w:trPr>
              <w:tc>
                <w:tcPr>
                  <w:tcW w:w="1000" w:type="dxa"/>
                  <w:tcMar>
                    <w:top w:w="0" w:type="dxa"/>
                    <w:left w:w="0" w:type="dxa"/>
                    <w:bottom w:w="0" w:type="dxa"/>
                    <w:right w:w="0" w:type="dxa"/>
                  </w:tcMar>
                </w:tcPr>
                <w:p w:rsidR="008D4AE1" w:rsidRPr="00EB1487" w:rsidRDefault="008D4AE1" w:rsidP="00A86F1D">
                  <w:pPr>
                    <w:spacing w:before="40" w:after="20"/>
                    <w:ind w:left="40" w:right="20"/>
                    <w:jc w:val="center"/>
                  </w:pPr>
                  <w:r w:rsidRPr="00EB1487">
                    <w:rPr>
                      <w:rFonts w:eastAsia="DejaVu Sans"/>
                    </w:rPr>
                    <w:t>2017</w:t>
                  </w:r>
                </w:p>
              </w:tc>
            </w:tr>
          </w:tbl>
          <w:p w:rsidR="008D4AE1" w:rsidRPr="00EB1487" w:rsidRDefault="008D4AE1" w:rsidP="00A86F1D">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8D4AE1" w:rsidRPr="00EB1487" w:rsidTr="00A86F1D">
              <w:trPr>
                <w:trHeight w:hRule="exact" w:val="400"/>
              </w:trPr>
              <w:tc>
                <w:tcPr>
                  <w:tcW w:w="256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Vykdoma</w:t>
                  </w:r>
                </w:p>
              </w:tc>
            </w:tr>
          </w:tbl>
          <w:p w:rsidR="008D4AE1" w:rsidRPr="00EB1487" w:rsidRDefault="008D4AE1" w:rsidP="00A86F1D">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D4AE1" w:rsidRPr="00EB1487" w:rsidTr="00A86F1D">
              <w:trPr>
                <w:trHeight w:hRule="exact" w:val="400"/>
              </w:trPr>
              <w:tc>
                <w:tcPr>
                  <w:tcW w:w="1000" w:type="dxa"/>
                  <w:tcMar>
                    <w:top w:w="0" w:type="dxa"/>
                    <w:left w:w="0" w:type="dxa"/>
                    <w:bottom w:w="0" w:type="dxa"/>
                    <w:right w:w="0" w:type="dxa"/>
                  </w:tcMar>
                </w:tcPr>
                <w:p w:rsidR="008D4AE1" w:rsidRPr="00EB1487" w:rsidRDefault="008D4AE1" w:rsidP="00A86F1D">
                  <w:pPr>
                    <w:spacing w:before="40" w:after="20"/>
                    <w:ind w:left="40" w:right="20"/>
                    <w:jc w:val="center"/>
                  </w:pPr>
                </w:p>
              </w:tc>
            </w:tr>
          </w:tbl>
          <w:p w:rsidR="008D4AE1" w:rsidRPr="00EB1487" w:rsidRDefault="008D4AE1" w:rsidP="00A86F1D">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8D4AE1" w:rsidRPr="00EB1487" w:rsidTr="00A86F1D">
              <w:trPr>
                <w:trHeight w:hRule="exact" w:val="6297"/>
              </w:trPr>
              <w:tc>
                <w:tcPr>
                  <w:tcW w:w="3387"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Priemonė vykdoma parengus atskirus techninius projektus, vadovaujantis Jurbarko miesto ir rajono vandens tiekimo ir nuotekų tvarkymo infrastruktūros plėtros specialiuoju planu.</w:t>
                  </w:r>
                  <w:r w:rsidRPr="00EB1487">
                    <w:rPr>
                      <w:rFonts w:eastAsia="DejaVu Sans"/>
                    </w:rPr>
                    <w:br/>
                    <w:t>Įgyvendinus projektą "„Vandens tiekimo ir nuotekų tvarkymo infrastruktūros plėtra Jurbarko rajone“  Smalininkų mieste bus  vykdoma geriamojo vandens tiekimo statyba (apie 4,43 km., prijungiant 137 gyv.) ir nuotekų surinkimo tinklų statyba  (apie 3,92  km,  prijungiant  110  gyv.), Veliuonos miestelyje bus   rekonstruota vandens tiekimo tinklų apie 1,0 km.</w:t>
                  </w:r>
                </w:p>
              </w:tc>
            </w:tr>
          </w:tbl>
          <w:p w:rsidR="008D4AE1" w:rsidRPr="00EB1487" w:rsidRDefault="008D4AE1" w:rsidP="00A86F1D">
            <w:pPr>
              <w:pStyle w:val="EMPTYCELLSTYLE"/>
              <w:rPr>
                <w:sz w:val="20"/>
              </w:rPr>
            </w:pPr>
          </w:p>
        </w:tc>
      </w:tr>
      <w:tr w:rsidR="008D4AE1" w:rsidRPr="00EB1487" w:rsidTr="003F2188">
        <w:trPr>
          <w:trHeight w:hRule="exact" w:val="1416"/>
        </w:trPr>
        <w:tc>
          <w:tcPr>
            <w:tcW w:w="557" w:type="dxa"/>
            <w:tcBorders>
              <w:right w:val="single" w:sz="4" w:space="0" w:color="auto"/>
            </w:tcBorders>
          </w:tcPr>
          <w:p w:rsidR="008D4AE1" w:rsidRPr="00EB1487" w:rsidRDefault="008D4AE1" w:rsidP="00A86F1D">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8D4AE1" w:rsidRPr="00EB1487" w:rsidTr="00A86F1D">
              <w:trPr>
                <w:trHeight w:hRule="exact" w:val="400"/>
              </w:trPr>
              <w:tc>
                <w:tcPr>
                  <w:tcW w:w="66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5.3.3</w:t>
                  </w:r>
                </w:p>
              </w:tc>
            </w:tr>
          </w:tbl>
          <w:p w:rsidR="008D4AE1" w:rsidRPr="00EB1487" w:rsidRDefault="008D4AE1" w:rsidP="00A86F1D">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8D4AE1" w:rsidRPr="00EB1487" w:rsidTr="00A86F1D">
              <w:trPr>
                <w:trHeight w:hRule="exact" w:val="400"/>
              </w:trPr>
              <w:tc>
                <w:tcPr>
                  <w:tcW w:w="194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Vandenviečių SAZ</w:t>
                  </w:r>
                </w:p>
              </w:tc>
            </w:tr>
          </w:tbl>
          <w:p w:rsidR="008D4AE1" w:rsidRPr="00EB1487" w:rsidRDefault="008D4AE1" w:rsidP="00A86F1D">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8D4AE1" w:rsidRPr="00EB1487" w:rsidTr="00A86F1D">
              <w:trPr>
                <w:trHeight w:hRule="exact" w:val="1200"/>
              </w:trPr>
              <w:tc>
                <w:tcPr>
                  <w:tcW w:w="1795" w:type="dxa"/>
                  <w:tcMar>
                    <w:top w:w="0" w:type="dxa"/>
                    <w:left w:w="0" w:type="dxa"/>
                    <w:bottom w:w="0" w:type="dxa"/>
                    <w:right w:w="0" w:type="dxa"/>
                  </w:tcMar>
                </w:tcPr>
                <w:p w:rsidR="008D4AE1" w:rsidRPr="00EB1487" w:rsidRDefault="008D4AE1" w:rsidP="00A86F1D">
                  <w:pPr>
                    <w:spacing w:before="40" w:after="20"/>
                    <w:ind w:left="40" w:right="20"/>
                    <w:rPr>
                      <w:sz w:val="18"/>
                      <w:szCs w:val="18"/>
                    </w:rPr>
                  </w:pPr>
                  <w:r w:rsidRPr="00EB1487">
                    <w:rPr>
                      <w:rFonts w:eastAsia="DejaVu Sans"/>
                      <w:sz w:val="18"/>
                      <w:szCs w:val="18"/>
                    </w:rPr>
                    <w:t>Parengti vandenviečių sanitarinės apsaugos zonų (SAZ) nustatymo specialieji ar detalieji planai</w:t>
                  </w:r>
                </w:p>
              </w:tc>
            </w:tr>
          </w:tbl>
          <w:p w:rsidR="008D4AE1" w:rsidRPr="00EB1487" w:rsidRDefault="008D4AE1" w:rsidP="00A86F1D">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8D4AE1" w:rsidRPr="00EB1487" w:rsidTr="00A86F1D">
              <w:trPr>
                <w:trHeight w:hRule="exact" w:val="500"/>
              </w:trPr>
              <w:tc>
                <w:tcPr>
                  <w:tcW w:w="212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Jurbarko r. sav. administracija</w:t>
                  </w:r>
                </w:p>
              </w:tc>
            </w:tr>
          </w:tbl>
          <w:p w:rsidR="008D4AE1" w:rsidRPr="00EB1487" w:rsidRDefault="008D4AE1" w:rsidP="00A86F1D">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8D4AE1" w:rsidRPr="00EB1487" w:rsidTr="00A86F1D">
              <w:trPr>
                <w:trHeight w:hRule="exact" w:val="1420"/>
              </w:trPr>
              <w:tc>
                <w:tcPr>
                  <w:tcW w:w="130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Europos Sąjungos paramos ir valstybės biudžeto lėšos</w:t>
                  </w:r>
                </w:p>
              </w:tc>
            </w:tr>
          </w:tbl>
          <w:p w:rsidR="008D4AE1" w:rsidRPr="00EB1487" w:rsidRDefault="008D4AE1" w:rsidP="00A86F1D">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D4AE1" w:rsidRPr="00EB1487" w:rsidTr="00A86F1D">
              <w:trPr>
                <w:trHeight w:hRule="exact" w:val="400"/>
              </w:trPr>
              <w:tc>
                <w:tcPr>
                  <w:tcW w:w="1000" w:type="dxa"/>
                  <w:tcMar>
                    <w:top w:w="0" w:type="dxa"/>
                    <w:left w:w="0" w:type="dxa"/>
                    <w:bottom w:w="0" w:type="dxa"/>
                    <w:right w:w="0" w:type="dxa"/>
                  </w:tcMar>
                </w:tcPr>
                <w:p w:rsidR="008D4AE1" w:rsidRPr="00EB1487" w:rsidRDefault="00290F46" w:rsidP="00A86F1D">
                  <w:pPr>
                    <w:spacing w:before="40" w:after="20"/>
                    <w:ind w:left="40" w:right="20"/>
                    <w:jc w:val="center"/>
                  </w:pPr>
                  <w:r>
                    <w:rPr>
                      <w:rFonts w:eastAsia="DejaVu Sans"/>
                    </w:rPr>
                    <w:t>2008</w:t>
                  </w:r>
                </w:p>
              </w:tc>
            </w:tr>
          </w:tbl>
          <w:p w:rsidR="008D4AE1" w:rsidRPr="00EB1487" w:rsidRDefault="008D4AE1" w:rsidP="00A86F1D">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D4AE1" w:rsidRPr="00EB1487" w:rsidTr="00A86F1D">
              <w:trPr>
                <w:trHeight w:hRule="exact" w:val="400"/>
              </w:trPr>
              <w:tc>
                <w:tcPr>
                  <w:tcW w:w="1000" w:type="dxa"/>
                  <w:tcMar>
                    <w:top w:w="0" w:type="dxa"/>
                    <w:left w:w="0" w:type="dxa"/>
                    <w:bottom w:w="0" w:type="dxa"/>
                    <w:right w:w="0" w:type="dxa"/>
                  </w:tcMar>
                </w:tcPr>
                <w:p w:rsidR="008D4AE1" w:rsidRPr="00EB1487" w:rsidRDefault="008D4AE1" w:rsidP="00A86F1D">
                  <w:pPr>
                    <w:spacing w:before="40" w:after="20"/>
                    <w:ind w:left="40" w:right="20"/>
                    <w:jc w:val="center"/>
                  </w:pPr>
                  <w:r w:rsidRPr="00EB1487">
                    <w:rPr>
                      <w:rFonts w:eastAsia="DejaVu Sans"/>
                    </w:rPr>
                    <w:t>2017</w:t>
                  </w:r>
                </w:p>
              </w:tc>
            </w:tr>
          </w:tbl>
          <w:p w:rsidR="008D4AE1" w:rsidRPr="00EB1487" w:rsidRDefault="008D4AE1" w:rsidP="00A86F1D">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8D4AE1" w:rsidRPr="00EB1487" w:rsidTr="00A86F1D">
              <w:trPr>
                <w:trHeight w:hRule="exact" w:val="400"/>
              </w:trPr>
              <w:tc>
                <w:tcPr>
                  <w:tcW w:w="256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Vykdoma</w:t>
                  </w:r>
                </w:p>
              </w:tc>
            </w:tr>
          </w:tbl>
          <w:p w:rsidR="008D4AE1" w:rsidRPr="00EB1487" w:rsidRDefault="008D4AE1" w:rsidP="00A86F1D">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D4AE1" w:rsidRPr="00EB1487" w:rsidTr="00A86F1D">
              <w:trPr>
                <w:trHeight w:hRule="exact" w:val="400"/>
              </w:trPr>
              <w:tc>
                <w:tcPr>
                  <w:tcW w:w="1000" w:type="dxa"/>
                  <w:tcMar>
                    <w:top w:w="0" w:type="dxa"/>
                    <w:left w:w="0" w:type="dxa"/>
                    <w:bottom w:w="0" w:type="dxa"/>
                    <w:right w:w="0" w:type="dxa"/>
                  </w:tcMar>
                </w:tcPr>
                <w:p w:rsidR="008D4AE1" w:rsidRPr="00EB1487" w:rsidRDefault="008D4AE1" w:rsidP="00A86F1D">
                  <w:pPr>
                    <w:spacing w:before="40" w:after="20"/>
                    <w:ind w:left="40" w:right="20"/>
                    <w:jc w:val="center"/>
                  </w:pPr>
                </w:p>
              </w:tc>
            </w:tr>
          </w:tbl>
          <w:p w:rsidR="008D4AE1" w:rsidRPr="00EB1487" w:rsidRDefault="008D4AE1" w:rsidP="00A86F1D">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8D4AE1" w:rsidRPr="00EB1487" w:rsidTr="00A86F1D">
              <w:trPr>
                <w:trHeight w:hRule="exact" w:val="1420"/>
              </w:trPr>
              <w:tc>
                <w:tcPr>
                  <w:tcW w:w="3387"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Pradėtas rengti vandenviečių sanitarinės apsaugos zonų (SAZ) nustatymo specialusis planas</w:t>
                  </w:r>
                </w:p>
              </w:tc>
            </w:tr>
          </w:tbl>
          <w:p w:rsidR="008D4AE1" w:rsidRPr="00EB1487" w:rsidRDefault="008D4AE1" w:rsidP="00A86F1D">
            <w:pPr>
              <w:pStyle w:val="EMPTYCELLSTYLE"/>
              <w:rPr>
                <w:sz w:val="20"/>
              </w:rPr>
            </w:pPr>
          </w:p>
        </w:tc>
      </w:tr>
      <w:tr w:rsidR="007E64AE" w:rsidRPr="00EB1487" w:rsidTr="007E64AE">
        <w:trPr>
          <w:trHeight w:hRule="exact" w:val="20"/>
        </w:trPr>
        <w:tc>
          <w:tcPr>
            <w:tcW w:w="557" w:type="dxa"/>
          </w:tcPr>
          <w:p w:rsidR="007E64AE" w:rsidRPr="00EB1487" w:rsidRDefault="007E64AE" w:rsidP="006F2411">
            <w:pPr>
              <w:pStyle w:val="EMPTYCELLSTYLE"/>
              <w:rPr>
                <w:sz w:val="20"/>
              </w:rPr>
            </w:pPr>
          </w:p>
        </w:tc>
        <w:tc>
          <w:tcPr>
            <w:tcW w:w="15750" w:type="dxa"/>
            <w:gridSpan w:val="33"/>
            <w:tcBorders>
              <w:top w:val="single" w:sz="4" w:space="0" w:color="000000"/>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3F2188">
        <w:trPr>
          <w:trHeight w:hRule="exact" w:val="400"/>
        </w:trPr>
        <w:tc>
          <w:tcPr>
            <w:tcW w:w="557" w:type="dxa"/>
          </w:tcPr>
          <w:p w:rsidR="007E64AE" w:rsidRPr="00EB1487" w:rsidRDefault="007E64AE" w:rsidP="006F2411">
            <w:pPr>
              <w:pStyle w:val="EMPTYCELLSTYLE"/>
              <w:pageBreakBefore/>
              <w:rPr>
                <w:sz w:val="20"/>
              </w:rPr>
            </w:pPr>
          </w:p>
        </w:tc>
        <w:tc>
          <w:tcPr>
            <w:tcW w:w="660" w:type="dxa"/>
            <w:gridSpan w:val="5"/>
          </w:tcPr>
          <w:p w:rsidR="007E64AE" w:rsidRPr="00EB1487" w:rsidRDefault="007E64AE" w:rsidP="006F2411">
            <w:pPr>
              <w:pStyle w:val="EMPTYCELLSTYLE"/>
              <w:rPr>
                <w:sz w:val="20"/>
              </w:rPr>
            </w:pPr>
          </w:p>
        </w:tc>
        <w:tc>
          <w:tcPr>
            <w:tcW w:w="1940" w:type="dxa"/>
            <w:gridSpan w:val="7"/>
          </w:tcPr>
          <w:p w:rsidR="007E64AE" w:rsidRPr="00EB1487" w:rsidRDefault="007E64AE" w:rsidP="006F2411">
            <w:pPr>
              <w:pStyle w:val="EMPTYCELLSTYLE"/>
              <w:rPr>
                <w:sz w:val="20"/>
              </w:rPr>
            </w:pPr>
          </w:p>
        </w:tc>
        <w:tc>
          <w:tcPr>
            <w:tcW w:w="1936" w:type="dxa"/>
            <w:gridSpan w:val="2"/>
          </w:tcPr>
          <w:p w:rsidR="007E64AE" w:rsidRPr="00EB1487" w:rsidRDefault="007E64AE" w:rsidP="006F2411">
            <w:pPr>
              <w:pStyle w:val="EMPTYCELLSTYLE"/>
              <w:rPr>
                <w:sz w:val="20"/>
              </w:rPr>
            </w:pPr>
          </w:p>
        </w:tc>
        <w:tc>
          <w:tcPr>
            <w:tcW w:w="1291" w:type="dxa"/>
            <w:gridSpan w:val="2"/>
          </w:tcPr>
          <w:p w:rsidR="007E64AE" w:rsidRPr="00EB1487" w:rsidRDefault="007E64AE" w:rsidP="006F2411">
            <w:pPr>
              <w:pStyle w:val="EMPTYCELLSTYLE"/>
              <w:rPr>
                <w:sz w:val="20"/>
              </w:rPr>
            </w:pPr>
          </w:p>
        </w:tc>
        <w:tc>
          <w:tcPr>
            <w:tcW w:w="1300" w:type="dxa"/>
            <w:gridSpan w:val="2"/>
          </w:tcPr>
          <w:p w:rsidR="007E64AE" w:rsidRPr="00EB1487" w:rsidRDefault="007E64AE" w:rsidP="006F2411">
            <w:pPr>
              <w:pStyle w:val="EMPTYCELLSTYLE"/>
              <w:rPr>
                <w:sz w:val="20"/>
              </w:rPr>
            </w:pPr>
          </w:p>
        </w:tc>
        <w:tc>
          <w:tcPr>
            <w:tcW w:w="1252" w:type="dxa"/>
          </w:tcPr>
          <w:p w:rsidR="007E64AE" w:rsidRPr="00EB1487" w:rsidRDefault="007E64AE" w:rsidP="006F2411">
            <w:pPr>
              <w:pStyle w:val="EMPTYCELLSTYLE"/>
              <w:rPr>
                <w:sz w:val="20"/>
              </w:rPr>
            </w:pPr>
          </w:p>
        </w:tc>
        <w:tc>
          <w:tcPr>
            <w:tcW w:w="1276" w:type="dxa"/>
            <w:gridSpan w:val="2"/>
          </w:tcPr>
          <w:p w:rsidR="007E64AE" w:rsidRPr="00EB1487" w:rsidRDefault="007E64AE" w:rsidP="006F2411">
            <w:pPr>
              <w:pStyle w:val="EMPTYCELLSTYLE"/>
              <w:rPr>
                <w:sz w:val="20"/>
              </w:rPr>
            </w:pPr>
          </w:p>
        </w:tc>
        <w:tc>
          <w:tcPr>
            <w:tcW w:w="1275" w:type="dxa"/>
            <w:gridSpan w:val="2"/>
          </w:tcPr>
          <w:p w:rsidR="007E64AE" w:rsidRPr="00EB1487" w:rsidRDefault="007E64AE" w:rsidP="006F2411">
            <w:pPr>
              <w:pStyle w:val="EMPTYCELLSTYLE"/>
              <w:rPr>
                <w:sz w:val="20"/>
              </w:rPr>
            </w:pPr>
          </w:p>
        </w:tc>
        <w:tc>
          <w:tcPr>
            <w:tcW w:w="1276" w:type="dxa"/>
            <w:gridSpan w:val="4"/>
          </w:tcPr>
          <w:p w:rsidR="007E64AE" w:rsidRPr="00EB1487" w:rsidRDefault="007E64AE" w:rsidP="006F2411">
            <w:pPr>
              <w:pStyle w:val="EMPTYCELLSTYLE"/>
              <w:rPr>
                <w:sz w:val="20"/>
              </w:rPr>
            </w:pPr>
          </w:p>
        </w:tc>
        <w:tc>
          <w:tcPr>
            <w:tcW w:w="3544" w:type="dxa"/>
            <w:gridSpan w:val="6"/>
          </w:tcPr>
          <w:p w:rsidR="007E64AE" w:rsidRPr="00EB1487" w:rsidRDefault="007E64AE" w:rsidP="006F2411">
            <w:pPr>
              <w:pStyle w:val="EMPTYCELLSTYLE"/>
              <w:rPr>
                <w:sz w:val="20"/>
              </w:rPr>
            </w:pPr>
          </w:p>
        </w:tc>
      </w:tr>
      <w:tr w:rsidR="00290415" w:rsidRPr="00EB1487" w:rsidTr="003F2188">
        <w:trPr>
          <w:trHeight w:hRule="exact" w:val="563"/>
        </w:trPr>
        <w:tc>
          <w:tcPr>
            <w:tcW w:w="557" w:type="dxa"/>
          </w:tcPr>
          <w:p w:rsidR="00290415" w:rsidRPr="00EB1487" w:rsidRDefault="00290415" w:rsidP="00EF6306">
            <w:pPr>
              <w:pStyle w:val="EMPTYCELLSTYLE"/>
              <w:rPr>
                <w:sz w:val="20"/>
              </w:rPr>
            </w:pPr>
          </w:p>
        </w:tc>
        <w:tc>
          <w:tcPr>
            <w:tcW w:w="660" w:type="dxa"/>
            <w:gridSpan w:val="5"/>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Nr.</w:t>
            </w:r>
          </w:p>
        </w:tc>
        <w:tc>
          <w:tcPr>
            <w:tcW w:w="1940" w:type="dxa"/>
            <w:gridSpan w:val="7"/>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Priemonės pavadinimas</w:t>
            </w:r>
          </w:p>
        </w:tc>
        <w:tc>
          <w:tcPr>
            <w:tcW w:w="1936"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Laukiamų rezultatų aprašymas</w:t>
            </w:r>
          </w:p>
        </w:tc>
        <w:tc>
          <w:tcPr>
            <w:tcW w:w="1291"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Atsakingi vykdytojai (-</w:t>
            </w:r>
            <w:proofErr w:type="spellStart"/>
            <w:r w:rsidRPr="00EB1487">
              <w:rPr>
                <w:rFonts w:eastAsia="DejaVu Sans"/>
              </w:rPr>
              <w:t>as</w:t>
            </w:r>
            <w:proofErr w:type="spellEnd"/>
            <w:r w:rsidRPr="00EB1487">
              <w:rPr>
                <w:rFonts w:eastAsia="DejaVu Sans"/>
              </w:rPr>
              <w:t>)</w:t>
            </w:r>
          </w:p>
        </w:tc>
        <w:tc>
          <w:tcPr>
            <w:tcW w:w="1300"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Finansavimo šaltinis</w:t>
            </w:r>
          </w:p>
        </w:tc>
        <w:tc>
          <w:tcPr>
            <w:tcW w:w="1252"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pradžia</w:t>
            </w:r>
          </w:p>
        </w:tc>
        <w:tc>
          <w:tcPr>
            <w:tcW w:w="1276"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pabaiga</w:t>
            </w:r>
          </w:p>
        </w:tc>
        <w:tc>
          <w:tcPr>
            <w:tcW w:w="1275"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Statusas</w:t>
            </w:r>
          </w:p>
        </w:tc>
        <w:tc>
          <w:tcPr>
            <w:tcW w:w="1276" w:type="dxa"/>
            <w:gridSpan w:val="4"/>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data</w:t>
            </w:r>
          </w:p>
        </w:tc>
        <w:tc>
          <w:tcPr>
            <w:tcW w:w="3544" w:type="dxa"/>
            <w:gridSpan w:val="6"/>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Rezultato aprašymas</w:t>
            </w:r>
          </w:p>
        </w:tc>
      </w:tr>
      <w:tr w:rsidR="00EF6306" w:rsidRPr="00EB1487" w:rsidTr="003F2188">
        <w:trPr>
          <w:trHeight w:hRule="exact" w:val="5424"/>
        </w:trPr>
        <w:tc>
          <w:tcPr>
            <w:tcW w:w="557" w:type="dxa"/>
            <w:tcBorders>
              <w:right w:val="single" w:sz="4" w:space="0" w:color="auto"/>
            </w:tcBorders>
          </w:tcPr>
          <w:p w:rsidR="00EF6306" w:rsidRPr="00EB1487" w:rsidRDefault="00EF6306" w:rsidP="00EF6306">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EF6306" w:rsidRPr="00EB1487" w:rsidTr="00EF6306">
              <w:trPr>
                <w:trHeight w:hRule="exact" w:val="400"/>
              </w:trPr>
              <w:tc>
                <w:tcPr>
                  <w:tcW w:w="660" w:type="dxa"/>
                  <w:tcMar>
                    <w:top w:w="0" w:type="dxa"/>
                    <w:left w:w="0" w:type="dxa"/>
                    <w:bottom w:w="0" w:type="dxa"/>
                    <w:right w:w="0" w:type="dxa"/>
                  </w:tcMar>
                </w:tcPr>
                <w:p w:rsidR="00EF6306" w:rsidRPr="00EB1487" w:rsidRDefault="00EF6306" w:rsidP="00EF6306">
                  <w:pPr>
                    <w:spacing w:before="40" w:after="20"/>
                    <w:ind w:left="40" w:right="20"/>
                  </w:pPr>
                  <w:r w:rsidRPr="00EB1487">
                    <w:rPr>
                      <w:rFonts w:eastAsia="DejaVu Sans"/>
                    </w:rPr>
                    <w:t>5.3.4</w:t>
                  </w:r>
                </w:p>
              </w:tc>
            </w:tr>
          </w:tbl>
          <w:p w:rsidR="00EF6306" w:rsidRPr="00EB1487" w:rsidRDefault="00EF6306" w:rsidP="00EF6306">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EF6306" w:rsidRPr="00EB1487" w:rsidTr="00EF6306">
              <w:trPr>
                <w:trHeight w:hRule="exact" w:val="960"/>
              </w:trPr>
              <w:tc>
                <w:tcPr>
                  <w:tcW w:w="1940" w:type="dxa"/>
                  <w:tcMar>
                    <w:top w:w="0" w:type="dxa"/>
                    <w:left w:w="0" w:type="dxa"/>
                    <w:bottom w:w="0" w:type="dxa"/>
                    <w:right w:w="0" w:type="dxa"/>
                  </w:tcMar>
                </w:tcPr>
                <w:p w:rsidR="00EF6306" w:rsidRPr="00EB1487" w:rsidRDefault="00EF6306" w:rsidP="00EF6306">
                  <w:pPr>
                    <w:spacing w:before="40" w:after="20"/>
                    <w:ind w:left="40" w:right="20"/>
                  </w:pPr>
                  <w:r w:rsidRPr="00EB1487">
                    <w:rPr>
                      <w:rFonts w:eastAsia="DejaVu Sans"/>
                    </w:rPr>
                    <w:t>Vandenviečių ir vandens gerinimo įrenginių rekonstrukcija</w:t>
                  </w:r>
                </w:p>
              </w:tc>
            </w:tr>
          </w:tbl>
          <w:p w:rsidR="00EF6306" w:rsidRPr="00EB1487" w:rsidRDefault="00EF6306" w:rsidP="00EF6306">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EF6306" w:rsidRPr="00EB1487" w:rsidTr="00EF6306">
              <w:trPr>
                <w:trHeight w:hRule="exact" w:val="960"/>
              </w:trPr>
              <w:tc>
                <w:tcPr>
                  <w:tcW w:w="1795" w:type="dxa"/>
                  <w:tcMar>
                    <w:top w:w="0" w:type="dxa"/>
                    <w:left w:w="0" w:type="dxa"/>
                    <w:bottom w:w="0" w:type="dxa"/>
                    <w:right w:w="0" w:type="dxa"/>
                  </w:tcMar>
                </w:tcPr>
                <w:p w:rsidR="00EF6306" w:rsidRPr="00EB1487" w:rsidRDefault="00EF6306" w:rsidP="00EF6306">
                  <w:pPr>
                    <w:spacing w:before="40" w:after="20"/>
                    <w:ind w:left="40" w:right="20"/>
                    <w:rPr>
                      <w:sz w:val="18"/>
                      <w:szCs w:val="18"/>
                    </w:rPr>
                  </w:pPr>
                  <w:r w:rsidRPr="00EB1487">
                    <w:rPr>
                      <w:rFonts w:eastAsia="DejaVu Sans"/>
                      <w:sz w:val="18"/>
                      <w:szCs w:val="18"/>
                    </w:rPr>
                    <w:t xml:space="preserve">Rekonstruotos vandenvietės ir vandens gerinimo įrenginiai </w:t>
                  </w:r>
                </w:p>
              </w:tc>
            </w:tr>
          </w:tbl>
          <w:p w:rsidR="00EF6306" w:rsidRPr="00EB1487" w:rsidRDefault="00EF6306" w:rsidP="00EF6306">
            <w:pPr>
              <w:pStyle w:val="EMPTYCELLSTYLE"/>
              <w:rPr>
                <w:sz w:val="20"/>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EF6306" w:rsidRPr="00EB1487" w:rsidTr="00EF6306">
              <w:trPr>
                <w:trHeight w:hRule="exact" w:val="500"/>
              </w:trPr>
              <w:tc>
                <w:tcPr>
                  <w:tcW w:w="2120" w:type="dxa"/>
                  <w:tcMar>
                    <w:top w:w="0" w:type="dxa"/>
                    <w:left w:w="0" w:type="dxa"/>
                    <w:bottom w:w="0" w:type="dxa"/>
                    <w:right w:w="0" w:type="dxa"/>
                  </w:tcMar>
                </w:tcPr>
                <w:p w:rsidR="00EF6306" w:rsidRPr="00EB1487" w:rsidRDefault="00EF6306" w:rsidP="00EF6306">
                  <w:pPr>
                    <w:spacing w:before="40" w:after="20"/>
                    <w:ind w:left="40" w:right="20"/>
                  </w:pPr>
                  <w:r w:rsidRPr="00EB1487">
                    <w:rPr>
                      <w:rFonts w:eastAsia="DejaVu Sans"/>
                    </w:rPr>
                    <w:t>Jurbarko r. sav. administracija</w:t>
                  </w:r>
                </w:p>
              </w:tc>
            </w:tr>
          </w:tbl>
          <w:p w:rsidR="00EF6306" w:rsidRPr="00EB1487" w:rsidRDefault="00EF6306" w:rsidP="00EF6306">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EF6306" w:rsidRPr="00EB1487" w:rsidTr="00EF6306">
              <w:trPr>
                <w:trHeight w:hRule="exact" w:val="1420"/>
              </w:trPr>
              <w:tc>
                <w:tcPr>
                  <w:tcW w:w="1300" w:type="dxa"/>
                  <w:tcMar>
                    <w:top w:w="0" w:type="dxa"/>
                    <w:left w:w="0" w:type="dxa"/>
                    <w:bottom w:w="0" w:type="dxa"/>
                    <w:right w:w="0" w:type="dxa"/>
                  </w:tcMar>
                </w:tcPr>
                <w:p w:rsidR="00EF6306" w:rsidRPr="00EB1487" w:rsidRDefault="00EF6306" w:rsidP="00EF6306">
                  <w:pPr>
                    <w:spacing w:before="40" w:after="20"/>
                    <w:ind w:left="40" w:right="20"/>
                  </w:pPr>
                  <w:r w:rsidRPr="00EB1487">
                    <w:rPr>
                      <w:rFonts w:eastAsia="DejaVu Sans"/>
                    </w:rPr>
                    <w:t>Europos Sąjungos paramos ir valstybės biudžeto lėšos</w:t>
                  </w:r>
                </w:p>
              </w:tc>
            </w:tr>
          </w:tbl>
          <w:p w:rsidR="00EF6306" w:rsidRPr="00EB1487" w:rsidRDefault="00EF6306" w:rsidP="00EF6306">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F6306" w:rsidRPr="00EB1487" w:rsidTr="00EF6306">
              <w:trPr>
                <w:trHeight w:hRule="exact" w:val="400"/>
              </w:trPr>
              <w:tc>
                <w:tcPr>
                  <w:tcW w:w="1000" w:type="dxa"/>
                  <w:tcMar>
                    <w:top w:w="0" w:type="dxa"/>
                    <w:left w:w="0" w:type="dxa"/>
                    <w:bottom w:w="0" w:type="dxa"/>
                    <w:right w:w="0" w:type="dxa"/>
                  </w:tcMar>
                </w:tcPr>
                <w:p w:rsidR="00EF6306" w:rsidRPr="00EB1487" w:rsidRDefault="00290F46" w:rsidP="00EF6306">
                  <w:pPr>
                    <w:spacing w:before="40" w:after="20"/>
                    <w:ind w:left="40" w:right="20"/>
                    <w:jc w:val="center"/>
                  </w:pPr>
                  <w:r>
                    <w:rPr>
                      <w:rFonts w:eastAsia="DejaVu Sans"/>
                    </w:rPr>
                    <w:t>2008</w:t>
                  </w:r>
                </w:p>
              </w:tc>
            </w:tr>
          </w:tbl>
          <w:p w:rsidR="00EF6306" w:rsidRPr="00EB1487" w:rsidRDefault="00EF6306" w:rsidP="00EF6306">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F6306" w:rsidRPr="00EB1487" w:rsidTr="00EF6306">
              <w:trPr>
                <w:trHeight w:hRule="exact" w:val="400"/>
              </w:trPr>
              <w:tc>
                <w:tcPr>
                  <w:tcW w:w="1000" w:type="dxa"/>
                  <w:tcMar>
                    <w:top w:w="0" w:type="dxa"/>
                    <w:left w:w="0" w:type="dxa"/>
                    <w:bottom w:w="0" w:type="dxa"/>
                    <w:right w:w="0" w:type="dxa"/>
                  </w:tcMar>
                </w:tcPr>
                <w:p w:rsidR="00EF6306" w:rsidRPr="00EB1487" w:rsidRDefault="00EF6306" w:rsidP="00EF6306">
                  <w:pPr>
                    <w:spacing w:before="40" w:after="20"/>
                    <w:ind w:left="40" w:right="20"/>
                    <w:jc w:val="center"/>
                  </w:pPr>
                  <w:r w:rsidRPr="00EB1487">
                    <w:rPr>
                      <w:rFonts w:eastAsia="DejaVu Sans"/>
                    </w:rPr>
                    <w:t>2017</w:t>
                  </w:r>
                </w:p>
              </w:tc>
            </w:tr>
          </w:tbl>
          <w:p w:rsidR="00EF6306" w:rsidRPr="00EB1487" w:rsidRDefault="00EF6306" w:rsidP="00EF6306">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EF6306" w:rsidRPr="00EB1487" w:rsidTr="00EF6306">
              <w:trPr>
                <w:trHeight w:hRule="exact" w:val="400"/>
              </w:trPr>
              <w:tc>
                <w:tcPr>
                  <w:tcW w:w="2560" w:type="dxa"/>
                  <w:tcMar>
                    <w:top w:w="0" w:type="dxa"/>
                    <w:left w:w="0" w:type="dxa"/>
                    <w:bottom w:w="0" w:type="dxa"/>
                    <w:right w:w="0" w:type="dxa"/>
                  </w:tcMar>
                </w:tcPr>
                <w:p w:rsidR="00EF6306" w:rsidRPr="00EB1487" w:rsidRDefault="00EF6306" w:rsidP="00EF6306">
                  <w:pPr>
                    <w:spacing w:before="40" w:after="20"/>
                    <w:ind w:left="40" w:right="20"/>
                  </w:pPr>
                  <w:r w:rsidRPr="00EB1487">
                    <w:rPr>
                      <w:rFonts w:eastAsia="DejaVu Sans"/>
                    </w:rPr>
                    <w:t>Vykdoma</w:t>
                  </w:r>
                </w:p>
              </w:tc>
            </w:tr>
          </w:tbl>
          <w:p w:rsidR="00EF6306" w:rsidRPr="00EB1487" w:rsidRDefault="00EF6306" w:rsidP="00EF6306">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EF6306" w:rsidRPr="00EB1487" w:rsidTr="00EF6306">
              <w:trPr>
                <w:trHeight w:hRule="exact" w:val="400"/>
              </w:trPr>
              <w:tc>
                <w:tcPr>
                  <w:tcW w:w="1000" w:type="dxa"/>
                  <w:tcMar>
                    <w:top w:w="0" w:type="dxa"/>
                    <w:left w:w="0" w:type="dxa"/>
                    <w:bottom w:w="0" w:type="dxa"/>
                    <w:right w:w="0" w:type="dxa"/>
                  </w:tcMar>
                </w:tcPr>
                <w:p w:rsidR="00EF6306" w:rsidRPr="00EB1487" w:rsidRDefault="00EF6306" w:rsidP="00EF6306">
                  <w:pPr>
                    <w:spacing w:before="40" w:after="20"/>
                    <w:ind w:left="40" w:right="20"/>
                    <w:jc w:val="center"/>
                  </w:pPr>
                </w:p>
              </w:tc>
            </w:tr>
          </w:tbl>
          <w:p w:rsidR="00EF6306" w:rsidRPr="00EB1487" w:rsidRDefault="00EF6306" w:rsidP="00EF6306">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EF6306" w:rsidRPr="00EB1487" w:rsidTr="00EF6306">
              <w:trPr>
                <w:trHeight w:hRule="exact" w:val="8990"/>
              </w:trPr>
              <w:tc>
                <w:tcPr>
                  <w:tcW w:w="3387" w:type="dxa"/>
                  <w:tcMar>
                    <w:top w:w="0" w:type="dxa"/>
                    <w:left w:w="0" w:type="dxa"/>
                    <w:bottom w:w="0" w:type="dxa"/>
                    <w:right w:w="0" w:type="dxa"/>
                  </w:tcMar>
                </w:tcPr>
                <w:p w:rsidR="00EF6306" w:rsidRPr="00EB1487" w:rsidRDefault="00EF6306" w:rsidP="00EF6306">
                  <w:pPr>
                    <w:spacing w:before="40" w:after="20"/>
                    <w:ind w:left="40" w:right="20"/>
                  </w:pPr>
                  <w:r w:rsidRPr="00EB1487">
                    <w:rPr>
                      <w:rFonts w:eastAsia="DejaVu Sans"/>
                    </w:rPr>
                    <w:t xml:space="preserve">2012 metais įgyvendinti projektai: Pilies I kaimo </w:t>
                  </w:r>
                  <w:proofErr w:type="spellStart"/>
                  <w:r w:rsidRPr="00EB1487">
                    <w:rPr>
                      <w:rFonts w:eastAsia="DejaVu Sans"/>
                    </w:rPr>
                    <w:t>vandentvarkos</w:t>
                  </w:r>
                  <w:proofErr w:type="spellEnd"/>
                  <w:r w:rsidRPr="00EB1487">
                    <w:rPr>
                      <w:rFonts w:eastAsia="DejaVu Sans"/>
                    </w:rPr>
                    <w:t xml:space="preserve"> sistemos modernizavimas gyvenvietėje renovacija, Vandens gerinimo, geležies šalinimo sistemų įrengimas bei geriamojo vandens tiekimo sistemų atnaujinimas Stakių mst.</w:t>
                  </w:r>
                  <w:r w:rsidRPr="00EB1487">
                    <w:rPr>
                      <w:rFonts w:eastAsia="DejaVu Sans"/>
                    </w:rPr>
                    <w:br/>
                    <w:t xml:space="preserve">2014 metais įgyvendinti projektai: Vandens gerinimo, geležies šalinimo sistemų įrengimas </w:t>
                  </w:r>
                  <w:proofErr w:type="spellStart"/>
                  <w:r w:rsidRPr="00EB1487">
                    <w:rPr>
                      <w:rFonts w:eastAsia="DejaVu Sans"/>
                    </w:rPr>
                    <w:t>Vadžgirio</w:t>
                  </w:r>
                  <w:proofErr w:type="spellEnd"/>
                  <w:r w:rsidRPr="00EB1487">
                    <w:rPr>
                      <w:rFonts w:eastAsia="DejaVu Sans"/>
                    </w:rPr>
                    <w:t xml:space="preserve">, </w:t>
                  </w:r>
                  <w:proofErr w:type="spellStart"/>
                  <w:r w:rsidRPr="00EB1487">
                    <w:rPr>
                      <w:rFonts w:eastAsia="DejaVu Sans"/>
                    </w:rPr>
                    <w:t>Pašaltuonio</w:t>
                  </w:r>
                  <w:proofErr w:type="spellEnd"/>
                  <w:r w:rsidRPr="00EB1487">
                    <w:rPr>
                      <w:rFonts w:eastAsia="DejaVu Sans"/>
                    </w:rPr>
                    <w:t xml:space="preserve">, Juodaičių kaimų bendruomenėms, Geriamojo vandens tiekimo sistemos atnaujinimas bei vandens gerinimo, geležies šalinimo sistemų įrengimas </w:t>
                  </w:r>
                  <w:proofErr w:type="spellStart"/>
                  <w:r w:rsidRPr="00EB1487">
                    <w:rPr>
                      <w:rFonts w:eastAsia="DejaVu Sans"/>
                    </w:rPr>
                    <w:t>Armeniškių</w:t>
                  </w:r>
                  <w:proofErr w:type="spellEnd"/>
                  <w:r w:rsidRPr="00EB1487">
                    <w:rPr>
                      <w:rFonts w:eastAsia="DejaVu Sans"/>
                    </w:rPr>
                    <w:t xml:space="preserve">, Gricių, </w:t>
                  </w:r>
                  <w:proofErr w:type="spellStart"/>
                  <w:r w:rsidRPr="00EB1487">
                    <w:rPr>
                      <w:rFonts w:eastAsia="DejaVu Sans"/>
                    </w:rPr>
                    <w:t>Pavidaujo</w:t>
                  </w:r>
                  <w:proofErr w:type="spellEnd"/>
                  <w:r w:rsidRPr="00EB1487">
                    <w:rPr>
                      <w:rFonts w:eastAsia="DejaVu Sans"/>
                    </w:rPr>
                    <w:t xml:space="preserve"> kaimų </w:t>
                  </w:r>
                  <w:r w:rsidR="009B47EF" w:rsidRPr="00EB1487">
                    <w:rPr>
                      <w:rFonts w:eastAsia="DejaVu Sans"/>
                    </w:rPr>
                    <w:t>bendruomenėms</w:t>
                  </w:r>
                  <w:r w:rsidRPr="00EB1487">
                    <w:rPr>
                      <w:rFonts w:eastAsia="DejaVu Sans"/>
                    </w:rPr>
                    <w:t xml:space="preserve"> ir Geriamojo vandens tiekimo sistemos įrengimas </w:t>
                  </w:r>
                  <w:proofErr w:type="spellStart"/>
                  <w:r w:rsidRPr="00EB1487">
                    <w:rPr>
                      <w:rFonts w:eastAsia="DejaVu Sans"/>
                    </w:rPr>
                    <w:t>Vencloviškių</w:t>
                  </w:r>
                  <w:proofErr w:type="spellEnd"/>
                  <w:r w:rsidRPr="00EB1487">
                    <w:rPr>
                      <w:rFonts w:eastAsia="DejaVu Sans"/>
                    </w:rPr>
                    <w:t xml:space="preserve"> kaimo bendruomenei.</w:t>
                  </w:r>
                  <w:r w:rsidRPr="00EB1487">
                    <w:rPr>
                      <w:rFonts w:eastAsia="DejaVu Sans"/>
                    </w:rPr>
                    <w:br/>
                    <w:t>Įgyvendinus projektą "„Vandens tiekimo ir nuotekų tvarkymo infrastruktūros plėtra Jurbarko rajone“ Veliuonos miestelyje bus pastatyti vandens gerinimo įrenginiai.</w:t>
                  </w:r>
                </w:p>
              </w:tc>
            </w:tr>
          </w:tbl>
          <w:p w:rsidR="00EF6306" w:rsidRPr="00EB1487" w:rsidRDefault="00EF6306" w:rsidP="00EF6306">
            <w:pPr>
              <w:pStyle w:val="EMPTYCELLSTYLE"/>
              <w:rPr>
                <w:sz w:val="20"/>
              </w:rPr>
            </w:pPr>
          </w:p>
        </w:tc>
      </w:tr>
      <w:tr w:rsidR="008D4AE1" w:rsidRPr="00EB1487" w:rsidTr="003F2188">
        <w:trPr>
          <w:trHeight w:hRule="exact" w:val="1597"/>
        </w:trPr>
        <w:tc>
          <w:tcPr>
            <w:tcW w:w="557" w:type="dxa"/>
          </w:tcPr>
          <w:p w:rsidR="008D4AE1" w:rsidRPr="00EB1487" w:rsidRDefault="008D4AE1" w:rsidP="00A86F1D">
            <w:pPr>
              <w:pStyle w:val="EMPTYCELLSTYLE"/>
              <w:rPr>
                <w:sz w:val="20"/>
              </w:rPr>
            </w:pPr>
          </w:p>
        </w:tc>
        <w:tc>
          <w:tcPr>
            <w:tcW w:w="660" w:type="dxa"/>
            <w:gridSpan w:val="5"/>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8D4AE1" w:rsidRPr="00EB1487" w:rsidTr="00A86F1D">
              <w:trPr>
                <w:trHeight w:hRule="exact" w:val="400"/>
              </w:trPr>
              <w:tc>
                <w:tcPr>
                  <w:tcW w:w="66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5.3.5</w:t>
                  </w:r>
                </w:p>
              </w:tc>
            </w:tr>
          </w:tbl>
          <w:p w:rsidR="008D4AE1" w:rsidRPr="00EB1487" w:rsidRDefault="008D4AE1" w:rsidP="00A86F1D">
            <w:pPr>
              <w:pStyle w:val="EMPTYCELLSTYLE"/>
              <w:rPr>
                <w:sz w:val="20"/>
              </w:rPr>
            </w:pPr>
          </w:p>
        </w:tc>
        <w:tc>
          <w:tcPr>
            <w:tcW w:w="1940" w:type="dxa"/>
            <w:gridSpan w:val="7"/>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8D4AE1" w:rsidRPr="00EB1487" w:rsidTr="00A86F1D">
              <w:trPr>
                <w:trHeight w:hRule="exact" w:val="960"/>
              </w:trPr>
              <w:tc>
                <w:tcPr>
                  <w:tcW w:w="194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Naujos vandenvietės ir vandens gerinimo įrenginiai</w:t>
                  </w:r>
                </w:p>
              </w:tc>
            </w:tr>
          </w:tbl>
          <w:p w:rsidR="008D4AE1" w:rsidRPr="00EB1487" w:rsidRDefault="008D4AE1" w:rsidP="00A86F1D">
            <w:pPr>
              <w:pStyle w:val="EMPTYCELLSTYLE"/>
              <w:rPr>
                <w:sz w:val="20"/>
              </w:rPr>
            </w:pPr>
          </w:p>
        </w:tc>
        <w:tc>
          <w:tcPr>
            <w:tcW w:w="1936"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8D4AE1" w:rsidRPr="00EB1487" w:rsidTr="00A86F1D">
              <w:trPr>
                <w:trHeight w:hRule="exact" w:val="1660"/>
              </w:trPr>
              <w:tc>
                <w:tcPr>
                  <w:tcW w:w="1795" w:type="dxa"/>
                  <w:tcMar>
                    <w:top w:w="0" w:type="dxa"/>
                    <w:left w:w="0" w:type="dxa"/>
                    <w:bottom w:w="0" w:type="dxa"/>
                    <w:right w:w="0" w:type="dxa"/>
                  </w:tcMar>
                </w:tcPr>
                <w:p w:rsidR="008D4AE1" w:rsidRPr="00EB1487" w:rsidRDefault="008D4AE1" w:rsidP="00A86F1D">
                  <w:pPr>
                    <w:spacing w:before="40" w:after="20"/>
                    <w:ind w:left="40" w:right="20"/>
                    <w:rPr>
                      <w:sz w:val="18"/>
                      <w:szCs w:val="18"/>
                    </w:rPr>
                  </w:pPr>
                  <w:r w:rsidRPr="00EB1487">
                    <w:rPr>
                      <w:rFonts w:eastAsia="DejaVu Sans"/>
                      <w:sz w:val="18"/>
                      <w:szCs w:val="18"/>
                    </w:rPr>
                    <w:t>Atlikus reikiamus geologinius tyrimus parengti specialieji ir detalieji planai naujų vandenviečių ir vandens gerinimo įrenginių statybai.</w:t>
                  </w:r>
                </w:p>
              </w:tc>
            </w:tr>
          </w:tbl>
          <w:p w:rsidR="008D4AE1" w:rsidRPr="00EB1487" w:rsidRDefault="008D4AE1" w:rsidP="00A86F1D">
            <w:pPr>
              <w:pStyle w:val="EMPTYCELLSTYLE"/>
              <w:rPr>
                <w:sz w:val="18"/>
                <w:szCs w:val="18"/>
              </w:rPr>
            </w:pPr>
          </w:p>
        </w:tc>
        <w:tc>
          <w:tcPr>
            <w:tcW w:w="1291"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8D4AE1" w:rsidRPr="00EB1487" w:rsidTr="00A86F1D">
              <w:trPr>
                <w:trHeight w:hRule="exact" w:val="500"/>
              </w:trPr>
              <w:tc>
                <w:tcPr>
                  <w:tcW w:w="212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Jurbarko r. sav. administracija</w:t>
                  </w:r>
                </w:p>
              </w:tc>
            </w:tr>
          </w:tbl>
          <w:p w:rsidR="008D4AE1" w:rsidRPr="00EB1487" w:rsidRDefault="008D4AE1" w:rsidP="00A86F1D">
            <w:pPr>
              <w:pStyle w:val="EMPTYCELLSTYLE"/>
              <w:rPr>
                <w:sz w:val="20"/>
              </w:rPr>
            </w:pPr>
          </w:p>
        </w:tc>
        <w:tc>
          <w:tcPr>
            <w:tcW w:w="1300"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8D4AE1" w:rsidRPr="00EB1487" w:rsidTr="00A86F1D">
              <w:trPr>
                <w:trHeight w:hRule="exact" w:val="1420"/>
              </w:trPr>
              <w:tc>
                <w:tcPr>
                  <w:tcW w:w="130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Europos Sąjungos paramos ir valstybės biudžeto lėšos</w:t>
                  </w:r>
                </w:p>
              </w:tc>
            </w:tr>
          </w:tbl>
          <w:p w:rsidR="008D4AE1" w:rsidRPr="00EB1487" w:rsidRDefault="008D4AE1" w:rsidP="00A86F1D">
            <w:pPr>
              <w:pStyle w:val="EMPTYCELLSTYLE"/>
              <w:rPr>
                <w:sz w:val="20"/>
              </w:rPr>
            </w:pPr>
          </w:p>
        </w:tc>
        <w:tc>
          <w:tcPr>
            <w:tcW w:w="1252"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D4AE1" w:rsidRPr="00EB1487" w:rsidTr="00A86F1D">
              <w:trPr>
                <w:trHeight w:hRule="exact" w:val="400"/>
              </w:trPr>
              <w:tc>
                <w:tcPr>
                  <w:tcW w:w="1000" w:type="dxa"/>
                  <w:tcMar>
                    <w:top w:w="0" w:type="dxa"/>
                    <w:left w:w="0" w:type="dxa"/>
                    <w:bottom w:w="0" w:type="dxa"/>
                    <w:right w:w="0" w:type="dxa"/>
                  </w:tcMar>
                </w:tcPr>
                <w:p w:rsidR="008D4AE1" w:rsidRPr="00EB1487" w:rsidRDefault="00290F46" w:rsidP="00A86F1D">
                  <w:pPr>
                    <w:spacing w:before="40" w:after="20"/>
                    <w:ind w:left="40" w:right="20"/>
                    <w:jc w:val="center"/>
                  </w:pPr>
                  <w:r>
                    <w:rPr>
                      <w:rFonts w:eastAsia="DejaVu Sans"/>
                    </w:rPr>
                    <w:t>2008</w:t>
                  </w:r>
                </w:p>
              </w:tc>
            </w:tr>
          </w:tbl>
          <w:p w:rsidR="008D4AE1" w:rsidRPr="00EB1487" w:rsidRDefault="008D4AE1" w:rsidP="00A86F1D">
            <w:pPr>
              <w:pStyle w:val="EMPTYCELLSTYLE"/>
              <w:rPr>
                <w:sz w:val="20"/>
              </w:rPr>
            </w:pPr>
          </w:p>
        </w:tc>
        <w:tc>
          <w:tcPr>
            <w:tcW w:w="1276"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D4AE1" w:rsidRPr="00EB1487" w:rsidTr="00A86F1D">
              <w:trPr>
                <w:trHeight w:hRule="exact" w:val="400"/>
              </w:trPr>
              <w:tc>
                <w:tcPr>
                  <w:tcW w:w="1000" w:type="dxa"/>
                  <w:tcMar>
                    <w:top w:w="0" w:type="dxa"/>
                    <w:left w:w="0" w:type="dxa"/>
                    <w:bottom w:w="0" w:type="dxa"/>
                    <w:right w:w="0" w:type="dxa"/>
                  </w:tcMar>
                </w:tcPr>
                <w:p w:rsidR="008D4AE1" w:rsidRPr="00EB1487" w:rsidRDefault="008D4AE1" w:rsidP="00A86F1D">
                  <w:pPr>
                    <w:spacing w:before="40" w:after="20"/>
                    <w:ind w:left="40" w:right="20"/>
                    <w:jc w:val="center"/>
                  </w:pPr>
                  <w:r w:rsidRPr="00EB1487">
                    <w:rPr>
                      <w:rFonts w:eastAsia="DejaVu Sans"/>
                    </w:rPr>
                    <w:t>2017</w:t>
                  </w:r>
                </w:p>
              </w:tc>
            </w:tr>
          </w:tbl>
          <w:p w:rsidR="008D4AE1" w:rsidRPr="00EB1487" w:rsidRDefault="008D4AE1" w:rsidP="00A86F1D">
            <w:pPr>
              <w:pStyle w:val="EMPTYCELLSTYLE"/>
              <w:rPr>
                <w:sz w:val="20"/>
              </w:rPr>
            </w:pPr>
          </w:p>
        </w:tc>
        <w:tc>
          <w:tcPr>
            <w:tcW w:w="1275"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8D4AE1" w:rsidRPr="00EB1487" w:rsidTr="00A86F1D">
              <w:trPr>
                <w:trHeight w:hRule="exact" w:val="400"/>
              </w:trPr>
              <w:tc>
                <w:tcPr>
                  <w:tcW w:w="256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Vykdoma</w:t>
                  </w:r>
                </w:p>
              </w:tc>
            </w:tr>
          </w:tbl>
          <w:p w:rsidR="008D4AE1" w:rsidRPr="00EB1487" w:rsidRDefault="008D4AE1" w:rsidP="00A86F1D">
            <w:pPr>
              <w:pStyle w:val="EMPTYCELLSTYLE"/>
              <w:rPr>
                <w:sz w:val="20"/>
              </w:rPr>
            </w:pPr>
          </w:p>
        </w:tc>
        <w:tc>
          <w:tcPr>
            <w:tcW w:w="1276" w:type="dxa"/>
            <w:gridSpan w:val="4"/>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D4AE1" w:rsidRPr="00EB1487" w:rsidTr="00A86F1D">
              <w:trPr>
                <w:trHeight w:hRule="exact" w:val="400"/>
              </w:trPr>
              <w:tc>
                <w:tcPr>
                  <w:tcW w:w="1000" w:type="dxa"/>
                  <w:tcMar>
                    <w:top w:w="0" w:type="dxa"/>
                    <w:left w:w="0" w:type="dxa"/>
                    <w:bottom w:w="0" w:type="dxa"/>
                    <w:right w:w="0" w:type="dxa"/>
                  </w:tcMar>
                </w:tcPr>
                <w:p w:rsidR="008D4AE1" w:rsidRPr="00EB1487" w:rsidRDefault="008D4AE1" w:rsidP="00A86F1D">
                  <w:pPr>
                    <w:spacing w:before="40" w:after="20"/>
                    <w:ind w:left="40" w:right="20"/>
                    <w:jc w:val="center"/>
                  </w:pPr>
                </w:p>
              </w:tc>
            </w:tr>
          </w:tbl>
          <w:p w:rsidR="008D4AE1" w:rsidRPr="00EB1487" w:rsidRDefault="008D4AE1" w:rsidP="00A86F1D">
            <w:pPr>
              <w:pStyle w:val="EMPTYCELLSTYLE"/>
              <w:rPr>
                <w:sz w:val="20"/>
              </w:rPr>
            </w:pPr>
          </w:p>
        </w:tc>
        <w:tc>
          <w:tcPr>
            <w:tcW w:w="3544" w:type="dxa"/>
            <w:gridSpan w:val="6"/>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8D4AE1" w:rsidRPr="00EB1487" w:rsidTr="00A86F1D">
              <w:trPr>
                <w:trHeight w:hRule="exact" w:val="1573"/>
              </w:trPr>
              <w:tc>
                <w:tcPr>
                  <w:tcW w:w="3387" w:type="dxa"/>
                  <w:tcMar>
                    <w:top w:w="0" w:type="dxa"/>
                    <w:left w:w="0" w:type="dxa"/>
                    <w:bottom w:w="0" w:type="dxa"/>
                    <w:right w:w="0" w:type="dxa"/>
                  </w:tcMar>
                </w:tcPr>
                <w:p w:rsidR="008D4AE1" w:rsidRPr="00EB1487" w:rsidRDefault="008D4AE1" w:rsidP="008D4AE1">
                  <w:pPr>
                    <w:spacing w:before="40" w:after="20"/>
                    <w:ind w:left="40" w:right="20"/>
                  </w:pPr>
                  <w:r w:rsidRPr="00EB1487">
                    <w:rPr>
                      <w:rFonts w:eastAsia="DejaVu Sans"/>
                    </w:rPr>
                    <w:t>Įgyvendinus projektą "„Vandens tiekimo ir nuotekų tvarkymo infrastruktūros plėtra Jurbarko rajone“ bus pastatyti Jurbarko miesto vandens gerinimo įrenginiai</w:t>
                  </w:r>
                </w:p>
              </w:tc>
            </w:tr>
          </w:tbl>
          <w:p w:rsidR="008D4AE1" w:rsidRPr="00EB1487" w:rsidRDefault="008D4AE1" w:rsidP="00A86F1D">
            <w:pPr>
              <w:pStyle w:val="EMPTYCELLSTYLE"/>
              <w:rPr>
                <w:sz w:val="20"/>
              </w:rPr>
            </w:pPr>
          </w:p>
        </w:tc>
      </w:tr>
      <w:tr w:rsidR="008D4AE1" w:rsidRPr="00EB1487" w:rsidTr="003F2188">
        <w:trPr>
          <w:trHeight w:hRule="exact" w:val="2414"/>
        </w:trPr>
        <w:tc>
          <w:tcPr>
            <w:tcW w:w="557" w:type="dxa"/>
            <w:tcBorders>
              <w:right w:val="single" w:sz="4" w:space="0" w:color="auto"/>
            </w:tcBorders>
          </w:tcPr>
          <w:p w:rsidR="008D4AE1" w:rsidRPr="00EB1487" w:rsidRDefault="008D4AE1" w:rsidP="00A86F1D">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8D4AE1" w:rsidRPr="00EB1487" w:rsidTr="00A86F1D">
              <w:trPr>
                <w:trHeight w:hRule="exact" w:val="400"/>
              </w:trPr>
              <w:tc>
                <w:tcPr>
                  <w:tcW w:w="66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5.3.6</w:t>
                  </w:r>
                </w:p>
              </w:tc>
            </w:tr>
          </w:tbl>
          <w:p w:rsidR="008D4AE1" w:rsidRPr="00EB1487" w:rsidRDefault="008D4AE1" w:rsidP="00A86F1D">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8D4AE1" w:rsidRPr="00EB1487" w:rsidTr="00A86F1D">
              <w:trPr>
                <w:trHeight w:hRule="exact" w:val="500"/>
              </w:trPr>
              <w:tc>
                <w:tcPr>
                  <w:tcW w:w="194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Buitinių nuotekų tinklų plėtra</w:t>
                  </w:r>
                </w:p>
              </w:tc>
            </w:tr>
          </w:tbl>
          <w:p w:rsidR="008D4AE1" w:rsidRPr="00EB1487" w:rsidRDefault="008D4AE1" w:rsidP="00A86F1D">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8D4AE1" w:rsidRPr="00EB1487" w:rsidTr="00A86F1D">
              <w:trPr>
                <w:trHeight w:hRule="exact" w:val="2631"/>
              </w:trPr>
              <w:tc>
                <w:tcPr>
                  <w:tcW w:w="1795" w:type="dxa"/>
                  <w:tcMar>
                    <w:top w:w="0" w:type="dxa"/>
                    <w:left w:w="0" w:type="dxa"/>
                    <w:bottom w:w="0" w:type="dxa"/>
                    <w:right w:w="0" w:type="dxa"/>
                  </w:tcMar>
                </w:tcPr>
                <w:p w:rsidR="008D4AE1" w:rsidRPr="00EB1487" w:rsidRDefault="008D4AE1" w:rsidP="00A86F1D">
                  <w:pPr>
                    <w:spacing w:before="40" w:after="20"/>
                    <w:ind w:left="40" w:right="20"/>
                    <w:rPr>
                      <w:sz w:val="18"/>
                      <w:szCs w:val="18"/>
                    </w:rPr>
                  </w:pPr>
                  <w:r w:rsidRPr="00EB1487">
                    <w:rPr>
                      <w:rFonts w:eastAsia="DejaVu Sans"/>
                      <w:sz w:val="18"/>
                      <w:szCs w:val="18"/>
                    </w:rPr>
                    <w:t>1. Rekonstruota 36 km esamo nuotekų surinkimo tinklo;</w:t>
                  </w:r>
                  <w:r w:rsidRPr="00EB1487">
                    <w:rPr>
                      <w:rFonts w:eastAsia="DejaVu Sans"/>
                      <w:sz w:val="18"/>
                      <w:szCs w:val="18"/>
                    </w:rPr>
                    <w:br/>
                    <w:t>2. Įrengta 138 km naujų nuotekų surinkimo tinklų;</w:t>
                  </w:r>
                  <w:r w:rsidRPr="00EB1487">
                    <w:rPr>
                      <w:rFonts w:eastAsia="DejaVu Sans"/>
                      <w:sz w:val="18"/>
                      <w:szCs w:val="18"/>
                    </w:rPr>
                    <w:br/>
                    <w:t>3. Rekonstruota trylika nuotekų valymo įrenginių;</w:t>
                  </w:r>
                  <w:r w:rsidRPr="00EB1487">
                    <w:rPr>
                      <w:rFonts w:eastAsia="DejaVu Sans"/>
                      <w:sz w:val="18"/>
                      <w:szCs w:val="18"/>
                    </w:rPr>
                    <w:br/>
                    <w:t>4. Įrengta trisdešimt vieni nauji NVĮ.</w:t>
                  </w:r>
                </w:p>
              </w:tc>
            </w:tr>
          </w:tbl>
          <w:p w:rsidR="008D4AE1" w:rsidRPr="00EB1487" w:rsidRDefault="008D4AE1" w:rsidP="00A86F1D">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8D4AE1" w:rsidRPr="00EB1487" w:rsidTr="00A86F1D">
              <w:trPr>
                <w:trHeight w:hRule="exact" w:val="500"/>
              </w:trPr>
              <w:tc>
                <w:tcPr>
                  <w:tcW w:w="212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 xml:space="preserve">Jurbarko r. sav. </w:t>
                  </w:r>
                  <w:r w:rsidR="009B47EF" w:rsidRPr="00EB1487">
                    <w:rPr>
                      <w:rFonts w:eastAsia="DejaVu Sans"/>
                    </w:rPr>
                    <w:t>administracija</w:t>
                  </w:r>
                </w:p>
              </w:tc>
            </w:tr>
          </w:tbl>
          <w:p w:rsidR="008D4AE1" w:rsidRPr="00EB1487" w:rsidRDefault="008D4AE1" w:rsidP="00A86F1D">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8D4AE1" w:rsidRPr="00EB1487" w:rsidTr="00A86F1D">
              <w:trPr>
                <w:trHeight w:hRule="exact" w:val="720"/>
              </w:trPr>
              <w:tc>
                <w:tcPr>
                  <w:tcW w:w="130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Savivaldybės biudžeto lėšos</w:t>
                  </w:r>
                </w:p>
              </w:tc>
            </w:tr>
          </w:tbl>
          <w:p w:rsidR="008D4AE1" w:rsidRPr="00EB1487" w:rsidRDefault="008D4AE1" w:rsidP="00A86F1D">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D4AE1" w:rsidRPr="00EB1487" w:rsidTr="00A86F1D">
              <w:trPr>
                <w:trHeight w:hRule="exact" w:val="400"/>
              </w:trPr>
              <w:tc>
                <w:tcPr>
                  <w:tcW w:w="1000" w:type="dxa"/>
                  <w:tcMar>
                    <w:top w:w="0" w:type="dxa"/>
                    <w:left w:w="0" w:type="dxa"/>
                    <w:bottom w:w="0" w:type="dxa"/>
                    <w:right w:w="0" w:type="dxa"/>
                  </w:tcMar>
                </w:tcPr>
                <w:p w:rsidR="008D4AE1" w:rsidRPr="00EB1487" w:rsidRDefault="00290F46" w:rsidP="00A86F1D">
                  <w:pPr>
                    <w:spacing w:before="40" w:after="20"/>
                    <w:ind w:left="40" w:right="20"/>
                    <w:jc w:val="center"/>
                  </w:pPr>
                  <w:r>
                    <w:rPr>
                      <w:rFonts w:eastAsia="DejaVu Sans"/>
                    </w:rPr>
                    <w:t>2008</w:t>
                  </w:r>
                </w:p>
              </w:tc>
            </w:tr>
          </w:tbl>
          <w:p w:rsidR="008D4AE1" w:rsidRPr="00EB1487" w:rsidRDefault="008D4AE1" w:rsidP="00A86F1D">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D4AE1" w:rsidRPr="00EB1487" w:rsidTr="00A86F1D">
              <w:trPr>
                <w:trHeight w:hRule="exact" w:val="400"/>
              </w:trPr>
              <w:tc>
                <w:tcPr>
                  <w:tcW w:w="1000" w:type="dxa"/>
                  <w:tcMar>
                    <w:top w:w="0" w:type="dxa"/>
                    <w:left w:w="0" w:type="dxa"/>
                    <w:bottom w:w="0" w:type="dxa"/>
                    <w:right w:w="0" w:type="dxa"/>
                  </w:tcMar>
                </w:tcPr>
                <w:p w:rsidR="008D4AE1" w:rsidRPr="00EB1487" w:rsidRDefault="008D4AE1" w:rsidP="00A86F1D">
                  <w:pPr>
                    <w:spacing w:before="40" w:after="20"/>
                    <w:ind w:left="40" w:right="20"/>
                    <w:jc w:val="center"/>
                  </w:pPr>
                  <w:r w:rsidRPr="00EB1487">
                    <w:rPr>
                      <w:rFonts w:eastAsia="DejaVu Sans"/>
                    </w:rPr>
                    <w:t>2017</w:t>
                  </w:r>
                </w:p>
              </w:tc>
            </w:tr>
          </w:tbl>
          <w:p w:rsidR="008D4AE1" w:rsidRPr="00EB1487" w:rsidRDefault="008D4AE1" w:rsidP="00A86F1D">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8D4AE1" w:rsidRPr="00EB1487" w:rsidTr="00A86F1D">
              <w:trPr>
                <w:trHeight w:hRule="exact" w:val="400"/>
              </w:trPr>
              <w:tc>
                <w:tcPr>
                  <w:tcW w:w="256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Vykdoma</w:t>
                  </w:r>
                </w:p>
              </w:tc>
            </w:tr>
          </w:tbl>
          <w:p w:rsidR="008D4AE1" w:rsidRPr="00EB1487" w:rsidRDefault="008D4AE1" w:rsidP="00A86F1D">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D4AE1" w:rsidRPr="00EB1487" w:rsidTr="00A86F1D">
              <w:trPr>
                <w:trHeight w:hRule="exact" w:val="400"/>
              </w:trPr>
              <w:tc>
                <w:tcPr>
                  <w:tcW w:w="1000" w:type="dxa"/>
                  <w:tcMar>
                    <w:top w:w="0" w:type="dxa"/>
                    <w:left w:w="0" w:type="dxa"/>
                    <w:bottom w:w="0" w:type="dxa"/>
                    <w:right w:w="0" w:type="dxa"/>
                  </w:tcMar>
                </w:tcPr>
                <w:p w:rsidR="008D4AE1" w:rsidRPr="00EB1487" w:rsidRDefault="008D4AE1" w:rsidP="00A86F1D">
                  <w:pPr>
                    <w:spacing w:before="40" w:after="20"/>
                    <w:ind w:left="40" w:right="20"/>
                    <w:jc w:val="center"/>
                  </w:pPr>
                </w:p>
              </w:tc>
            </w:tr>
          </w:tbl>
          <w:p w:rsidR="008D4AE1" w:rsidRPr="00EB1487" w:rsidRDefault="008D4AE1" w:rsidP="00A86F1D">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8D4AE1" w:rsidRPr="00EB1487" w:rsidTr="00A86F1D">
              <w:trPr>
                <w:trHeight w:hRule="exact" w:val="2348"/>
              </w:trPr>
              <w:tc>
                <w:tcPr>
                  <w:tcW w:w="3387"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Priemonė vykdoma parengus atskirus techninius projektus, vadovaujantis Jurbarko miesto ir rajono vandens tiekimo ir nuotekų tvarkymo infrastruktūros plėtros specialiuoju planu</w:t>
                  </w:r>
                </w:p>
              </w:tc>
            </w:tr>
          </w:tbl>
          <w:p w:rsidR="008D4AE1" w:rsidRPr="00EB1487" w:rsidRDefault="008D4AE1" w:rsidP="00A86F1D">
            <w:pPr>
              <w:pStyle w:val="EMPTYCELLSTYLE"/>
              <w:rPr>
                <w:sz w:val="20"/>
              </w:rPr>
            </w:pPr>
          </w:p>
        </w:tc>
      </w:tr>
      <w:tr w:rsidR="007E64AE" w:rsidRPr="00EB1487" w:rsidTr="008D4AE1">
        <w:trPr>
          <w:trHeight w:hRule="exact" w:val="20"/>
        </w:trPr>
        <w:tc>
          <w:tcPr>
            <w:tcW w:w="557" w:type="dxa"/>
          </w:tcPr>
          <w:p w:rsidR="007E64AE" w:rsidRPr="00EB1487" w:rsidRDefault="007E64AE" w:rsidP="006F2411">
            <w:pPr>
              <w:pStyle w:val="EMPTYCELLSTYLE"/>
              <w:rPr>
                <w:sz w:val="20"/>
              </w:rPr>
            </w:pPr>
          </w:p>
        </w:tc>
        <w:tc>
          <w:tcPr>
            <w:tcW w:w="15750" w:type="dxa"/>
            <w:gridSpan w:val="33"/>
            <w:tcBorders>
              <w:top w:val="single" w:sz="4" w:space="0" w:color="auto"/>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3F2188">
        <w:trPr>
          <w:trHeight w:hRule="exact" w:val="400"/>
        </w:trPr>
        <w:tc>
          <w:tcPr>
            <w:tcW w:w="557" w:type="dxa"/>
          </w:tcPr>
          <w:p w:rsidR="007E64AE" w:rsidRPr="00EB1487" w:rsidRDefault="007E64AE" w:rsidP="006F2411">
            <w:pPr>
              <w:pStyle w:val="EMPTYCELLSTYLE"/>
              <w:pageBreakBefore/>
              <w:rPr>
                <w:sz w:val="20"/>
              </w:rPr>
            </w:pPr>
          </w:p>
        </w:tc>
        <w:tc>
          <w:tcPr>
            <w:tcW w:w="660" w:type="dxa"/>
            <w:gridSpan w:val="5"/>
          </w:tcPr>
          <w:p w:rsidR="007E64AE" w:rsidRPr="00EB1487" w:rsidRDefault="007E64AE" w:rsidP="006F2411">
            <w:pPr>
              <w:pStyle w:val="EMPTYCELLSTYLE"/>
              <w:rPr>
                <w:sz w:val="20"/>
              </w:rPr>
            </w:pPr>
          </w:p>
        </w:tc>
        <w:tc>
          <w:tcPr>
            <w:tcW w:w="1940" w:type="dxa"/>
            <w:gridSpan w:val="7"/>
          </w:tcPr>
          <w:p w:rsidR="007E64AE" w:rsidRPr="00EB1487" w:rsidRDefault="007E64AE" w:rsidP="006F2411">
            <w:pPr>
              <w:pStyle w:val="EMPTYCELLSTYLE"/>
              <w:rPr>
                <w:sz w:val="20"/>
              </w:rPr>
            </w:pPr>
          </w:p>
        </w:tc>
        <w:tc>
          <w:tcPr>
            <w:tcW w:w="1936" w:type="dxa"/>
            <w:gridSpan w:val="2"/>
          </w:tcPr>
          <w:p w:rsidR="007E64AE" w:rsidRPr="00EB1487" w:rsidRDefault="007E64AE" w:rsidP="006F2411">
            <w:pPr>
              <w:pStyle w:val="EMPTYCELLSTYLE"/>
              <w:rPr>
                <w:sz w:val="20"/>
              </w:rPr>
            </w:pPr>
          </w:p>
        </w:tc>
        <w:tc>
          <w:tcPr>
            <w:tcW w:w="1291" w:type="dxa"/>
            <w:gridSpan w:val="2"/>
          </w:tcPr>
          <w:p w:rsidR="007E64AE" w:rsidRPr="00EB1487" w:rsidRDefault="007E64AE" w:rsidP="006F2411">
            <w:pPr>
              <w:pStyle w:val="EMPTYCELLSTYLE"/>
              <w:rPr>
                <w:sz w:val="20"/>
              </w:rPr>
            </w:pPr>
          </w:p>
        </w:tc>
        <w:tc>
          <w:tcPr>
            <w:tcW w:w="1300" w:type="dxa"/>
            <w:gridSpan w:val="2"/>
          </w:tcPr>
          <w:p w:rsidR="007E64AE" w:rsidRPr="00EB1487" w:rsidRDefault="007E64AE" w:rsidP="006F2411">
            <w:pPr>
              <w:pStyle w:val="EMPTYCELLSTYLE"/>
              <w:rPr>
                <w:sz w:val="20"/>
              </w:rPr>
            </w:pPr>
          </w:p>
        </w:tc>
        <w:tc>
          <w:tcPr>
            <w:tcW w:w="1252" w:type="dxa"/>
          </w:tcPr>
          <w:p w:rsidR="007E64AE" w:rsidRPr="00EB1487" w:rsidRDefault="007E64AE" w:rsidP="006F2411">
            <w:pPr>
              <w:pStyle w:val="EMPTYCELLSTYLE"/>
              <w:rPr>
                <w:sz w:val="20"/>
              </w:rPr>
            </w:pPr>
          </w:p>
        </w:tc>
        <w:tc>
          <w:tcPr>
            <w:tcW w:w="1276" w:type="dxa"/>
            <w:gridSpan w:val="2"/>
          </w:tcPr>
          <w:p w:rsidR="007E64AE" w:rsidRPr="00EB1487" w:rsidRDefault="007E64AE" w:rsidP="006F2411">
            <w:pPr>
              <w:pStyle w:val="EMPTYCELLSTYLE"/>
              <w:rPr>
                <w:sz w:val="20"/>
              </w:rPr>
            </w:pPr>
          </w:p>
        </w:tc>
        <w:tc>
          <w:tcPr>
            <w:tcW w:w="1275" w:type="dxa"/>
            <w:gridSpan w:val="2"/>
          </w:tcPr>
          <w:p w:rsidR="007E64AE" w:rsidRPr="00EB1487" w:rsidRDefault="007E64AE" w:rsidP="006F2411">
            <w:pPr>
              <w:pStyle w:val="EMPTYCELLSTYLE"/>
              <w:rPr>
                <w:sz w:val="20"/>
              </w:rPr>
            </w:pPr>
          </w:p>
        </w:tc>
        <w:tc>
          <w:tcPr>
            <w:tcW w:w="1276" w:type="dxa"/>
            <w:gridSpan w:val="4"/>
          </w:tcPr>
          <w:p w:rsidR="007E64AE" w:rsidRPr="00EB1487" w:rsidRDefault="007E64AE" w:rsidP="006F2411">
            <w:pPr>
              <w:pStyle w:val="EMPTYCELLSTYLE"/>
              <w:rPr>
                <w:sz w:val="20"/>
              </w:rPr>
            </w:pPr>
          </w:p>
        </w:tc>
        <w:tc>
          <w:tcPr>
            <w:tcW w:w="3544" w:type="dxa"/>
            <w:gridSpan w:val="6"/>
          </w:tcPr>
          <w:p w:rsidR="007E64AE" w:rsidRPr="00EB1487" w:rsidRDefault="007E64AE" w:rsidP="006F2411">
            <w:pPr>
              <w:pStyle w:val="EMPTYCELLSTYLE"/>
              <w:rPr>
                <w:sz w:val="20"/>
              </w:rPr>
            </w:pPr>
          </w:p>
        </w:tc>
      </w:tr>
      <w:tr w:rsidR="00290415" w:rsidRPr="00EB1487" w:rsidTr="003F2188">
        <w:trPr>
          <w:trHeight w:hRule="exact" w:val="563"/>
        </w:trPr>
        <w:tc>
          <w:tcPr>
            <w:tcW w:w="557" w:type="dxa"/>
          </w:tcPr>
          <w:p w:rsidR="00290415" w:rsidRPr="00EB1487" w:rsidRDefault="00290415" w:rsidP="00EF6306">
            <w:pPr>
              <w:pStyle w:val="EMPTYCELLSTYLE"/>
              <w:rPr>
                <w:sz w:val="20"/>
              </w:rPr>
            </w:pPr>
          </w:p>
        </w:tc>
        <w:tc>
          <w:tcPr>
            <w:tcW w:w="660" w:type="dxa"/>
            <w:gridSpan w:val="5"/>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Nr.</w:t>
            </w:r>
          </w:p>
        </w:tc>
        <w:tc>
          <w:tcPr>
            <w:tcW w:w="1940" w:type="dxa"/>
            <w:gridSpan w:val="7"/>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Priemonės pavadinimas</w:t>
            </w:r>
          </w:p>
        </w:tc>
        <w:tc>
          <w:tcPr>
            <w:tcW w:w="1936"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Laukiamų rezultatų aprašymas</w:t>
            </w:r>
          </w:p>
        </w:tc>
        <w:tc>
          <w:tcPr>
            <w:tcW w:w="1291"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Atsakingi vykdytojai (-</w:t>
            </w:r>
            <w:proofErr w:type="spellStart"/>
            <w:r w:rsidRPr="00EB1487">
              <w:rPr>
                <w:rFonts w:eastAsia="DejaVu Sans"/>
              </w:rPr>
              <w:t>as</w:t>
            </w:r>
            <w:proofErr w:type="spellEnd"/>
            <w:r w:rsidRPr="00EB1487">
              <w:rPr>
                <w:rFonts w:eastAsia="DejaVu Sans"/>
              </w:rPr>
              <w:t>)</w:t>
            </w:r>
          </w:p>
        </w:tc>
        <w:tc>
          <w:tcPr>
            <w:tcW w:w="1300"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Finansavimo šaltinis</w:t>
            </w:r>
          </w:p>
        </w:tc>
        <w:tc>
          <w:tcPr>
            <w:tcW w:w="1252"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pradžia</w:t>
            </w:r>
          </w:p>
        </w:tc>
        <w:tc>
          <w:tcPr>
            <w:tcW w:w="1276"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pabaiga</w:t>
            </w:r>
          </w:p>
        </w:tc>
        <w:tc>
          <w:tcPr>
            <w:tcW w:w="1275"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Statusas</w:t>
            </w:r>
          </w:p>
        </w:tc>
        <w:tc>
          <w:tcPr>
            <w:tcW w:w="1276" w:type="dxa"/>
            <w:gridSpan w:val="4"/>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data</w:t>
            </w:r>
          </w:p>
        </w:tc>
        <w:tc>
          <w:tcPr>
            <w:tcW w:w="3544" w:type="dxa"/>
            <w:gridSpan w:val="6"/>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Rezultato aprašymas</w:t>
            </w:r>
          </w:p>
        </w:tc>
      </w:tr>
      <w:tr w:rsidR="007E64AE" w:rsidRPr="00EB1487" w:rsidTr="003F2188">
        <w:trPr>
          <w:trHeight w:hRule="exact" w:val="2449"/>
        </w:trPr>
        <w:tc>
          <w:tcPr>
            <w:tcW w:w="557" w:type="dxa"/>
            <w:tcBorders>
              <w:right w:val="single" w:sz="4" w:space="0" w:color="auto"/>
            </w:tcBorders>
          </w:tcPr>
          <w:p w:rsidR="007E64AE" w:rsidRPr="00EB1487" w:rsidRDefault="007E64AE" w:rsidP="007E64AE">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rsidTr="007E64AE">
              <w:trPr>
                <w:trHeight w:hRule="exact" w:val="400"/>
              </w:trPr>
              <w:tc>
                <w:tcPr>
                  <w:tcW w:w="66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5.3.7</w:t>
                  </w:r>
                </w:p>
              </w:tc>
            </w:tr>
          </w:tbl>
          <w:p w:rsidR="007E64AE" w:rsidRPr="00EB1487" w:rsidRDefault="007E64AE" w:rsidP="007E64AE">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rsidTr="007E64AE">
              <w:trPr>
                <w:trHeight w:hRule="exact" w:val="960"/>
              </w:trPr>
              <w:tc>
                <w:tcPr>
                  <w:tcW w:w="194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Išleidžiamų į paviršinius vandenis nuotekų kontrolė</w:t>
                  </w:r>
                </w:p>
              </w:tc>
            </w:tr>
          </w:tbl>
          <w:p w:rsidR="007E64AE" w:rsidRPr="00EB1487" w:rsidRDefault="007E64AE" w:rsidP="007E64AE">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8D4AE1">
              <w:trPr>
                <w:trHeight w:hRule="exact" w:val="720"/>
              </w:trPr>
              <w:tc>
                <w:tcPr>
                  <w:tcW w:w="1795" w:type="dxa"/>
                  <w:tcMar>
                    <w:top w:w="0" w:type="dxa"/>
                    <w:left w:w="0" w:type="dxa"/>
                    <w:bottom w:w="0" w:type="dxa"/>
                    <w:right w:w="0" w:type="dxa"/>
                  </w:tcMar>
                </w:tcPr>
                <w:p w:rsidR="007E64AE" w:rsidRPr="00EB1487" w:rsidRDefault="008D4AE1" w:rsidP="008D4AE1">
                  <w:pPr>
                    <w:spacing w:before="40" w:after="20"/>
                    <w:ind w:left="40" w:right="20"/>
                    <w:rPr>
                      <w:sz w:val="18"/>
                      <w:szCs w:val="18"/>
                    </w:rPr>
                  </w:pPr>
                  <w:r w:rsidRPr="00EB1487">
                    <w:rPr>
                      <w:rFonts w:eastAsia="DejaVu Sans"/>
                      <w:sz w:val="18"/>
                      <w:szCs w:val="18"/>
                    </w:rPr>
                    <w:t>Vykdoma</w:t>
                  </w:r>
                  <w:r w:rsidR="007E64AE" w:rsidRPr="00EB1487">
                    <w:rPr>
                      <w:rFonts w:eastAsia="DejaVu Sans"/>
                      <w:sz w:val="18"/>
                      <w:szCs w:val="18"/>
                    </w:rPr>
                    <w:t xml:space="preserve"> išleidžiamų į paviršinius vandenis nuotekų kontrolė</w:t>
                  </w:r>
                </w:p>
              </w:tc>
            </w:tr>
          </w:tbl>
          <w:p w:rsidR="007E64AE" w:rsidRPr="00EB1487" w:rsidRDefault="007E64AE" w:rsidP="007E64AE">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rsidTr="007E64AE">
              <w:trPr>
                <w:trHeight w:hRule="exact" w:val="500"/>
              </w:trPr>
              <w:tc>
                <w:tcPr>
                  <w:tcW w:w="212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Jurbarko r. sav. administracija</w:t>
                  </w:r>
                </w:p>
              </w:tc>
            </w:tr>
          </w:tbl>
          <w:p w:rsidR="007E64AE" w:rsidRPr="00EB1487" w:rsidRDefault="007E64AE" w:rsidP="007E64AE">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rsidTr="007E64AE">
              <w:trPr>
                <w:trHeight w:hRule="exact" w:val="1420"/>
              </w:trPr>
              <w:tc>
                <w:tcPr>
                  <w:tcW w:w="130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Europos Sąjungos paramos ir valstybės biudžeto lėšos</w:t>
                  </w:r>
                </w:p>
              </w:tc>
            </w:tr>
          </w:tbl>
          <w:p w:rsidR="007E64AE" w:rsidRPr="00EB1487" w:rsidRDefault="007E64AE" w:rsidP="007E64AE">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7E64AE">
              <w:trPr>
                <w:trHeight w:hRule="exact" w:val="400"/>
              </w:trPr>
              <w:tc>
                <w:tcPr>
                  <w:tcW w:w="1000" w:type="dxa"/>
                  <w:tcMar>
                    <w:top w:w="0" w:type="dxa"/>
                    <w:left w:w="0" w:type="dxa"/>
                    <w:bottom w:w="0" w:type="dxa"/>
                    <w:right w:w="0" w:type="dxa"/>
                  </w:tcMar>
                </w:tcPr>
                <w:p w:rsidR="007E64AE" w:rsidRPr="00EB1487" w:rsidRDefault="00290F46" w:rsidP="007E64AE">
                  <w:pPr>
                    <w:spacing w:before="40" w:after="20"/>
                    <w:ind w:left="40" w:right="20"/>
                    <w:jc w:val="center"/>
                  </w:pPr>
                  <w:r>
                    <w:rPr>
                      <w:rFonts w:eastAsia="DejaVu Sans"/>
                    </w:rPr>
                    <w:t>2008</w:t>
                  </w:r>
                </w:p>
              </w:tc>
            </w:tr>
          </w:tbl>
          <w:p w:rsidR="007E64AE" w:rsidRPr="00EB1487" w:rsidRDefault="007E64AE" w:rsidP="007E64AE">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7E64AE">
              <w:trPr>
                <w:trHeight w:hRule="exact" w:val="400"/>
              </w:trPr>
              <w:tc>
                <w:tcPr>
                  <w:tcW w:w="1000" w:type="dxa"/>
                  <w:tcMar>
                    <w:top w:w="0" w:type="dxa"/>
                    <w:left w:w="0" w:type="dxa"/>
                    <w:bottom w:w="0" w:type="dxa"/>
                    <w:right w:w="0" w:type="dxa"/>
                  </w:tcMar>
                </w:tcPr>
                <w:p w:rsidR="007E64AE" w:rsidRPr="00EB1487" w:rsidRDefault="007E64AE" w:rsidP="007E64AE">
                  <w:pPr>
                    <w:spacing w:before="40" w:after="20"/>
                    <w:ind w:left="40" w:right="20"/>
                    <w:jc w:val="center"/>
                  </w:pPr>
                  <w:r w:rsidRPr="00EB1487">
                    <w:rPr>
                      <w:rFonts w:eastAsia="DejaVu Sans"/>
                    </w:rPr>
                    <w:t>2017</w:t>
                  </w:r>
                </w:p>
              </w:tc>
            </w:tr>
          </w:tbl>
          <w:p w:rsidR="007E64AE" w:rsidRPr="00EB1487" w:rsidRDefault="007E64AE" w:rsidP="007E64AE">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rsidTr="007E64AE">
              <w:trPr>
                <w:trHeight w:hRule="exact" w:val="400"/>
              </w:trPr>
              <w:tc>
                <w:tcPr>
                  <w:tcW w:w="256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Vykdoma</w:t>
                  </w:r>
                </w:p>
              </w:tc>
            </w:tr>
          </w:tbl>
          <w:p w:rsidR="007E64AE" w:rsidRPr="00EB1487" w:rsidRDefault="007E64AE" w:rsidP="007E64AE">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7E64AE">
              <w:trPr>
                <w:trHeight w:hRule="exact" w:val="400"/>
              </w:trPr>
              <w:tc>
                <w:tcPr>
                  <w:tcW w:w="1000" w:type="dxa"/>
                  <w:tcMar>
                    <w:top w:w="0" w:type="dxa"/>
                    <w:left w:w="0" w:type="dxa"/>
                    <w:bottom w:w="0" w:type="dxa"/>
                    <w:right w:w="0" w:type="dxa"/>
                  </w:tcMar>
                </w:tcPr>
                <w:p w:rsidR="007E64AE" w:rsidRPr="00EB1487" w:rsidRDefault="007E64AE" w:rsidP="007E64AE">
                  <w:pPr>
                    <w:spacing w:before="40" w:after="20"/>
                    <w:ind w:left="40" w:right="20"/>
                    <w:jc w:val="center"/>
                  </w:pPr>
                </w:p>
              </w:tc>
            </w:tr>
          </w:tbl>
          <w:p w:rsidR="007E64AE" w:rsidRPr="00EB1487" w:rsidRDefault="007E64AE" w:rsidP="007E64AE">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8D4AE1">
              <w:trPr>
                <w:trHeight w:hRule="exact" w:val="4460"/>
              </w:trPr>
              <w:tc>
                <w:tcPr>
                  <w:tcW w:w="3387"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Vykdoma nuolatinė priežiūra ir kontrolė. Išleidžiamų nuotekų</w:t>
                  </w:r>
                  <w:r w:rsidRPr="00EB1487">
                    <w:rPr>
                      <w:rFonts w:eastAsia="DejaVu Sans"/>
                    </w:rPr>
                    <w:br/>
                    <w:t>išvalymo lygis, atitinkantis ES reikalavimus.</w:t>
                  </w:r>
                  <w:r w:rsidRPr="00EB1487">
                    <w:rPr>
                      <w:rFonts w:eastAsia="DejaVu Sans"/>
                    </w:rPr>
                    <w:br/>
                    <w:t>2016 įgyvendintas projektas "Nemuno upės ekologinės būklės gerinimas, įrengiant nuotekų surinkimo ir valymo infrastruktūrą Skirsnemunės miestelyje Jurbarko rajone (Lietuvos Respublika) bei Nemano mieste (Rusija)"</w:t>
                  </w:r>
                </w:p>
              </w:tc>
            </w:tr>
          </w:tbl>
          <w:p w:rsidR="007E64AE" w:rsidRPr="00EB1487" w:rsidRDefault="007E64AE" w:rsidP="007E64AE">
            <w:pPr>
              <w:pStyle w:val="EMPTYCELLSTYLE"/>
              <w:rPr>
                <w:sz w:val="20"/>
              </w:rPr>
            </w:pPr>
          </w:p>
        </w:tc>
      </w:tr>
      <w:tr w:rsidR="008D4AE1" w:rsidRPr="00EB1487" w:rsidTr="003F2188">
        <w:trPr>
          <w:trHeight w:hRule="exact" w:val="1597"/>
        </w:trPr>
        <w:tc>
          <w:tcPr>
            <w:tcW w:w="557" w:type="dxa"/>
            <w:tcBorders>
              <w:right w:val="single" w:sz="4" w:space="0" w:color="auto"/>
            </w:tcBorders>
          </w:tcPr>
          <w:p w:rsidR="008D4AE1" w:rsidRPr="00EB1487" w:rsidRDefault="008D4AE1" w:rsidP="00A86F1D">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8D4AE1" w:rsidRPr="00EB1487" w:rsidTr="00A86F1D">
              <w:trPr>
                <w:trHeight w:hRule="exact" w:val="400"/>
              </w:trPr>
              <w:tc>
                <w:tcPr>
                  <w:tcW w:w="66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5.3.8</w:t>
                  </w:r>
                </w:p>
              </w:tc>
            </w:tr>
          </w:tbl>
          <w:p w:rsidR="008D4AE1" w:rsidRPr="00EB1487" w:rsidRDefault="008D4AE1" w:rsidP="00A86F1D">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8D4AE1" w:rsidRPr="00EB1487" w:rsidTr="00A86F1D">
              <w:trPr>
                <w:trHeight w:hRule="exact" w:val="500"/>
              </w:trPr>
              <w:tc>
                <w:tcPr>
                  <w:tcW w:w="194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Sąvartynų uždarymas</w:t>
                  </w:r>
                </w:p>
              </w:tc>
            </w:tr>
          </w:tbl>
          <w:p w:rsidR="008D4AE1" w:rsidRPr="00EB1487" w:rsidRDefault="008D4AE1" w:rsidP="00A86F1D">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8D4AE1" w:rsidRPr="00EB1487" w:rsidTr="00A86F1D">
              <w:trPr>
                <w:trHeight w:hRule="exact" w:val="1573"/>
              </w:trPr>
              <w:tc>
                <w:tcPr>
                  <w:tcW w:w="1795" w:type="dxa"/>
                  <w:tcMar>
                    <w:top w:w="0" w:type="dxa"/>
                    <w:left w:w="0" w:type="dxa"/>
                    <w:bottom w:w="0" w:type="dxa"/>
                    <w:right w:w="0" w:type="dxa"/>
                  </w:tcMar>
                </w:tcPr>
                <w:p w:rsidR="008D4AE1" w:rsidRPr="00EB1487" w:rsidRDefault="008D4AE1" w:rsidP="00A86F1D">
                  <w:pPr>
                    <w:spacing w:before="40" w:after="20"/>
                    <w:ind w:left="40" w:right="20"/>
                    <w:rPr>
                      <w:sz w:val="18"/>
                      <w:szCs w:val="18"/>
                    </w:rPr>
                  </w:pPr>
                  <w:r w:rsidRPr="00EB1487">
                    <w:rPr>
                      <w:rFonts w:eastAsia="DejaVu Sans"/>
                      <w:sz w:val="18"/>
                      <w:szCs w:val="18"/>
                    </w:rPr>
                    <w:t>Uždaryti ir rekultivuoti visi Jurbarko rajono sąvartynai ir šiukšlynai</w:t>
                  </w:r>
                </w:p>
              </w:tc>
            </w:tr>
          </w:tbl>
          <w:p w:rsidR="008D4AE1" w:rsidRPr="00EB1487" w:rsidRDefault="008D4AE1" w:rsidP="00A86F1D">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402"/>
            </w:tblGrid>
            <w:tr w:rsidR="008D4AE1" w:rsidRPr="00EB1487" w:rsidTr="00A86F1D">
              <w:trPr>
                <w:trHeight w:hRule="exact" w:val="1715"/>
              </w:trPr>
              <w:tc>
                <w:tcPr>
                  <w:tcW w:w="1402"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Jurbarko r. sav. administracija; UAB Tauragės regiono atliekų tvarkymo centras</w:t>
                  </w:r>
                </w:p>
              </w:tc>
            </w:tr>
          </w:tbl>
          <w:p w:rsidR="008D4AE1" w:rsidRPr="00EB1487" w:rsidRDefault="008D4AE1" w:rsidP="00A86F1D">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8D4AE1" w:rsidRPr="00EB1487" w:rsidTr="00A86F1D">
              <w:trPr>
                <w:trHeight w:hRule="exact" w:val="1420"/>
              </w:trPr>
              <w:tc>
                <w:tcPr>
                  <w:tcW w:w="130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Europos Sąjungos paramos ir valstybės biudžeto lėšos</w:t>
                  </w:r>
                </w:p>
              </w:tc>
            </w:tr>
          </w:tbl>
          <w:p w:rsidR="008D4AE1" w:rsidRPr="00EB1487" w:rsidRDefault="008D4AE1" w:rsidP="00A86F1D">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D4AE1" w:rsidRPr="00EB1487" w:rsidTr="00A86F1D">
              <w:trPr>
                <w:trHeight w:hRule="exact" w:val="400"/>
              </w:trPr>
              <w:tc>
                <w:tcPr>
                  <w:tcW w:w="1000" w:type="dxa"/>
                  <w:tcMar>
                    <w:top w:w="0" w:type="dxa"/>
                    <w:left w:w="0" w:type="dxa"/>
                    <w:bottom w:w="0" w:type="dxa"/>
                    <w:right w:w="0" w:type="dxa"/>
                  </w:tcMar>
                </w:tcPr>
                <w:p w:rsidR="008D4AE1" w:rsidRPr="00EB1487" w:rsidRDefault="00290F46" w:rsidP="00A86F1D">
                  <w:pPr>
                    <w:spacing w:before="40" w:after="20"/>
                    <w:ind w:left="40" w:right="20"/>
                    <w:jc w:val="center"/>
                  </w:pPr>
                  <w:r>
                    <w:rPr>
                      <w:rFonts w:eastAsia="DejaVu Sans"/>
                    </w:rPr>
                    <w:t>2008</w:t>
                  </w:r>
                </w:p>
              </w:tc>
            </w:tr>
          </w:tbl>
          <w:p w:rsidR="008D4AE1" w:rsidRPr="00EB1487" w:rsidRDefault="008D4AE1" w:rsidP="00A86F1D">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D4AE1" w:rsidRPr="00EB1487" w:rsidTr="00A86F1D">
              <w:trPr>
                <w:trHeight w:hRule="exact" w:val="400"/>
              </w:trPr>
              <w:tc>
                <w:tcPr>
                  <w:tcW w:w="1000" w:type="dxa"/>
                  <w:tcMar>
                    <w:top w:w="0" w:type="dxa"/>
                    <w:left w:w="0" w:type="dxa"/>
                    <w:bottom w:w="0" w:type="dxa"/>
                    <w:right w:w="0" w:type="dxa"/>
                  </w:tcMar>
                </w:tcPr>
                <w:p w:rsidR="008D4AE1" w:rsidRPr="00EB1487" w:rsidRDefault="008D4AE1" w:rsidP="00A86F1D">
                  <w:pPr>
                    <w:spacing w:before="40" w:after="20"/>
                    <w:ind w:left="40" w:right="20"/>
                    <w:jc w:val="center"/>
                  </w:pPr>
                  <w:r w:rsidRPr="00EB1487">
                    <w:rPr>
                      <w:rFonts w:eastAsia="DejaVu Sans"/>
                    </w:rPr>
                    <w:t>2017</w:t>
                  </w:r>
                </w:p>
              </w:tc>
            </w:tr>
          </w:tbl>
          <w:p w:rsidR="008D4AE1" w:rsidRPr="00EB1487" w:rsidRDefault="008D4AE1" w:rsidP="00A86F1D">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8D4AE1" w:rsidRPr="00EB1487" w:rsidTr="00A86F1D">
              <w:trPr>
                <w:trHeight w:hRule="exact" w:val="400"/>
              </w:trPr>
              <w:tc>
                <w:tcPr>
                  <w:tcW w:w="256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Įgyvendinta</w:t>
                  </w:r>
                </w:p>
              </w:tc>
            </w:tr>
          </w:tbl>
          <w:p w:rsidR="008D4AE1" w:rsidRPr="00EB1487" w:rsidRDefault="008D4AE1" w:rsidP="00A86F1D">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D4AE1" w:rsidRPr="00EB1487" w:rsidTr="00A86F1D">
              <w:trPr>
                <w:trHeight w:hRule="exact" w:val="500"/>
              </w:trPr>
              <w:tc>
                <w:tcPr>
                  <w:tcW w:w="1000" w:type="dxa"/>
                  <w:tcMar>
                    <w:top w:w="0" w:type="dxa"/>
                    <w:left w:w="0" w:type="dxa"/>
                    <w:bottom w:w="0" w:type="dxa"/>
                    <w:right w:w="0" w:type="dxa"/>
                  </w:tcMar>
                </w:tcPr>
                <w:p w:rsidR="008D4AE1" w:rsidRPr="00EB1487" w:rsidRDefault="00E91AD9" w:rsidP="00E91AD9">
                  <w:pPr>
                    <w:spacing w:before="40" w:after="20"/>
                    <w:ind w:left="40" w:right="20"/>
                    <w:jc w:val="center"/>
                  </w:pPr>
                  <w:r>
                    <w:rPr>
                      <w:rFonts w:eastAsia="DejaVu Sans"/>
                    </w:rPr>
                    <w:t>2012</w:t>
                  </w:r>
                </w:p>
              </w:tc>
            </w:tr>
          </w:tbl>
          <w:p w:rsidR="008D4AE1" w:rsidRPr="00EB1487" w:rsidRDefault="008D4AE1" w:rsidP="00A86F1D">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8D4AE1" w:rsidRPr="00EB1487" w:rsidTr="00A86F1D">
              <w:trPr>
                <w:trHeight w:hRule="exact" w:val="3060"/>
              </w:trPr>
              <w:tc>
                <w:tcPr>
                  <w:tcW w:w="3387"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 xml:space="preserve">2012 metais, projekto ,,Tauragės regiono senų  sąvartynų  ir  šiukšlynų  uždarymas”  Nr.  VP3-3.2-AM-01-V-01-013  įgyvendinimo metu, uždaryti 2 Jurbarko rajono sąvartynai Smukučių ir </w:t>
                  </w:r>
                  <w:proofErr w:type="spellStart"/>
                  <w:r w:rsidRPr="00EB1487">
                    <w:rPr>
                      <w:rFonts w:eastAsia="DejaVu Sans"/>
                    </w:rPr>
                    <w:t>Skirsnemuniškių</w:t>
                  </w:r>
                  <w:proofErr w:type="spellEnd"/>
                  <w:r w:rsidRPr="00EB1487">
                    <w:rPr>
                      <w:rFonts w:eastAsia="DejaVu Sans"/>
                    </w:rPr>
                    <w:t xml:space="preserve"> k. ir 15 šiukšlynų</w:t>
                  </w:r>
                </w:p>
              </w:tc>
            </w:tr>
          </w:tbl>
          <w:p w:rsidR="008D4AE1" w:rsidRPr="00EB1487" w:rsidRDefault="008D4AE1" w:rsidP="00A86F1D">
            <w:pPr>
              <w:pStyle w:val="EMPTYCELLSTYLE"/>
              <w:rPr>
                <w:sz w:val="20"/>
              </w:rPr>
            </w:pPr>
          </w:p>
        </w:tc>
      </w:tr>
      <w:tr w:rsidR="008D4AE1" w:rsidRPr="00EB1487" w:rsidTr="003F2188">
        <w:trPr>
          <w:trHeight w:hRule="exact" w:val="2272"/>
        </w:trPr>
        <w:tc>
          <w:tcPr>
            <w:tcW w:w="557" w:type="dxa"/>
            <w:tcBorders>
              <w:right w:val="single" w:sz="4" w:space="0" w:color="auto"/>
            </w:tcBorders>
          </w:tcPr>
          <w:p w:rsidR="008D4AE1" w:rsidRPr="00EB1487" w:rsidRDefault="008D4AE1" w:rsidP="00A86F1D">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8D4AE1" w:rsidRPr="00EB1487" w:rsidTr="00A86F1D">
              <w:trPr>
                <w:trHeight w:hRule="exact" w:val="400"/>
              </w:trPr>
              <w:tc>
                <w:tcPr>
                  <w:tcW w:w="66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5.3.9</w:t>
                  </w:r>
                </w:p>
              </w:tc>
            </w:tr>
          </w:tbl>
          <w:p w:rsidR="008D4AE1" w:rsidRPr="00EB1487" w:rsidRDefault="008D4AE1" w:rsidP="00A86F1D">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8D4AE1" w:rsidRPr="00EB1487" w:rsidTr="00A86F1D">
              <w:trPr>
                <w:trHeight w:hRule="exact" w:val="720"/>
              </w:trPr>
              <w:tc>
                <w:tcPr>
                  <w:tcW w:w="194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Konteinerinė atliekų surinkimo sistema</w:t>
                  </w:r>
                </w:p>
              </w:tc>
            </w:tr>
          </w:tbl>
          <w:p w:rsidR="008D4AE1" w:rsidRPr="00EB1487" w:rsidRDefault="008D4AE1" w:rsidP="00A86F1D">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8D4AE1" w:rsidRPr="00EB1487" w:rsidTr="00A86F1D">
              <w:trPr>
                <w:trHeight w:hRule="exact" w:val="720"/>
              </w:trPr>
              <w:tc>
                <w:tcPr>
                  <w:tcW w:w="2300" w:type="dxa"/>
                  <w:tcMar>
                    <w:top w:w="0" w:type="dxa"/>
                    <w:left w:w="0" w:type="dxa"/>
                    <w:bottom w:w="0" w:type="dxa"/>
                    <w:right w:w="0" w:type="dxa"/>
                  </w:tcMar>
                </w:tcPr>
                <w:p w:rsidR="008D4AE1" w:rsidRPr="00EB1487" w:rsidRDefault="008D4AE1" w:rsidP="00A86F1D">
                  <w:pPr>
                    <w:spacing w:before="40" w:after="20"/>
                    <w:ind w:left="40" w:right="20"/>
                    <w:rPr>
                      <w:sz w:val="18"/>
                      <w:szCs w:val="18"/>
                    </w:rPr>
                  </w:pPr>
                  <w:r w:rsidRPr="00EB1487">
                    <w:rPr>
                      <w:rFonts w:eastAsia="DejaVu Sans"/>
                      <w:sz w:val="18"/>
                      <w:szCs w:val="18"/>
                    </w:rPr>
                    <w:t>Buitinių atliekų surinkimui naudojama konteinerinė sistema</w:t>
                  </w:r>
                </w:p>
              </w:tc>
            </w:tr>
          </w:tbl>
          <w:p w:rsidR="008D4AE1" w:rsidRPr="00EB1487" w:rsidRDefault="008D4AE1" w:rsidP="00A86F1D">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402"/>
            </w:tblGrid>
            <w:tr w:rsidR="008D4AE1" w:rsidRPr="00EB1487" w:rsidTr="00A86F1D">
              <w:trPr>
                <w:trHeight w:hRule="exact" w:val="1230"/>
              </w:trPr>
              <w:tc>
                <w:tcPr>
                  <w:tcW w:w="1402"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UAB Tauragės regiono atliekų tvarkymo centras</w:t>
                  </w:r>
                </w:p>
              </w:tc>
            </w:tr>
          </w:tbl>
          <w:p w:rsidR="008D4AE1" w:rsidRPr="00EB1487" w:rsidRDefault="008D4AE1" w:rsidP="00A86F1D">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8D4AE1" w:rsidRPr="00EB1487" w:rsidTr="00A86F1D">
              <w:trPr>
                <w:trHeight w:hRule="exact" w:val="400"/>
              </w:trPr>
              <w:tc>
                <w:tcPr>
                  <w:tcW w:w="130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Kita</w:t>
                  </w:r>
                </w:p>
              </w:tc>
            </w:tr>
          </w:tbl>
          <w:p w:rsidR="008D4AE1" w:rsidRPr="00EB1487" w:rsidRDefault="008D4AE1" w:rsidP="00A86F1D">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D4AE1" w:rsidRPr="00EB1487" w:rsidTr="00A86F1D">
              <w:trPr>
                <w:trHeight w:hRule="exact" w:val="400"/>
              </w:trPr>
              <w:tc>
                <w:tcPr>
                  <w:tcW w:w="1000" w:type="dxa"/>
                  <w:tcMar>
                    <w:top w:w="0" w:type="dxa"/>
                    <w:left w:w="0" w:type="dxa"/>
                    <w:bottom w:w="0" w:type="dxa"/>
                    <w:right w:w="0" w:type="dxa"/>
                  </w:tcMar>
                </w:tcPr>
                <w:p w:rsidR="008D4AE1" w:rsidRPr="00EB1487" w:rsidRDefault="00290F46" w:rsidP="00A86F1D">
                  <w:pPr>
                    <w:spacing w:before="40" w:after="20"/>
                    <w:ind w:left="40" w:right="20"/>
                    <w:jc w:val="center"/>
                  </w:pPr>
                  <w:r>
                    <w:rPr>
                      <w:rFonts w:eastAsia="DejaVu Sans"/>
                    </w:rPr>
                    <w:t>2008</w:t>
                  </w:r>
                </w:p>
              </w:tc>
            </w:tr>
          </w:tbl>
          <w:p w:rsidR="008D4AE1" w:rsidRPr="00EB1487" w:rsidRDefault="008D4AE1" w:rsidP="00A86F1D">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D4AE1" w:rsidRPr="00EB1487" w:rsidTr="00A86F1D">
              <w:trPr>
                <w:trHeight w:hRule="exact" w:val="400"/>
              </w:trPr>
              <w:tc>
                <w:tcPr>
                  <w:tcW w:w="1000" w:type="dxa"/>
                  <w:tcMar>
                    <w:top w:w="0" w:type="dxa"/>
                    <w:left w:w="0" w:type="dxa"/>
                    <w:bottom w:w="0" w:type="dxa"/>
                    <w:right w:w="0" w:type="dxa"/>
                  </w:tcMar>
                </w:tcPr>
                <w:p w:rsidR="008D4AE1" w:rsidRPr="00EB1487" w:rsidRDefault="008D4AE1" w:rsidP="00A86F1D">
                  <w:pPr>
                    <w:spacing w:before="40" w:after="20"/>
                    <w:ind w:left="40" w:right="20"/>
                    <w:jc w:val="center"/>
                  </w:pPr>
                  <w:r w:rsidRPr="00EB1487">
                    <w:rPr>
                      <w:rFonts w:eastAsia="DejaVu Sans"/>
                    </w:rPr>
                    <w:t>2017</w:t>
                  </w:r>
                </w:p>
              </w:tc>
            </w:tr>
          </w:tbl>
          <w:p w:rsidR="008D4AE1" w:rsidRPr="00EB1487" w:rsidRDefault="008D4AE1" w:rsidP="00A86F1D">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8D4AE1" w:rsidRPr="00EB1487" w:rsidTr="00A86F1D">
              <w:trPr>
                <w:trHeight w:hRule="exact" w:val="400"/>
              </w:trPr>
              <w:tc>
                <w:tcPr>
                  <w:tcW w:w="256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Vykdoma</w:t>
                  </w:r>
                </w:p>
              </w:tc>
            </w:tr>
          </w:tbl>
          <w:p w:rsidR="008D4AE1" w:rsidRPr="00EB1487" w:rsidRDefault="008D4AE1" w:rsidP="00A86F1D">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D4AE1" w:rsidRPr="00EB1487" w:rsidTr="00A86F1D">
              <w:trPr>
                <w:trHeight w:hRule="exact" w:val="400"/>
              </w:trPr>
              <w:tc>
                <w:tcPr>
                  <w:tcW w:w="1000" w:type="dxa"/>
                  <w:tcMar>
                    <w:top w:w="0" w:type="dxa"/>
                    <w:left w:w="0" w:type="dxa"/>
                    <w:bottom w:w="0" w:type="dxa"/>
                    <w:right w:w="0" w:type="dxa"/>
                  </w:tcMar>
                </w:tcPr>
                <w:p w:rsidR="008D4AE1" w:rsidRPr="00EB1487" w:rsidRDefault="008D4AE1" w:rsidP="00A86F1D">
                  <w:pPr>
                    <w:spacing w:before="40" w:after="20"/>
                    <w:ind w:left="40" w:right="20"/>
                    <w:jc w:val="center"/>
                  </w:pPr>
                </w:p>
              </w:tc>
            </w:tr>
          </w:tbl>
          <w:p w:rsidR="008D4AE1" w:rsidRPr="00EB1487" w:rsidRDefault="008D4AE1" w:rsidP="00A86F1D">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8D4AE1" w:rsidRPr="00EB1487" w:rsidTr="00A86F1D">
              <w:trPr>
                <w:trHeight w:hRule="exact" w:val="3492"/>
              </w:trPr>
              <w:tc>
                <w:tcPr>
                  <w:tcW w:w="3387"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Vykdoma priemonė įgyvendinant "Tauragės regiono</w:t>
                  </w:r>
                  <w:r w:rsidRPr="00EB1487">
                    <w:rPr>
                      <w:rFonts w:eastAsia="DejaVu Sans"/>
                    </w:rPr>
                    <w:br/>
                    <w:t>komunalinių atliekų tvarkymo infrastruktūros plėtra 2014– 2020 m." projektą Europos Sąjungos fondų investicijomis.</w:t>
                  </w:r>
                  <w:r w:rsidRPr="00EB1487">
                    <w:rPr>
                      <w:rFonts w:eastAsia="DejaVu Sans"/>
                    </w:rPr>
                    <w:br/>
                    <w:t>2017 pradėtas "Komunalinių atliekų tvarkymo infrastruktūros plėtros projektas (4 savivaldybių)"</w:t>
                  </w:r>
                </w:p>
              </w:tc>
            </w:tr>
          </w:tbl>
          <w:p w:rsidR="008D4AE1" w:rsidRPr="00EB1487" w:rsidRDefault="008D4AE1" w:rsidP="00A86F1D">
            <w:pPr>
              <w:pStyle w:val="EMPTYCELLSTYLE"/>
              <w:rPr>
                <w:sz w:val="20"/>
              </w:rPr>
            </w:pPr>
          </w:p>
        </w:tc>
      </w:tr>
      <w:tr w:rsidR="008D4AE1" w:rsidRPr="00EB1487" w:rsidTr="003F2188">
        <w:trPr>
          <w:trHeight w:hRule="exact" w:val="2829"/>
        </w:trPr>
        <w:tc>
          <w:tcPr>
            <w:tcW w:w="557" w:type="dxa"/>
          </w:tcPr>
          <w:p w:rsidR="008D4AE1" w:rsidRPr="00EB1487" w:rsidRDefault="008D4AE1" w:rsidP="00A86F1D">
            <w:pPr>
              <w:pStyle w:val="EMPTYCELLSTYLE"/>
              <w:rPr>
                <w:sz w:val="20"/>
              </w:rPr>
            </w:pPr>
          </w:p>
        </w:tc>
        <w:tc>
          <w:tcPr>
            <w:tcW w:w="660" w:type="dxa"/>
            <w:gridSpan w:val="5"/>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8D4AE1" w:rsidRPr="00EB1487" w:rsidTr="00A86F1D">
              <w:trPr>
                <w:trHeight w:hRule="exact" w:val="500"/>
              </w:trPr>
              <w:tc>
                <w:tcPr>
                  <w:tcW w:w="66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5.3.10</w:t>
                  </w:r>
                </w:p>
              </w:tc>
            </w:tr>
          </w:tbl>
          <w:p w:rsidR="008D4AE1" w:rsidRPr="00EB1487" w:rsidRDefault="008D4AE1" w:rsidP="00A86F1D">
            <w:pPr>
              <w:pStyle w:val="EMPTYCELLSTYLE"/>
              <w:rPr>
                <w:sz w:val="20"/>
              </w:rPr>
            </w:pPr>
          </w:p>
        </w:tc>
        <w:tc>
          <w:tcPr>
            <w:tcW w:w="1940" w:type="dxa"/>
            <w:gridSpan w:val="7"/>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8D4AE1" w:rsidRPr="00EB1487" w:rsidTr="00A86F1D">
              <w:trPr>
                <w:trHeight w:hRule="exact" w:val="720"/>
              </w:trPr>
              <w:tc>
                <w:tcPr>
                  <w:tcW w:w="1940" w:type="dxa"/>
                  <w:tcMar>
                    <w:top w:w="0" w:type="dxa"/>
                    <w:left w:w="0" w:type="dxa"/>
                    <w:bottom w:w="0" w:type="dxa"/>
                    <w:right w:w="0" w:type="dxa"/>
                  </w:tcMar>
                </w:tcPr>
                <w:p w:rsidR="008D4AE1" w:rsidRPr="00EB1487" w:rsidRDefault="008D4AE1" w:rsidP="00A86F1D">
                  <w:pPr>
                    <w:spacing w:before="40" w:after="20"/>
                    <w:ind w:left="40" w:right="20"/>
                  </w:pPr>
                  <w:proofErr w:type="spellStart"/>
                  <w:r w:rsidRPr="00EB1487">
                    <w:rPr>
                      <w:rFonts w:eastAsia="DejaVu Sans"/>
                    </w:rPr>
                    <w:t>Biodegraduojančios</w:t>
                  </w:r>
                  <w:proofErr w:type="spellEnd"/>
                  <w:r w:rsidRPr="00EB1487">
                    <w:rPr>
                      <w:rFonts w:eastAsia="DejaVu Sans"/>
                    </w:rPr>
                    <w:t xml:space="preserve"> (žaliosios) atliekos</w:t>
                  </w:r>
                </w:p>
              </w:tc>
            </w:tr>
          </w:tbl>
          <w:p w:rsidR="008D4AE1" w:rsidRPr="00EB1487" w:rsidRDefault="008D4AE1" w:rsidP="00A86F1D">
            <w:pPr>
              <w:pStyle w:val="EMPTYCELLSTYLE"/>
              <w:rPr>
                <w:sz w:val="20"/>
              </w:rPr>
            </w:pPr>
          </w:p>
        </w:tc>
        <w:tc>
          <w:tcPr>
            <w:tcW w:w="1936"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8D4AE1" w:rsidRPr="00EB1487" w:rsidTr="00A86F1D">
              <w:trPr>
                <w:trHeight w:hRule="exact" w:val="3230"/>
              </w:trPr>
              <w:tc>
                <w:tcPr>
                  <w:tcW w:w="1795" w:type="dxa"/>
                  <w:tcMar>
                    <w:top w:w="0" w:type="dxa"/>
                    <w:left w:w="0" w:type="dxa"/>
                    <w:bottom w:w="0" w:type="dxa"/>
                    <w:right w:w="0" w:type="dxa"/>
                  </w:tcMar>
                </w:tcPr>
                <w:p w:rsidR="008D4AE1" w:rsidRPr="00EB1487" w:rsidRDefault="008D4AE1" w:rsidP="00A86F1D">
                  <w:pPr>
                    <w:spacing w:before="40" w:after="20"/>
                    <w:ind w:left="40" w:right="20"/>
                    <w:rPr>
                      <w:sz w:val="18"/>
                      <w:szCs w:val="18"/>
                    </w:rPr>
                  </w:pPr>
                  <w:r w:rsidRPr="00EB1487">
                    <w:rPr>
                      <w:rFonts w:eastAsia="DejaVu Sans"/>
                      <w:sz w:val="18"/>
                      <w:szCs w:val="18"/>
                    </w:rPr>
                    <w:t xml:space="preserve">1. </w:t>
                  </w:r>
                  <w:proofErr w:type="spellStart"/>
                  <w:r w:rsidRPr="00EB1487">
                    <w:rPr>
                      <w:rFonts w:eastAsia="DejaVu Sans"/>
                      <w:sz w:val="18"/>
                      <w:szCs w:val="18"/>
                    </w:rPr>
                    <w:t>Biodegraduojančios</w:t>
                  </w:r>
                  <w:proofErr w:type="spellEnd"/>
                  <w:r w:rsidRPr="00EB1487">
                    <w:rPr>
                      <w:rFonts w:eastAsia="DejaVu Sans"/>
                      <w:sz w:val="18"/>
                      <w:szCs w:val="18"/>
                    </w:rPr>
                    <w:t xml:space="preserve"> (</w:t>
                  </w:r>
                  <w:r w:rsidR="009B47EF" w:rsidRPr="00EB1487">
                    <w:rPr>
                      <w:rFonts w:eastAsia="DejaVu Sans"/>
                      <w:sz w:val="18"/>
                      <w:szCs w:val="18"/>
                    </w:rPr>
                    <w:t>žaliosios</w:t>
                  </w:r>
                  <w:r w:rsidRPr="00EB1487">
                    <w:rPr>
                      <w:rFonts w:eastAsia="DejaVu Sans"/>
                      <w:sz w:val="18"/>
                      <w:szCs w:val="18"/>
                    </w:rPr>
                    <w:t>) atliekos surenkamos atskirai nuo bendro komunalinių atliekų srauto;</w:t>
                  </w:r>
                  <w:r w:rsidRPr="00EB1487">
                    <w:rPr>
                      <w:rFonts w:eastAsia="DejaVu Sans"/>
                      <w:sz w:val="18"/>
                      <w:szCs w:val="18"/>
                    </w:rPr>
                    <w:br/>
                    <w:t xml:space="preserve">2. Šalia esamos Jurbarko dumblo sausinimo aikštelės įrengta </w:t>
                  </w:r>
                  <w:proofErr w:type="spellStart"/>
                  <w:r w:rsidRPr="00EB1487">
                    <w:rPr>
                      <w:rFonts w:eastAsia="DejaVu Sans"/>
                      <w:sz w:val="18"/>
                      <w:szCs w:val="18"/>
                    </w:rPr>
                    <w:t>biodegraduojančių</w:t>
                  </w:r>
                  <w:proofErr w:type="spellEnd"/>
                  <w:r w:rsidRPr="00EB1487">
                    <w:rPr>
                      <w:rFonts w:eastAsia="DejaVu Sans"/>
                      <w:sz w:val="18"/>
                      <w:szCs w:val="18"/>
                    </w:rPr>
                    <w:t xml:space="preserve"> atliekų kompostavimo aikštele.</w:t>
                  </w:r>
                </w:p>
              </w:tc>
            </w:tr>
          </w:tbl>
          <w:p w:rsidR="008D4AE1" w:rsidRPr="00EB1487" w:rsidRDefault="008D4AE1" w:rsidP="00A86F1D">
            <w:pPr>
              <w:pStyle w:val="EMPTYCELLSTYLE"/>
              <w:rPr>
                <w:sz w:val="18"/>
                <w:szCs w:val="18"/>
              </w:rPr>
            </w:pPr>
          </w:p>
        </w:tc>
        <w:tc>
          <w:tcPr>
            <w:tcW w:w="1291"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402"/>
            </w:tblGrid>
            <w:tr w:rsidR="008D4AE1" w:rsidRPr="00EB1487" w:rsidTr="00A86F1D">
              <w:trPr>
                <w:trHeight w:hRule="exact" w:val="1813"/>
              </w:trPr>
              <w:tc>
                <w:tcPr>
                  <w:tcW w:w="1402"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Jurbarko r. sav. administracija; UAB Tauragės regiono atliekų tvarkymo centras</w:t>
                  </w:r>
                </w:p>
              </w:tc>
            </w:tr>
          </w:tbl>
          <w:p w:rsidR="008D4AE1" w:rsidRPr="00EB1487" w:rsidRDefault="008D4AE1" w:rsidP="00A86F1D">
            <w:pPr>
              <w:pStyle w:val="EMPTYCELLSTYLE"/>
              <w:rPr>
                <w:sz w:val="20"/>
              </w:rPr>
            </w:pPr>
          </w:p>
        </w:tc>
        <w:tc>
          <w:tcPr>
            <w:tcW w:w="1300"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8D4AE1" w:rsidRPr="00EB1487" w:rsidTr="00A86F1D">
              <w:trPr>
                <w:trHeight w:hRule="exact" w:val="1420"/>
              </w:trPr>
              <w:tc>
                <w:tcPr>
                  <w:tcW w:w="130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Europos Sąjungos paramos ir valstybės biudžeto lėšos</w:t>
                  </w:r>
                </w:p>
              </w:tc>
            </w:tr>
          </w:tbl>
          <w:p w:rsidR="008D4AE1" w:rsidRPr="00EB1487" w:rsidRDefault="008D4AE1" w:rsidP="00A86F1D">
            <w:pPr>
              <w:pStyle w:val="EMPTYCELLSTYLE"/>
              <w:rPr>
                <w:sz w:val="20"/>
              </w:rPr>
            </w:pPr>
          </w:p>
        </w:tc>
        <w:tc>
          <w:tcPr>
            <w:tcW w:w="1252" w:type="dxa"/>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D4AE1" w:rsidRPr="00EB1487" w:rsidTr="00A86F1D">
              <w:trPr>
                <w:trHeight w:hRule="exact" w:val="400"/>
              </w:trPr>
              <w:tc>
                <w:tcPr>
                  <w:tcW w:w="1000" w:type="dxa"/>
                  <w:tcMar>
                    <w:top w:w="0" w:type="dxa"/>
                    <w:left w:w="0" w:type="dxa"/>
                    <w:bottom w:w="0" w:type="dxa"/>
                    <w:right w:w="0" w:type="dxa"/>
                  </w:tcMar>
                </w:tcPr>
                <w:p w:rsidR="008D4AE1" w:rsidRPr="00EB1487" w:rsidRDefault="00290F46" w:rsidP="00A86F1D">
                  <w:pPr>
                    <w:spacing w:before="40" w:after="20"/>
                    <w:ind w:left="40" w:right="20"/>
                    <w:jc w:val="center"/>
                  </w:pPr>
                  <w:r>
                    <w:rPr>
                      <w:rFonts w:eastAsia="DejaVu Sans"/>
                    </w:rPr>
                    <w:t>2008</w:t>
                  </w:r>
                </w:p>
              </w:tc>
            </w:tr>
          </w:tbl>
          <w:p w:rsidR="008D4AE1" w:rsidRPr="00EB1487" w:rsidRDefault="008D4AE1" w:rsidP="00A86F1D">
            <w:pPr>
              <w:pStyle w:val="EMPTYCELLSTYLE"/>
              <w:rPr>
                <w:sz w:val="20"/>
              </w:rPr>
            </w:pPr>
          </w:p>
        </w:tc>
        <w:tc>
          <w:tcPr>
            <w:tcW w:w="1276"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D4AE1" w:rsidRPr="00EB1487" w:rsidTr="00A86F1D">
              <w:trPr>
                <w:trHeight w:hRule="exact" w:val="400"/>
              </w:trPr>
              <w:tc>
                <w:tcPr>
                  <w:tcW w:w="1000" w:type="dxa"/>
                  <w:tcMar>
                    <w:top w:w="0" w:type="dxa"/>
                    <w:left w:w="0" w:type="dxa"/>
                    <w:bottom w:w="0" w:type="dxa"/>
                    <w:right w:w="0" w:type="dxa"/>
                  </w:tcMar>
                </w:tcPr>
                <w:p w:rsidR="008D4AE1" w:rsidRPr="00EB1487" w:rsidRDefault="008D4AE1" w:rsidP="00A86F1D">
                  <w:pPr>
                    <w:spacing w:before="40" w:after="20"/>
                    <w:ind w:left="40" w:right="20"/>
                    <w:jc w:val="center"/>
                  </w:pPr>
                  <w:r w:rsidRPr="00EB1487">
                    <w:rPr>
                      <w:rFonts w:eastAsia="DejaVu Sans"/>
                    </w:rPr>
                    <w:t>2017</w:t>
                  </w:r>
                </w:p>
              </w:tc>
            </w:tr>
          </w:tbl>
          <w:p w:rsidR="008D4AE1" w:rsidRPr="00EB1487" w:rsidRDefault="008D4AE1" w:rsidP="00A86F1D">
            <w:pPr>
              <w:pStyle w:val="EMPTYCELLSTYLE"/>
              <w:rPr>
                <w:sz w:val="20"/>
              </w:rPr>
            </w:pPr>
          </w:p>
        </w:tc>
        <w:tc>
          <w:tcPr>
            <w:tcW w:w="1275"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8D4AE1" w:rsidRPr="00EB1487" w:rsidTr="00A86F1D">
              <w:trPr>
                <w:trHeight w:hRule="exact" w:val="400"/>
              </w:trPr>
              <w:tc>
                <w:tcPr>
                  <w:tcW w:w="256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Vykdoma</w:t>
                  </w:r>
                </w:p>
              </w:tc>
            </w:tr>
          </w:tbl>
          <w:p w:rsidR="008D4AE1" w:rsidRPr="00EB1487" w:rsidRDefault="008D4AE1" w:rsidP="00A86F1D">
            <w:pPr>
              <w:pStyle w:val="EMPTYCELLSTYLE"/>
              <w:rPr>
                <w:sz w:val="20"/>
              </w:rPr>
            </w:pPr>
          </w:p>
        </w:tc>
        <w:tc>
          <w:tcPr>
            <w:tcW w:w="1276" w:type="dxa"/>
            <w:gridSpan w:val="4"/>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D4AE1" w:rsidRPr="00EB1487" w:rsidTr="00A86F1D">
              <w:trPr>
                <w:trHeight w:hRule="exact" w:val="400"/>
              </w:trPr>
              <w:tc>
                <w:tcPr>
                  <w:tcW w:w="1000" w:type="dxa"/>
                  <w:tcMar>
                    <w:top w:w="0" w:type="dxa"/>
                    <w:left w:w="0" w:type="dxa"/>
                    <w:bottom w:w="0" w:type="dxa"/>
                    <w:right w:w="0" w:type="dxa"/>
                  </w:tcMar>
                </w:tcPr>
                <w:p w:rsidR="008D4AE1" w:rsidRPr="00EB1487" w:rsidRDefault="008D4AE1" w:rsidP="00A86F1D">
                  <w:pPr>
                    <w:spacing w:before="40" w:after="20"/>
                    <w:ind w:left="40" w:right="20"/>
                    <w:jc w:val="center"/>
                  </w:pPr>
                </w:p>
              </w:tc>
            </w:tr>
          </w:tbl>
          <w:p w:rsidR="008D4AE1" w:rsidRPr="00EB1487" w:rsidRDefault="008D4AE1" w:rsidP="00A86F1D">
            <w:pPr>
              <w:pStyle w:val="EMPTYCELLSTYLE"/>
              <w:rPr>
                <w:sz w:val="20"/>
              </w:rPr>
            </w:pPr>
          </w:p>
        </w:tc>
        <w:tc>
          <w:tcPr>
            <w:tcW w:w="3544" w:type="dxa"/>
            <w:gridSpan w:val="6"/>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8D4AE1" w:rsidRPr="00EB1487" w:rsidTr="00A86F1D">
              <w:trPr>
                <w:trHeight w:hRule="exact" w:val="3280"/>
              </w:trPr>
              <w:tc>
                <w:tcPr>
                  <w:tcW w:w="3387"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Vykdoma priemonė įgyvendinant "Tauragės regiono komunalinių atliekų tvarkymo infrastruktūros plėtra 2014– 2020 m." projektą Europos Sąjungos fondų investicijomis.</w:t>
                  </w:r>
                  <w:r w:rsidRPr="00EB1487">
                    <w:rPr>
                      <w:rFonts w:eastAsia="DejaVu Sans"/>
                    </w:rPr>
                    <w:br/>
                    <w:t>Žaliųjų atliekų kompostavimo aikštelė įrengta Kalnėnų kaime.</w:t>
                  </w:r>
                </w:p>
              </w:tc>
            </w:tr>
          </w:tbl>
          <w:p w:rsidR="008D4AE1" w:rsidRPr="00EB1487" w:rsidRDefault="008D4AE1" w:rsidP="00A86F1D">
            <w:pPr>
              <w:pStyle w:val="EMPTYCELLSTYLE"/>
              <w:rPr>
                <w:sz w:val="20"/>
              </w:rPr>
            </w:pPr>
          </w:p>
        </w:tc>
      </w:tr>
      <w:tr w:rsidR="007E64AE" w:rsidRPr="00EB1487" w:rsidTr="007E64AE">
        <w:trPr>
          <w:trHeight w:hRule="exact" w:val="20"/>
        </w:trPr>
        <w:tc>
          <w:tcPr>
            <w:tcW w:w="557" w:type="dxa"/>
          </w:tcPr>
          <w:p w:rsidR="007E64AE" w:rsidRPr="00EB1487" w:rsidRDefault="007E64AE" w:rsidP="006F2411">
            <w:pPr>
              <w:pStyle w:val="EMPTYCELLSTYLE"/>
              <w:rPr>
                <w:sz w:val="20"/>
              </w:rPr>
            </w:pPr>
          </w:p>
        </w:tc>
        <w:tc>
          <w:tcPr>
            <w:tcW w:w="15750" w:type="dxa"/>
            <w:gridSpan w:val="33"/>
            <w:tcBorders>
              <w:top w:val="single" w:sz="4" w:space="0" w:color="000000"/>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3F2188">
        <w:trPr>
          <w:trHeight w:hRule="exact" w:val="400"/>
        </w:trPr>
        <w:tc>
          <w:tcPr>
            <w:tcW w:w="557" w:type="dxa"/>
          </w:tcPr>
          <w:p w:rsidR="007E64AE" w:rsidRPr="00EB1487" w:rsidRDefault="007E64AE" w:rsidP="006F2411">
            <w:pPr>
              <w:pStyle w:val="EMPTYCELLSTYLE"/>
              <w:pageBreakBefore/>
              <w:rPr>
                <w:sz w:val="20"/>
              </w:rPr>
            </w:pPr>
          </w:p>
        </w:tc>
        <w:tc>
          <w:tcPr>
            <w:tcW w:w="660" w:type="dxa"/>
            <w:gridSpan w:val="5"/>
          </w:tcPr>
          <w:p w:rsidR="007E64AE" w:rsidRPr="00EB1487" w:rsidRDefault="007E64AE" w:rsidP="006F2411">
            <w:pPr>
              <w:pStyle w:val="EMPTYCELLSTYLE"/>
              <w:rPr>
                <w:sz w:val="20"/>
              </w:rPr>
            </w:pPr>
          </w:p>
        </w:tc>
        <w:tc>
          <w:tcPr>
            <w:tcW w:w="1940" w:type="dxa"/>
            <w:gridSpan w:val="7"/>
          </w:tcPr>
          <w:p w:rsidR="007E64AE" w:rsidRPr="00EB1487" w:rsidRDefault="007E64AE" w:rsidP="006F2411">
            <w:pPr>
              <w:pStyle w:val="EMPTYCELLSTYLE"/>
              <w:rPr>
                <w:sz w:val="20"/>
              </w:rPr>
            </w:pPr>
          </w:p>
        </w:tc>
        <w:tc>
          <w:tcPr>
            <w:tcW w:w="1936" w:type="dxa"/>
            <w:gridSpan w:val="2"/>
          </w:tcPr>
          <w:p w:rsidR="007E64AE" w:rsidRPr="00EB1487" w:rsidRDefault="007E64AE" w:rsidP="006F2411">
            <w:pPr>
              <w:pStyle w:val="EMPTYCELLSTYLE"/>
              <w:rPr>
                <w:sz w:val="20"/>
              </w:rPr>
            </w:pPr>
          </w:p>
        </w:tc>
        <w:tc>
          <w:tcPr>
            <w:tcW w:w="1291" w:type="dxa"/>
            <w:gridSpan w:val="2"/>
          </w:tcPr>
          <w:p w:rsidR="007E64AE" w:rsidRPr="00EB1487" w:rsidRDefault="007E64AE" w:rsidP="006F2411">
            <w:pPr>
              <w:pStyle w:val="EMPTYCELLSTYLE"/>
              <w:rPr>
                <w:sz w:val="20"/>
              </w:rPr>
            </w:pPr>
          </w:p>
        </w:tc>
        <w:tc>
          <w:tcPr>
            <w:tcW w:w="1300" w:type="dxa"/>
            <w:gridSpan w:val="2"/>
          </w:tcPr>
          <w:p w:rsidR="007E64AE" w:rsidRPr="00EB1487" w:rsidRDefault="007E64AE" w:rsidP="006F2411">
            <w:pPr>
              <w:pStyle w:val="EMPTYCELLSTYLE"/>
              <w:rPr>
                <w:sz w:val="20"/>
              </w:rPr>
            </w:pPr>
          </w:p>
        </w:tc>
        <w:tc>
          <w:tcPr>
            <w:tcW w:w="1252" w:type="dxa"/>
          </w:tcPr>
          <w:p w:rsidR="007E64AE" w:rsidRPr="00EB1487" w:rsidRDefault="007E64AE" w:rsidP="006F2411">
            <w:pPr>
              <w:pStyle w:val="EMPTYCELLSTYLE"/>
              <w:rPr>
                <w:sz w:val="20"/>
              </w:rPr>
            </w:pPr>
          </w:p>
        </w:tc>
        <w:tc>
          <w:tcPr>
            <w:tcW w:w="1276" w:type="dxa"/>
            <w:gridSpan w:val="2"/>
          </w:tcPr>
          <w:p w:rsidR="007E64AE" w:rsidRPr="00EB1487" w:rsidRDefault="007E64AE" w:rsidP="006F2411">
            <w:pPr>
              <w:pStyle w:val="EMPTYCELLSTYLE"/>
              <w:rPr>
                <w:sz w:val="20"/>
              </w:rPr>
            </w:pPr>
          </w:p>
        </w:tc>
        <w:tc>
          <w:tcPr>
            <w:tcW w:w="1275" w:type="dxa"/>
            <w:gridSpan w:val="2"/>
          </w:tcPr>
          <w:p w:rsidR="007E64AE" w:rsidRPr="00EB1487" w:rsidRDefault="007E64AE" w:rsidP="006F2411">
            <w:pPr>
              <w:pStyle w:val="EMPTYCELLSTYLE"/>
              <w:rPr>
                <w:sz w:val="20"/>
              </w:rPr>
            </w:pPr>
          </w:p>
        </w:tc>
        <w:tc>
          <w:tcPr>
            <w:tcW w:w="1276" w:type="dxa"/>
            <w:gridSpan w:val="4"/>
          </w:tcPr>
          <w:p w:rsidR="007E64AE" w:rsidRPr="00EB1487" w:rsidRDefault="007E64AE" w:rsidP="006F2411">
            <w:pPr>
              <w:pStyle w:val="EMPTYCELLSTYLE"/>
              <w:rPr>
                <w:sz w:val="20"/>
              </w:rPr>
            </w:pPr>
          </w:p>
        </w:tc>
        <w:tc>
          <w:tcPr>
            <w:tcW w:w="3544" w:type="dxa"/>
            <w:gridSpan w:val="6"/>
          </w:tcPr>
          <w:p w:rsidR="007E64AE" w:rsidRPr="00EB1487" w:rsidRDefault="007E64AE" w:rsidP="006F2411">
            <w:pPr>
              <w:pStyle w:val="EMPTYCELLSTYLE"/>
              <w:rPr>
                <w:sz w:val="20"/>
              </w:rPr>
            </w:pPr>
          </w:p>
        </w:tc>
      </w:tr>
      <w:tr w:rsidR="00290415" w:rsidRPr="00EB1487" w:rsidTr="003F2188">
        <w:trPr>
          <w:trHeight w:hRule="exact" w:val="563"/>
        </w:trPr>
        <w:tc>
          <w:tcPr>
            <w:tcW w:w="557" w:type="dxa"/>
          </w:tcPr>
          <w:p w:rsidR="00290415" w:rsidRPr="00EB1487" w:rsidRDefault="00290415" w:rsidP="00EF6306">
            <w:pPr>
              <w:pStyle w:val="EMPTYCELLSTYLE"/>
              <w:rPr>
                <w:sz w:val="20"/>
              </w:rPr>
            </w:pPr>
          </w:p>
        </w:tc>
        <w:tc>
          <w:tcPr>
            <w:tcW w:w="660"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Nr.</w:t>
            </w:r>
          </w:p>
        </w:tc>
        <w:tc>
          <w:tcPr>
            <w:tcW w:w="19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Priemonės pavadinimas</w:t>
            </w:r>
          </w:p>
        </w:tc>
        <w:tc>
          <w:tcPr>
            <w:tcW w:w="193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Laukiamų rezultatų aprašymas</w:t>
            </w:r>
          </w:p>
        </w:tc>
        <w:tc>
          <w:tcPr>
            <w:tcW w:w="12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Atsakingi vykdytojai (-</w:t>
            </w:r>
            <w:proofErr w:type="spellStart"/>
            <w:r w:rsidRPr="00EB1487">
              <w:rPr>
                <w:rFonts w:eastAsia="DejaVu Sans"/>
              </w:rPr>
              <w:t>as</w:t>
            </w:r>
            <w:proofErr w:type="spellEnd"/>
            <w:r w:rsidRPr="00EB1487">
              <w:rPr>
                <w:rFonts w:eastAsia="DejaVu Sans"/>
              </w:rPr>
              <w:t>)</w:t>
            </w:r>
          </w:p>
        </w:tc>
        <w:tc>
          <w:tcPr>
            <w:tcW w:w="130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Finansavimo šaltinis</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pradžia</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pabaiga</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Statusas</w:t>
            </w: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data</w:t>
            </w:r>
          </w:p>
        </w:tc>
        <w:tc>
          <w:tcPr>
            <w:tcW w:w="3544"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Rezultato aprašymas</w:t>
            </w:r>
          </w:p>
        </w:tc>
      </w:tr>
      <w:tr w:rsidR="007E64AE" w:rsidRPr="00EB1487" w:rsidTr="007E64AE">
        <w:trPr>
          <w:trHeight w:hRule="exact" w:val="20"/>
        </w:trPr>
        <w:tc>
          <w:tcPr>
            <w:tcW w:w="557" w:type="dxa"/>
          </w:tcPr>
          <w:p w:rsidR="007E64AE" w:rsidRPr="00EB1487" w:rsidRDefault="007E64AE" w:rsidP="006F2411">
            <w:pPr>
              <w:pStyle w:val="EMPTYCELLSTYLE"/>
              <w:rPr>
                <w:sz w:val="20"/>
              </w:rPr>
            </w:pPr>
          </w:p>
        </w:tc>
        <w:tc>
          <w:tcPr>
            <w:tcW w:w="15750" w:type="dxa"/>
            <w:gridSpan w:val="33"/>
            <w:tcBorders>
              <w:top w:val="single" w:sz="4" w:space="0" w:color="000000"/>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3F2188">
        <w:trPr>
          <w:trHeight w:hRule="exact" w:val="1842"/>
        </w:trPr>
        <w:tc>
          <w:tcPr>
            <w:tcW w:w="557" w:type="dxa"/>
          </w:tcPr>
          <w:p w:rsidR="007E64AE" w:rsidRPr="00EB1487" w:rsidRDefault="007E64AE" w:rsidP="006F2411">
            <w:pPr>
              <w:pStyle w:val="EMPTYCELLSTYLE"/>
              <w:rPr>
                <w:sz w:val="20"/>
              </w:rPr>
            </w:pPr>
          </w:p>
        </w:tc>
        <w:tc>
          <w:tcPr>
            <w:tcW w:w="660" w:type="dxa"/>
            <w:gridSpan w:val="5"/>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5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5.3.11</w:t>
                  </w:r>
                </w:p>
              </w:tc>
            </w:tr>
          </w:tbl>
          <w:p w:rsidR="007E64AE" w:rsidRPr="00EB1487" w:rsidRDefault="007E64AE" w:rsidP="006F2411">
            <w:pPr>
              <w:pStyle w:val="EMPTYCELLSTYLE"/>
              <w:rPr>
                <w:sz w:val="20"/>
              </w:rPr>
            </w:pPr>
          </w:p>
        </w:tc>
        <w:tc>
          <w:tcPr>
            <w:tcW w:w="1940" w:type="dxa"/>
            <w:gridSpan w:val="7"/>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500"/>
              </w:trPr>
              <w:tc>
                <w:tcPr>
                  <w:tcW w:w="1940" w:type="dxa"/>
                  <w:tcMar>
                    <w:top w:w="0" w:type="dxa"/>
                    <w:left w:w="0" w:type="dxa"/>
                    <w:bottom w:w="0" w:type="dxa"/>
                    <w:right w:w="0" w:type="dxa"/>
                  </w:tcMar>
                </w:tcPr>
                <w:p w:rsidR="007E64AE" w:rsidRPr="00EB1487" w:rsidRDefault="007E64AE" w:rsidP="006F2411">
                  <w:pPr>
                    <w:spacing w:before="40" w:after="20"/>
                    <w:ind w:left="40" w:right="20"/>
                  </w:pPr>
                  <w:proofErr w:type="spellStart"/>
                  <w:r w:rsidRPr="00EB1487">
                    <w:rPr>
                      <w:rFonts w:eastAsia="DejaVu Sans"/>
                    </w:rPr>
                    <w:t>Stambiagabaričių</w:t>
                  </w:r>
                  <w:proofErr w:type="spellEnd"/>
                  <w:r w:rsidRPr="00EB1487">
                    <w:rPr>
                      <w:rFonts w:eastAsia="DejaVu Sans"/>
                    </w:rPr>
                    <w:t xml:space="preserve"> atliekų surinkimas</w:t>
                  </w:r>
                </w:p>
              </w:tc>
            </w:tr>
          </w:tbl>
          <w:p w:rsidR="007E64AE" w:rsidRPr="00EB1487" w:rsidRDefault="007E64AE" w:rsidP="006F2411">
            <w:pPr>
              <w:pStyle w:val="EMPTYCELLSTYLE"/>
              <w:rPr>
                <w:sz w:val="20"/>
              </w:rPr>
            </w:pPr>
          </w:p>
        </w:tc>
        <w:tc>
          <w:tcPr>
            <w:tcW w:w="1936"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8D4AE1">
              <w:trPr>
                <w:trHeight w:hRule="exact" w:val="1900"/>
              </w:trPr>
              <w:tc>
                <w:tcPr>
                  <w:tcW w:w="1795" w:type="dxa"/>
                  <w:tcMar>
                    <w:top w:w="0" w:type="dxa"/>
                    <w:left w:w="0" w:type="dxa"/>
                    <w:bottom w:w="0" w:type="dxa"/>
                    <w:right w:w="0" w:type="dxa"/>
                  </w:tcMar>
                </w:tcPr>
                <w:p w:rsidR="007E64AE" w:rsidRPr="00EB1487" w:rsidRDefault="007E64AE" w:rsidP="00B75938">
                  <w:pPr>
                    <w:spacing w:before="40" w:after="20"/>
                    <w:ind w:left="40" w:right="20"/>
                    <w:rPr>
                      <w:sz w:val="18"/>
                      <w:szCs w:val="18"/>
                    </w:rPr>
                  </w:pPr>
                  <w:r w:rsidRPr="00EB1487">
                    <w:rPr>
                      <w:rFonts w:eastAsia="DejaVu Sans"/>
                      <w:sz w:val="18"/>
                      <w:szCs w:val="18"/>
                    </w:rPr>
                    <w:t>1. Sukurtas buityje susidarančių pavojingų atliekų surinkimo tinklas;</w:t>
                  </w:r>
                  <w:r w:rsidRPr="00EB1487">
                    <w:rPr>
                      <w:rFonts w:eastAsia="DejaVu Sans"/>
                      <w:sz w:val="18"/>
                      <w:szCs w:val="18"/>
                    </w:rPr>
                    <w:br/>
                    <w:t xml:space="preserve">2. Gyvenvietėse </w:t>
                  </w:r>
                  <w:proofErr w:type="spellStart"/>
                  <w:r w:rsidRPr="00EB1487">
                    <w:rPr>
                      <w:rFonts w:eastAsia="DejaVu Sans"/>
                      <w:sz w:val="18"/>
                      <w:szCs w:val="18"/>
                    </w:rPr>
                    <w:t>stambiagabaritės</w:t>
                  </w:r>
                  <w:proofErr w:type="spellEnd"/>
                  <w:r w:rsidRPr="00EB1487">
                    <w:rPr>
                      <w:rFonts w:eastAsia="DejaVu Sans"/>
                      <w:sz w:val="18"/>
                      <w:szCs w:val="18"/>
                    </w:rPr>
                    <w:t xml:space="preserve"> atliekos r</w:t>
                  </w:r>
                  <w:r w:rsidR="00B75938">
                    <w:rPr>
                      <w:rFonts w:eastAsia="DejaVu Sans"/>
                      <w:sz w:val="18"/>
                      <w:szCs w:val="18"/>
                    </w:rPr>
                    <w:t>e</w:t>
                  </w:r>
                  <w:r w:rsidRPr="00EB1487">
                    <w:rPr>
                      <w:rFonts w:eastAsia="DejaVu Sans"/>
                      <w:sz w:val="18"/>
                      <w:szCs w:val="18"/>
                    </w:rPr>
                    <w:t>nkamos apvažiavimo būdu.</w:t>
                  </w:r>
                </w:p>
              </w:tc>
            </w:tr>
          </w:tbl>
          <w:p w:rsidR="007E64AE" w:rsidRPr="00EB1487" w:rsidRDefault="007E64AE" w:rsidP="006F2411">
            <w:pPr>
              <w:pStyle w:val="EMPTYCELLSTYLE"/>
              <w:rPr>
                <w:sz w:val="18"/>
                <w:szCs w:val="18"/>
              </w:rPr>
            </w:pPr>
          </w:p>
        </w:tc>
        <w:tc>
          <w:tcPr>
            <w:tcW w:w="1291"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402"/>
            </w:tblGrid>
            <w:tr w:rsidR="007E64AE" w:rsidRPr="00EB1487" w:rsidTr="008D4AE1">
              <w:trPr>
                <w:trHeight w:hRule="exact" w:val="1275"/>
              </w:trPr>
              <w:tc>
                <w:tcPr>
                  <w:tcW w:w="1402"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UAB Tauragės regiono atliekų tvarkymo centras</w:t>
                  </w:r>
                </w:p>
              </w:tc>
            </w:tr>
          </w:tbl>
          <w:p w:rsidR="007E64AE" w:rsidRPr="00EB1487" w:rsidRDefault="007E64AE" w:rsidP="006F2411">
            <w:pPr>
              <w:pStyle w:val="EMPTYCELLSTYLE"/>
              <w:rPr>
                <w:sz w:val="20"/>
              </w:rPr>
            </w:pPr>
          </w:p>
        </w:tc>
        <w:tc>
          <w:tcPr>
            <w:tcW w:w="1300"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72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Savivaldybės biudžeto lėšos</w:t>
                  </w:r>
                </w:p>
              </w:tc>
            </w:tr>
          </w:tbl>
          <w:p w:rsidR="007E64AE" w:rsidRPr="00EB1487" w:rsidRDefault="007E64AE" w:rsidP="006F2411">
            <w:pPr>
              <w:pStyle w:val="EMPTYCELLSTYLE"/>
              <w:rPr>
                <w:sz w:val="20"/>
              </w:rPr>
            </w:pPr>
          </w:p>
        </w:tc>
        <w:tc>
          <w:tcPr>
            <w:tcW w:w="1252"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trPr>
                <w:trHeight w:hRule="exact" w:val="400"/>
              </w:trPr>
              <w:tc>
                <w:tcPr>
                  <w:tcW w:w="25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Vykdoma</w:t>
                  </w:r>
                </w:p>
              </w:tc>
            </w:tr>
          </w:tbl>
          <w:p w:rsidR="007E64AE" w:rsidRPr="00EB1487" w:rsidRDefault="007E64AE" w:rsidP="006F2411">
            <w:pPr>
              <w:pStyle w:val="EMPTYCELLSTYLE"/>
              <w:rPr>
                <w:sz w:val="20"/>
              </w:rPr>
            </w:pPr>
          </w:p>
        </w:tc>
        <w:tc>
          <w:tcPr>
            <w:tcW w:w="1276" w:type="dxa"/>
            <w:gridSpan w:val="4"/>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8D4AE1">
              <w:trPr>
                <w:trHeight w:hRule="exact" w:val="3280"/>
              </w:trPr>
              <w:tc>
                <w:tcPr>
                  <w:tcW w:w="3387"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Vykdoma priemonė įgyvendinant "Tauragės regiono komunalinių atliekų tvarkymo infrastruktūros plėtra 2014– 2020 m." projektą Europos Sąjungos fondų investicijomis.</w:t>
                  </w:r>
                  <w:r w:rsidRPr="00EB1487">
                    <w:rPr>
                      <w:rFonts w:eastAsia="DejaVu Sans"/>
                    </w:rPr>
                    <w:br/>
                    <w:t>Didžiųjų atliekų surinkimo aikštelė įrengta Statybininkų g. 4 E, Jurbarke.</w:t>
                  </w:r>
                </w:p>
              </w:tc>
            </w:tr>
          </w:tbl>
          <w:p w:rsidR="007E64AE" w:rsidRPr="00EB1487" w:rsidRDefault="007E64AE" w:rsidP="006F2411">
            <w:pPr>
              <w:pStyle w:val="EMPTYCELLSTYLE"/>
              <w:rPr>
                <w:sz w:val="20"/>
              </w:rPr>
            </w:pPr>
          </w:p>
        </w:tc>
      </w:tr>
      <w:tr w:rsidR="007E64AE" w:rsidRPr="00EB1487" w:rsidTr="003F2188">
        <w:trPr>
          <w:trHeight w:hRule="exact" w:val="2006"/>
        </w:trPr>
        <w:tc>
          <w:tcPr>
            <w:tcW w:w="557" w:type="dxa"/>
            <w:tcBorders>
              <w:right w:val="single" w:sz="4" w:space="0" w:color="auto"/>
            </w:tcBorders>
          </w:tcPr>
          <w:p w:rsidR="007E64AE" w:rsidRPr="00EB1487" w:rsidRDefault="007E64A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5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5.3.12</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40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Atliekų rūšiavimas</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8D4AE1">
              <w:trPr>
                <w:trHeight w:hRule="exact" w:val="1629"/>
              </w:trPr>
              <w:tc>
                <w:tcPr>
                  <w:tcW w:w="1795" w:type="dxa"/>
                  <w:tcMar>
                    <w:top w:w="0" w:type="dxa"/>
                    <w:left w:w="0" w:type="dxa"/>
                    <w:bottom w:w="0" w:type="dxa"/>
                    <w:right w:w="0" w:type="dxa"/>
                  </w:tcMar>
                </w:tcPr>
                <w:p w:rsidR="007E64AE" w:rsidRPr="00EB1487" w:rsidRDefault="007E64AE" w:rsidP="006F2411">
                  <w:pPr>
                    <w:spacing w:before="40" w:after="20"/>
                    <w:ind w:left="40" w:right="20"/>
                    <w:rPr>
                      <w:sz w:val="18"/>
                      <w:szCs w:val="18"/>
                    </w:rPr>
                  </w:pPr>
                  <w:r w:rsidRPr="00EB1487">
                    <w:rPr>
                      <w:rFonts w:eastAsia="DejaVu Sans"/>
                      <w:sz w:val="18"/>
                      <w:szCs w:val="18"/>
                    </w:rPr>
                    <w:t xml:space="preserve">Išvystytas konteinerinių aikštelių, skirtų atliekų </w:t>
                  </w:r>
                  <w:r w:rsidR="009B47EF" w:rsidRPr="00EB1487">
                    <w:rPr>
                      <w:rFonts w:eastAsia="DejaVu Sans"/>
                      <w:sz w:val="18"/>
                      <w:szCs w:val="18"/>
                    </w:rPr>
                    <w:t>rūšiavimui</w:t>
                  </w:r>
                  <w:r w:rsidRPr="00EB1487">
                    <w:rPr>
                      <w:rFonts w:eastAsia="DejaVu Sans"/>
                      <w:sz w:val="18"/>
                      <w:szCs w:val="18"/>
                    </w:rPr>
                    <w:t xml:space="preserve"> tinklas, </w:t>
                  </w:r>
                  <w:r w:rsidR="009B47EF" w:rsidRPr="00EB1487">
                    <w:rPr>
                      <w:rFonts w:eastAsia="DejaVu Sans"/>
                      <w:sz w:val="18"/>
                      <w:szCs w:val="18"/>
                    </w:rPr>
                    <w:t>rūšiuojamoms</w:t>
                  </w:r>
                  <w:r w:rsidRPr="00EB1487">
                    <w:rPr>
                      <w:rFonts w:eastAsia="DejaVu Sans"/>
                      <w:sz w:val="18"/>
                      <w:szCs w:val="18"/>
                    </w:rPr>
                    <w:t xml:space="preserve"> atliekoms naudojami specializuoti konteineriai</w:t>
                  </w:r>
                </w:p>
              </w:tc>
            </w:tr>
          </w:tbl>
          <w:p w:rsidR="007E64AE" w:rsidRPr="00EB1487" w:rsidRDefault="007E64AE" w:rsidP="006F2411">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402"/>
            </w:tblGrid>
            <w:tr w:rsidR="007E64AE" w:rsidRPr="00EB1487" w:rsidTr="008D4AE1">
              <w:trPr>
                <w:trHeight w:hRule="exact" w:val="1203"/>
              </w:trPr>
              <w:tc>
                <w:tcPr>
                  <w:tcW w:w="1402"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UAB Tauragės regiono atliekų tvarkymo centras</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142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Europos Sąjungos paramos ir valstybės biudžeto lėšos</w:t>
                  </w:r>
                </w:p>
              </w:tc>
            </w:tr>
          </w:tbl>
          <w:p w:rsidR="007E64AE" w:rsidRPr="00EB1487" w:rsidRDefault="007E64AE" w:rsidP="006F2411">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trPr>
                <w:trHeight w:hRule="exact" w:val="400"/>
              </w:trPr>
              <w:tc>
                <w:tcPr>
                  <w:tcW w:w="25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Vykdoma</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8D4AE1">
              <w:trPr>
                <w:trHeight w:hRule="exact" w:val="3565"/>
              </w:trPr>
              <w:tc>
                <w:tcPr>
                  <w:tcW w:w="3387"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Antrinės žaliavos (popierius, plastikas, stiklas, metalas) ir pakuotės atliekos surenkamos atskirai nuo kitų atliekų. Vykdoma priemonė įgyvendinant "Tauragės regiono komunalinių atliekų tvarkymo infrastruktūros plėtra 2014– 2020 m." projektą Europos Sąjungos fondų investicijomis.</w:t>
                  </w:r>
                </w:p>
              </w:tc>
            </w:tr>
          </w:tbl>
          <w:p w:rsidR="007E64AE" w:rsidRPr="00EB1487" w:rsidRDefault="007E64AE" w:rsidP="006F2411">
            <w:pPr>
              <w:pStyle w:val="EMPTYCELLSTYLE"/>
              <w:rPr>
                <w:sz w:val="20"/>
              </w:rPr>
            </w:pPr>
          </w:p>
        </w:tc>
      </w:tr>
      <w:tr w:rsidR="008D4AE1" w:rsidRPr="00EB1487" w:rsidTr="008D4AE1">
        <w:trPr>
          <w:trHeight w:hRule="exact" w:val="1474"/>
        </w:trPr>
        <w:tc>
          <w:tcPr>
            <w:tcW w:w="557" w:type="dxa"/>
          </w:tcPr>
          <w:p w:rsidR="008D4AE1" w:rsidRPr="00EB1487" w:rsidRDefault="008D4AE1" w:rsidP="007E64AE">
            <w:pPr>
              <w:pStyle w:val="EMPTYCELLSTYLE"/>
              <w:rPr>
                <w:sz w:val="20"/>
              </w:rPr>
            </w:pPr>
          </w:p>
        </w:tc>
        <w:tc>
          <w:tcPr>
            <w:tcW w:w="660" w:type="dxa"/>
            <w:gridSpan w:val="5"/>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rsidR="008D4AE1" w:rsidRPr="00EB1487" w:rsidRDefault="008D4AE1" w:rsidP="007E64AE">
            <w:pPr>
              <w:spacing w:before="40" w:after="20"/>
              <w:ind w:left="40" w:right="20"/>
              <w:jc w:val="center"/>
            </w:pPr>
            <w:r w:rsidRPr="00EB1487">
              <w:rPr>
                <w:rFonts w:eastAsia="DejaVu Sans"/>
              </w:rPr>
              <w:t>5.4</w:t>
            </w:r>
          </w:p>
        </w:tc>
        <w:tc>
          <w:tcPr>
            <w:tcW w:w="6467" w:type="dxa"/>
            <w:gridSpan w:val="13"/>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rsidR="008D4AE1" w:rsidRPr="00EB1487" w:rsidRDefault="008D4AE1" w:rsidP="007E64AE">
            <w:pPr>
              <w:spacing w:before="40" w:after="20"/>
              <w:ind w:left="40" w:right="20"/>
            </w:pPr>
            <w:r w:rsidRPr="00EB1487">
              <w:rPr>
                <w:rFonts w:eastAsia="DejaVu Sans"/>
              </w:rPr>
              <w:t>Ryšių infrastruktūra</w:t>
            </w:r>
          </w:p>
        </w:tc>
        <w:tc>
          <w:tcPr>
            <w:tcW w:w="1252"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rsidR="008D4AE1" w:rsidRPr="00EB1487" w:rsidRDefault="00290F46" w:rsidP="007E64AE">
            <w:pPr>
              <w:spacing w:before="40" w:after="20"/>
              <w:ind w:left="40" w:right="20"/>
              <w:jc w:val="center"/>
            </w:pPr>
            <w:r>
              <w:rPr>
                <w:rFonts w:eastAsia="DejaVu Sans"/>
              </w:rPr>
              <w:t>2008</w:t>
            </w:r>
          </w:p>
        </w:tc>
        <w:tc>
          <w:tcPr>
            <w:tcW w:w="1276" w:type="dxa"/>
            <w:gridSpan w:val="2"/>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rsidR="008D4AE1" w:rsidRPr="00EB1487" w:rsidRDefault="008D4AE1" w:rsidP="007E64AE">
            <w:pPr>
              <w:spacing w:before="40" w:after="20"/>
              <w:ind w:left="40" w:right="20"/>
              <w:jc w:val="center"/>
            </w:pPr>
            <w:r w:rsidRPr="00EB1487">
              <w:rPr>
                <w:rFonts w:eastAsia="DejaVu Sans"/>
              </w:rPr>
              <w:t>2017</w:t>
            </w:r>
          </w:p>
        </w:tc>
        <w:tc>
          <w:tcPr>
            <w:tcW w:w="6095" w:type="dxa"/>
            <w:gridSpan w:val="12"/>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804"/>
            </w:tblGrid>
            <w:tr w:rsidR="008D4AE1" w:rsidRPr="00EB1487" w:rsidTr="008D4AE1">
              <w:trPr>
                <w:trHeight w:hRule="exact" w:val="284"/>
              </w:trPr>
              <w:tc>
                <w:tcPr>
                  <w:tcW w:w="4804" w:type="dxa"/>
                  <w:tcMar>
                    <w:top w:w="0" w:type="dxa"/>
                    <w:left w:w="0" w:type="dxa"/>
                    <w:bottom w:w="0" w:type="dxa"/>
                    <w:right w:w="0" w:type="dxa"/>
                  </w:tcMar>
                </w:tcPr>
                <w:p w:rsidR="008D4AE1" w:rsidRPr="00EB1487" w:rsidRDefault="008D4AE1" w:rsidP="007E64AE">
                  <w:pPr>
                    <w:spacing w:before="40" w:after="20"/>
                    <w:ind w:left="40" w:right="20"/>
                  </w:pPr>
                  <w:r w:rsidRPr="00EB1487">
                    <w:rPr>
                      <w:rFonts w:eastAsia="DejaVu Sans"/>
                    </w:rPr>
                    <w:t>Įgyvendintos priemonės: 0</w:t>
                  </w:r>
                </w:p>
              </w:tc>
            </w:tr>
            <w:tr w:rsidR="008D4AE1" w:rsidRPr="00EB1487" w:rsidTr="008D4AE1">
              <w:trPr>
                <w:trHeight w:hRule="exact" w:val="284"/>
              </w:trPr>
              <w:tc>
                <w:tcPr>
                  <w:tcW w:w="4804" w:type="dxa"/>
                  <w:tcMar>
                    <w:top w:w="0" w:type="dxa"/>
                    <w:left w:w="0" w:type="dxa"/>
                    <w:bottom w:w="0" w:type="dxa"/>
                    <w:right w:w="0" w:type="dxa"/>
                  </w:tcMar>
                </w:tcPr>
                <w:p w:rsidR="008D4AE1" w:rsidRPr="00EB1487" w:rsidRDefault="008D4AE1" w:rsidP="007E64AE">
                  <w:pPr>
                    <w:spacing w:before="40" w:after="20"/>
                    <w:ind w:left="40" w:right="20"/>
                  </w:pPr>
                  <w:r w:rsidRPr="00EB1487">
                    <w:rPr>
                      <w:rFonts w:eastAsia="DejaVu Sans"/>
                    </w:rPr>
                    <w:t>Vykdomos priemonės: 2</w:t>
                  </w:r>
                </w:p>
              </w:tc>
            </w:tr>
            <w:tr w:rsidR="008D4AE1" w:rsidRPr="00EB1487" w:rsidTr="008D4AE1">
              <w:trPr>
                <w:trHeight w:hRule="exact" w:val="284"/>
              </w:trPr>
              <w:tc>
                <w:tcPr>
                  <w:tcW w:w="4804" w:type="dxa"/>
                  <w:tcMar>
                    <w:top w:w="0" w:type="dxa"/>
                    <w:left w:w="0" w:type="dxa"/>
                    <w:bottom w:w="0" w:type="dxa"/>
                    <w:right w:w="0" w:type="dxa"/>
                  </w:tcMar>
                </w:tcPr>
                <w:p w:rsidR="008D4AE1" w:rsidRPr="00EB1487" w:rsidRDefault="008D4AE1" w:rsidP="007E64AE">
                  <w:pPr>
                    <w:spacing w:before="40" w:after="20"/>
                    <w:ind w:left="40" w:right="20"/>
                  </w:pPr>
                  <w:r w:rsidRPr="00EB1487">
                    <w:rPr>
                      <w:rFonts w:eastAsia="DejaVu Sans"/>
                    </w:rPr>
                    <w:t>Nepradėtos vykdyti priemonės: 0</w:t>
                  </w:r>
                </w:p>
              </w:tc>
            </w:tr>
            <w:tr w:rsidR="008D4AE1" w:rsidRPr="00EB1487" w:rsidTr="008D4AE1">
              <w:trPr>
                <w:trHeight w:hRule="exact" w:val="284"/>
              </w:trPr>
              <w:tc>
                <w:tcPr>
                  <w:tcW w:w="4804" w:type="dxa"/>
                  <w:tcMar>
                    <w:top w:w="0" w:type="dxa"/>
                    <w:left w:w="0" w:type="dxa"/>
                    <w:bottom w:w="0" w:type="dxa"/>
                    <w:right w:w="0" w:type="dxa"/>
                  </w:tcMar>
                </w:tcPr>
                <w:p w:rsidR="008D4AE1" w:rsidRPr="00EB1487" w:rsidRDefault="008D4AE1" w:rsidP="007E64AE">
                  <w:pPr>
                    <w:spacing w:before="40" w:after="20"/>
                    <w:ind w:left="40" w:right="20"/>
                  </w:pPr>
                  <w:r w:rsidRPr="00EB1487">
                    <w:rPr>
                      <w:rFonts w:eastAsia="DejaVu Sans"/>
                    </w:rPr>
                    <w:t>Neįgyvendintos priemonės: 0</w:t>
                  </w:r>
                </w:p>
              </w:tc>
            </w:tr>
            <w:tr w:rsidR="008D4AE1" w:rsidRPr="00EB1487" w:rsidTr="008D4AE1">
              <w:trPr>
                <w:trHeight w:hRule="exact" w:val="284"/>
              </w:trPr>
              <w:tc>
                <w:tcPr>
                  <w:tcW w:w="4804" w:type="dxa"/>
                  <w:tcMar>
                    <w:top w:w="0" w:type="dxa"/>
                    <w:left w:w="0" w:type="dxa"/>
                    <w:bottom w:w="0" w:type="dxa"/>
                    <w:right w:w="0" w:type="dxa"/>
                  </w:tcMar>
                </w:tcPr>
                <w:p w:rsidR="008D4AE1" w:rsidRPr="00EB1487" w:rsidRDefault="008D4AE1" w:rsidP="007E64AE">
                  <w:pPr>
                    <w:spacing w:before="40" w:after="20"/>
                    <w:ind w:left="40" w:right="20"/>
                  </w:pPr>
                  <w:r w:rsidRPr="00EB1487">
                    <w:rPr>
                      <w:rFonts w:eastAsia="DejaVu Sans"/>
                    </w:rPr>
                    <w:t>Iš viso: 2</w:t>
                  </w:r>
                </w:p>
              </w:tc>
            </w:tr>
          </w:tbl>
          <w:p w:rsidR="008D4AE1" w:rsidRPr="00EB1487" w:rsidRDefault="008D4AE1" w:rsidP="007E64AE">
            <w:pPr>
              <w:spacing w:before="40" w:after="20"/>
              <w:ind w:left="40" w:right="20"/>
            </w:pPr>
          </w:p>
        </w:tc>
      </w:tr>
      <w:tr w:rsidR="007E64AE" w:rsidRPr="00EB1487" w:rsidTr="003F2188">
        <w:trPr>
          <w:trHeight w:hRule="exact" w:val="1420"/>
        </w:trPr>
        <w:tc>
          <w:tcPr>
            <w:tcW w:w="557" w:type="dxa"/>
          </w:tcPr>
          <w:p w:rsidR="007E64AE" w:rsidRPr="00EB1487" w:rsidRDefault="007E64AE" w:rsidP="007E64AE">
            <w:pPr>
              <w:pStyle w:val="EMPTYCELLSTYLE"/>
              <w:rPr>
                <w:sz w:val="20"/>
              </w:rPr>
            </w:pPr>
          </w:p>
        </w:tc>
        <w:tc>
          <w:tcPr>
            <w:tcW w:w="660" w:type="dxa"/>
            <w:gridSpan w:val="5"/>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rsidTr="007E64AE">
              <w:trPr>
                <w:trHeight w:hRule="exact" w:val="400"/>
              </w:trPr>
              <w:tc>
                <w:tcPr>
                  <w:tcW w:w="66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5.4.1</w:t>
                  </w:r>
                </w:p>
              </w:tc>
            </w:tr>
          </w:tbl>
          <w:p w:rsidR="007E64AE" w:rsidRPr="00EB1487" w:rsidRDefault="007E64AE" w:rsidP="007E64AE">
            <w:pPr>
              <w:pStyle w:val="EMPTYCELLSTYLE"/>
              <w:rPr>
                <w:sz w:val="20"/>
              </w:rPr>
            </w:pPr>
          </w:p>
        </w:tc>
        <w:tc>
          <w:tcPr>
            <w:tcW w:w="1940" w:type="dxa"/>
            <w:gridSpan w:val="7"/>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rsidTr="007E64AE">
              <w:trPr>
                <w:trHeight w:hRule="exact" w:val="500"/>
              </w:trPr>
              <w:tc>
                <w:tcPr>
                  <w:tcW w:w="194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Mobilaus ryšio tinklas</w:t>
                  </w:r>
                </w:p>
              </w:tc>
            </w:tr>
          </w:tbl>
          <w:p w:rsidR="007E64AE" w:rsidRPr="00EB1487" w:rsidRDefault="007E64AE" w:rsidP="007E64AE">
            <w:pPr>
              <w:pStyle w:val="EMPTYCELLSTYLE"/>
              <w:rPr>
                <w:sz w:val="20"/>
              </w:rPr>
            </w:pPr>
          </w:p>
        </w:tc>
        <w:tc>
          <w:tcPr>
            <w:tcW w:w="1936"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8D4AE1">
              <w:trPr>
                <w:trHeight w:hRule="exact" w:val="1420"/>
              </w:trPr>
              <w:tc>
                <w:tcPr>
                  <w:tcW w:w="1795" w:type="dxa"/>
                  <w:tcMar>
                    <w:top w:w="0" w:type="dxa"/>
                    <w:left w:w="0" w:type="dxa"/>
                    <w:bottom w:w="0" w:type="dxa"/>
                    <w:right w:w="0" w:type="dxa"/>
                  </w:tcMar>
                </w:tcPr>
                <w:p w:rsidR="007E64AE" w:rsidRPr="00EB1487" w:rsidRDefault="007E64AE" w:rsidP="007E64AE">
                  <w:pPr>
                    <w:spacing w:before="40" w:after="20"/>
                    <w:ind w:left="40" w:right="20"/>
                    <w:rPr>
                      <w:sz w:val="18"/>
                      <w:szCs w:val="18"/>
                    </w:rPr>
                  </w:pPr>
                  <w:r w:rsidRPr="00EB1487">
                    <w:rPr>
                      <w:rFonts w:eastAsia="DejaVu Sans"/>
                      <w:sz w:val="18"/>
                      <w:szCs w:val="18"/>
                    </w:rPr>
                    <w:t xml:space="preserve">Plečiamas mobilaus daugiakanalio ryšio tinklas, sudarant konkurencines </w:t>
                  </w:r>
                  <w:r w:rsidR="009B47EF" w:rsidRPr="00EB1487">
                    <w:rPr>
                      <w:rFonts w:eastAsia="DejaVu Sans"/>
                      <w:sz w:val="18"/>
                      <w:szCs w:val="18"/>
                    </w:rPr>
                    <w:t>sąlygas</w:t>
                  </w:r>
                  <w:r w:rsidRPr="00EB1487">
                    <w:rPr>
                      <w:rFonts w:eastAsia="DejaVu Sans"/>
                      <w:sz w:val="18"/>
                      <w:szCs w:val="18"/>
                    </w:rPr>
                    <w:t xml:space="preserve"> mobilaus ryšio operatoriams.</w:t>
                  </w:r>
                </w:p>
              </w:tc>
            </w:tr>
          </w:tbl>
          <w:p w:rsidR="007E64AE" w:rsidRPr="00EB1487" w:rsidRDefault="007E64AE" w:rsidP="007E64AE">
            <w:pPr>
              <w:pStyle w:val="EMPTYCELLSTYLE"/>
              <w:rPr>
                <w:sz w:val="18"/>
                <w:szCs w:val="18"/>
              </w:rPr>
            </w:pPr>
          </w:p>
        </w:tc>
        <w:tc>
          <w:tcPr>
            <w:tcW w:w="1291"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402"/>
            </w:tblGrid>
            <w:tr w:rsidR="007E64AE" w:rsidRPr="00EB1487" w:rsidTr="008D4AE1">
              <w:trPr>
                <w:trHeight w:hRule="exact" w:val="500"/>
              </w:trPr>
              <w:tc>
                <w:tcPr>
                  <w:tcW w:w="1402"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Mobiliojo ryšio operatoriai</w:t>
                  </w:r>
                </w:p>
              </w:tc>
            </w:tr>
          </w:tbl>
          <w:p w:rsidR="007E64AE" w:rsidRPr="00EB1487" w:rsidRDefault="007E64AE" w:rsidP="007E64AE">
            <w:pPr>
              <w:pStyle w:val="EMPTYCELLSTYLE"/>
              <w:rPr>
                <w:sz w:val="20"/>
              </w:rPr>
            </w:pPr>
          </w:p>
        </w:tc>
        <w:tc>
          <w:tcPr>
            <w:tcW w:w="1300"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rsidTr="007E64AE">
              <w:trPr>
                <w:trHeight w:hRule="exact" w:val="400"/>
              </w:trPr>
              <w:tc>
                <w:tcPr>
                  <w:tcW w:w="130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Kita</w:t>
                  </w:r>
                </w:p>
              </w:tc>
            </w:tr>
          </w:tbl>
          <w:p w:rsidR="007E64AE" w:rsidRPr="00EB1487" w:rsidRDefault="007E64AE" w:rsidP="007E64AE">
            <w:pPr>
              <w:pStyle w:val="EMPTYCELLSTYLE"/>
              <w:rPr>
                <w:sz w:val="20"/>
              </w:rPr>
            </w:pPr>
          </w:p>
        </w:tc>
        <w:tc>
          <w:tcPr>
            <w:tcW w:w="1252"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7E64AE">
              <w:trPr>
                <w:trHeight w:hRule="exact" w:val="400"/>
              </w:trPr>
              <w:tc>
                <w:tcPr>
                  <w:tcW w:w="1000" w:type="dxa"/>
                  <w:tcMar>
                    <w:top w:w="0" w:type="dxa"/>
                    <w:left w:w="0" w:type="dxa"/>
                    <w:bottom w:w="0" w:type="dxa"/>
                    <w:right w:w="0" w:type="dxa"/>
                  </w:tcMar>
                </w:tcPr>
                <w:p w:rsidR="007E64AE" w:rsidRPr="00EB1487" w:rsidRDefault="00290F46" w:rsidP="007E64AE">
                  <w:pPr>
                    <w:spacing w:before="40" w:after="20"/>
                    <w:ind w:left="40" w:right="20"/>
                    <w:jc w:val="center"/>
                  </w:pPr>
                  <w:r>
                    <w:rPr>
                      <w:rFonts w:eastAsia="DejaVu Sans"/>
                    </w:rPr>
                    <w:t>2008</w:t>
                  </w:r>
                </w:p>
              </w:tc>
            </w:tr>
          </w:tbl>
          <w:p w:rsidR="007E64AE" w:rsidRPr="00EB1487" w:rsidRDefault="007E64AE" w:rsidP="007E64AE">
            <w:pPr>
              <w:pStyle w:val="EMPTYCELLSTYLE"/>
              <w:rPr>
                <w:sz w:val="20"/>
              </w:rPr>
            </w:pPr>
          </w:p>
        </w:tc>
        <w:tc>
          <w:tcPr>
            <w:tcW w:w="1276"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7E64AE">
              <w:trPr>
                <w:trHeight w:hRule="exact" w:val="400"/>
              </w:trPr>
              <w:tc>
                <w:tcPr>
                  <w:tcW w:w="1000" w:type="dxa"/>
                  <w:tcMar>
                    <w:top w:w="0" w:type="dxa"/>
                    <w:left w:w="0" w:type="dxa"/>
                    <w:bottom w:w="0" w:type="dxa"/>
                    <w:right w:w="0" w:type="dxa"/>
                  </w:tcMar>
                </w:tcPr>
                <w:p w:rsidR="007E64AE" w:rsidRPr="00EB1487" w:rsidRDefault="007E64AE" w:rsidP="007E64AE">
                  <w:pPr>
                    <w:spacing w:before="40" w:after="20"/>
                    <w:ind w:left="40" w:right="20"/>
                    <w:jc w:val="center"/>
                  </w:pPr>
                  <w:r w:rsidRPr="00EB1487">
                    <w:rPr>
                      <w:rFonts w:eastAsia="DejaVu Sans"/>
                    </w:rPr>
                    <w:t>2017</w:t>
                  </w:r>
                </w:p>
              </w:tc>
            </w:tr>
          </w:tbl>
          <w:p w:rsidR="007E64AE" w:rsidRPr="00EB1487" w:rsidRDefault="007E64AE" w:rsidP="007E64AE">
            <w:pPr>
              <w:pStyle w:val="EMPTYCELLSTYLE"/>
              <w:rPr>
                <w:sz w:val="20"/>
              </w:rPr>
            </w:pPr>
          </w:p>
        </w:tc>
        <w:tc>
          <w:tcPr>
            <w:tcW w:w="1275"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rsidTr="007E64AE">
              <w:trPr>
                <w:trHeight w:hRule="exact" w:val="400"/>
              </w:trPr>
              <w:tc>
                <w:tcPr>
                  <w:tcW w:w="256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Vykdoma</w:t>
                  </w:r>
                </w:p>
              </w:tc>
            </w:tr>
          </w:tbl>
          <w:p w:rsidR="007E64AE" w:rsidRPr="00EB1487" w:rsidRDefault="007E64AE" w:rsidP="007E64AE">
            <w:pPr>
              <w:pStyle w:val="EMPTYCELLSTYLE"/>
              <w:rPr>
                <w:sz w:val="20"/>
              </w:rPr>
            </w:pPr>
          </w:p>
        </w:tc>
        <w:tc>
          <w:tcPr>
            <w:tcW w:w="1276" w:type="dxa"/>
            <w:gridSpan w:val="4"/>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7E64AE">
              <w:trPr>
                <w:trHeight w:hRule="exact" w:val="400"/>
              </w:trPr>
              <w:tc>
                <w:tcPr>
                  <w:tcW w:w="1000" w:type="dxa"/>
                  <w:tcMar>
                    <w:top w:w="0" w:type="dxa"/>
                    <w:left w:w="0" w:type="dxa"/>
                    <w:bottom w:w="0" w:type="dxa"/>
                    <w:right w:w="0" w:type="dxa"/>
                  </w:tcMar>
                </w:tcPr>
                <w:p w:rsidR="007E64AE" w:rsidRPr="00EB1487" w:rsidRDefault="007E64AE" w:rsidP="007E64AE">
                  <w:pPr>
                    <w:spacing w:before="40" w:after="20"/>
                    <w:ind w:left="40" w:right="20"/>
                    <w:jc w:val="center"/>
                  </w:pPr>
                </w:p>
              </w:tc>
            </w:tr>
          </w:tbl>
          <w:p w:rsidR="007E64AE" w:rsidRPr="00EB1487" w:rsidRDefault="007E64AE" w:rsidP="007E64AE">
            <w:pPr>
              <w:pStyle w:val="EMPTYCELLSTYLE"/>
              <w:rPr>
                <w:sz w:val="20"/>
              </w:rPr>
            </w:pPr>
          </w:p>
        </w:tc>
        <w:tc>
          <w:tcPr>
            <w:tcW w:w="3544" w:type="dxa"/>
            <w:gridSpan w:val="6"/>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7E64AE" w:rsidRPr="00EB1487" w:rsidTr="008D4AE1">
              <w:trPr>
                <w:trHeight w:hRule="exact" w:val="1200"/>
              </w:trPr>
              <w:tc>
                <w:tcPr>
                  <w:tcW w:w="3387" w:type="dxa"/>
                  <w:tcMar>
                    <w:top w:w="0" w:type="dxa"/>
                    <w:left w:w="0" w:type="dxa"/>
                    <w:bottom w:w="0" w:type="dxa"/>
                    <w:right w:w="0" w:type="dxa"/>
                  </w:tcMar>
                </w:tcPr>
                <w:p w:rsidR="007E64AE" w:rsidRPr="00EB1487" w:rsidRDefault="007E64AE" w:rsidP="008D4AE1">
                  <w:pPr>
                    <w:spacing w:before="40" w:after="20"/>
                    <w:ind w:left="40" w:right="20"/>
                  </w:pPr>
                  <w:r w:rsidRPr="00EB1487">
                    <w:rPr>
                      <w:rFonts w:eastAsia="DejaVu Sans"/>
                    </w:rPr>
                    <w:t>Vykdoma nuolat pagal poreikį. Išplėtotas daugiakanalio ryšio</w:t>
                  </w:r>
                  <w:r w:rsidR="008D4AE1" w:rsidRPr="00EB1487">
                    <w:rPr>
                      <w:rFonts w:eastAsia="DejaVu Sans"/>
                    </w:rPr>
                    <w:t xml:space="preserve"> </w:t>
                  </w:r>
                  <w:r w:rsidRPr="00EB1487">
                    <w:rPr>
                      <w:rFonts w:eastAsia="DejaVu Sans"/>
                    </w:rPr>
                    <w:t>tinklas.</w:t>
                  </w:r>
                </w:p>
              </w:tc>
            </w:tr>
          </w:tbl>
          <w:p w:rsidR="007E64AE" w:rsidRPr="00EB1487" w:rsidRDefault="007E64AE" w:rsidP="007E64AE">
            <w:pPr>
              <w:pStyle w:val="EMPTYCELLSTYLE"/>
              <w:rPr>
                <w:sz w:val="20"/>
              </w:rPr>
            </w:pPr>
          </w:p>
        </w:tc>
      </w:tr>
      <w:tr w:rsidR="008D4AE1" w:rsidRPr="00EB1487" w:rsidTr="003F2188">
        <w:trPr>
          <w:trHeight w:hRule="exact" w:val="1637"/>
        </w:trPr>
        <w:tc>
          <w:tcPr>
            <w:tcW w:w="557" w:type="dxa"/>
            <w:tcBorders>
              <w:right w:val="single" w:sz="4" w:space="0" w:color="auto"/>
            </w:tcBorders>
          </w:tcPr>
          <w:p w:rsidR="008D4AE1" w:rsidRPr="00EB1487" w:rsidRDefault="008D4AE1" w:rsidP="00A86F1D">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8D4AE1" w:rsidRPr="00EB1487" w:rsidTr="00A86F1D">
              <w:trPr>
                <w:trHeight w:hRule="exact" w:val="400"/>
              </w:trPr>
              <w:tc>
                <w:tcPr>
                  <w:tcW w:w="66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5.4.2</w:t>
                  </w:r>
                </w:p>
              </w:tc>
            </w:tr>
          </w:tbl>
          <w:p w:rsidR="008D4AE1" w:rsidRPr="00EB1487" w:rsidRDefault="008D4AE1" w:rsidP="00A86F1D">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8D4AE1" w:rsidRPr="00EB1487" w:rsidTr="00A86F1D">
              <w:trPr>
                <w:trHeight w:hRule="exact" w:val="720"/>
              </w:trPr>
              <w:tc>
                <w:tcPr>
                  <w:tcW w:w="194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Plačiajuosčio duomenų perdavimo tinklas</w:t>
                  </w:r>
                </w:p>
              </w:tc>
            </w:tr>
          </w:tbl>
          <w:p w:rsidR="008D4AE1" w:rsidRPr="00EB1487" w:rsidRDefault="008D4AE1" w:rsidP="00A86F1D">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8D4AE1" w:rsidRPr="00EB1487" w:rsidTr="008D4AE1">
              <w:trPr>
                <w:trHeight w:hRule="exact" w:val="1200"/>
              </w:trPr>
              <w:tc>
                <w:tcPr>
                  <w:tcW w:w="1795" w:type="dxa"/>
                  <w:tcMar>
                    <w:top w:w="0" w:type="dxa"/>
                    <w:left w:w="0" w:type="dxa"/>
                    <w:bottom w:w="0" w:type="dxa"/>
                    <w:right w:w="0" w:type="dxa"/>
                  </w:tcMar>
                </w:tcPr>
                <w:p w:rsidR="008D4AE1" w:rsidRPr="00EB1487" w:rsidRDefault="008D4AE1" w:rsidP="00A86F1D">
                  <w:pPr>
                    <w:spacing w:before="40" w:after="20"/>
                    <w:ind w:left="40" w:right="20"/>
                    <w:rPr>
                      <w:sz w:val="18"/>
                      <w:szCs w:val="18"/>
                    </w:rPr>
                  </w:pPr>
                  <w:r w:rsidRPr="00EB1487">
                    <w:rPr>
                      <w:rFonts w:eastAsia="DejaVu Sans"/>
                      <w:sz w:val="18"/>
                      <w:szCs w:val="18"/>
                    </w:rPr>
                    <w:t xml:space="preserve">Į </w:t>
                  </w:r>
                  <w:r w:rsidR="009B47EF" w:rsidRPr="00EB1487">
                    <w:rPr>
                      <w:rFonts w:eastAsia="DejaVu Sans"/>
                      <w:sz w:val="18"/>
                      <w:szCs w:val="18"/>
                    </w:rPr>
                    <w:t>kaimiškąsias</w:t>
                  </w:r>
                  <w:r w:rsidRPr="00EB1487">
                    <w:rPr>
                      <w:rFonts w:eastAsia="DejaVu Sans"/>
                      <w:sz w:val="18"/>
                      <w:szCs w:val="18"/>
                    </w:rPr>
                    <w:t xml:space="preserve"> vietoves atvestas informacinių technologijų plačiajuostis tinklas</w:t>
                  </w:r>
                </w:p>
              </w:tc>
            </w:tr>
          </w:tbl>
          <w:p w:rsidR="008D4AE1" w:rsidRPr="00EB1487" w:rsidRDefault="008D4AE1" w:rsidP="00A86F1D">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402"/>
            </w:tblGrid>
            <w:tr w:rsidR="008D4AE1" w:rsidRPr="00EB1487" w:rsidTr="008D4AE1">
              <w:trPr>
                <w:trHeight w:hRule="exact" w:val="904"/>
              </w:trPr>
              <w:tc>
                <w:tcPr>
                  <w:tcW w:w="1402"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Ryšio operatoriai</w:t>
                  </w:r>
                </w:p>
              </w:tc>
            </w:tr>
          </w:tbl>
          <w:p w:rsidR="008D4AE1" w:rsidRPr="00EB1487" w:rsidRDefault="008D4AE1" w:rsidP="00A86F1D">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8D4AE1" w:rsidRPr="00EB1487" w:rsidTr="00A86F1D">
              <w:trPr>
                <w:trHeight w:hRule="exact" w:val="400"/>
              </w:trPr>
              <w:tc>
                <w:tcPr>
                  <w:tcW w:w="130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Kita</w:t>
                  </w:r>
                </w:p>
              </w:tc>
            </w:tr>
          </w:tbl>
          <w:p w:rsidR="008D4AE1" w:rsidRPr="00EB1487" w:rsidRDefault="008D4AE1" w:rsidP="00A86F1D">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D4AE1" w:rsidRPr="00EB1487" w:rsidTr="00A86F1D">
              <w:trPr>
                <w:trHeight w:hRule="exact" w:val="400"/>
              </w:trPr>
              <w:tc>
                <w:tcPr>
                  <w:tcW w:w="1000" w:type="dxa"/>
                  <w:tcMar>
                    <w:top w:w="0" w:type="dxa"/>
                    <w:left w:w="0" w:type="dxa"/>
                    <w:bottom w:w="0" w:type="dxa"/>
                    <w:right w:w="0" w:type="dxa"/>
                  </w:tcMar>
                </w:tcPr>
                <w:p w:rsidR="008D4AE1" w:rsidRPr="00EB1487" w:rsidRDefault="00290F46" w:rsidP="00A86F1D">
                  <w:pPr>
                    <w:spacing w:before="40" w:after="20"/>
                    <w:ind w:left="40" w:right="20"/>
                    <w:jc w:val="center"/>
                  </w:pPr>
                  <w:r>
                    <w:rPr>
                      <w:rFonts w:eastAsia="DejaVu Sans"/>
                    </w:rPr>
                    <w:t>2008</w:t>
                  </w:r>
                </w:p>
              </w:tc>
            </w:tr>
          </w:tbl>
          <w:p w:rsidR="008D4AE1" w:rsidRPr="00EB1487" w:rsidRDefault="008D4AE1" w:rsidP="00A86F1D">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D4AE1" w:rsidRPr="00EB1487" w:rsidTr="00A86F1D">
              <w:trPr>
                <w:trHeight w:hRule="exact" w:val="400"/>
              </w:trPr>
              <w:tc>
                <w:tcPr>
                  <w:tcW w:w="1000" w:type="dxa"/>
                  <w:tcMar>
                    <w:top w:w="0" w:type="dxa"/>
                    <w:left w:w="0" w:type="dxa"/>
                    <w:bottom w:w="0" w:type="dxa"/>
                    <w:right w:w="0" w:type="dxa"/>
                  </w:tcMar>
                </w:tcPr>
                <w:p w:rsidR="008D4AE1" w:rsidRPr="00EB1487" w:rsidRDefault="008D4AE1" w:rsidP="00A86F1D">
                  <w:pPr>
                    <w:spacing w:before="40" w:after="20"/>
                    <w:ind w:left="40" w:right="20"/>
                    <w:jc w:val="center"/>
                  </w:pPr>
                  <w:r w:rsidRPr="00EB1487">
                    <w:rPr>
                      <w:rFonts w:eastAsia="DejaVu Sans"/>
                    </w:rPr>
                    <w:t>2017</w:t>
                  </w:r>
                </w:p>
              </w:tc>
            </w:tr>
          </w:tbl>
          <w:p w:rsidR="008D4AE1" w:rsidRPr="00EB1487" w:rsidRDefault="008D4AE1" w:rsidP="00A86F1D">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8D4AE1" w:rsidRPr="00EB1487" w:rsidTr="00A86F1D">
              <w:trPr>
                <w:trHeight w:hRule="exact" w:val="400"/>
              </w:trPr>
              <w:tc>
                <w:tcPr>
                  <w:tcW w:w="2560"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Vykdoma</w:t>
                  </w:r>
                </w:p>
              </w:tc>
            </w:tr>
          </w:tbl>
          <w:p w:rsidR="008D4AE1" w:rsidRPr="00EB1487" w:rsidRDefault="008D4AE1" w:rsidP="00A86F1D">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8D4AE1" w:rsidRPr="00EB1487" w:rsidTr="00A86F1D">
              <w:trPr>
                <w:trHeight w:hRule="exact" w:val="400"/>
              </w:trPr>
              <w:tc>
                <w:tcPr>
                  <w:tcW w:w="1000" w:type="dxa"/>
                  <w:tcMar>
                    <w:top w:w="0" w:type="dxa"/>
                    <w:left w:w="0" w:type="dxa"/>
                    <w:bottom w:w="0" w:type="dxa"/>
                    <w:right w:w="0" w:type="dxa"/>
                  </w:tcMar>
                </w:tcPr>
                <w:p w:rsidR="008D4AE1" w:rsidRPr="00EB1487" w:rsidRDefault="008D4AE1" w:rsidP="00A86F1D">
                  <w:pPr>
                    <w:spacing w:before="40" w:after="20"/>
                    <w:ind w:left="40" w:right="20"/>
                    <w:jc w:val="center"/>
                  </w:pPr>
                </w:p>
              </w:tc>
            </w:tr>
          </w:tbl>
          <w:p w:rsidR="008D4AE1" w:rsidRPr="00EB1487" w:rsidRDefault="008D4AE1" w:rsidP="00A86F1D">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387"/>
            </w:tblGrid>
            <w:tr w:rsidR="008D4AE1" w:rsidRPr="00EB1487" w:rsidTr="008D4AE1">
              <w:trPr>
                <w:trHeight w:hRule="exact" w:val="3520"/>
              </w:trPr>
              <w:tc>
                <w:tcPr>
                  <w:tcW w:w="3387" w:type="dxa"/>
                  <w:tcMar>
                    <w:top w:w="0" w:type="dxa"/>
                    <w:left w:w="0" w:type="dxa"/>
                    <w:bottom w:w="0" w:type="dxa"/>
                    <w:right w:w="0" w:type="dxa"/>
                  </w:tcMar>
                </w:tcPr>
                <w:p w:rsidR="008D4AE1" w:rsidRPr="00EB1487" w:rsidRDefault="008D4AE1" w:rsidP="00A86F1D">
                  <w:pPr>
                    <w:spacing w:before="40" w:after="20"/>
                    <w:ind w:left="40" w:right="20"/>
                  </w:pPr>
                  <w:r w:rsidRPr="00EB1487">
                    <w:rPr>
                      <w:rFonts w:eastAsia="DejaVu Sans"/>
                    </w:rPr>
                    <w:t>2014 įgyvendintas projektas "Informacinių technologijų plačiajuosčio tinklo RAIN panaudojimas Panemunės miestelių bendruomenių poreikiams".</w:t>
                  </w:r>
                  <w:r w:rsidRPr="00EB1487">
                    <w:rPr>
                      <w:rFonts w:eastAsia="DejaVu Sans"/>
                    </w:rPr>
                    <w:br/>
                    <w:t>Šviesolaidinių kabelių tinklas nuolat plėtojamas pagal poreikį.</w:t>
                  </w:r>
                  <w:r w:rsidRPr="00EB1487">
                    <w:rPr>
                      <w:rFonts w:eastAsia="DejaVu Sans"/>
                    </w:rPr>
                    <w:br/>
                  </w:r>
                </w:p>
              </w:tc>
            </w:tr>
          </w:tbl>
          <w:p w:rsidR="008D4AE1" w:rsidRPr="00EB1487" w:rsidRDefault="008D4AE1" w:rsidP="00A86F1D">
            <w:pPr>
              <w:pStyle w:val="EMPTYCELLSTYLE"/>
              <w:rPr>
                <w:sz w:val="20"/>
              </w:rPr>
            </w:pPr>
          </w:p>
        </w:tc>
      </w:tr>
      <w:tr w:rsidR="007E64AE" w:rsidRPr="00EB1487" w:rsidTr="007E64AE">
        <w:trPr>
          <w:trHeight w:hRule="exact" w:val="20"/>
        </w:trPr>
        <w:tc>
          <w:tcPr>
            <w:tcW w:w="557" w:type="dxa"/>
          </w:tcPr>
          <w:p w:rsidR="007E64AE" w:rsidRPr="00EB1487" w:rsidRDefault="007E64AE" w:rsidP="006F2411">
            <w:pPr>
              <w:pStyle w:val="EMPTYCELLSTYLE"/>
              <w:rPr>
                <w:sz w:val="20"/>
              </w:rPr>
            </w:pPr>
          </w:p>
        </w:tc>
        <w:tc>
          <w:tcPr>
            <w:tcW w:w="15750" w:type="dxa"/>
            <w:gridSpan w:val="33"/>
            <w:tcBorders>
              <w:top w:val="single" w:sz="4" w:space="0" w:color="000000"/>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r>
      <w:tr w:rsidR="008D4AE1" w:rsidRPr="00EB1487" w:rsidTr="008D4AE1">
        <w:trPr>
          <w:trHeight w:hRule="exact" w:val="2246"/>
        </w:trPr>
        <w:tc>
          <w:tcPr>
            <w:tcW w:w="557" w:type="dxa"/>
          </w:tcPr>
          <w:p w:rsidR="008D4AE1" w:rsidRPr="00EB1487" w:rsidRDefault="008D4AE1" w:rsidP="007E64AE">
            <w:pPr>
              <w:pStyle w:val="EMPTYCELLSTYLE"/>
              <w:rPr>
                <w:sz w:val="20"/>
              </w:rPr>
            </w:pPr>
          </w:p>
        </w:tc>
        <w:tc>
          <w:tcPr>
            <w:tcW w:w="15750" w:type="dxa"/>
            <w:gridSpan w:val="33"/>
            <w:tcMar>
              <w:top w:w="0" w:type="dxa"/>
              <w:left w:w="0" w:type="dxa"/>
              <w:bottom w:w="0" w:type="dxa"/>
              <w:right w:w="0" w:type="dxa"/>
            </w:tcMar>
            <w:vAlign w:val="center"/>
          </w:tcPr>
          <w:p w:rsidR="008D4AE1" w:rsidRPr="00EB1487" w:rsidRDefault="008D4AE1" w:rsidP="007E64AE">
            <w:pPr>
              <w:spacing w:before="40" w:after="20"/>
              <w:ind w:left="40" w:right="20"/>
              <w:rPr>
                <w:rFonts w:eastAsia="DejaVu Sans"/>
              </w:rPr>
            </w:pPr>
          </w:p>
        </w:tc>
      </w:tr>
      <w:tr w:rsidR="008D4AE1" w:rsidRPr="00EB1487" w:rsidTr="00EE33EA">
        <w:trPr>
          <w:trHeight w:hRule="exact" w:val="284"/>
        </w:trPr>
        <w:tc>
          <w:tcPr>
            <w:tcW w:w="557" w:type="dxa"/>
          </w:tcPr>
          <w:p w:rsidR="008D4AE1" w:rsidRPr="00EB1487" w:rsidRDefault="008D4AE1" w:rsidP="007E64AE">
            <w:pPr>
              <w:pStyle w:val="EMPTYCELLSTYLE"/>
              <w:rPr>
                <w:sz w:val="20"/>
              </w:rPr>
            </w:pPr>
          </w:p>
        </w:tc>
        <w:tc>
          <w:tcPr>
            <w:tcW w:w="15750" w:type="dxa"/>
            <w:gridSpan w:val="33"/>
            <w:tcMar>
              <w:top w:w="0" w:type="dxa"/>
              <w:left w:w="0" w:type="dxa"/>
              <w:bottom w:w="0" w:type="dxa"/>
              <w:right w:w="0" w:type="dxa"/>
            </w:tcMar>
            <w:vAlign w:val="center"/>
          </w:tcPr>
          <w:p w:rsidR="008D4AE1" w:rsidRPr="00EB1487" w:rsidRDefault="008D4AE1" w:rsidP="007E64AE">
            <w:pPr>
              <w:spacing w:before="40" w:after="20"/>
              <w:ind w:left="40" w:right="20"/>
              <w:rPr>
                <w:rFonts w:eastAsia="DejaVu Sans"/>
              </w:rPr>
            </w:pPr>
          </w:p>
        </w:tc>
      </w:tr>
      <w:tr w:rsidR="007E64AE" w:rsidRPr="00EB1487" w:rsidTr="007E64AE">
        <w:trPr>
          <w:trHeight w:hRule="exact" w:val="400"/>
        </w:trPr>
        <w:tc>
          <w:tcPr>
            <w:tcW w:w="557" w:type="dxa"/>
          </w:tcPr>
          <w:p w:rsidR="007E64AE" w:rsidRPr="00EB1487" w:rsidRDefault="007E64AE" w:rsidP="007E64AE">
            <w:pPr>
              <w:pStyle w:val="EMPTYCELLSTYLE"/>
              <w:rPr>
                <w:sz w:val="22"/>
                <w:szCs w:val="22"/>
              </w:rPr>
            </w:pPr>
          </w:p>
        </w:tc>
        <w:tc>
          <w:tcPr>
            <w:tcW w:w="15750" w:type="dxa"/>
            <w:gridSpan w:val="33"/>
            <w:tcMar>
              <w:top w:w="0" w:type="dxa"/>
              <w:left w:w="0" w:type="dxa"/>
              <w:bottom w:w="0" w:type="dxa"/>
              <w:right w:w="0" w:type="dxa"/>
            </w:tcMar>
            <w:vAlign w:val="center"/>
          </w:tcPr>
          <w:p w:rsidR="007E64AE" w:rsidRPr="00EB1487" w:rsidRDefault="007E64AE" w:rsidP="007E64AE">
            <w:pPr>
              <w:spacing w:before="40" w:after="20"/>
              <w:ind w:left="40" w:right="20"/>
              <w:rPr>
                <w:sz w:val="22"/>
                <w:szCs w:val="22"/>
              </w:rPr>
            </w:pPr>
            <w:r w:rsidRPr="00EB1487">
              <w:rPr>
                <w:rFonts w:eastAsia="DejaVu Sans"/>
                <w:sz w:val="22"/>
                <w:szCs w:val="22"/>
              </w:rPr>
              <w:t>TEIGIAMOS TENDENCIJOS:</w:t>
            </w:r>
          </w:p>
        </w:tc>
      </w:tr>
      <w:tr w:rsidR="007E64AE" w:rsidRPr="0016543D" w:rsidTr="0016543D">
        <w:trPr>
          <w:trHeight w:hRule="exact" w:val="7684"/>
        </w:trPr>
        <w:tc>
          <w:tcPr>
            <w:tcW w:w="557" w:type="dxa"/>
          </w:tcPr>
          <w:p w:rsidR="007E64AE" w:rsidRPr="0016543D" w:rsidRDefault="007E64AE" w:rsidP="0016543D">
            <w:pPr>
              <w:pStyle w:val="Standard"/>
              <w:spacing w:before="40" w:after="20"/>
              <w:ind w:left="40" w:right="20"/>
              <w:rPr>
                <w:rFonts w:eastAsia="DejaVu Sans"/>
                <w:sz w:val="22"/>
                <w:szCs w:val="22"/>
                <w:lang w:val="lt-LT"/>
              </w:rPr>
            </w:pPr>
          </w:p>
        </w:tc>
        <w:tc>
          <w:tcPr>
            <w:tcW w:w="15750" w:type="dxa"/>
            <w:gridSpan w:val="3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EE33EA" w:rsidRPr="0016543D" w:rsidRDefault="00EE33EA" w:rsidP="00EE33EA">
            <w:pPr>
              <w:pStyle w:val="Standard"/>
              <w:spacing w:before="40" w:after="20"/>
              <w:ind w:left="40" w:right="20"/>
              <w:rPr>
                <w:rFonts w:eastAsia="DejaVu Sans"/>
                <w:sz w:val="22"/>
                <w:szCs w:val="22"/>
                <w:lang w:val="lt-LT"/>
              </w:rPr>
            </w:pPr>
            <w:r w:rsidRPr="00EB1487">
              <w:rPr>
                <w:rFonts w:eastAsia="DejaVu Sans"/>
                <w:sz w:val="22"/>
                <w:szCs w:val="22"/>
                <w:lang w:val="lt-LT"/>
              </w:rPr>
              <w:t>Patvirtintas Jurbarko rajono savivaldybės dviračių takų plėtros specialusis planas.</w:t>
            </w:r>
          </w:p>
          <w:p w:rsidR="00EE33EA" w:rsidRPr="0016543D" w:rsidRDefault="00EE33EA" w:rsidP="00EE33EA">
            <w:pPr>
              <w:pStyle w:val="Standard"/>
              <w:spacing w:before="40" w:after="20"/>
              <w:ind w:left="40" w:right="20"/>
              <w:rPr>
                <w:rFonts w:eastAsia="DejaVu Sans"/>
                <w:sz w:val="22"/>
                <w:szCs w:val="22"/>
                <w:lang w:val="lt-LT"/>
              </w:rPr>
            </w:pPr>
            <w:r w:rsidRPr="00EB1487">
              <w:rPr>
                <w:rFonts w:eastAsia="DejaVu Sans"/>
                <w:sz w:val="22"/>
                <w:szCs w:val="22"/>
                <w:lang w:val="lt-LT"/>
              </w:rPr>
              <w:t>Patvirtintas Jurbarko miesto ir rajono vandens tiekimo ir nuotekų tvarkymo infrastruktūros plėtros specialusis planas.</w:t>
            </w:r>
          </w:p>
          <w:p w:rsidR="00EE33EA" w:rsidRPr="0016543D" w:rsidRDefault="00EE33EA" w:rsidP="00EE33EA">
            <w:pPr>
              <w:pStyle w:val="Standard"/>
              <w:spacing w:before="40" w:after="20"/>
              <w:ind w:left="40" w:right="20"/>
              <w:rPr>
                <w:rFonts w:eastAsia="DejaVu Sans"/>
                <w:sz w:val="22"/>
                <w:szCs w:val="22"/>
                <w:lang w:val="lt-LT"/>
              </w:rPr>
            </w:pPr>
            <w:r w:rsidRPr="00EB1487">
              <w:rPr>
                <w:rFonts w:eastAsia="DejaVu Sans"/>
                <w:sz w:val="22"/>
                <w:szCs w:val="22"/>
                <w:lang w:val="lt-LT"/>
              </w:rPr>
              <w:t>Pradėtas rengti vandenviečių sanitarinės apsaugos zonų (SAZ) nustatymo specialusis planas.</w:t>
            </w:r>
          </w:p>
          <w:p w:rsidR="00EE33EA" w:rsidRPr="0016543D" w:rsidRDefault="00EE33EA" w:rsidP="00EE33EA">
            <w:pPr>
              <w:pStyle w:val="Standard"/>
              <w:spacing w:before="40" w:after="20"/>
              <w:ind w:left="40" w:right="20"/>
              <w:rPr>
                <w:rFonts w:eastAsia="DejaVu Sans"/>
                <w:sz w:val="22"/>
                <w:szCs w:val="22"/>
                <w:lang w:val="lt-LT"/>
              </w:rPr>
            </w:pPr>
            <w:r w:rsidRPr="00EB1487">
              <w:rPr>
                <w:rFonts w:eastAsia="DejaVu Sans"/>
                <w:sz w:val="22"/>
                <w:szCs w:val="22"/>
                <w:lang w:val="lt-LT"/>
              </w:rPr>
              <w:t xml:space="preserve">Atkarpomis rekonstruojamas kelias </w:t>
            </w:r>
            <w:r w:rsidR="009B47EF" w:rsidRPr="00EB1487">
              <w:rPr>
                <w:rFonts w:eastAsia="DejaVu Sans"/>
                <w:sz w:val="22"/>
                <w:szCs w:val="22"/>
                <w:lang w:val="lt-LT"/>
              </w:rPr>
              <w:t>Nr.</w:t>
            </w:r>
            <w:r w:rsidRPr="00EB1487">
              <w:rPr>
                <w:rFonts w:eastAsia="DejaVu Sans"/>
                <w:sz w:val="22"/>
                <w:szCs w:val="22"/>
                <w:lang w:val="lt-LT"/>
              </w:rPr>
              <w:t xml:space="preserve"> 198</w:t>
            </w:r>
          </w:p>
          <w:p w:rsidR="00EE33EA" w:rsidRPr="0016543D" w:rsidRDefault="00EE33EA" w:rsidP="00EE33EA">
            <w:pPr>
              <w:pStyle w:val="Standard"/>
              <w:spacing w:before="40" w:after="20"/>
              <w:ind w:left="40" w:right="20"/>
              <w:rPr>
                <w:rFonts w:eastAsia="DejaVu Sans"/>
                <w:sz w:val="22"/>
                <w:szCs w:val="22"/>
                <w:lang w:val="lt-LT"/>
              </w:rPr>
            </w:pPr>
            <w:r w:rsidRPr="00EB1487">
              <w:rPr>
                <w:rFonts w:eastAsia="DejaVu Sans"/>
                <w:sz w:val="22"/>
                <w:szCs w:val="22"/>
                <w:lang w:val="lt-LT"/>
              </w:rPr>
              <w:t>Vykdomi rajoninių kelių asfaltavimo darbai.</w:t>
            </w:r>
          </w:p>
          <w:p w:rsidR="00EE33EA" w:rsidRPr="0016543D" w:rsidRDefault="00EE33EA" w:rsidP="00EE33EA">
            <w:pPr>
              <w:pStyle w:val="Standard"/>
              <w:spacing w:before="40" w:after="20"/>
              <w:ind w:left="40" w:right="20"/>
              <w:rPr>
                <w:rFonts w:eastAsia="DejaVu Sans"/>
                <w:sz w:val="22"/>
                <w:szCs w:val="22"/>
                <w:lang w:val="lt-LT"/>
              </w:rPr>
            </w:pPr>
            <w:r w:rsidRPr="00EB1487">
              <w:rPr>
                <w:rFonts w:eastAsia="DejaVu Sans"/>
                <w:sz w:val="22"/>
                <w:szCs w:val="22"/>
                <w:lang w:val="lt-LT"/>
              </w:rPr>
              <w:t xml:space="preserve">Įrengtos naujos degalinės prie </w:t>
            </w:r>
            <w:r w:rsidR="009B47EF" w:rsidRPr="00EB1487">
              <w:rPr>
                <w:rFonts w:eastAsia="DejaVu Sans"/>
                <w:sz w:val="22"/>
                <w:szCs w:val="22"/>
                <w:lang w:val="lt-LT"/>
              </w:rPr>
              <w:t>Eržvilko</w:t>
            </w:r>
            <w:r w:rsidRPr="00EB1487">
              <w:rPr>
                <w:rFonts w:eastAsia="DejaVu Sans"/>
                <w:sz w:val="22"/>
                <w:szCs w:val="22"/>
                <w:lang w:val="lt-LT"/>
              </w:rPr>
              <w:t xml:space="preserve"> ir Smalininkų.</w:t>
            </w:r>
          </w:p>
          <w:p w:rsidR="00EE33EA" w:rsidRPr="0016543D" w:rsidRDefault="00EE33EA" w:rsidP="00EE33EA">
            <w:pPr>
              <w:pStyle w:val="Standard"/>
              <w:spacing w:before="40" w:after="20"/>
              <w:ind w:left="40" w:right="20"/>
              <w:rPr>
                <w:rFonts w:eastAsia="DejaVu Sans"/>
                <w:sz w:val="22"/>
                <w:szCs w:val="22"/>
                <w:lang w:val="lt-LT"/>
              </w:rPr>
            </w:pPr>
            <w:r w:rsidRPr="00EB1487">
              <w:rPr>
                <w:rFonts w:eastAsia="DejaVu Sans"/>
                <w:sz w:val="22"/>
                <w:szCs w:val="22"/>
                <w:lang w:val="lt-LT"/>
              </w:rPr>
              <w:t xml:space="preserve">Viešvilėje rekonstruota </w:t>
            </w:r>
            <w:r w:rsidR="00F7658C">
              <w:rPr>
                <w:rFonts w:eastAsia="DejaVu Sans"/>
                <w:sz w:val="22"/>
                <w:szCs w:val="22"/>
                <w:lang w:val="lt-LT"/>
              </w:rPr>
              <w:t>pasienio užkarda</w:t>
            </w:r>
            <w:r w:rsidRPr="00EB1487">
              <w:rPr>
                <w:rFonts w:eastAsia="DejaVu Sans"/>
                <w:sz w:val="22"/>
                <w:szCs w:val="22"/>
                <w:lang w:val="lt-LT"/>
              </w:rPr>
              <w:t>, Nemuno pakrantėje įrengtos 8 vaizdo kameros su judesio davikliais.</w:t>
            </w:r>
          </w:p>
          <w:p w:rsidR="00EE33EA" w:rsidRPr="0016543D" w:rsidRDefault="00EE33EA" w:rsidP="00EE33EA">
            <w:pPr>
              <w:pStyle w:val="Standard"/>
              <w:spacing w:before="40" w:after="20"/>
              <w:ind w:left="40" w:right="20"/>
              <w:rPr>
                <w:rFonts w:eastAsia="DejaVu Sans"/>
                <w:sz w:val="22"/>
                <w:szCs w:val="22"/>
                <w:lang w:val="lt-LT"/>
              </w:rPr>
            </w:pPr>
            <w:r w:rsidRPr="00EB1487">
              <w:rPr>
                <w:rFonts w:eastAsia="DejaVu Sans"/>
                <w:sz w:val="22"/>
                <w:szCs w:val="22"/>
                <w:lang w:val="lt-LT"/>
              </w:rPr>
              <w:t>Atskirais techniniais projektais vykdoma skirstomojo tinklo plėtra .</w:t>
            </w:r>
          </w:p>
          <w:p w:rsidR="00EE33EA" w:rsidRPr="0016543D" w:rsidRDefault="00EE33EA" w:rsidP="00EE33EA">
            <w:pPr>
              <w:pStyle w:val="Standard"/>
              <w:spacing w:before="40" w:after="20"/>
              <w:ind w:left="40" w:right="20"/>
              <w:rPr>
                <w:rFonts w:eastAsia="DejaVu Sans"/>
                <w:sz w:val="22"/>
                <w:szCs w:val="22"/>
                <w:lang w:val="lt-LT"/>
              </w:rPr>
            </w:pPr>
            <w:r w:rsidRPr="00EB1487">
              <w:rPr>
                <w:rFonts w:eastAsia="DejaVu Sans"/>
                <w:sz w:val="22"/>
                <w:szCs w:val="22"/>
                <w:lang w:val="lt-LT"/>
              </w:rPr>
              <w:t>Nauji bei atnaujinami paskirstymo tinklai tiesiami kabelinėmis linijomis, pagal poreikį rekonstruojamos transformatorinės.</w:t>
            </w:r>
          </w:p>
          <w:p w:rsidR="00EE33EA" w:rsidRPr="0016543D" w:rsidRDefault="00EE33EA" w:rsidP="00EE33EA">
            <w:pPr>
              <w:pStyle w:val="Standard"/>
              <w:spacing w:before="40" w:after="20"/>
              <w:ind w:left="40" w:right="20"/>
              <w:rPr>
                <w:rFonts w:eastAsia="DejaVu Sans"/>
                <w:sz w:val="22"/>
                <w:szCs w:val="22"/>
                <w:lang w:val="lt-LT"/>
              </w:rPr>
            </w:pPr>
            <w:r w:rsidRPr="00EB1487">
              <w:rPr>
                <w:rFonts w:eastAsia="DejaVu Sans"/>
                <w:sz w:val="22"/>
                <w:szCs w:val="22"/>
                <w:lang w:val="lt-LT"/>
              </w:rPr>
              <w:t>Rekonstruojamas esamas ir įrengiamas naujas gatvių apšvietimas miestuose ir kaimo gyvenvietėse.</w:t>
            </w:r>
          </w:p>
          <w:p w:rsidR="00EE33EA" w:rsidRPr="0016543D" w:rsidRDefault="00EE33EA" w:rsidP="00EE33EA">
            <w:pPr>
              <w:pStyle w:val="Standard"/>
              <w:spacing w:before="40" w:after="20"/>
              <w:ind w:left="40" w:right="20"/>
              <w:rPr>
                <w:rFonts w:eastAsia="DejaVu Sans"/>
                <w:sz w:val="22"/>
                <w:szCs w:val="22"/>
                <w:lang w:val="lt-LT"/>
              </w:rPr>
            </w:pPr>
            <w:r w:rsidRPr="00EB1487">
              <w:rPr>
                <w:rFonts w:eastAsia="DejaVu Sans"/>
                <w:sz w:val="22"/>
                <w:szCs w:val="22"/>
                <w:lang w:val="lt-LT"/>
              </w:rPr>
              <w:t>Nutiestas magistralinis dujotiekis nuo Šakių pro Jurbarką iki Tauragės.</w:t>
            </w:r>
          </w:p>
          <w:p w:rsidR="00EE33EA" w:rsidRPr="0016543D" w:rsidRDefault="00EE33EA" w:rsidP="00EE33EA">
            <w:pPr>
              <w:pStyle w:val="Standard"/>
              <w:spacing w:before="40" w:after="20"/>
              <w:ind w:left="40" w:right="20"/>
              <w:rPr>
                <w:rFonts w:eastAsia="DejaVu Sans"/>
                <w:sz w:val="22"/>
                <w:szCs w:val="22"/>
                <w:lang w:val="lt-LT"/>
              </w:rPr>
            </w:pPr>
            <w:r w:rsidRPr="00EB1487">
              <w:rPr>
                <w:rFonts w:eastAsia="DejaVu Sans"/>
                <w:sz w:val="22"/>
                <w:szCs w:val="22"/>
                <w:lang w:val="lt-LT"/>
              </w:rPr>
              <w:t>Nutiestas skirstomasis dujotiekis nutiestas į Jurbarką</w:t>
            </w:r>
          </w:p>
          <w:p w:rsidR="00EE33EA" w:rsidRPr="0016543D" w:rsidRDefault="00EE33EA" w:rsidP="00EE33EA">
            <w:pPr>
              <w:pStyle w:val="Standard"/>
              <w:spacing w:before="40" w:after="20"/>
              <w:ind w:left="40" w:right="20"/>
              <w:rPr>
                <w:rFonts w:eastAsia="DejaVu Sans"/>
                <w:sz w:val="22"/>
                <w:szCs w:val="22"/>
                <w:lang w:val="lt-LT"/>
              </w:rPr>
            </w:pPr>
            <w:r w:rsidRPr="00EB1487">
              <w:rPr>
                <w:rFonts w:eastAsia="DejaVu Sans"/>
                <w:sz w:val="22"/>
                <w:szCs w:val="22"/>
                <w:lang w:val="lt-LT"/>
              </w:rPr>
              <w:t>2016 metais, atlikus modernizavimo darbus, „Jurbarko šilumos tinklai“ katilinėje įrengtas naujas 5 MW galios biokuro katilas.</w:t>
            </w:r>
          </w:p>
          <w:p w:rsidR="00EE33EA" w:rsidRPr="0016543D" w:rsidRDefault="00EE33EA" w:rsidP="00EE33EA">
            <w:pPr>
              <w:pStyle w:val="Standard"/>
              <w:spacing w:before="40" w:after="20"/>
              <w:ind w:left="40" w:right="20"/>
              <w:rPr>
                <w:rFonts w:eastAsia="DejaVu Sans"/>
                <w:sz w:val="22"/>
                <w:szCs w:val="22"/>
                <w:lang w:val="lt-LT"/>
              </w:rPr>
            </w:pPr>
            <w:r w:rsidRPr="00EB1487">
              <w:rPr>
                <w:rFonts w:eastAsia="DejaVu Sans"/>
                <w:sz w:val="22"/>
                <w:szCs w:val="22"/>
                <w:lang w:val="lt-LT"/>
              </w:rPr>
              <w:t xml:space="preserve">Rekonstruojamos šiluminės trasos, panaudojant </w:t>
            </w:r>
            <w:proofErr w:type="spellStart"/>
            <w:r w:rsidRPr="00EB1487">
              <w:rPr>
                <w:rFonts w:eastAsia="DejaVu Sans"/>
                <w:sz w:val="22"/>
                <w:szCs w:val="22"/>
                <w:lang w:val="lt-LT"/>
              </w:rPr>
              <w:t>bekanalius</w:t>
            </w:r>
            <w:proofErr w:type="spellEnd"/>
            <w:r w:rsidRPr="00EB1487">
              <w:rPr>
                <w:rFonts w:eastAsia="DejaVu Sans"/>
                <w:sz w:val="22"/>
                <w:szCs w:val="22"/>
                <w:lang w:val="lt-LT"/>
              </w:rPr>
              <w:t xml:space="preserve"> vamzdynus.</w:t>
            </w:r>
          </w:p>
          <w:p w:rsidR="0016543D" w:rsidRDefault="00EE33EA" w:rsidP="00EE33EA">
            <w:pPr>
              <w:pStyle w:val="Standard"/>
              <w:spacing w:before="40" w:after="20"/>
              <w:ind w:left="40" w:right="20"/>
              <w:rPr>
                <w:rFonts w:eastAsia="DejaVu Sans"/>
                <w:sz w:val="22"/>
                <w:szCs w:val="22"/>
                <w:lang w:val="lt-LT"/>
              </w:rPr>
            </w:pPr>
            <w:r w:rsidRPr="00EB1487">
              <w:rPr>
                <w:rFonts w:eastAsia="DejaVu Sans"/>
                <w:sz w:val="22"/>
                <w:szCs w:val="22"/>
                <w:lang w:val="lt-LT"/>
              </w:rPr>
              <w:t>Renovuojami gyvenamieji ir visuomeniniai pastatai, modernizuojant šildymo sistemas, pagerinant pastatų šilumines charakteristikas.</w:t>
            </w:r>
          </w:p>
          <w:p w:rsidR="00EE33EA" w:rsidRPr="0016543D" w:rsidRDefault="00EE33EA" w:rsidP="00EE33EA">
            <w:pPr>
              <w:pStyle w:val="Standard"/>
              <w:spacing w:before="40" w:after="20"/>
              <w:ind w:left="40" w:right="20"/>
              <w:rPr>
                <w:rFonts w:eastAsia="DejaVu Sans"/>
                <w:sz w:val="22"/>
                <w:szCs w:val="22"/>
                <w:lang w:val="lt-LT"/>
              </w:rPr>
            </w:pPr>
            <w:r w:rsidRPr="00EB1487">
              <w:rPr>
                <w:rFonts w:eastAsia="DejaVu Sans"/>
                <w:sz w:val="22"/>
                <w:szCs w:val="22"/>
                <w:lang w:val="lt-LT"/>
              </w:rPr>
              <w:t>Įgyvendintas projektas "Nemuno upės ekologinės būklės gerinimas, įrengiant nuotekų surinkimo ir valymo infrastruktūrą Skirsnemunės miestelyje Jurbarko rajone (Lietuvos Respublika) bei Nemano mieste (Rusija)"</w:t>
            </w:r>
          </w:p>
          <w:p w:rsidR="00EE33EA" w:rsidRPr="0016543D" w:rsidRDefault="00EE33EA" w:rsidP="00EE33EA">
            <w:pPr>
              <w:pStyle w:val="Standard"/>
              <w:spacing w:before="40" w:after="20"/>
              <w:ind w:left="40" w:right="20"/>
              <w:rPr>
                <w:rFonts w:eastAsia="DejaVu Sans"/>
                <w:sz w:val="22"/>
                <w:szCs w:val="22"/>
                <w:lang w:val="lt-LT"/>
              </w:rPr>
            </w:pPr>
            <w:r w:rsidRPr="00EB1487">
              <w:rPr>
                <w:rFonts w:eastAsia="DejaVu Sans"/>
                <w:sz w:val="22"/>
                <w:szCs w:val="22"/>
                <w:lang w:val="lt-LT"/>
              </w:rPr>
              <w:t xml:space="preserve">2012 metais, įgyvendinus projektą ,,Tauragės regiono senų  sąvartynų  ir  šiukšlynų  uždarymas”, uždaryti 2 Jurbarko rajono sąvartynai Smukučių ir </w:t>
            </w:r>
            <w:proofErr w:type="spellStart"/>
            <w:r w:rsidRPr="00EB1487">
              <w:rPr>
                <w:rFonts w:eastAsia="DejaVu Sans"/>
                <w:sz w:val="22"/>
                <w:szCs w:val="22"/>
                <w:lang w:val="lt-LT"/>
              </w:rPr>
              <w:t>Skirsnemuniškių</w:t>
            </w:r>
            <w:proofErr w:type="spellEnd"/>
            <w:r w:rsidRPr="00EB1487">
              <w:rPr>
                <w:rFonts w:eastAsia="DejaVu Sans"/>
                <w:sz w:val="22"/>
                <w:szCs w:val="22"/>
                <w:lang w:val="lt-LT"/>
              </w:rPr>
              <w:t xml:space="preserve"> k. ir 15 šiukšlynų.</w:t>
            </w:r>
          </w:p>
          <w:p w:rsidR="00EE33EA" w:rsidRPr="0016543D" w:rsidRDefault="00EE33EA" w:rsidP="0016543D">
            <w:pPr>
              <w:pStyle w:val="Standard"/>
              <w:spacing w:before="40" w:after="20"/>
              <w:ind w:left="40" w:right="20"/>
              <w:rPr>
                <w:rFonts w:eastAsia="DejaVu Sans"/>
                <w:sz w:val="22"/>
                <w:szCs w:val="22"/>
                <w:lang w:val="lt-LT"/>
              </w:rPr>
            </w:pPr>
            <w:proofErr w:type="spellStart"/>
            <w:r w:rsidRPr="0016543D">
              <w:rPr>
                <w:rFonts w:eastAsia="DejaVu Sans"/>
                <w:sz w:val="22"/>
                <w:szCs w:val="22"/>
                <w:lang w:val="lt-LT"/>
              </w:rPr>
              <w:t>Biodegraduojančios</w:t>
            </w:r>
            <w:proofErr w:type="spellEnd"/>
            <w:r w:rsidRPr="0016543D">
              <w:rPr>
                <w:rFonts w:eastAsia="DejaVu Sans"/>
                <w:sz w:val="22"/>
                <w:szCs w:val="22"/>
                <w:lang w:val="lt-LT"/>
              </w:rPr>
              <w:t xml:space="preserve"> (</w:t>
            </w:r>
            <w:r w:rsidR="009B47EF" w:rsidRPr="0016543D">
              <w:rPr>
                <w:rFonts w:eastAsia="DejaVu Sans"/>
                <w:sz w:val="22"/>
                <w:szCs w:val="22"/>
                <w:lang w:val="lt-LT"/>
              </w:rPr>
              <w:t>žaliosios</w:t>
            </w:r>
            <w:r w:rsidRPr="0016543D">
              <w:rPr>
                <w:rFonts w:eastAsia="DejaVu Sans"/>
                <w:sz w:val="22"/>
                <w:szCs w:val="22"/>
                <w:lang w:val="lt-LT"/>
              </w:rPr>
              <w:t>) atliekos surenkamos atskirai nuo bendro komunalinių atliekų srauto</w:t>
            </w:r>
          </w:p>
          <w:p w:rsidR="0016543D" w:rsidRPr="0016543D" w:rsidRDefault="00EE33EA" w:rsidP="0016543D">
            <w:pPr>
              <w:pStyle w:val="Standard"/>
              <w:spacing w:before="40" w:after="20"/>
              <w:ind w:left="40" w:right="20"/>
              <w:rPr>
                <w:rFonts w:eastAsia="DejaVu Sans"/>
                <w:sz w:val="22"/>
                <w:szCs w:val="22"/>
                <w:lang w:val="lt-LT"/>
              </w:rPr>
            </w:pPr>
            <w:r w:rsidRPr="0016543D">
              <w:rPr>
                <w:rFonts w:eastAsia="DejaVu Sans"/>
                <w:sz w:val="22"/>
                <w:szCs w:val="22"/>
                <w:lang w:val="lt-LT"/>
              </w:rPr>
              <w:t xml:space="preserve">Šalia esamos Jurbarko dumblo sausinimo aikštelės Kalnėnų kaime, įrengta </w:t>
            </w:r>
            <w:proofErr w:type="spellStart"/>
            <w:r w:rsidRPr="0016543D">
              <w:rPr>
                <w:rFonts w:eastAsia="DejaVu Sans"/>
                <w:sz w:val="22"/>
                <w:szCs w:val="22"/>
                <w:lang w:val="lt-LT"/>
              </w:rPr>
              <w:t>biodegraduojančių</w:t>
            </w:r>
            <w:proofErr w:type="spellEnd"/>
            <w:r w:rsidRPr="0016543D">
              <w:rPr>
                <w:rFonts w:eastAsia="DejaVu Sans"/>
                <w:sz w:val="22"/>
                <w:szCs w:val="22"/>
                <w:lang w:val="lt-LT"/>
              </w:rPr>
              <w:t xml:space="preserve"> atliekų kompostavimo aikštelė.</w:t>
            </w:r>
          </w:p>
          <w:p w:rsidR="00EE33EA" w:rsidRPr="0016543D" w:rsidRDefault="00EE33EA" w:rsidP="0016543D">
            <w:pPr>
              <w:pStyle w:val="Standard"/>
              <w:spacing w:before="40" w:after="20"/>
              <w:ind w:left="40" w:right="20"/>
              <w:rPr>
                <w:rFonts w:eastAsia="DejaVu Sans"/>
                <w:sz w:val="22"/>
                <w:szCs w:val="22"/>
                <w:lang w:val="lt-LT"/>
              </w:rPr>
            </w:pPr>
            <w:r w:rsidRPr="0016543D">
              <w:rPr>
                <w:rFonts w:eastAsia="DejaVu Sans"/>
                <w:sz w:val="22"/>
                <w:szCs w:val="22"/>
                <w:lang w:val="lt-LT"/>
              </w:rPr>
              <w:t xml:space="preserve">Vykdomas </w:t>
            </w:r>
            <w:proofErr w:type="spellStart"/>
            <w:r w:rsidRPr="0016543D">
              <w:rPr>
                <w:rFonts w:eastAsia="DejaVu Sans"/>
                <w:sz w:val="22"/>
                <w:szCs w:val="22"/>
                <w:lang w:val="lt-LT"/>
              </w:rPr>
              <w:t>stambiagabaričių</w:t>
            </w:r>
            <w:proofErr w:type="spellEnd"/>
            <w:r w:rsidRPr="0016543D">
              <w:rPr>
                <w:rFonts w:eastAsia="DejaVu Sans"/>
                <w:sz w:val="22"/>
                <w:szCs w:val="22"/>
                <w:lang w:val="lt-LT"/>
              </w:rPr>
              <w:t xml:space="preserve"> atliekų surinkimas. Didžiųjų atliekų surinkimo aikštelė įrengta Statybininkų g. 4 E, Jurbarke.</w:t>
            </w:r>
          </w:p>
          <w:p w:rsidR="00EE33EA" w:rsidRPr="0016543D" w:rsidRDefault="00EE33EA" w:rsidP="0016543D">
            <w:pPr>
              <w:pStyle w:val="Standard"/>
              <w:spacing w:before="40" w:after="20"/>
              <w:ind w:left="40" w:right="20"/>
              <w:rPr>
                <w:rFonts w:eastAsia="DejaVu Sans"/>
                <w:sz w:val="22"/>
                <w:szCs w:val="22"/>
                <w:lang w:val="lt-LT"/>
              </w:rPr>
            </w:pPr>
            <w:r w:rsidRPr="0016543D">
              <w:rPr>
                <w:rFonts w:eastAsia="DejaVu Sans"/>
                <w:sz w:val="22"/>
                <w:szCs w:val="22"/>
                <w:lang w:val="lt-LT"/>
              </w:rPr>
              <w:t>Antrinės žaliavos (popierius, plastikas, stiklas, metalas) ir pakuotės atliekos surenkamos atskirai nuo kitų atliekų.</w:t>
            </w:r>
          </w:p>
          <w:p w:rsidR="00EE33EA" w:rsidRPr="0016543D" w:rsidRDefault="00EE33EA" w:rsidP="0016543D">
            <w:pPr>
              <w:pStyle w:val="Standard"/>
              <w:spacing w:before="40" w:after="20"/>
              <w:ind w:left="40" w:right="20"/>
              <w:rPr>
                <w:rFonts w:eastAsia="DejaVu Sans"/>
                <w:sz w:val="22"/>
                <w:szCs w:val="22"/>
                <w:lang w:val="lt-LT"/>
              </w:rPr>
            </w:pPr>
            <w:r w:rsidRPr="00EB1487">
              <w:rPr>
                <w:rFonts w:eastAsia="DejaVu Sans"/>
                <w:sz w:val="22"/>
                <w:szCs w:val="22"/>
                <w:lang w:val="lt-LT"/>
              </w:rPr>
              <w:t xml:space="preserve">Pagal poreikį plečiamas mobilaus daugiakanalio ryšio tinklas, sudarant konkurencines </w:t>
            </w:r>
            <w:r w:rsidR="009B47EF" w:rsidRPr="00EB1487">
              <w:rPr>
                <w:rFonts w:eastAsia="DejaVu Sans"/>
                <w:sz w:val="22"/>
                <w:szCs w:val="22"/>
                <w:lang w:val="lt-LT"/>
              </w:rPr>
              <w:t>sąlygas</w:t>
            </w:r>
            <w:r w:rsidRPr="00EB1487">
              <w:rPr>
                <w:rFonts w:eastAsia="DejaVu Sans"/>
                <w:sz w:val="22"/>
                <w:szCs w:val="22"/>
                <w:lang w:val="lt-LT"/>
              </w:rPr>
              <w:t xml:space="preserve"> mobilaus ryšio operatoriams.</w:t>
            </w:r>
          </w:p>
          <w:p w:rsidR="00EE33EA" w:rsidRPr="0016543D" w:rsidRDefault="00EE33EA" w:rsidP="0016543D">
            <w:pPr>
              <w:pStyle w:val="Standard"/>
              <w:spacing w:before="40" w:after="20"/>
              <w:ind w:left="40" w:right="20"/>
              <w:rPr>
                <w:rFonts w:eastAsia="DejaVu Sans"/>
                <w:sz w:val="22"/>
                <w:szCs w:val="22"/>
                <w:lang w:val="lt-LT"/>
              </w:rPr>
            </w:pPr>
            <w:r w:rsidRPr="00EB1487">
              <w:rPr>
                <w:rFonts w:eastAsia="DejaVu Sans"/>
                <w:sz w:val="22"/>
                <w:szCs w:val="22"/>
                <w:lang w:val="lt-LT"/>
              </w:rPr>
              <w:t>2014 įgyvendintas projektas "Informacinių technologijų plačiajuosčio tinklo RAIN panaudojimas Panemunės miestelių bendruomenių poreikiams".</w:t>
            </w:r>
          </w:p>
          <w:p w:rsidR="0008213D" w:rsidRPr="0016543D" w:rsidRDefault="00EE33EA" w:rsidP="0016543D">
            <w:pPr>
              <w:pStyle w:val="Standard"/>
              <w:spacing w:before="40" w:after="20"/>
              <w:ind w:left="40" w:right="20"/>
              <w:rPr>
                <w:rFonts w:eastAsia="DejaVu Sans"/>
                <w:sz w:val="22"/>
                <w:szCs w:val="22"/>
                <w:lang w:val="lt-LT"/>
              </w:rPr>
            </w:pPr>
            <w:r w:rsidRPr="00EB1487">
              <w:rPr>
                <w:rFonts w:eastAsia="DejaVu Sans"/>
                <w:sz w:val="22"/>
                <w:szCs w:val="22"/>
                <w:lang w:val="lt-LT"/>
              </w:rPr>
              <w:t>Šviesolaidinių kabelių tinklas nuolat plėtojamas pagal poreikį</w:t>
            </w:r>
          </w:p>
        </w:tc>
      </w:tr>
      <w:tr w:rsidR="007E64AE" w:rsidRPr="00EB1487" w:rsidTr="007E64AE">
        <w:trPr>
          <w:trHeight w:hRule="exact" w:val="200"/>
        </w:trPr>
        <w:tc>
          <w:tcPr>
            <w:tcW w:w="557" w:type="dxa"/>
          </w:tcPr>
          <w:p w:rsidR="007E64AE" w:rsidRPr="00EB1487" w:rsidRDefault="007E64AE" w:rsidP="007E64AE">
            <w:pPr>
              <w:pStyle w:val="EMPTYCELLSTYLE"/>
              <w:rPr>
                <w:sz w:val="20"/>
              </w:rPr>
            </w:pPr>
          </w:p>
        </w:tc>
        <w:tc>
          <w:tcPr>
            <w:tcW w:w="15750" w:type="dxa"/>
            <w:gridSpan w:val="33"/>
            <w:tcMar>
              <w:top w:w="0" w:type="dxa"/>
              <w:left w:w="0" w:type="dxa"/>
              <w:bottom w:w="0" w:type="dxa"/>
              <w:right w:w="0" w:type="dxa"/>
            </w:tcMar>
          </w:tcPr>
          <w:p w:rsidR="007E64AE" w:rsidRPr="00EB1487" w:rsidRDefault="007E64AE" w:rsidP="007E64AE">
            <w:pPr>
              <w:pStyle w:val="EMPTYCELLSTYLE"/>
              <w:rPr>
                <w:sz w:val="20"/>
              </w:rPr>
            </w:pPr>
          </w:p>
        </w:tc>
      </w:tr>
      <w:tr w:rsidR="007E64AE" w:rsidRPr="00EB1487" w:rsidTr="007E64AE">
        <w:trPr>
          <w:trHeight w:hRule="exact" w:val="400"/>
        </w:trPr>
        <w:tc>
          <w:tcPr>
            <w:tcW w:w="557" w:type="dxa"/>
          </w:tcPr>
          <w:p w:rsidR="007E64AE" w:rsidRPr="00EB1487" w:rsidRDefault="007E64AE" w:rsidP="007E64AE">
            <w:pPr>
              <w:pStyle w:val="EMPTYCELLSTYLE"/>
              <w:rPr>
                <w:sz w:val="22"/>
                <w:szCs w:val="22"/>
              </w:rPr>
            </w:pPr>
          </w:p>
        </w:tc>
        <w:tc>
          <w:tcPr>
            <w:tcW w:w="15750" w:type="dxa"/>
            <w:gridSpan w:val="33"/>
            <w:tcMar>
              <w:top w:w="0" w:type="dxa"/>
              <w:left w:w="0" w:type="dxa"/>
              <w:bottom w:w="0" w:type="dxa"/>
              <w:right w:w="0" w:type="dxa"/>
            </w:tcMar>
            <w:vAlign w:val="center"/>
          </w:tcPr>
          <w:p w:rsidR="007E64AE" w:rsidRPr="00EB1487" w:rsidRDefault="007E64AE" w:rsidP="007E64AE">
            <w:pPr>
              <w:spacing w:before="40" w:after="20"/>
              <w:ind w:left="40" w:right="20"/>
              <w:rPr>
                <w:sz w:val="22"/>
                <w:szCs w:val="22"/>
              </w:rPr>
            </w:pPr>
            <w:r w:rsidRPr="00EB1487">
              <w:rPr>
                <w:rFonts w:eastAsia="DejaVu Sans"/>
                <w:sz w:val="22"/>
                <w:szCs w:val="22"/>
              </w:rPr>
              <w:t>NEIGIAMOS TENDENCIJOS:</w:t>
            </w:r>
          </w:p>
        </w:tc>
      </w:tr>
      <w:tr w:rsidR="007E64AE" w:rsidRPr="00EB1487" w:rsidTr="00EE33EA">
        <w:trPr>
          <w:trHeight w:hRule="exact" w:val="2375"/>
        </w:trPr>
        <w:tc>
          <w:tcPr>
            <w:tcW w:w="557" w:type="dxa"/>
          </w:tcPr>
          <w:p w:rsidR="007E64AE" w:rsidRPr="00EB1487" w:rsidRDefault="007E64AE" w:rsidP="007E64AE">
            <w:pPr>
              <w:pStyle w:val="EMPTYCELLSTYLE"/>
              <w:rPr>
                <w:sz w:val="20"/>
              </w:rPr>
            </w:pPr>
          </w:p>
        </w:tc>
        <w:tc>
          <w:tcPr>
            <w:tcW w:w="15750" w:type="dxa"/>
            <w:gridSpan w:val="3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EE33EA" w:rsidRPr="00EB1487" w:rsidRDefault="00EE33EA" w:rsidP="00EE33EA">
            <w:pPr>
              <w:pStyle w:val="Standard"/>
              <w:spacing w:before="40" w:after="20"/>
              <w:ind w:left="40" w:right="20"/>
              <w:rPr>
                <w:sz w:val="22"/>
                <w:szCs w:val="22"/>
                <w:lang w:val="lt-LT"/>
              </w:rPr>
            </w:pPr>
            <w:r w:rsidRPr="00EB1487">
              <w:rPr>
                <w:rFonts w:eastAsia="DejaVu Sans"/>
                <w:sz w:val="22"/>
                <w:szCs w:val="22"/>
                <w:lang w:val="lt-LT"/>
              </w:rPr>
              <w:t>Rekonstruoti krašto kelio Nr.141 Kaunas-Jurbarkas-Šilutė-Klaipėda ruožas Jurbarkas-Klaipėda ir krašto kelias Nr.147 Tauragė-Jurbarkas, tačiau jų reikšmę iki magistralinio kelio nepakelta, kaip tai numatyta bendrojo plano sprendiniuose.</w:t>
            </w:r>
          </w:p>
          <w:p w:rsidR="00EE33EA" w:rsidRPr="00EB1487" w:rsidRDefault="0016543D" w:rsidP="00EE33EA">
            <w:pPr>
              <w:pStyle w:val="Standard"/>
              <w:spacing w:before="40" w:after="20"/>
              <w:ind w:left="40" w:right="20"/>
              <w:rPr>
                <w:sz w:val="22"/>
                <w:szCs w:val="22"/>
                <w:lang w:val="lt-LT"/>
              </w:rPr>
            </w:pPr>
            <w:r w:rsidRPr="00EB1487">
              <w:rPr>
                <w:rFonts w:eastAsia="DejaVu Sans"/>
                <w:sz w:val="22"/>
                <w:szCs w:val="22"/>
                <w:lang w:val="lt-LT"/>
              </w:rPr>
              <w:t>Atsisakyta įrengti</w:t>
            </w:r>
            <w:r w:rsidR="00EE33EA" w:rsidRPr="00EB1487">
              <w:rPr>
                <w:rFonts w:eastAsia="DejaVu Sans"/>
                <w:sz w:val="22"/>
                <w:szCs w:val="22"/>
                <w:lang w:val="lt-LT"/>
              </w:rPr>
              <w:t xml:space="preserve"> Jurbarko miesto šiaurin</w:t>
            </w:r>
            <w:r>
              <w:rPr>
                <w:rFonts w:eastAsia="DejaVu Sans"/>
                <w:sz w:val="22"/>
                <w:szCs w:val="22"/>
                <w:lang w:val="lt-LT"/>
              </w:rPr>
              <w:t>į</w:t>
            </w:r>
            <w:r w:rsidR="00EE33EA" w:rsidRPr="00EB1487">
              <w:rPr>
                <w:rFonts w:eastAsia="DejaVu Sans"/>
                <w:sz w:val="22"/>
                <w:szCs w:val="22"/>
                <w:lang w:val="lt-LT"/>
              </w:rPr>
              <w:t xml:space="preserve"> aplinkkel</w:t>
            </w:r>
            <w:r>
              <w:rPr>
                <w:rFonts w:eastAsia="DejaVu Sans"/>
                <w:sz w:val="22"/>
                <w:szCs w:val="22"/>
                <w:lang w:val="lt-LT"/>
              </w:rPr>
              <w:t>į.</w:t>
            </w:r>
          </w:p>
          <w:p w:rsidR="00EE33EA" w:rsidRPr="00EB1487" w:rsidRDefault="00EE33EA" w:rsidP="00EE33EA">
            <w:pPr>
              <w:pStyle w:val="Standard"/>
              <w:spacing w:before="40" w:after="20"/>
              <w:ind w:left="40" w:right="20"/>
              <w:rPr>
                <w:sz w:val="22"/>
                <w:szCs w:val="22"/>
                <w:lang w:val="lt-LT"/>
              </w:rPr>
            </w:pPr>
            <w:r w:rsidRPr="00EB1487">
              <w:rPr>
                <w:rFonts w:eastAsia="DejaVu Sans"/>
                <w:sz w:val="22"/>
                <w:szCs w:val="22"/>
                <w:lang w:val="lt-LT"/>
              </w:rPr>
              <w:t>Atsisakyta įrengti Viešvilės miestelio šiaurės-rytų aplinkkelį (krašto kelio Nr.141 Kaunas-Jurbarkas-Šilutė-Klaipėda trasoj).</w:t>
            </w:r>
          </w:p>
          <w:p w:rsidR="00EE33EA" w:rsidRPr="00EB1487" w:rsidRDefault="00EE33EA" w:rsidP="00EE33EA">
            <w:pPr>
              <w:pStyle w:val="Standard"/>
              <w:spacing w:before="40" w:after="20"/>
              <w:ind w:left="40" w:right="20"/>
              <w:rPr>
                <w:sz w:val="22"/>
                <w:szCs w:val="22"/>
                <w:lang w:val="lt-LT"/>
              </w:rPr>
            </w:pPr>
            <w:r w:rsidRPr="00EB1487">
              <w:rPr>
                <w:rFonts w:eastAsia="DejaVu Sans"/>
                <w:sz w:val="22"/>
                <w:szCs w:val="22"/>
                <w:lang w:val="lt-LT"/>
              </w:rPr>
              <w:t>Nevykdomi geležinkelių infrastruktūros sprendiniai.</w:t>
            </w:r>
          </w:p>
          <w:p w:rsidR="00EE33EA" w:rsidRPr="00EB1487" w:rsidRDefault="00EE33EA" w:rsidP="00EE33EA">
            <w:pPr>
              <w:pStyle w:val="Standard"/>
              <w:spacing w:before="40" w:after="20"/>
              <w:ind w:left="40" w:right="20"/>
              <w:rPr>
                <w:sz w:val="22"/>
                <w:szCs w:val="22"/>
                <w:lang w:val="lt-LT"/>
              </w:rPr>
            </w:pPr>
            <w:r w:rsidRPr="00EB1487">
              <w:rPr>
                <w:rFonts w:eastAsia="DejaVu Sans"/>
                <w:sz w:val="22"/>
                <w:szCs w:val="22"/>
                <w:lang w:val="lt-LT"/>
              </w:rPr>
              <w:t>Tarptautinėje vandens trasoje Kaunas-Klaipėda Nemuno upės dugnas nepagilintas iki reikiamo 1,5 m gylio, kad būtų užtikrinti IV klasės vidaus vandenų kelių standartus atitinkantys parametrai.</w:t>
            </w:r>
          </w:p>
          <w:p w:rsidR="0012143F" w:rsidRPr="00EB1487" w:rsidRDefault="00EE33EA" w:rsidP="00EE33EA">
            <w:pPr>
              <w:pStyle w:val="Standard"/>
              <w:spacing w:before="40" w:after="20"/>
              <w:ind w:left="40" w:right="20"/>
              <w:rPr>
                <w:sz w:val="20"/>
                <w:szCs w:val="20"/>
                <w:lang w:val="lt-LT"/>
              </w:rPr>
            </w:pPr>
            <w:r w:rsidRPr="00EB1487">
              <w:rPr>
                <w:rFonts w:eastAsia="DejaVu Sans"/>
                <w:sz w:val="22"/>
                <w:szCs w:val="22"/>
                <w:lang w:val="lt-LT"/>
              </w:rPr>
              <w:t>Neatlikta galimybių studija elektros energijos gamybai iš atsinaujinančių šaltinių</w:t>
            </w:r>
          </w:p>
        </w:tc>
      </w:tr>
      <w:tr w:rsidR="007E64AE" w:rsidRPr="00EB1487" w:rsidTr="003F2188">
        <w:trPr>
          <w:trHeight w:hRule="exact" w:val="400"/>
        </w:trPr>
        <w:tc>
          <w:tcPr>
            <w:tcW w:w="557" w:type="dxa"/>
          </w:tcPr>
          <w:p w:rsidR="007E64AE" w:rsidRPr="00EB1487" w:rsidRDefault="007E64AE" w:rsidP="006F2411">
            <w:pPr>
              <w:pStyle w:val="EMPTYCELLSTYLE"/>
              <w:pageBreakBefore/>
              <w:rPr>
                <w:sz w:val="20"/>
              </w:rPr>
            </w:pPr>
            <w:bookmarkStart w:id="17" w:name="JR_PAGE_ANCHOR_0_41"/>
            <w:bookmarkStart w:id="18" w:name="JR_PAGE_ANCHOR_0_42"/>
            <w:bookmarkEnd w:id="17"/>
            <w:bookmarkEnd w:id="18"/>
          </w:p>
        </w:tc>
        <w:tc>
          <w:tcPr>
            <w:tcW w:w="660" w:type="dxa"/>
            <w:gridSpan w:val="5"/>
          </w:tcPr>
          <w:p w:rsidR="007E64AE" w:rsidRPr="00EB1487" w:rsidRDefault="007E64AE" w:rsidP="006F2411">
            <w:pPr>
              <w:pStyle w:val="EMPTYCELLSTYLE"/>
              <w:rPr>
                <w:sz w:val="20"/>
              </w:rPr>
            </w:pPr>
          </w:p>
        </w:tc>
        <w:tc>
          <w:tcPr>
            <w:tcW w:w="1940" w:type="dxa"/>
            <w:gridSpan w:val="7"/>
          </w:tcPr>
          <w:p w:rsidR="007E64AE" w:rsidRPr="00EB1487" w:rsidRDefault="007E64AE" w:rsidP="006F2411">
            <w:pPr>
              <w:pStyle w:val="EMPTYCELLSTYLE"/>
              <w:rPr>
                <w:sz w:val="20"/>
              </w:rPr>
            </w:pPr>
          </w:p>
        </w:tc>
        <w:tc>
          <w:tcPr>
            <w:tcW w:w="1936" w:type="dxa"/>
            <w:gridSpan w:val="2"/>
          </w:tcPr>
          <w:p w:rsidR="007E64AE" w:rsidRPr="00EB1487" w:rsidRDefault="007E64AE" w:rsidP="006F2411">
            <w:pPr>
              <w:pStyle w:val="EMPTYCELLSTYLE"/>
              <w:rPr>
                <w:sz w:val="20"/>
              </w:rPr>
            </w:pPr>
          </w:p>
        </w:tc>
        <w:tc>
          <w:tcPr>
            <w:tcW w:w="1291" w:type="dxa"/>
            <w:gridSpan w:val="2"/>
          </w:tcPr>
          <w:p w:rsidR="007E64AE" w:rsidRPr="00EB1487" w:rsidRDefault="007E64AE" w:rsidP="006F2411">
            <w:pPr>
              <w:pStyle w:val="EMPTYCELLSTYLE"/>
              <w:rPr>
                <w:sz w:val="20"/>
              </w:rPr>
            </w:pPr>
          </w:p>
        </w:tc>
        <w:tc>
          <w:tcPr>
            <w:tcW w:w="1300" w:type="dxa"/>
            <w:gridSpan w:val="2"/>
          </w:tcPr>
          <w:p w:rsidR="007E64AE" w:rsidRPr="00EB1487" w:rsidRDefault="007E64AE" w:rsidP="006F2411">
            <w:pPr>
              <w:pStyle w:val="EMPTYCELLSTYLE"/>
              <w:rPr>
                <w:sz w:val="20"/>
              </w:rPr>
            </w:pPr>
          </w:p>
        </w:tc>
        <w:tc>
          <w:tcPr>
            <w:tcW w:w="1252" w:type="dxa"/>
          </w:tcPr>
          <w:p w:rsidR="007E64AE" w:rsidRPr="00EB1487" w:rsidRDefault="007E64AE" w:rsidP="006F2411">
            <w:pPr>
              <w:pStyle w:val="EMPTYCELLSTYLE"/>
              <w:rPr>
                <w:sz w:val="20"/>
              </w:rPr>
            </w:pPr>
          </w:p>
        </w:tc>
        <w:tc>
          <w:tcPr>
            <w:tcW w:w="1276" w:type="dxa"/>
            <w:gridSpan w:val="2"/>
          </w:tcPr>
          <w:p w:rsidR="007E64AE" w:rsidRPr="00EB1487" w:rsidRDefault="007E64AE" w:rsidP="006F2411">
            <w:pPr>
              <w:pStyle w:val="EMPTYCELLSTYLE"/>
              <w:rPr>
                <w:sz w:val="20"/>
              </w:rPr>
            </w:pPr>
          </w:p>
        </w:tc>
        <w:tc>
          <w:tcPr>
            <w:tcW w:w="1275" w:type="dxa"/>
            <w:gridSpan w:val="2"/>
          </w:tcPr>
          <w:p w:rsidR="007E64AE" w:rsidRPr="00EB1487" w:rsidRDefault="007E64AE" w:rsidP="006F2411">
            <w:pPr>
              <w:pStyle w:val="EMPTYCELLSTYLE"/>
              <w:rPr>
                <w:sz w:val="20"/>
              </w:rPr>
            </w:pPr>
          </w:p>
        </w:tc>
        <w:tc>
          <w:tcPr>
            <w:tcW w:w="1276" w:type="dxa"/>
            <w:gridSpan w:val="4"/>
          </w:tcPr>
          <w:p w:rsidR="007E64AE" w:rsidRPr="00EB1487" w:rsidRDefault="007E64AE" w:rsidP="006F2411">
            <w:pPr>
              <w:pStyle w:val="EMPTYCELLSTYLE"/>
              <w:rPr>
                <w:sz w:val="20"/>
              </w:rPr>
            </w:pPr>
          </w:p>
        </w:tc>
        <w:tc>
          <w:tcPr>
            <w:tcW w:w="3544" w:type="dxa"/>
            <w:gridSpan w:val="6"/>
          </w:tcPr>
          <w:p w:rsidR="007E64AE" w:rsidRPr="00EB1487" w:rsidRDefault="007E64AE" w:rsidP="006F2411">
            <w:pPr>
              <w:pStyle w:val="EMPTYCELLSTYLE"/>
              <w:rPr>
                <w:sz w:val="20"/>
              </w:rPr>
            </w:pPr>
          </w:p>
        </w:tc>
      </w:tr>
      <w:tr w:rsidR="00290415" w:rsidRPr="00EB1487" w:rsidTr="003F2188">
        <w:trPr>
          <w:trHeight w:hRule="exact" w:val="563"/>
        </w:trPr>
        <w:tc>
          <w:tcPr>
            <w:tcW w:w="557" w:type="dxa"/>
          </w:tcPr>
          <w:p w:rsidR="00290415" w:rsidRPr="00EB1487" w:rsidRDefault="00290415" w:rsidP="00EF6306">
            <w:pPr>
              <w:pStyle w:val="EMPTYCELLSTYLE"/>
              <w:rPr>
                <w:sz w:val="20"/>
              </w:rPr>
            </w:pPr>
          </w:p>
        </w:tc>
        <w:tc>
          <w:tcPr>
            <w:tcW w:w="660"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Nr.</w:t>
            </w:r>
          </w:p>
        </w:tc>
        <w:tc>
          <w:tcPr>
            <w:tcW w:w="19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Priemonės pavadinimas</w:t>
            </w:r>
          </w:p>
        </w:tc>
        <w:tc>
          <w:tcPr>
            <w:tcW w:w="193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Laukiamų rezultatų aprašymas</w:t>
            </w:r>
          </w:p>
        </w:tc>
        <w:tc>
          <w:tcPr>
            <w:tcW w:w="12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Atsakingi vykdytojai (-</w:t>
            </w:r>
            <w:proofErr w:type="spellStart"/>
            <w:r w:rsidRPr="00EB1487">
              <w:rPr>
                <w:rFonts w:eastAsia="DejaVu Sans"/>
              </w:rPr>
              <w:t>as</w:t>
            </w:r>
            <w:proofErr w:type="spellEnd"/>
            <w:r w:rsidRPr="00EB1487">
              <w:rPr>
                <w:rFonts w:eastAsia="DejaVu Sans"/>
              </w:rPr>
              <w:t>)</w:t>
            </w:r>
          </w:p>
        </w:tc>
        <w:tc>
          <w:tcPr>
            <w:tcW w:w="130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Finansavimo šaltinis</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pradžia</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pabaiga</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Statusas</w:t>
            </w: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data</w:t>
            </w:r>
          </w:p>
        </w:tc>
        <w:tc>
          <w:tcPr>
            <w:tcW w:w="3544"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Rezultato aprašymas</w:t>
            </w:r>
          </w:p>
        </w:tc>
      </w:tr>
      <w:tr w:rsidR="002832E0" w:rsidRPr="00EB1487" w:rsidTr="00A16D89">
        <w:trPr>
          <w:trHeight w:hRule="exact" w:val="1474"/>
        </w:trPr>
        <w:tc>
          <w:tcPr>
            <w:tcW w:w="557" w:type="dxa"/>
          </w:tcPr>
          <w:p w:rsidR="002832E0" w:rsidRPr="00EB1487" w:rsidRDefault="002832E0" w:rsidP="006F2411">
            <w:pPr>
              <w:pStyle w:val="EMPTYCELLSTYLE"/>
              <w:rPr>
                <w:sz w:val="20"/>
              </w:rPr>
            </w:pPr>
          </w:p>
        </w:tc>
        <w:tc>
          <w:tcPr>
            <w:tcW w:w="660" w:type="dxa"/>
            <w:gridSpan w:val="5"/>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2832E0" w:rsidRPr="00EB1487" w:rsidRDefault="002832E0" w:rsidP="006F2411">
            <w:pPr>
              <w:spacing w:before="40" w:after="20"/>
              <w:ind w:left="40" w:right="20"/>
              <w:jc w:val="center"/>
            </w:pPr>
            <w:r w:rsidRPr="00EB1487">
              <w:rPr>
                <w:rFonts w:eastAsia="DejaVu Sans"/>
              </w:rPr>
              <w:t>6</w:t>
            </w:r>
          </w:p>
        </w:tc>
        <w:tc>
          <w:tcPr>
            <w:tcW w:w="6467" w:type="dxa"/>
            <w:gridSpan w:val="13"/>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2832E0" w:rsidRPr="00EB1487" w:rsidRDefault="002832E0" w:rsidP="006F2411">
            <w:pPr>
              <w:spacing w:before="40" w:after="20"/>
              <w:ind w:left="40" w:right="20"/>
            </w:pPr>
            <w:r w:rsidRPr="00EB1487">
              <w:rPr>
                <w:rFonts w:eastAsia="DejaVu Sans"/>
                <w:b/>
              </w:rPr>
              <w:t>Teritorijų rezervavimas visuomenės poreikiams</w:t>
            </w:r>
          </w:p>
        </w:tc>
        <w:tc>
          <w:tcPr>
            <w:tcW w:w="1252"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2832E0" w:rsidRPr="00EB1487" w:rsidRDefault="00290F46" w:rsidP="006F2411">
            <w:pPr>
              <w:spacing w:before="40" w:after="20"/>
              <w:ind w:left="40" w:right="20"/>
              <w:jc w:val="center"/>
            </w:pPr>
            <w:r>
              <w:rPr>
                <w:rFonts w:eastAsia="DejaVu Sans"/>
              </w:rPr>
              <w:t>2008</w:t>
            </w:r>
          </w:p>
        </w:tc>
        <w:tc>
          <w:tcPr>
            <w:tcW w:w="1276" w:type="dxa"/>
            <w:gridSpan w:val="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2832E0" w:rsidRPr="00EB1487" w:rsidRDefault="002832E0" w:rsidP="006F2411">
            <w:pPr>
              <w:spacing w:before="40" w:after="20"/>
              <w:ind w:left="40" w:right="20"/>
              <w:jc w:val="center"/>
            </w:pPr>
            <w:r w:rsidRPr="00EB1487">
              <w:rPr>
                <w:rFonts w:eastAsia="DejaVu Sans"/>
              </w:rPr>
              <w:t>2017</w:t>
            </w:r>
          </w:p>
        </w:tc>
        <w:tc>
          <w:tcPr>
            <w:tcW w:w="6095" w:type="dxa"/>
            <w:gridSpan w:val="12"/>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804"/>
            </w:tblGrid>
            <w:tr w:rsidR="002832E0" w:rsidRPr="00EB1487" w:rsidTr="002832E0">
              <w:trPr>
                <w:trHeight w:hRule="exact" w:val="284"/>
              </w:trPr>
              <w:tc>
                <w:tcPr>
                  <w:tcW w:w="4804" w:type="dxa"/>
                  <w:tcMar>
                    <w:top w:w="0" w:type="dxa"/>
                    <w:left w:w="0" w:type="dxa"/>
                    <w:bottom w:w="0" w:type="dxa"/>
                    <w:right w:w="0" w:type="dxa"/>
                  </w:tcMar>
                </w:tcPr>
                <w:p w:rsidR="002832E0" w:rsidRPr="00EB1487" w:rsidRDefault="002832E0" w:rsidP="00E91AD9">
                  <w:pPr>
                    <w:spacing w:before="40" w:after="20"/>
                    <w:ind w:left="40" w:right="20"/>
                  </w:pPr>
                  <w:r w:rsidRPr="00EB1487">
                    <w:rPr>
                      <w:rFonts w:eastAsia="DejaVu Sans"/>
                    </w:rPr>
                    <w:t xml:space="preserve">Įgyvendintos priemonės: </w:t>
                  </w:r>
                  <w:r w:rsidR="00E91AD9">
                    <w:rPr>
                      <w:rFonts w:eastAsia="DejaVu Sans"/>
                    </w:rPr>
                    <w:t>1</w:t>
                  </w:r>
                </w:p>
              </w:tc>
            </w:tr>
            <w:tr w:rsidR="002832E0" w:rsidRPr="00EB1487" w:rsidTr="002832E0">
              <w:trPr>
                <w:trHeight w:hRule="exact" w:val="284"/>
              </w:trPr>
              <w:tc>
                <w:tcPr>
                  <w:tcW w:w="4804" w:type="dxa"/>
                  <w:tcMar>
                    <w:top w:w="0" w:type="dxa"/>
                    <w:left w:w="0" w:type="dxa"/>
                    <w:bottom w:w="0" w:type="dxa"/>
                    <w:right w:w="0" w:type="dxa"/>
                  </w:tcMar>
                </w:tcPr>
                <w:p w:rsidR="002832E0" w:rsidRPr="00EB1487" w:rsidRDefault="002832E0" w:rsidP="00E91AD9">
                  <w:pPr>
                    <w:spacing w:before="40" w:after="20"/>
                    <w:ind w:left="40" w:right="20"/>
                  </w:pPr>
                  <w:r w:rsidRPr="00EB1487">
                    <w:rPr>
                      <w:rFonts w:eastAsia="DejaVu Sans"/>
                    </w:rPr>
                    <w:t xml:space="preserve">Vykdomos priemonės: </w:t>
                  </w:r>
                  <w:r w:rsidR="00E91AD9">
                    <w:rPr>
                      <w:rFonts w:eastAsia="DejaVu Sans"/>
                    </w:rPr>
                    <w:t>0</w:t>
                  </w:r>
                </w:p>
              </w:tc>
            </w:tr>
            <w:tr w:rsidR="002832E0" w:rsidRPr="00EB1487" w:rsidTr="002832E0">
              <w:trPr>
                <w:trHeight w:hRule="exact" w:val="284"/>
              </w:trPr>
              <w:tc>
                <w:tcPr>
                  <w:tcW w:w="4804" w:type="dxa"/>
                  <w:tcMar>
                    <w:top w:w="0" w:type="dxa"/>
                    <w:left w:w="0" w:type="dxa"/>
                    <w:bottom w:w="0" w:type="dxa"/>
                    <w:right w:w="0" w:type="dxa"/>
                  </w:tcMar>
                </w:tcPr>
                <w:p w:rsidR="002832E0" w:rsidRPr="00EB1487" w:rsidRDefault="002832E0" w:rsidP="00E91AD9">
                  <w:pPr>
                    <w:spacing w:before="40" w:after="20"/>
                    <w:ind w:left="40" w:right="20"/>
                  </w:pPr>
                  <w:r w:rsidRPr="00EB1487">
                    <w:rPr>
                      <w:rFonts w:eastAsia="DejaVu Sans"/>
                    </w:rPr>
                    <w:t xml:space="preserve">Nepradėtos vykdyti priemonės: </w:t>
                  </w:r>
                  <w:r w:rsidR="00E91AD9">
                    <w:rPr>
                      <w:rFonts w:eastAsia="DejaVu Sans"/>
                    </w:rPr>
                    <w:t>3</w:t>
                  </w:r>
                </w:p>
              </w:tc>
            </w:tr>
            <w:tr w:rsidR="002832E0" w:rsidRPr="00EB1487" w:rsidTr="002832E0">
              <w:trPr>
                <w:trHeight w:hRule="exact" w:val="284"/>
              </w:trPr>
              <w:tc>
                <w:tcPr>
                  <w:tcW w:w="4804" w:type="dxa"/>
                  <w:tcMar>
                    <w:top w:w="0" w:type="dxa"/>
                    <w:left w:w="0" w:type="dxa"/>
                    <w:bottom w:w="0" w:type="dxa"/>
                    <w:right w:w="0" w:type="dxa"/>
                  </w:tcMar>
                </w:tcPr>
                <w:p w:rsidR="002832E0" w:rsidRPr="00EB1487" w:rsidRDefault="002832E0" w:rsidP="00E91AD9">
                  <w:pPr>
                    <w:spacing w:before="40" w:after="20"/>
                    <w:ind w:left="40" w:right="20"/>
                  </w:pPr>
                  <w:r w:rsidRPr="00EB1487">
                    <w:rPr>
                      <w:rFonts w:eastAsia="DejaVu Sans"/>
                    </w:rPr>
                    <w:t xml:space="preserve">Neįgyvendintos priemonės: </w:t>
                  </w:r>
                  <w:r w:rsidR="00E91AD9">
                    <w:rPr>
                      <w:rFonts w:eastAsia="DejaVu Sans"/>
                    </w:rPr>
                    <w:t>2</w:t>
                  </w:r>
                </w:p>
              </w:tc>
            </w:tr>
            <w:tr w:rsidR="002832E0" w:rsidRPr="00EB1487" w:rsidTr="002832E0">
              <w:trPr>
                <w:trHeight w:hRule="exact" w:val="284"/>
              </w:trPr>
              <w:tc>
                <w:tcPr>
                  <w:tcW w:w="4804" w:type="dxa"/>
                  <w:tcMar>
                    <w:top w:w="0" w:type="dxa"/>
                    <w:left w:w="0" w:type="dxa"/>
                    <w:bottom w:w="0" w:type="dxa"/>
                    <w:right w:w="0" w:type="dxa"/>
                  </w:tcMar>
                </w:tcPr>
                <w:p w:rsidR="002832E0" w:rsidRPr="00EB1487" w:rsidRDefault="002832E0" w:rsidP="006F2411">
                  <w:pPr>
                    <w:spacing w:before="40" w:after="20"/>
                    <w:ind w:left="40" w:right="20"/>
                  </w:pPr>
                  <w:r w:rsidRPr="00EB1487">
                    <w:rPr>
                      <w:rFonts w:eastAsia="DejaVu Sans"/>
                    </w:rPr>
                    <w:t>Iš viso: 6</w:t>
                  </w:r>
                </w:p>
              </w:tc>
            </w:tr>
          </w:tbl>
          <w:p w:rsidR="002832E0" w:rsidRPr="00EB1487" w:rsidRDefault="002832E0" w:rsidP="006F2411">
            <w:pPr>
              <w:spacing w:before="40" w:after="20"/>
              <w:ind w:left="40" w:right="20"/>
            </w:pPr>
          </w:p>
        </w:tc>
      </w:tr>
      <w:tr w:rsidR="002832E0" w:rsidRPr="00EB1487" w:rsidTr="00A16D89">
        <w:trPr>
          <w:trHeight w:hRule="exact" w:val="1474"/>
        </w:trPr>
        <w:tc>
          <w:tcPr>
            <w:tcW w:w="557" w:type="dxa"/>
            <w:tcBorders>
              <w:right w:val="single" w:sz="4" w:space="0" w:color="auto"/>
            </w:tcBorders>
          </w:tcPr>
          <w:p w:rsidR="002832E0" w:rsidRPr="00EB1487" w:rsidRDefault="002832E0"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32E0" w:rsidRPr="00EB1487" w:rsidRDefault="002832E0" w:rsidP="006F2411">
            <w:pPr>
              <w:spacing w:before="40" w:after="20"/>
              <w:ind w:left="40" w:right="20"/>
              <w:jc w:val="center"/>
            </w:pPr>
            <w:r w:rsidRPr="00EB1487">
              <w:rPr>
                <w:rFonts w:eastAsia="DejaVu Sans"/>
              </w:rPr>
              <w:t>6.1</w:t>
            </w:r>
          </w:p>
        </w:tc>
        <w:tc>
          <w:tcPr>
            <w:tcW w:w="6467" w:type="dxa"/>
            <w:gridSpan w:val="1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32E0" w:rsidRPr="00EB1487" w:rsidRDefault="002832E0" w:rsidP="006F2411">
            <w:pPr>
              <w:spacing w:before="40" w:after="20"/>
              <w:ind w:left="40" w:right="20"/>
            </w:pPr>
            <w:r w:rsidRPr="00EB1487">
              <w:rPr>
                <w:rFonts w:eastAsia="DejaVu Sans"/>
              </w:rPr>
              <w:t>Teritorijų rezervavimas susisiekimo sistemos plėtrai</w:t>
            </w: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32E0" w:rsidRPr="00EB1487" w:rsidRDefault="00290F46" w:rsidP="006F2411">
            <w:pPr>
              <w:spacing w:before="40" w:after="20"/>
              <w:ind w:left="40" w:right="20"/>
              <w:jc w:val="center"/>
            </w:pPr>
            <w:r>
              <w:rPr>
                <w:rFonts w:eastAsia="DejaVu Sans"/>
              </w:rPr>
              <w:t>2008</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832E0" w:rsidRPr="00EB1487" w:rsidRDefault="002832E0" w:rsidP="006F2411">
            <w:pPr>
              <w:spacing w:before="40" w:after="20"/>
              <w:ind w:left="40" w:right="20"/>
              <w:jc w:val="center"/>
            </w:pPr>
            <w:r w:rsidRPr="00EB1487">
              <w:rPr>
                <w:rFonts w:eastAsia="DejaVu Sans"/>
              </w:rPr>
              <w:t>2017</w:t>
            </w:r>
          </w:p>
        </w:tc>
        <w:tc>
          <w:tcPr>
            <w:tcW w:w="6095" w:type="dxa"/>
            <w:gridSpan w:val="1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804"/>
            </w:tblGrid>
            <w:tr w:rsidR="002832E0" w:rsidRPr="00EB1487" w:rsidTr="002832E0">
              <w:trPr>
                <w:trHeight w:hRule="exact" w:val="284"/>
              </w:trPr>
              <w:tc>
                <w:tcPr>
                  <w:tcW w:w="4804" w:type="dxa"/>
                  <w:tcMar>
                    <w:top w:w="0" w:type="dxa"/>
                    <w:left w:w="0" w:type="dxa"/>
                    <w:bottom w:w="0" w:type="dxa"/>
                    <w:right w:w="0" w:type="dxa"/>
                  </w:tcMar>
                </w:tcPr>
                <w:p w:rsidR="002832E0" w:rsidRPr="00EB1487" w:rsidRDefault="002832E0" w:rsidP="006F2411">
                  <w:pPr>
                    <w:spacing w:before="40" w:after="20"/>
                    <w:ind w:left="40" w:right="20"/>
                  </w:pPr>
                  <w:r w:rsidRPr="00EB1487">
                    <w:rPr>
                      <w:rFonts w:eastAsia="DejaVu Sans"/>
                    </w:rPr>
                    <w:t>Įgyvendintos priemonės: 0</w:t>
                  </w:r>
                </w:p>
              </w:tc>
            </w:tr>
            <w:tr w:rsidR="002832E0" w:rsidRPr="00EB1487" w:rsidTr="002832E0">
              <w:trPr>
                <w:trHeight w:hRule="exact" w:val="284"/>
              </w:trPr>
              <w:tc>
                <w:tcPr>
                  <w:tcW w:w="4804" w:type="dxa"/>
                  <w:tcMar>
                    <w:top w:w="0" w:type="dxa"/>
                    <w:left w:w="0" w:type="dxa"/>
                    <w:bottom w:w="0" w:type="dxa"/>
                    <w:right w:w="0" w:type="dxa"/>
                  </w:tcMar>
                </w:tcPr>
                <w:p w:rsidR="002832E0" w:rsidRPr="00EB1487" w:rsidRDefault="002832E0" w:rsidP="006F2411">
                  <w:pPr>
                    <w:spacing w:before="40" w:after="20"/>
                    <w:ind w:left="40" w:right="20"/>
                  </w:pPr>
                  <w:r w:rsidRPr="00EB1487">
                    <w:rPr>
                      <w:rFonts w:eastAsia="DejaVu Sans"/>
                    </w:rPr>
                    <w:t>Vykdomos priemonės: 0</w:t>
                  </w:r>
                </w:p>
              </w:tc>
            </w:tr>
            <w:tr w:rsidR="002832E0" w:rsidRPr="00EB1487" w:rsidTr="002832E0">
              <w:trPr>
                <w:trHeight w:hRule="exact" w:val="284"/>
              </w:trPr>
              <w:tc>
                <w:tcPr>
                  <w:tcW w:w="4804" w:type="dxa"/>
                  <w:tcMar>
                    <w:top w:w="0" w:type="dxa"/>
                    <w:left w:w="0" w:type="dxa"/>
                    <w:bottom w:w="0" w:type="dxa"/>
                    <w:right w:w="0" w:type="dxa"/>
                  </w:tcMar>
                </w:tcPr>
                <w:p w:rsidR="002832E0" w:rsidRPr="00EB1487" w:rsidRDefault="002832E0" w:rsidP="00E91AD9">
                  <w:pPr>
                    <w:spacing w:before="40" w:after="20"/>
                    <w:ind w:left="40" w:right="20"/>
                  </w:pPr>
                  <w:r w:rsidRPr="00EB1487">
                    <w:rPr>
                      <w:rFonts w:eastAsia="DejaVu Sans"/>
                    </w:rPr>
                    <w:t xml:space="preserve">Nepradėtos vykdyti priemonės: </w:t>
                  </w:r>
                  <w:r w:rsidR="00E91AD9">
                    <w:rPr>
                      <w:rFonts w:eastAsia="DejaVu Sans"/>
                    </w:rPr>
                    <w:t>0</w:t>
                  </w:r>
                </w:p>
              </w:tc>
            </w:tr>
            <w:tr w:rsidR="002832E0" w:rsidRPr="00EB1487" w:rsidTr="002832E0">
              <w:trPr>
                <w:trHeight w:hRule="exact" w:val="284"/>
              </w:trPr>
              <w:tc>
                <w:tcPr>
                  <w:tcW w:w="4804" w:type="dxa"/>
                  <w:tcMar>
                    <w:top w:w="0" w:type="dxa"/>
                    <w:left w:w="0" w:type="dxa"/>
                    <w:bottom w:w="0" w:type="dxa"/>
                    <w:right w:w="0" w:type="dxa"/>
                  </w:tcMar>
                </w:tcPr>
                <w:p w:rsidR="002832E0" w:rsidRPr="00EB1487" w:rsidRDefault="002832E0" w:rsidP="00E91AD9">
                  <w:pPr>
                    <w:spacing w:before="40" w:after="20"/>
                    <w:ind w:left="40" w:right="20"/>
                  </w:pPr>
                  <w:r w:rsidRPr="00EB1487">
                    <w:rPr>
                      <w:rFonts w:eastAsia="DejaVu Sans"/>
                    </w:rPr>
                    <w:t xml:space="preserve">Neįgyvendintos priemonės: </w:t>
                  </w:r>
                  <w:r w:rsidR="00E91AD9">
                    <w:rPr>
                      <w:rFonts w:eastAsia="DejaVu Sans"/>
                    </w:rPr>
                    <w:t>2</w:t>
                  </w:r>
                </w:p>
              </w:tc>
            </w:tr>
            <w:tr w:rsidR="002832E0" w:rsidRPr="00EB1487" w:rsidTr="002832E0">
              <w:trPr>
                <w:trHeight w:hRule="exact" w:val="284"/>
              </w:trPr>
              <w:tc>
                <w:tcPr>
                  <w:tcW w:w="4804" w:type="dxa"/>
                  <w:tcMar>
                    <w:top w:w="0" w:type="dxa"/>
                    <w:left w:w="0" w:type="dxa"/>
                    <w:bottom w:w="0" w:type="dxa"/>
                    <w:right w:w="0" w:type="dxa"/>
                  </w:tcMar>
                </w:tcPr>
                <w:p w:rsidR="002832E0" w:rsidRPr="00EB1487" w:rsidRDefault="002832E0" w:rsidP="006F2411">
                  <w:pPr>
                    <w:spacing w:before="40" w:after="20"/>
                    <w:ind w:left="40" w:right="20"/>
                  </w:pPr>
                  <w:r w:rsidRPr="00EB1487">
                    <w:rPr>
                      <w:rFonts w:eastAsia="DejaVu Sans"/>
                    </w:rPr>
                    <w:t>Iš viso: 2</w:t>
                  </w:r>
                </w:p>
              </w:tc>
            </w:tr>
          </w:tbl>
          <w:p w:rsidR="002832E0" w:rsidRPr="00EB1487" w:rsidRDefault="002832E0" w:rsidP="006F2411">
            <w:pPr>
              <w:spacing w:before="40" w:after="20"/>
              <w:ind w:left="40" w:right="20"/>
            </w:pPr>
          </w:p>
        </w:tc>
      </w:tr>
      <w:tr w:rsidR="007E64AE" w:rsidRPr="00EB1487" w:rsidTr="003F2188">
        <w:trPr>
          <w:trHeight w:hRule="exact" w:val="1278"/>
        </w:trPr>
        <w:tc>
          <w:tcPr>
            <w:tcW w:w="557" w:type="dxa"/>
            <w:tcBorders>
              <w:right w:val="single" w:sz="4" w:space="0" w:color="auto"/>
            </w:tcBorders>
          </w:tcPr>
          <w:p w:rsidR="007E64AE" w:rsidRPr="00EB1487" w:rsidRDefault="007E64A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6.1.1</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72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miesto šiaurės rytų aplinkkelis</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7E64AE" w:rsidRPr="00EB1487">
              <w:trPr>
                <w:trHeight w:hRule="exact" w:val="960"/>
              </w:trPr>
              <w:tc>
                <w:tcPr>
                  <w:tcW w:w="2300" w:type="dxa"/>
                  <w:tcMar>
                    <w:top w:w="0" w:type="dxa"/>
                    <w:left w:w="0" w:type="dxa"/>
                    <w:bottom w:w="0" w:type="dxa"/>
                    <w:right w:w="0" w:type="dxa"/>
                  </w:tcMar>
                </w:tcPr>
                <w:p w:rsidR="007E64AE" w:rsidRPr="00EB1487" w:rsidRDefault="007E64AE" w:rsidP="006F2411">
                  <w:pPr>
                    <w:spacing w:before="40" w:after="20"/>
                    <w:ind w:left="40" w:right="20"/>
                    <w:rPr>
                      <w:sz w:val="18"/>
                      <w:szCs w:val="18"/>
                    </w:rPr>
                  </w:pPr>
                  <w:r w:rsidRPr="00EB1487">
                    <w:rPr>
                      <w:rFonts w:eastAsia="DejaVu Sans"/>
                      <w:sz w:val="18"/>
                      <w:szCs w:val="18"/>
                    </w:rPr>
                    <w:t>Rezervuota teritorija Jurbarko miesto šiaurės rytų aplinkkeliui</w:t>
                  </w:r>
                </w:p>
              </w:tc>
            </w:tr>
          </w:tbl>
          <w:p w:rsidR="007E64AE" w:rsidRPr="00EB1487" w:rsidRDefault="007E64AE" w:rsidP="006F2411">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trPr>
                <w:trHeight w:hRule="exact" w:val="500"/>
              </w:trPr>
              <w:tc>
                <w:tcPr>
                  <w:tcW w:w="212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142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Europos Sąjungos paramos ir valstybės biudžeto lėšos</w:t>
                  </w:r>
                </w:p>
              </w:tc>
            </w:tr>
          </w:tbl>
          <w:p w:rsidR="007E64AE" w:rsidRPr="00EB1487" w:rsidRDefault="007E64AE" w:rsidP="006F2411">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60"/>
            </w:tblGrid>
            <w:tr w:rsidR="007E64AE" w:rsidRPr="00EB1487" w:rsidTr="00A16D89">
              <w:trPr>
                <w:trHeight w:hRule="exact" w:val="764"/>
              </w:trPr>
              <w:tc>
                <w:tcPr>
                  <w:tcW w:w="1260" w:type="dxa"/>
                  <w:tcMar>
                    <w:top w:w="0" w:type="dxa"/>
                    <w:left w:w="0" w:type="dxa"/>
                    <w:bottom w:w="0" w:type="dxa"/>
                    <w:right w:w="0" w:type="dxa"/>
                  </w:tcMar>
                </w:tcPr>
                <w:p w:rsidR="007E64AE" w:rsidRPr="00EB1487" w:rsidRDefault="00B75938" w:rsidP="006F2411">
                  <w:pPr>
                    <w:spacing w:before="40" w:after="20"/>
                    <w:ind w:left="40" w:right="20"/>
                  </w:pPr>
                  <w:r>
                    <w:rPr>
                      <w:rFonts w:eastAsia="DejaVu Sans"/>
                    </w:rPr>
                    <w:t>Neįgyvendinta</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tblGrid>
            <w:tr w:rsidR="007E64AE" w:rsidRPr="00EB1487">
              <w:trPr>
                <w:trHeight w:hRule="exact" w:val="400"/>
              </w:trPr>
              <w:tc>
                <w:tcPr>
                  <w:tcW w:w="21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Nepradėta vykdyti</w:t>
                  </w:r>
                </w:p>
              </w:tc>
            </w:tr>
          </w:tbl>
          <w:p w:rsidR="007E64AE" w:rsidRPr="00EB1487" w:rsidRDefault="007E64AE" w:rsidP="006F2411">
            <w:pPr>
              <w:pStyle w:val="EMPTYCELLSTYLE"/>
              <w:rPr>
                <w:sz w:val="20"/>
              </w:rPr>
            </w:pPr>
          </w:p>
        </w:tc>
      </w:tr>
      <w:tr w:rsidR="007E64AE" w:rsidRPr="00EB1487" w:rsidTr="003F2188">
        <w:trPr>
          <w:trHeight w:hRule="exact" w:val="1246"/>
        </w:trPr>
        <w:tc>
          <w:tcPr>
            <w:tcW w:w="557" w:type="dxa"/>
            <w:tcBorders>
              <w:right w:val="single" w:sz="4" w:space="0" w:color="auto"/>
            </w:tcBorders>
          </w:tcPr>
          <w:p w:rsidR="007E64AE" w:rsidRPr="00EB1487" w:rsidRDefault="007E64A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6.1.2</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50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Viešvilės šiaurės rytų aplinkkelis</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7E64AE" w:rsidRPr="00EB1487">
              <w:trPr>
                <w:trHeight w:hRule="exact" w:val="720"/>
              </w:trPr>
              <w:tc>
                <w:tcPr>
                  <w:tcW w:w="2300" w:type="dxa"/>
                  <w:tcMar>
                    <w:top w:w="0" w:type="dxa"/>
                    <w:left w:w="0" w:type="dxa"/>
                    <w:bottom w:w="0" w:type="dxa"/>
                    <w:right w:w="0" w:type="dxa"/>
                  </w:tcMar>
                </w:tcPr>
                <w:p w:rsidR="007E64AE" w:rsidRPr="00EB1487" w:rsidRDefault="007E64AE" w:rsidP="006F2411">
                  <w:pPr>
                    <w:spacing w:before="40" w:after="20"/>
                    <w:ind w:left="40" w:right="20"/>
                    <w:rPr>
                      <w:sz w:val="18"/>
                      <w:szCs w:val="18"/>
                    </w:rPr>
                  </w:pPr>
                  <w:r w:rsidRPr="00EB1487">
                    <w:rPr>
                      <w:rFonts w:eastAsia="DejaVu Sans"/>
                      <w:sz w:val="18"/>
                      <w:szCs w:val="18"/>
                    </w:rPr>
                    <w:t>Rezervuota teritorija Viešvilės šiaurės rytų aplinkkeliui</w:t>
                  </w:r>
                </w:p>
              </w:tc>
            </w:tr>
          </w:tbl>
          <w:p w:rsidR="007E64AE" w:rsidRPr="00EB1487" w:rsidRDefault="007E64AE" w:rsidP="006F2411">
            <w:pPr>
              <w:pStyle w:val="EMPTYCELLSTYLE"/>
              <w:rPr>
                <w:sz w:val="18"/>
                <w:szCs w:val="18"/>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trPr>
                <w:trHeight w:hRule="exact" w:val="500"/>
              </w:trPr>
              <w:tc>
                <w:tcPr>
                  <w:tcW w:w="212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142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Europos Sąjungos paramos ir valstybės biudžeto lėšos</w:t>
                  </w:r>
                </w:p>
              </w:tc>
            </w:tr>
          </w:tbl>
          <w:p w:rsidR="007E64AE" w:rsidRPr="00EB1487" w:rsidRDefault="007E64AE" w:rsidP="006F2411">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60"/>
            </w:tblGrid>
            <w:tr w:rsidR="007E64AE" w:rsidRPr="00EB1487" w:rsidTr="00A16D89">
              <w:trPr>
                <w:trHeight w:hRule="exact" w:val="769"/>
              </w:trPr>
              <w:tc>
                <w:tcPr>
                  <w:tcW w:w="1260" w:type="dxa"/>
                  <w:tcMar>
                    <w:top w:w="0" w:type="dxa"/>
                    <w:left w:w="0" w:type="dxa"/>
                    <w:bottom w:w="0" w:type="dxa"/>
                    <w:right w:w="0" w:type="dxa"/>
                  </w:tcMar>
                </w:tcPr>
                <w:p w:rsidR="007E64AE" w:rsidRPr="00EB1487" w:rsidRDefault="00B75938" w:rsidP="006F2411">
                  <w:pPr>
                    <w:spacing w:before="40" w:after="20"/>
                    <w:ind w:left="40" w:right="20"/>
                  </w:pPr>
                  <w:r>
                    <w:rPr>
                      <w:rFonts w:eastAsia="DejaVu Sans"/>
                    </w:rPr>
                    <w:t>Neįgyvendinta</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tblGrid>
            <w:tr w:rsidR="007E64AE" w:rsidRPr="00EB1487">
              <w:trPr>
                <w:trHeight w:hRule="exact" w:val="400"/>
              </w:trPr>
              <w:tc>
                <w:tcPr>
                  <w:tcW w:w="21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Nepradėta vykdyti</w:t>
                  </w:r>
                </w:p>
              </w:tc>
            </w:tr>
          </w:tbl>
          <w:p w:rsidR="007E64AE" w:rsidRPr="00EB1487" w:rsidRDefault="007E64AE" w:rsidP="006F2411">
            <w:pPr>
              <w:pStyle w:val="EMPTYCELLSTYLE"/>
              <w:rPr>
                <w:sz w:val="20"/>
              </w:rPr>
            </w:pPr>
          </w:p>
        </w:tc>
      </w:tr>
      <w:tr w:rsidR="00A16D89" w:rsidRPr="00EB1487" w:rsidTr="00A16D89">
        <w:trPr>
          <w:trHeight w:hRule="exact" w:val="1474"/>
        </w:trPr>
        <w:tc>
          <w:tcPr>
            <w:tcW w:w="557" w:type="dxa"/>
          </w:tcPr>
          <w:p w:rsidR="00A16D89" w:rsidRPr="00EB1487" w:rsidRDefault="00A16D89" w:rsidP="006F2411">
            <w:pPr>
              <w:pStyle w:val="EMPTYCELLSTYLE"/>
              <w:rPr>
                <w:sz w:val="20"/>
              </w:rPr>
            </w:pPr>
          </w:p>
        </w:tc>
        <w:tc>
          <w:tcPr>
            <w:tcW w:w="660" w:type="dxa"/>
            <w:gridSpan w:val="5"/>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rsidR="00A16D89" w:rsidRPr="00EB1487" w:rsidRDefault="00A16D89" w:rsidP="006F2411">
            <w:pPr>
              <w:spacing w:before="40" w:after="20"/>
              <w:ind w:left="40" w:right="20"/>
              <w:jc w:val="center"/>
            </w:pPr>
            <w:r w:rsidRPr="00EB1487">
              <w:rPr>
                <w:rFonts w:eastAsia="DejaVu Sans"/>
              </w:rPr>
              <w:t>6.2</w:t>
            </w:r>
          </w:p>
        </w:tc>
        <w:tc>
          <w:tcPr>
            <w:tcW w:w="6467" w:type="dxa"/>
            <w:gridSpan w:val="13"/>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rsidR="00A16D89" w:rsidRPr="00EB1487" w:rsidRDefault="00A16D89" w:rsidP="006F2411">
            <w:pPr>
              <w:spacing w:before="40" w:after="20"/>
              <w:ind w:left="40" w:right="20"/>
            </w:pPr>
            <w:r w:rsidRPr="00EB1487">
              <w:rPr>
                <w:rFonts w:eastAsia="DejaVu Sans"/>
              </w:rPr>
              <w:t>Teritorijų rezervavimas numatomiems techninės infrastruktūros objektams</w:t>
            </w:r>
          </w:p>
        </w:tc>
        <w:tc>
          <w:tcPr>
            <w:tcW w:w="1252"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rsidR="00A16D89" w:rsidRPr="00EB1487" w:rsidRDefault="00290F46" w:rsidP="006F2411">
            <w:pPr>
              <w:spacing w:before="40" w:after="20"/>
              <w:ind w:left="40" w:right="20"/>
              <w:jc w:val="center"/>
            </w:pPr>
            <w:r>
              <w:rPr>
                <w:rFonts w:eastAsia="DejaVu Sans"/>
              </w:rPr>
              <w:t>2008</w:t>
            </w:r>
          </w:p>
        </w:tc>
        <w:tc>
          <w:tcPr>
            <w:tcW w:w="1276" w:type="dxa"/>
            <w:gridSpan w:val="2"/>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rsidR="00A16D89" w:rsidRPr="00EB1487" w:rsidRDefault="00A16D89" w:rsidP="006F2411">
            <w:pPr>
              <w:spacing w:before="40" w:after="20"/>
              <w:ind w:left="40" w:right="20"/>
              <w:jc w:val="center"/>
            </w:pPr>
            <w:r w:rsidRPr="00EB1487">
              <w:rPr>
                <w:rFonts w:eastAsia="DejaVu Sans"/>
              </w:rPr>
              <w:t>2017</w:t>
            </w:r>
          </w:p>
        </w:tc>
        <w:tc>
          <w:tcPr>
            <w:tcW w:w="6095" w:type="dxa"/>
            <w:gridSpan w:val="12"/>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6"/>
            </w:tblGrid>
            <w:tr w:rsidR="00A16D89" w:rsidRPr="00EB1487" w:rsidTr="00A16D89">
              <w:trPr>
                <w:trHeight w:hRule="exact" w:val="284"/>
              </w:trPr>
              <w:tc>
                <w:tcPr>
                  <w:tcW w:w="4946" w:type="dxa"/>
                  <w:tcMar>
                    <w:top w:w="0" w:type="dxa"/>
                    <w:left w:w="0" w:type="dxa"/>
                    <w:bottom w:w="0" w:type="dxa"/>
                    <w:right w:w="0" w:type="dxa"/>
                  </w:tcMar>
                </w:tcPr>
                <w:p w:rsidR="00A16D89" w:rsidRPr="00EB1487" w:rsidRDefault="00E91AD9" w:rsidP="006F2411">
                  <w:pPr>
                    <w:spacing w:before="40" w:after="20"/>
                    <w:ind w:left="40" w:right="20"/>
                  </w:pPr>
                  <w:r>
                    <w:rPr>
                      <w:rFonts w:eastAsia="DejaVu Sans"/>
                    </w:rPr>
                    <w:t>Įgyvendintos priemonės: 1</w:t>
                  </w:r>
                </w:p>
              </w:tc>
            </w:tr>
            <w:tr w:rsidR="00A16D89" w:rsidRPr="00EB1487" w:rsidTr="00A16D89">
              <w:trPr>
                <w:trHeight w:hRule="exact" w:val="284"/>
              </w:trPr>
              <w:tc>
                <w:tcPr>
                  <w:tcW w:w="4946" w:type="dxa"/>
                  <w:tcMar>
                    <w:top w:w="0" w:type="dxa"/>
                    <w:left w:w="0" w:type="dxa"/>
                    <w:bottom w:w="0" w:type="dxa"/>
                    <w:right w:w="0" w:type="dxa"/>
                  </w:tcMar>
                </w:tcPr>
                <w:p w:rsidR="00A16D89" w:rsidRPr="00EB1487" w:rsidRDefault="00E91AD9" w:rsidP="006F2411">
                  <w:pPr>
                    <w:spacing w:before="40" w:after="20"/>
                    <w:ind w:left="40" w:right="20"/>
                  </w:pPr>
                  <w:r>
                    <w:rPr>
                      <w:rFonts w:eastAsia="DejaVu Sans"/>
                    </w:rPr>
                    <w:t>Vykdomos priemonės:0</w:t>
                  </w:r>
                  <w:r w:rsidR="00A16D89" w:rsidRPr="00EB1487">
                    <w:rPr>
                      <w:rFonts w:eastAsia="DejaVu Sans"/>
                    </w:rPr>
                    <w:t>1</w:t>
                  </w:r>
                </w:p>
              </w:tc>
            </w:tr>
            <w:tr w:rsidR="00A16D89" w:rsidRPr="00EB1487" w:rsidTr="00A16D89">
              <w:trPr>
                <w:trHeight w:hRule="exact" w:val="284"/>
              </w:trPr>
              <w:tc>
                <w:tcPr>
                  <w:tcW w:w="4946" w:type="dxa"/>
                  <w:tcMar>
                    <w:top w:w="0" w:type="dxa"/>
                    <w:left w:w="0" w:type="dxa"/>
                    <w:bottom w:w="0" w:type="dxa"/>
                    <w:right w:w="0" w:type="dxa"/>
                  </w:tcMar>
                </w:tcPr>
                <w:p w:rsidR="00A16D89" w:rsidRPr="00EB1487" w:rsidRDefault="00A16D89" w:rsidP="006F2411">
                  <w:pPr>
                    <w:spacing w:before="40" w:after="20"/>
                    <w:ind w:left="40" w:right="20"/>
                  </w:pPr>
                  <w:r w:rsidRPr="00EB1487">
                    <w:rPr>
                      <w:rFonts w:eastAsia="DejaVu Sans"/>
                    </w:rPr>
                    <w:t>Nepradėtos vykdyti priemonės: 2</w:t>
                  </w:r>
                </w:p>
              </w:tc>
            </w:tr>
            <w:tr w:rsidR="00A16D89" w:rsidRPr="00EB1487" w:rsidTr="00A16D89">
              <w:trPr>
                <w:trHeight w:hRule="exact" w:val="284"/>
              </w:trPr>
              <w:tc>
                <w:tcPr>
                  <w:tcW w:w="4946" w:type="dxa"/>
                  <w:tcMar>
                    <w:top w:w="0" w:type="dxa"/>
                    <w:left w:w="0" w:type="dxa"/>
                    <w:bottom w:w="0" w:type="dxa"/>
                    <w:right w:w="0" w:type="dxa"/>
                  </w:tcMar>
                </w:tcPr>
                <w:p w:rsidR="00A16D89" w:rsidRPr="00EB1487" w:rsidRDefault="00A16D89" w:rsidP="006F2411">
                  <w:pPr>
                    <w:spacing w:before="40" w:after="20"/>
                    <w:ind w:left="40" w:right="20"/>
                  </w:pPr>
                  <w:r w:rsidRPr="00EB1487">
                    <w:rPr>
                      <w:rFonts w:eastAsia="DejaVu Sans"/>
                    </w:rPr>
                    <w:t>Neįgyvendintos priemonės: 0</w:t>
                  </w:r>
                </w:p>
              </w:tc>
            </w:tr>
            <w:tr w:rsidR="00A16D89" w:rsidRPr="00EB1487" w:rsidTr="00A16D89">
              <w:trPr>
                <w:trHeight w:hRule="exact" w:val="284"/>
              </w:trPr>
              <w:tc>
                <w:tcPr>
                  <w:tcW w:w="4946" w:type="dxa"/>
                  <w:tcMar>
                    <w:top w:w="0" w:type="dxa"/>
                    <w:left w:w="0" w:type="dxa"/>
                    <w:bottom w:w="0" w:type="dxa"/>
                    <w:right w:w="0" w:type="dxa"/>
                  </w:tcMar>
                </w:tcPr>
                <w:p w:rsidR="00A16D89" w:rsidRPr="00EB1487" w:rsidRDefault="00A16D89" w:rsidP="006F2411">
                  <w:pPr>
                    <w:spacing w:before="40" w:after="20"/>
                    <w:ind w:left="40" w:right="20"/>
                  </w:pPr>
                  <w:r w:rsidRPr="00EB1487">
                    <w:rPr>
                      <w:rFonts w:eastAsia="DejaVu Sans"/>
                    </w:rPr>
                    <w:t>Iš viso: 3</w:t>
                  </w:r>
                </w:p>
              </w:tc>
            </w:tr>
          </w:tbl>
          <w:p w:rsidR="00A16D89" w:rsidRPr="00EB1487" w:rsidRDefault="00A16D89" w:rsidP="006F2411">
            <w:pPr>
              <w:spacing w:before="40" w:after="20"/>
              <w:ind w:left="40" w:right="20"/>
            </w:pPr>
          </w:p>
        </w:tc>
      </w:tr>
      <w:tr w:rsidR="007E64AE" w:rsidRPr="00EB1487" w:rsidTr="003F2188">
        <w:trPr>
          <w:trHeight w:hRule="exact" w:val="3581"/>
        </w:trPr>
        <w:tc>
          <w:tcPr>
            <w:tcW w:w="557" w:type="dxa"/>
          </w:tcPr>
          <w:p w:rsidR="007E64AE" w:rsidRPr="00EB1487" w:rsidRDefault="007E64AE" w:rsidP="006F2411">
            <w:pPr>
              <w:pStyle w:val="EMPTYCELLSTYLE"/>
              <w:rPr>
                <w:sz w:val="20"/>
              </w:rPr>
            </w:pPr>
          </w:p>
        </w:tc>
        <w:tc>
          <w:tcPr>
            <w:tcW w:w="660" w:type="dxa"/>
            <w:gridSpan w:val="5"/>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6.2.1</w:t>
                  </w:r>
                </w:p>
              </w:tc>
            </w:tr>
          </w:tbl>
          <w:p w:rsidR="007E64AE" w:rsidRPr="00EB1487" w:rsidRDefault="007E64AE" w:rsidP="006F2411">
            <w:pPr>
              <w:pStyle w:val="EMPTYCELLSTYLE"/>
              <w:rPr>
                <w:sz w:val="20"/>
              </w:rPr>
            </w:pPr>
          </w:p>
        </w:tc>
        <w:tc>
          <w:tcPr>
            <w:tcW w:w="1940" w:type="dxa"/>
            <w:gridSpan w:val="7"/>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96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Teritorijų rezervavimas vandentiekio infrastruktūrai</w:t>
                  </w:r>
                </w:p>
              </w:tc>
            </w:tr>
          </w:tbl>
          <w:p w:rsidR="007E64AE" w:rsidRPr="00EB1487" w:rsidRDefault="007E64AE" w:rsidP="006F2411">
            <w:pPr>
              <w:pStyle w:val="EMPTYCELLSTYLE"/>
              <w:rPr>
                <w:sz w:val="20"/>
              </w:rPr>
            </w:pPr>
          </w:p>
        </w:tc>
        <w:tc>
          <w:tcPr>
            <w:tcW w:w="1936"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A16D89">
              <w:trPr>
                <w:trHeight w:hRule="exact" w:val="3841"/>
              </w:trPr>
              <w:tc>
                <w:tcPr>
                  <w:tcW w:w="1795" w:type="dxa"/>
                  <w:tcMar>
                    <w:top w:w="0" w:type="dxa"/>
                    <w:left w:w="0" w:type="dxa"/>
                    <w:bottom w:w="0" w:type="dxa"/>
                    <w:right w:w="0" w:type="dxa"/>
                  </w:tcMar>
                </w:tcPr>
                <w:p w:rsidR="007E64AE" w:rsidRPr="00EB1487" w:rsidRDefault="007E64AE" w:rsidP="009B47EF">
                  <w:pPr>
                    <w:spacing w:before="40" w:after="20"/>
                    <w:ind w:left="40" w:right="20"/>
                    <w:rPr>
                      <w:sz w:val="18"/>
                      <w:szCs w:val="18"/>
                    </w:rPr>
                  </w:pPr>
                  <w:r w:rsidRPr="00EB1487">
                    <w:rPr>
                      <w:rFonts w:eastAsia="DejaVu Sans"/>
                      <w:sz w:val="18"/>
                      <w:szCs w:val="18"/>
                    </w:rPr>
                    <w:t>Rezervuotos teritorijos:</w:t>
                  </w:r>
                  <w:r w:rsidRPr="00EB1487">
                    <w:rPr>
                      <w:rFonts w:eastAsia="DejaVu Sans"/>
                      <w:sz w:val="18"/>
                      <w:szCs w:val="18"/>
                    </w:rPr>
                    <w:br/>
                    <w:t xml:space="preserve">1. Naujų vandenviečių įrengimui </w:t>
                  </w:r>
                  <w:proofErr w:type="spellStart"/>
                  <w:r w:rsidRPr="00EB1487">
                    <w:rPr>
                      <w:rFonts w:eastAsia="DejaVu Sans"/>
                      <w:sz w:val="18"/>
                      <w:szCs w:val="18"/>
                    </w:rPr>
                    <w:t>Varlaukyje</w:t>
                  </w:r>
                  <w:proofErr w:type="spellEnd"/>
                  <w:r w:rsidRPr="00EB1487">
                    <w:rPr>
                      <w:rFonts w:eastAsia="DejaVu Sans"/>
                      <w:sz w:val="18"/>
                      <w:szCs w:val="18"/>
                    </w:rPr>
                    <w:t xml:space="preserve">, </w:t>
                  </w:r>
                  <w:r w:rsidR="00A16D89" w:rsidRPr="00EB1487">
                    <w:rPr>
                      <w:rFonts w:eastAsia="DejaVu Sans"/>
                      <w:sz w:val="18"/>
                      <w:szCs w:val="18"/>
                    </w:rPr>
                    <w:t xml:space="preserve">Musteikiuose, Girdžiuose, </w:t>
                  </w:r>
                  <w:proofErr w:type="spellStart"/>
                  <w:r w:rsidR="00A16D89" w:rsidRPr="00EB1487">
                    <w:rPr>
                      <w:rFonts w:eastAsia="DejaVu Sans"/>
                      <w:sz w:val="18"/>
                      <w:szCs w:val="18"/>
                    </w:rPr>
                    <w:t>Butkaičiuose</w:t>
                  </w:r>
                  <w:proofErr w:type="spellEnd"/>
                  <w:r w:rsidR="00A16D89" w:rsidRPr="00EB1487">
                    <w:rPr>
                      <w:rFonts w:eastAsia="DejaVu Sans"/>
                      <w:sz w:val="18"/>
                      <w:szCs w:val="18"/>
                    </w:rPr>
                    <w:t xml:space="preserve">, </w:t>
                  </w:r>
                  <w:proofErr w:type="spellStart"/>
                  <w:r w:rsidR="00A16D89" w:rsidRPr="00EB1487">
                    <w:rPr>
                      <w:rFonts w:eastAsia="DejaVu Sans"/>
                      <w:sz w:val="18"/>
                      <w:szCs w:val="18"/>
                    </w:rPr>
                    <w:t>Žindaičiuose</w:t>
                  </w:r>
                  <w:proofErr w:type="spellEnd"/>
                  <w:r w:rsidR="00A16D89" w:rsidRPr="00EB1487">
                    <w:rPr>
                      <w:rFonts w:eastAsia="DejaVu Sans"/>
                      <w:sz w:val="18"/>
                      <w:szCs w:val="18"/>
                    </w:rPr>
                    <w:t xml:space="preserve">, Klišiuose, </w:t>
                  </w:r>
                  <w:proofErr w:type="spellStart"/>
                  <w:r w:rsidR="00A16D89" w:rsidRPr="00EB1487">
                    <w:rPr>
                      <w:rFonts w:eastAsia="DejaVu Sans"/>
                      <w:sz w:val="18"/>
                      <w:szCs w:val="18"/>
                    </w:rPr>
                    <w:t>Gedžiuose</w:t>
                  </w:r>
                  <w:proofErr w:type="spellEnd"/>
                  <w:r w:rsidR="00A16D89" w:rsidRPr="00EB1487">
                    <w:rPr>
                      <w:rFonts w:eastAsia="DejaVu Sans"/>
                      <w:sz w:val="18"/>
                      <w:szCs w:val="18"/>
                    </w:rPr>
                    <w:t xml:space="preserve">, </w:t>
                  </w:r>
                  <w:proofErr w:type="spellStart"/>
                  <w:r w:rsidR="00A16D89" w:rsidRPr="00EB1487">
                    <w:rPr>
                      <w:rFonts w:eastAsia="DejaVu Sans"/>
                      <w:sz w:val="18"/>
                      <w:szCs w:val="18"/>
                    </w:rPr>
                    <w:t>Vosbutuose</w:t>
                  </w:r>
                  <w:proofErr w:type="spellEnd"/>
                  <w:r w:rsidR="00A16D89" w:rsidRPr="00EB1487">
                    <w:rPr>
                      <w:rFonts w:eastAsia="DejaVu Sans"/>
                      <w:sz w:val="18"/>
                      <w:szCs w:val="18"/>
                    </w:rPr>
                    <w:t xml:space="preserve">, </w:t>
                  </w:r>
                  <w:proofErr w:type="spellStart"/>
                  <w:r w:rsidR="00A16D89" w:rsidRPr="00EB1487">
                    <w:rPr>
                      <w:rFonts w:eastAsia="DejaVu Sans"/>
                      <w:sz w:val="18"/>
                      <w:szCs w:val="18"/>
                    </w:rPr>
                    <w:t>Vencloviškiuose</w:t>
                  </w:r>
                  <w:proofErr w:type="spellEnd"/>
                  <w:r w:rsidR="00A16D89" w:rsidRPr="00EB1487">
                    <w:rPr>
                      <w:rFonts w:eastAsia="DejaVu Sans"/>
                      <w:sz w:val="18"/>
                      <w:szCs w:val="18"/>
                    </w:rPr>
                    <w:t xml:space="preserve">, </w:t>
                  </w:r>
                  <w:proofErr w:type="spellStart"/>
                  <w:r w:rsidR="00A16D89" w:rsidRPr="00EB1487">
                    <w:rPr>
                      <w:rFonts w:eastAsia="DejaVu Sans"/>
                      <w:sz w:val="18"/>
                      <w:szCs w:val="18"/>
                    </w:rPr>
                    <w:t>Kartupėnuose</w:t>
                  </w:r>
                  <w:proofErr w:type="spellEnd"/>
                  <w:r w:rsidR="00A16D89" w:rsidRPr="00EB1487">
                    <w:rPr>
                      <w:rFonts w:eastAsia="DejaVu Sans"/>
                      <w:sz w:val="18"/>
                      <w:szCs w:val="18"/>
                    </w:rPr>
                    <w:t xml:space="preserve">, </w:t>
                  </w:r>
                  <w:proofErr w:type="spellStart"/>
                  <w:r w:rsidR="00A16D89" w:rsidRPr="00EB1487">
                    <w:rPr>
                      <w:rFonts w:eastAsia="DejaVu Sans"/>
                      <w:sz w:val="18"/>
                      <w:szCs w:val="18"/>
                    </w:rPr>
                    <w:t>Naukaimyje</w:t>
                  </w:r>
                  <w:proofErr w:type="spellEnd"/>
                  <w:r w:rsidR="00A16D89" w:rsidRPr="00EB1487">
                    <w:rPr>
                      <w:rFonts w:eastAsia="DejaVu Sans"/>
                      <w:sz w:val="18"/>
                      <w:szCs w:val="18"/>
                    </w:rPr>
                    <w:t>, Pelučiuose;</w:t>
                  </w:r>
                  <w:r w:rsidR="00A16D89" w:rsidRPr="00EB1487">
                    <w:rPr>
                      <w:rFonts w:eastAsia="DejaVu Sans"/>
                      <w:sz w:val="18"/>
                      <w:szCs w:val="18"/>
                    </w:rPr>
                    <w:br/>
                    <w:t>2. Nauj</w:t>
                  </w:r>
                  <w:r w:rsidR="009B47EF">
                    <w:rPr>
                      <w:rFonts w:eastAsia="DejaVu Sans"/>
                      <w:sz w:val="18"/>
                      <w:szCs w:val="18"/>
                    </w:rPr>
                    <w:t>ų</w:t>
                  </w:r>
                  <w:r w:rsidR="00A16D89" w:rsidRPr="00EB1487">
                    <w:rPr>
                      <w:rFonts w:eastAsia="DejaVu Sans"/>
                      <w:sz w:val="18"/>
                      <w:szCs w:val="18"/>
                    </w:rPr>
                    <w:t xml:space="preserve"> papildomų </w:t>
                  </w:r>
                  <w:r w:rsidR="009B47EF" w:rsidRPr="00EB1487">
                    <w:rPr>
                      <w:rFonts w:eastAsia="DejaVu Sans"/>
                      <w:sz w:val="18"/>
                      <w:szCs w:val="18"/>
                    </w:rPr>
                    <w:t>gręžinių</w:t>
                  </w:r>
                  <w:r w:rsidR="00A16D89" w:rsidRPr="00EB1487">
                    <w:rPr>
                      <w:rFonts w:eastAsia="DejaVu Sans"/>
                      <w:sz w:val="18"/>
                      <w:szCs w:val="18"/>
                    </w:rPr>
                    <w:t xml:space="preserve"> įrengimui Stakiuose ir </w:t>
                  </w:r>
                  <w:proofErr w:type="spellStart"/>
                  <w:r w:rsidR="00A16D89" w:rsidRPr="00EB1487">
                    <w:rPr>
                      <w:rFonts w:eastAsia="DejaVu Sans"/>
                      <w:sz w:val="18"/>
                      <w:szCs w:val="18"/>
                    </w:rPr>
                    <w:t>Pupkaimyje</w:t>
                  </w:r>
                  <w:proofErr w:type="spellEnd"/>
                  <w:r w:rsidR="00A16D89" w:rsidRPr="00EB1487">
                    <w:rPr>
                      <w:rFonts w:eastAsia="DejaVu Sans"/>
                      <w:sz w:val="18"/>
                      <w:szCs w:val="18"/>
                    </w:rPr>
                    <w:t>;</w:t>
                  </w:r>
                </w:p>
              </w:tc>
            </w:tr>
          </w:tbl>
          <w:p w:rsidR="007E64AE" w:rsidRPr="00EB1487" w:rsidRDefault="007E64AE" w:rsidP="006F2411">
            <w:pPr>
              <w:pStyle w:val="EMPTYCELLSTYLE"/>
              <w:rPr>
                <w:sz w:val="20"/>
              </w:rPr>
            </w:pPr>
          </w:p>
        </w:tc>
        <w:tc>
          <w:tcPr>
            <w:tcW w:w="1291"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trPr>
                <w:trHeight w:hRule="exact" w:val="500"/>
              </w:trPr>
              <w:tc>
                <w:tcPr>
                  <w:tcW w:w="212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w:t>
                  </w:r>
                </w:p>
              </w:tc>
            </w:tr>
          </w:tbl>
          <w:p w:rsidR="007E64AE" w:rsidRPr="00EB1487" w:rsidRDefault="007E64AE" w:rsidP="006F2411">
            <w:pPr>
              <w:pStyle w:val="EMPTYCELLSTYLE"/>
              <w:rPr>
                <w:sz w:val="20"/>
              </w:rPr>
            </w:pPr>
          </w:p>
        </w:tc>
        <w:tc>
          <w:tcPr>
            <w:tcW w:w="1300"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rsidTr="00122B73">
              <w:trPr>
                <w:trHeight w:hRule="exact" w:val="1264"/>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Europos Sąjungos paramos ir valstybės biudžeto lėšos</w:t>
                  </w:r>
                </w:p>
              </w:tc>
            </w:tr>
          </w:tbl>
          <w:p w:rsidR="007E64AE" w:rsidRPr="00EB1487" w:rsidRDefault="007E64AE" w:rsidP="006F2411">
            <w:pPr>
              <w:pStyle w:val="EMPTYCELLSTYLE"/>
              <w:rPr>
                <w:sz w:val="20"/>
              </w:rPr>
            </w:pPr>
          </w:p>
        </w:tc>
        <w:tc>
          <w:tcPr>
            <w:tcW w:w="1252"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60"/>
            </w:tblGrid>
            <w:tr w:rsidR="007E64AE" w:rsidRPr="00EB1487" w:rsidTr="00A16D89">
              <w:trPr>
                <w:trHeight w:hRule="exact" w:val="1006"/>
              </w:trPr>
              <w:tc>
                <w:tcPr>
                  <w:tcW w:w="12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Nepradėta vykdyti</w:t>
                  </w:r>
                </w:p>
              </w:tc>
            </w:tr>
          </w:tbl>
          <w:p w:rsidR="007E64AE" w:rsidRPr="00EB1487" w:rsidRDefault="007E64AE" w:rsidP="006F2411">
            <w:pPr>
              <w:pStyle w:val="EMPTYCELLSTYLE"/>
              <w:rPr>
                <w:sz w:val="20"/>
              </w:rPr>
            </w:pPr>
          </w:p>
        </w:tc>
        <w:tc>
          <w:tcPr>
            <w:tcW w:w="1276" w:type="dxa"/>
            <w:gridSpan w:val="4"/>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tblGrid>
            <w:tr w:rsidR="007E64AE" w:rsidRPr="00EB1487">
              <w:trPr>
                <w:trHeight w:hRule="exact" w:val="400"/>
              </w:trPr>
              <w:tc>
                <w:tcPr>
                  <w:tcW w:w="2160" w:type="dxa"/>
                  <w:tcMar>
                    <w:top w:w="0" w:type="dxa"/>
                    <w:left w:w="0" w:type="dxa"/>
                    <w:bottom w:w="0" w:type="dxa"/>
                    <w:right w:w="0" w:type="dxa"/>
                  </w:tcMar>
                </w:tcPr>
                <w:p w:rsidR="007E64AE" w:rsidRPr="00EB1487" w:rsidRDefault="00A16D89" w:rsidP="006F2411">
                  <w:pPr>
                    <w:spacing w:before="40" w:after="20"/>
                    <w:ind w:left="40" w:right="20"/>
                  </w:pPr>
                  <w:r w:rsidRPr="00EB1487">
                    <w:rPr>
                      <w:rFonts w:eastAsia="DejaVu Sans"/>
                    </w:rPr>
                    <w:t>Nepradėta vykdyti</w:t>
                  </w:r>
                </w:p>
              </w:tc>
            </w:tr>
          </w:tbl>
          <w:p w:rsidR="007E64AE" w:rsidRPr="00EB1487" w:rsidRDefault="007E64AE" w:rsidP="006F2411">
            <w:pPr>
              <w:pStyle w:val="EMPTYCELLSTYLE"/>
              <w:rPr>
                <w:sz w:val="20"/>
              </w:rPr>
            </w:pPr>
          </w:p>
        </w:tc>
      </w:tr>
      <w:tr w:rsidR="007E64AE" w:rsidRPr="00EB1487" w:rsidTr="007E64AE">
        <w:trPr>
          <w:trHeight w:hRule="exact" w:val="20"/>
        </w:trPr>
        <w:tc>
          <w:tcPr>
            <w:tcW w:w="557" w:type="dxa"/>
          </w:tcPr>
          <w:p w:rsidR="007E64AE" w:rsidRPr="00EB1487" w:rsidRDefault="007E64AE" w:rsidP="006F2411">
            <w:pPr>
              <w:pStyle w:val="EMPTYCELLSTYLE"/>
              <w:rPr>
                <w:sz w:val="20"/>
              </w:rPr>
            </w:pPr>
          </w:p>
        </w:tc>
        <w:tc>
          <w:tcPr>
            <w:tcW w:w="15750" w:type="dxa"/>
            <w:gridSpan w:val="33"/>
            <w:tcBorders>
              <w:top w:val="single" w:sz="4" w:space="0" w:color="000000"/>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3F2188">
        <w:trPr>
          <w:trHeight w:hRule="exact" w:val="400"/>
        </w:trPr>
        <w:tc>
          <w:tcPr>
            <w:tcW w:w="557" w:type="dxa"/>
          </w:tcPr>
          <w:p w:rsidR="007E64AE" w:rsidRPr="00EB1487" w:rsidRDefault="007E64AE" w:rsidP="006F2411">
            <w:pPr>
              <w:pStyle w:val="EMPTYCELLSTYLE"/>
              <w:pageBreakBefore/>
              <w:rPr>
                <w:sz w:val="20"/>
              </w:rPr>
            </w:pPr>
          </w:p>
        </w:tc>
        <w:tc>
          <w:tcPr>
            <w:tcW w:w="660" w:type="dxa"/>
            <w:gridSpan w:val="5"/>
          </w:tcPr>
          <w:p w:rsidR="007E64AE" w:rsidRPr="00EB1487" w:rsidRDefault="007E64AE" w:rsidP="006F2411">
            <w:pPr>
              <w:pStyle w:val="EMPTYCELLSTYLE"/>
              <w:rPr>
                <w:sz w:val="20"/>
              </w:rPr>
            </w:pPr>
          </w:p>
        </w:tc>
        <w:tc>
          <w:tcPr>
            <w:tcW w:w="1940" w:type="dxa"/>
            <w:gridSpan w:val="7"/>
          </w:tcPr>
          <w:p w:rsidR="007E64AE" w:rsidRPr="00EB1487" w:rsidRDefault="007E64AE" w:rsidP="006F2411">
            <w:pPr>
              <w:pStyle w:val="EMPTYCELLSTYLE"/>
              <w:rPr>
                <w:sz w:val="20"/>
              </w:rPr>
            </w:pPr>
          </w:p>
        </w:tc>
        <w:tc>
          <w:tcPr>
            <w:tcW w:w="1936" w:type="dxa"/>
            <w:gridSpan w:val="2"/>
          </w:tcPr>
          <w:p w:rsidR="007E64AE" w:rsidRPr="00EB1487" w:rsidRDefault="007E64AE" w:rsidP="006F2411">
            <w:pPr>
              <w:pStyle w:val="EMPTYCELLSTYLE"/>
              <w:rPr>
                <w:sz w:val="20"/>
              </w:rPr>
            </w:pPr>
          </w:p>
        </w:tc>
        <w:tc>
          <w:tcPr>
            <w:tcW w:w="1291" w:type="dxa"/>
            <w:gridSpan w:val="2"/>
          </w:tcPr>
          <w:p w:rsidR="007E64AE" w:rsidRPr="00EB1487" w:rsidRDefault="007E64AE" w:rsidP="006F2411">
            <w:pPr>
              <w:pStyle w:val="EMPTYCELLSTYLE"/>
              <w:rPr>
                <w:sz w:val="20"/>
              </w:rPr>
            </w:pPr>
          </w:p>
        </w:tc>
        <w:tc>
          <w:tcPr>
            <w:tcW w:w="1300" w:type="dxa"/>
            <w:gridSpan w:val="2"/>
          </w:tcPr>
          <w:p w:rsidR="007E64AE" w:rsidRPr="00EB1487" w:rsidRDefault="007E64AE" w:rsidP="006F2411">
            <w:pPr>
              <w:pStyle w:val="EMPTYCELLSTYLE"/>
              <w:rPr>
                <w:sz w:val="20"/>
              </w:rPr>
            </w:pPr>
          </w:p>
        </w:tc>
        <w:tc>
          <w:tcPr>
            <w:tcW w:w="1252" w:type="dxa"/>
          </w:tcPr>
          <w:p w:rsidR="007E64AE" w:rsidRPr="00EB1487" w:rsidRDefault="007E64AE" w:rsidP="006F2411">
            <w:pPr>
              <w:pStyle w:val="EMPTYCELLSTYLE"/>
              <w:rPr>
                <w:sz w:val="20"/>
              </w:rPr>
            </w:pPr>
          </w:p>
        </w:tc>
        <w:tc>
          <w:tcPr>
            <w:tcW w:w="1276" w:type="dxa"/>
            <w:gridSpan w:val="2"/>
          </w:tcPr>
          <w:p w:rsidR="007E64AE" w:rsidRPr="00EB1487" w:rsidRDefault="007E64AE" w:rsidP="006F2411">
            <w:pPr>
              <w:pStyle w:val="EMPTYCELLSTYLE"/>
              <w:rPr>
                <w:sz w:val="20"/>
              </w:rPr>
            </w:pPr>
          </w:p>
        </w:tc>
        <w:tc>
          <w:tcPr>
            <w:tcW w:w="1275" w:type="dxa"/>
            <w:gridSpan w:val="2"/>
          </w:tcPr>
          <w:p w:rsidR="007E64AE" w:rsidRPr="00EB1487" w:rsidRDefault="007E64AE" w:rsidP="006F2411">
            <w:pPr>
              <w:pStyle w:val="EMPTYCELLSTYLE"/>
              <w:rPr>
                <w:sz w:val="20"/>
              </w:rPr>
            </w:pPr>
          </w:p>
        </w:tc>
        <w:tc>
          <w:tcPr>
            <w:tcW w:w="1276" w:type="dxa"/>
            <w:gridSpan w:val="4"/>
          </w:tcPr>
          <w:p w:rsidR="007E64AE" w:rsidRPr="00EB1487" w:rsidRDefault="007E64AE" w:rsidP="006F2411">
            <w:pPr>
              <w:pStyle w:val="EMPTYCELLSTYLE"/>
              <w:rPr>
                <w:sz w:val="20"/>
              </w:rPr>
            </w:pPr>
          </w:p>
        </w:tc>
        <w:tc>
          <w:tcPr>
            <w:tcW w:w="3544" w:type="dxa"/>
            <w:gridSpan w:val="6"/>
          </w:tcPr>
          <w:p w:rsidR="007E64AE" w:rsidRPr="00EB1487" w:rsidRDefault="007E64AE" w:rsidP="006F2411">
            <w:pPr>
              <w:pStyle w:val="EMPTYCELLSTYLE"/>
              <w:rPr>
                <w:sz w:val="20"/>
              </w:rPr>
            </w:pPr>
          </w:p>
        </w:tc>
      </w:tr>
      <w:tr w:rsidR="00290415" w:rsidRPr="00EB1487" w:rsidTr="003F2188">
        <w:trPr>
          <w:trHeight w:hRule="exact" w:val="563"/>
        </w:trPr>
        <w:tc>
          <w:tcPr>
            <w:tcW w:w="557" w:type="dxa"/>
          </w:tcPr>
          <w:p w:rsidR="00290415" w:rsidRPr="00EB1487" w:rsidRDefault="00290415" w:rsidP="00EF6306">
            <w:pPr>
              <w:pStyle w:val="EMPTYCELLSTYLE"/>
              <w:rPr>
                <w:sz w:val="20"/>
              </w:rPr>
            </w:pPr>
          </w:p>
        </w:tc>
        <w:tc>
          <w:tcPr>
            <w:tcW w:w="660"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Nr.</w:t>
            </w:r>
          </w:p>
        </w:tc>
        <w:tc>
          <w:tcPr>
            <w:tcW w:w="19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Priemonės pavadinimas</w:t>
            </w:r>
          </w:p>
        </w:tc>
        <w:tc>
          <w:tcPr>
            <w:tcW w:w="193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Laukiamų rezultatų aprašymas</w:t>
            </w:r>
          </w:p>
        </w:tc>
        <w:tc>
          <w:tcPr>
            <w:tcW w:w="12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Atsakingi vykdytojai (-</w:t>
            </w:r>
            <w:proofErr w:type="spellStart"/>
            <w:r w:rsidRPr="00EB1487">
              <w:rPr>
                <w:rFonts w:eastAsia="DejaVu Sans"/>
              </w:rPr>
              <w:t>as</w:t>
            </w:r>
            <w:proofErr w:type="spellEnd"/>
            <w:r w:rsidRPr="00EB1487">
              <w:rPr>
                <w:rFonts w:eastAsia="DejaVu Sans"/>
              </w:rPr>
              <w:t>)</w:t>
            </w:r>
          </w:p>
        </w:tc>
        <w:tc>
          <w:tcPr>
            <w:tcW w:w="130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Finansavimo šaltinis</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pradžia</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pabaiga</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Statusas</w:t>
            </w: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data</w:t>
            </w:r>
          </w:p>
        </w:tc>
        <w:tc>
          <w:tcPr>
            <w:tcW w:w="3544"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Rezultato aprašymas</w:t>
            </w:r>
          </w:p>
        </w:tc>
      </w:tr>
      <w:tr w:rsidR="007E64AE" w:rsidRPr="00EB1487" w:rsidTr="003F2188">
        <w:trPr>
          <w:trHeight w:hRule="exact" w:val="8684"/>
        </w:trPr>
        <w:tc>
          <w:tcPr>
            <w:tcW w:w="557" w:type="dxa"/>
          </w:tcPr>
          <w:p w:rsidR="007E64AE" w:rsidRPr="00EB1487" w:rsidRDefault="007E64AE" w:rsidP="006F2411">
            <w:pPr>
              <w:pStyle w:val="EMPTYCELLSTYLE"/>
              <w:rPr>
                <w:sz w:val="20"/>
              </w:rPr>
            </w:pPr>
          </w:p>
        </w:tc>
        <w:tc>
          <w:tcPr>
            <w:tcW w:w="660" w:type="dxa"/>
            <w:gridSpan w:val="5"/>
            <w:tcBorders>
              <w:left w:val="single" w:sz="4" w:space="0" w:color="000000"/>
              <w:right w:val="single" w:sz="4" w:space="0" w:color="000000"/>
            </w:tcBorders>
            <w:tcMar>
              <w:top w:w="0" w:type="dxa"/>
              <w:left w:w="0" w:type="dxa"/>
              <w:bottom w:w="0" w:type="dxa"/>
              <w:right w:w="0" w:type="dxa"/>
            </w:tcMar>
          </w:tcPr>
          <w:p w:rsidR="007E64AE" w:rsidRPr="00EB1487" w:rsidRDefault="007E64AE" w:rsidP="006F2411">
            <w:pPr>
              <w:pStyle w:val="EMPTYCELLSTYLE"/>
              <w:rPr>
                <w:sz w:val="20"/>
              </w:rPr>
            </w:pPr>
          </w:p>
        </w:tc>
        <w:tc>
          <w:tcPr>
            <w:tcW w:w="1940" w:type="dxa"/>
            <w:gridSpan w:val="7"/>
            <w:tcBorders>
              <w:left w:val="single" w:sz="4" w:space="0" w:color="000000"/>
              <w:right w:val="single" w:sz="4" w:space="0" w:color="000000"/>
            </w:tcBorders>
            <w:tcMar>
              <w:top w:w="0" w:type="dxa"/>
              <w:left w:w="0" w:type="dxa"/>
              <w:bottom w:w="0" w:type="dxa"/>
              <w:right w:w="0" w:type="dxa"/>
            </w:tcMar>
          </w:tcPr>
          <w:p w:rsidR="007E64AE" w:rsidRPr="00EB1487" w:rsidRDefault="007E64AE" w:rsidP="006F2411">
            <w:pPr>
              <w:pStyle w:val="EMPTYCELLSTYLE"/>
              <w:rPr>
                <w:sz w:val="20"/>
              </w:rPr>
            </w:pPr>
          </w:p>
        </w:tc>
        <w:tc>
          <w:tcPr>
            <w:tcW w:w="1936"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A16D89">
              <w:trPr>
                <w:trHeight w:hRule="exact" w:val="10040"/>
              </w:trPr>
              <w:tc>
                <w:tcPr>
                  <w:tcW w:w="1795" w:type="dxa"/>
                  <w:tcMar>
                    <w:top w:w="0" w:type="dxa"/>
                    <w:left w:w="0" w:type="dxa"/>
                    <w:bottom w:w="0" w:type="dxa"/>
                    <w:right w:w="0" w:type="dxa"/>
                  </w:tcMar>
                </w:tcPr>
                <w:p w:rsidR="007E64AE" w:rsidRPr="00EB1487" w:rsidRDefault="007E64AE" w:rsidP="006F2411">
                  <w:pPr>
                    <w:spacing w:before="40" w:after="20"/>
                    <w:ind w:left="40" w:right="20"/>
                    <w:rPr>
                      <w:sz w:val="19"/>
                      <w:szCs w:val="19"/>
                    </w:rPr>
                  </w:pPr>
                  <w:r w:rsidRPr="00EB1487">
                    <w:rPr>
                      <w:rFonts w:eastAsia="DejaVu Sans"/>
                      <w:sz w:val="19"/>
                      <w:szCs w:val="19"/>
                    </w:rPr>
                    <w:t xml:space="preserve">3. Vandens gerinimo įrenginių statybai </w:t>
                  </w:r>
                  <w:proofErr w:type="spellStart"/>
                  <w:r w:rsidRPr="00EB1487">
                    <w:rPr>
                      <w:rFonts w:eastAsia="DejaVu Sans"/>
                      <w:sz w:val="19"/>
                      <w:szCs w:val="19"/>
                    </w:rPr>
                    <w:t>Pašaltuonyje</w:t>
                  </w:r>
                  <w:proofErr w:type="spellEnd"/>
                  <w:r w:rsidRPr="00EB1487">
                    <w:rPr>
                      <w:rFonts w:eastAsia="DejaVu Sans"/>
                      <w:sz w:val="19"/>
                      <w:szCs w:val="19"/>
                    </w:rPr>
                    <w:t xml:space="preserve">, </w:t>
                  </w:r>
                  <w:proofErr w:type="spellStart"/>
                  <w:r w:rsidRPr="00EB1487">
                    <w:rPr>
                      <w:rFonts w:eastAsia="DejaVu Sans"/>
                      <w:sz w:val="19"/>
                      <w:szCs w:val="19"/>
                    </w:rPr>
                    <w:t>Rutkiškiuose</w:t>
                  </w:r>
                  <w:proofErr w:type="spellEnd"/>
                  <w:r w:rsidRPr="00EB1487">
                    <w:rPr>
                      <w:rFonts w:eastAsia="DejaVu Sans"/>
                      <w:sz w:val="19"/>
                      <w:szCs w:val="19"/>
                    </w:rPr>
                    <w:t xml:space="preserve">, </w:t>
                  </w:r>
                  <w:proofErr w:type="spellStart"/>
                  <w:r w:rsidRPr="00EB1487">
                    <w:rPr>
                      <w:rFonts w:eastAsia="DejaVu Sans"/>
                      <w:sz w:val="19"/>
                      <w:szCs w:val="19"/>
                    </w:rPr>
                    <w:t>Varlaukyje</w:t>
                  </w:r>
                  <w:proofErr w:type="spellEnd"/>
                  <w:r w:rsidRPr="00EB1487">
                    <w:rPr>
                      <w:rFonts w:eastAsia="DejaVu Sans"/>
                      <w:sz w:val="19"/>
                      <w:szCs w:val="19"/>
                    </w:rPr>
                    <w:t xml:space="preserve">, </w:t>
                  </w:r>
                  <w:proofErr w:type="spellStart"/>
                  <w:r w:rsidRPr="00EB1487">
                    <w:rPr>
                      <w:rFonts w:eastAsia="DejaVu Sans"/>
                      <w:sz w:val="19"/>
                      <w:szCs w:val="19"/>
                    </w:rPr>
                    <w:t>Mosteikiuose</w:t>
                  </w:r>
                  <w:proofErr w:type="spellEnd"/>
                  <w:r w:rsidRPr="00EB1487">
                    <w:rPr>
                      <w:rFonts w:eastAsia="DejaVu Sans"/>
                      <w:sz w:val="19"/>
                      <w:szCs w:val="19"/>
                    </w:rPr>
                    <w:t xml:space="preserve">, </w:t>
                  </w:r>
                  <w:proofErr w:type="spellStart"/>
                  <w:r w:rsidRPr="00EB1487">
                    <w:rPr>
                      <w:rFonts w:eastAsia="DejaVu Sans"/>
                      <w:sz w:val="19"/>
                      <w:szCs w:val="19"/>
                    </w:rPr>
                    <w:t>Petkaičiuose</w:t>
                  </w:r>
                  <w:proofErr w:type="spellEnd"/>
                  <w:r w:rsidRPr="00EB1487">
                    <w:rPr>
                      <w:rFonts w:eastAsia="DejaVu Sans"/>
                      <w:sz w:val="19"/>
                      <w:szCs w:val="19"/>
                    </w:rPr>
                    <w:t xml:space="preserve">, Girdžiuose, </w:t>
                  </w:r>
                  <w:proofErr w:type="spellStart"/>
                  <w:r w:rsidRPr="00EB1487">
                    <w:rPr>
                      <w:rFonts w:eastAsia="DejaVu Sans"/>
                      <w:sz w:val="19"/>
                      <w:szCs w:val="19"/>
                    </w:rPr>
                    <w:t>Butkaičiuose</w:t>
                  </w:r>
                  <w:proofErr w:type="spellEnd"/>
                  <w:r w:rsidRPr="00EB1487">
                    <w:rPr>
                      <w:rFonts w:eastAsia="DejaVu Sans"/>
                      <w:sz w:val="19"/>
                      <w:szCs w:val="19"/>
                    </w:rPr>
                    <w:t xml:space="preserve">, </w:t>
                  </w:r>
                  <w:proofErr w:type="spellStart"/>
                  <w:r w:rsidRPr="00EB1487">
                    <w:rPr>
                      <w:rFonts w:eastAsia="DejaVu Sans"/>
                      <w:sz w:val="19"/>
                      <w:szCs w:val="19"/>
                    </w:rPr>
                    <w:t>Juodaičiuose</w:t>
                  </w:r>
                  <w:proofErr w:type="spellEnd"/>
                  <w:r w:rsidRPr="00EB1487">
                    <w:rPr>
                      <w:rFonts w:eastAsia="DejaVu Sans"/>
                      <w:sz w:val="19"/>
                      <w:szCs w:val="19"/>
                    </w:rPr>
                    <w:t xml:space="preserve">, Dainiuose, </w:t>
                  </w:r>
                  <w:proofErr w:type="spellStart"/>
                  <w:r w:rsidRPr="00EB1487">
                    <w:rPr>
                      <w:rFonts w:eastAsia="DejaVu Sans"/>
                      <w:sz w:val="19"/>
                      <w:szCs w:val="19"/>
                    </w:rPr>
                    <w:t>Žindaičiuose</w:t>
                  </w:r>
                  <w:proofErr w:type="spellEnd"/>
                  <w:r w:rsidRPr="00EB1487">
                    <w:rPr>
                      <w:rFonts w:eastAsia="DejaVu Sans"/>
                      <w:sz w:val="19"/>
                      <w:szCs w:val="19"/>
                    </w:rPr>
                    <w:t xml:space="preserve">, Klišiuose, Dainiuose II, </w:t>
                  </w:r>
                  <w:proofErr w:type="spellStart"/>
                  <w:r w:rsidRPr="00EB1487">
                    <w:rPr>
                      <w:rFonts w:eastAsia="DejaVu Sans"/>
                      <w:sz w:val="19"/>
                      <w:szCs w:val="19"/>
                    </w:rPr>
                    <w:t>Gedžiuose</w:t>
                  </w:r>
                  <w:proofErr w:type="spellEnd"/>
                  <w:r w:rsidRPr="00EB1487">
                    <w:rPr>
                      <w:rFonts w:eastAsia="DejaVu Sans"/>
                      <w:sz w:val="19"/>
                      <w:szCs w:val="19"/>
                    </w:rPr>
                    <w:t xml:space="preserve">, Vilniškiuose, Stakiuose, </w:t>
                  </w:r>
                  <w:proofErr w:type="spellStart"/>
                  <w:r w:rsidRPr="00EB1487">
                    <w:rPr>
                      <w:rFonts w:eastAsia="DejaVu Sans"/>
                      <w:sz w:val="19"/>
                      <w:szCs w:val="19"/>
                    </w:rPr>
                    <w:t>Graužėnuose</w:t>
                  </w:r>
                  <w:proofErr w:type="spellEnd"/>
                  <w:r w:rsidRPr="00EB1487">
                    <w:rPr>
                      <w:rFonts w:eastAsia="DejaVu Sans"/>
                      <w:sz w:val="19"/>
                      <w:szCs w:val="19"/>
                    </w:rPr>
                    <w:t xml:space="preserve">, </w:t>
                  </w:r>
                  <w:proofErr w:type="spellStart"/>
                  <w:r w:rsidRPr="00EB1487">
                    <w:rPr>
                      <w:rFonts w:eastAsia="DejaVu Sans"/>
                      <w:sz w:val="19"/>
                      <w:szCs w:val="19"/>
                    </w:rPr>
                    <w:t>Pupkaimyje</w:t>
                  </w:r>
                  <w:proofErr w:type="spellEnd"/>
                  <w:r w:rsidRPr="00EB1487">
                    <w:rPr>
                      <w:rFonts w:eastAsia="DejaVu Sans"/>
                      <w:sz w:val="19"/>
                      <w:szCs w:val="19"/>
                    </w:rPr>
                    <w:t xml:space="preserve">, Klausučiuose, </w:t>
                  </w:r>
                  <w:proofErr w:type="spellStart"/>
                  <w:r w:rsidRPr="00EB1487">
                    <w:rPr>
                      <w:rFonts w:eastAsia="DejaVu Sans"/>
                      <w:sz w:val="19"/>
                      <w:szCs w:val="19"/>
                    </w:rPr>
                    <w:t>Armeniškiuose</w:t>
                  </w:r>
                  <w:proofErr w:type="spellEnd"/>
                  <w:r w:rsidRPr="00EB1487">
                    <w:rPr>
                      <w:rFonts w:eastAsia="DejaVu Sans"/>
                      <w:sz w:val="19"/>
                      <w:szCs w:val="19"/>
                    </w:rPr>
                    <w:t xml:space="preserve">, </w:t>
                  </w:r>
                  <w:proofErr w:type="spellStart"/>
                  <w:r w:rsidRPr="00EB1487">
                    <w:rPr>
                      <w:rFonts w:eastAsia="DejaVu Sans"/>
                      <w:sz w:val="19"/>
                      <w:szCs w:val="19"/>
                    </w:rPr>
                    <w:t>Vosbutuose</w:t>
                  </w:r>
                  <w:proofErr w:type="spellEnd"/>
                  <w:r w:rsidRPr="00EB1487">
                    <w:rPr>
                      <w:rFonts w:eastAsia="DejaVu Sans"/>
                      <w:sz w:val="19"/>
                      <w:szCs w:val="19"/>
                    </w:rPr>
                    <w:t xml:space="preserve">, </w:t>
                  </w:r>
                  <w:proofErr w:type="spellStart"/>
                  <w:r w:rsidRPr="00EB1487">
                    <w:rPr>
                      <w:rFonts w:eastAsia="DejaVu Sans"/>
                      <w:sz w:val="19"/>
                      <w:szCs w:val="19"/>
                    </w:rPr>
                    <w:t>Padubesyse</w:t>
                  </w:r>
                  <w:proofErr w:type="spellEnd"/>
                  <w:r w:rsidRPr="00EB1487">
                    <w:rPr>
                      <w:rFonts w:eastAsia="DejaVu Sans"/>
                      <w:sz w:val="19"/>
                      <w:szCs w:val="19"/>
                    </w:rPr>
                    <w:t xml:space="preserve">, </w:t>
                  </w:r>
                  <w:proofErr w:type="spellStart"/>
                  <w:r w:rsidRPr="00EB1487">
                    <w:rPr>
                      <w:rFonts w:eastAsia="DejaVu Sans"/>
                      <w:sz w:val="19"/>
                      <w:szCs w:val="19"/>
                    </w:rPr>
                    <w:t>Vencloviškiuose</w:t>
                  </w:r>
                  <w:proofErr w:type="spellEnd"/>
                  <w:r w:rsidRPr="00EB1487">
                    <w:rPr>
                      <w:rFonts w:eastAsia="DejaVu Sans"/>
                      <w:sz w:val="19"/>
                      <w:szCs w:val="19"/>
                    </w:rPr>
                    <w:t xml:space="preserve">, </w:t>
                  </w:r>
                  <w:proofErr w:type="spellStart"/>
                  <w:r w:rsidRPr="00EB1487">
                    <w:rPr>
                      <w:rFonts w:eastAsia="DejaVu Sans"/>
                      <w:sz w:val="19"/>
                      <w:szCs w:val="19"/>
                    </w:rPr>
                    <w:t>Kartupėnuose</w:t>
                  </w:r>
                  <w:proofErr w:type="spellEnd"/>
                  <w:r w:rsidRPr="00EB1487">
                    <w:rPr>
                      <w:rFonts w:eastAsia="DejaVu Sans"/>
                      <w:sz w:val="19"/>
                      <w:szCs w:val="19"/>
                    </w:rPr>
                    <w:t xml:space="preserve">, </w:t>
                  </w:r>
                  <w:proofErr w:type="spellStart"/>
                  <w:r w:rsidRPr="00EB1487">
                    <w:rPr>
                      <w:rFonts w:eastAsia="DejaVu Sans"/>
                      <w:sz w:val="19"/>
                      <w:szCs w:val="19"/>
                    </w:rPr>
                    <w:t>Naukaimyje</w:t>
                  </w:r>
                  <w:proofErr w:type="spellEnd"/>
                  <w:r w:rsidRPr="00EB1487">
                    <w:rPr>
                      <w:rFonts w:eastAsia="DejaVu Sans"/>
                      <w:sz w:val="19"/>
                      <w:szCs w:val="19"/>
                    </w:rPr>
                    <w:t xml:space="preserve">, Veliuonoje, Tamošiuose, </w:t>
                  </w:r>
                  <w:proofErr w:type="spellStart"/>
                  <w:r w:rsidRPr="00EB1487">
                    <w:rPr>
                      <w:rFonts w:eastAsia="DejaVu Sans"/>
                      <w:sz w:val="19"/>
                      <w:szCs w:val="19"/>
                    </w:rPr>
                    <w:t>Gričiuose</w:t>
                  </w:r>
                  <w:proofErr w:type="spellEnd"/>
                  <w:r w:rsidRPr="00EB1487">
                    <w:rPr>
                      <w:rFonts w:eastAsia="DejaVu Sans"/>
                      <w:sz w:val="19"/>
                      <w:szCs w:val="19"/>
                    </w:rPr>
                    <w:t xml:space="preserve">, </w:t>
                  </w:r>
                  <w:proofErr w:type="spellStart"/>
                  <w:r w:rsidRPr="00EB1487">
                    <w:rPr>
                      <w:rFonts w:eastAsia="DejaVu Sans"/>
                      <w:sz w:val="19"/>
                      <w:szCs w:val="19"/>
                    </w:rPr>
                    <w:t>Klangiuose</w:t>
                  </w:r>
                  <w:proofErr w:type="spellEnd"/>
                  <w:r w:rsidRPr="00EB1487">
                    <w:rPr>
                      <w:rFonts w:eastAsia="DejaVu Sans"/>
                      <w:sz w:val="19"/>
                      <w:szCs w:val="19"/>
                    </w:rPr>
                    <w:t xml:space="preserve">, Pelučiuose, </w:t>
                  </w:r>
                  <w:proofErr w:type="spellStart"/>
                  <w:r w:rsidRPr="00EB1487">
                    <w:rPr>
                      <w:rFonts w:eastAsia="DejaVu Sans"/>
                      <w:sz w:val="19"/>
                      <w:szCs w:val="19"/>
                    </w:rPr>
                    <w:t>Vadžgiryje</w:t>
                  </w:r>
                  <w:proofErr w:type="spellEnd"/>
                  <w:r w:rsidRPr="00EB1487">
                    <w:rPr>
                      <w:rFonts w:eastAsia="DejaVu Sans"/>
                      <w:sz w:val="19"/>
                      <w:szCs w:val="19"/>
                    </w:rPr>
                    <w:t xml:space="preserve">, Pauliuose, </w:t>
                  </w:r>
                  <w:proofErr w:type="spellStart"/>
                  <w:r w:rsidRPr="00EB1487">
                    <w:rPr>
                      <w:rFonts w:eastAsia="DejaVu Sans"/>
                      <w:sz w:val="19"/>
                      <w:szCs w:val="19"/>
                    </w:rPr>
                    <w:t>Paskynuose</w:t>
                  </w:r>
                  <w:proofErr w:type="spellEnd"/>
                  <w:r w:rsidRPr="00EB1487">
                    <w:rPr>
                      <w:rFonts w:eastAsia="DejaVu Sans"/>
                      <w:sz w:val="19"/>
                      <w:szCs w:val="19"/>
                    </w:rPr>
                    <w:t xml:space="preserve">, </w:t>
                  </w:r>
                  <w:proofErr w:type="spellStart"/>
                  <w:r w:rsidRPr="00EB1487">
                    <w:rPr>
                      <w:rFonts w:eastAsia="DejaVu Sans"/>
                      <w:sz w:val="19"/>
                      <w:szCs w:val="19"/>
                    </w:rPr>
                    <w:t>Baltraitiškėje</w:t>
                  </w:r>
                  <w:proofErr w:type="spellEnd"/>
                  <w:r w:rsidRPr="00EB1487">
                    <w:rPr>
                      <w:rFonts w:eastAsia="DejaVu Sans"/>
                      <w:sz w:val="19"/>
                      <w:szCs w:val="19"/>
                    </w:rPr>
                    <w:t xml:space="preserve"> ir </w:t>
                  </w:r>
                  <w:proofErr w:type="spellStart"/>
                  <w:r w:rsidRPr="00EB1487">
                    <w:rPr>
                      <w:rFonts w:eastAsia="DejaVu Sans"/>
                      <w:sz w:val="19"/>
                      <w:szCs w:val="19"/>
                    </w:rPr>
                    <w:t>Griaužose</w:t>
                  </w:r>
                  <w:proofErr w:type="spellEnd"/>
                  <w:r w:rsidRPr="00EB1487">
                    <w:rPr>
                      <w:rFonts w:eastAsia="DejaVu Sans"/>
                      <w:sz w:val="19"/>
                      <w:szCs w:val="19"/>
                    </w:rPr>
                    <w:t xml:space="preserve"> (pagal galimybes vieta vandens gerinimo įrenginiams parinkti </w:t>
                  </w:r>
                  <w:r w:rsidR="009B47EF" w:rsidRPr="00EB1487">
                    <w:rPr>
                      <w:rFonts w:eastAsia="DejaVu Sans"/>
                      <w:sz w:val="19"/>
                      <w:szCs w:val="19"/>
                    </w:rPr>
                    <w:t>esamų</w:t>
                  </w:r>
                  <w:r w:rsidRPr="00EB1487">
                    <w:rPr>
                      <w:rFonts w:eastAsia="DejaVu Sans"/>
                      <w:sz w:val="19"/>
                      <w:szCs w:val="19"/>
                    </w:rPr>
                    <w:t xml:space="preserve"> vandenviečių teritorijose).</w:t>
                  </w:r>
                </w:p>
              </w:tc>
            </w:tr>
          </w:tbl>
          <w:p w:rsidR="007E64AE" w:rsidRPr="00EB1487" w:rsidRDefault="007E64AE" w:rsidP="006F2411">
            <w:pPr>
              <w:pStyle w:val="EMPTYCELLSTYLE"/>
              <w:rPr>
                <w:sz w:val="19"/>
                <w:szCs w:val="19"/>
              </w:rPr>
            </w:pPr>
          </w:p>
        </w:tc>
        <w:tc>
          <w:tcPr>
            <w:tcW w:w="1291" w:type="dxa"/>
            <w:gridSpan w:val="2"/>
            <w:tcBorders>
              <w:left w:val="single" w:sz="4" w:space="0" w:color="000000"/>
              <w:right w:val="single" w:sz="4" w:space="0" w:color="000000"/>
            </w:tcBorders>
            <w:tcMar>
              <w:top w:w="0" w:type="dxa"/>
              <w:left w:w="0" w:type="dxa"/>
              <w:bottom w:w="0" w:type="dxa"/>
              <w:right w:w="0" w:type="dxa"/>
            </w:tcMar>
          </w:tcPr>
          <w:p w:rsidR="007E64AE" w:rsidRPr="00EB1487" w:rsidRDefault="007E64AE" w:rsidP="006F2411">
            <w:pPr>
              <w:pStyle w:val="EMPTYCELLSTYLE"/>
              <w:rPr>
                <w:sz w:val="20"/>
              </w:rPr>
            </w:pPr>
          </w:p>
        </w:tc>
        <w:tc>
          <w:tcPr>
            <w:tcW w:w="1300" w:type="dxa"/>
            <w:gridSpan w:val="2"/>
            <w:tcBorders>
              <w:left w:val="single" w:sz="4" w:space="0" w:color="000000"/>
              <w:right w:val="single" w:sz="4" w:space="0" w:color="000000"/>
            </w:tcBorders>
            <w:tcMar>
              <w:top w:w="0" w:type="dxa"/>
              <w:left w:w="0" w:type="dxa"/>
              <w:bottom w:w="0" w:type="dxa"/>
              <w:right w:w="0" w:type="dxa"/>
            </w:tcMar>
          </w:tcPr>
          <w:p w:rsidR="007E64AE" w:rsidRPr="00EB1487" w:rsidRDefault="007E64AE" w:rsidP="006F2411">
            <w:pPr>
              <w:pStyle w:val="EMPTYCELLSTYLE"/>
              <w:rPr>
                <w:sz w:val="20"/>
              </w:rPr>
            </w:pPr>
          </w:p>
        </w:tc>
        <w:tc>
          <w:tcPr>
            <w:tcW w:w="1252" w:type="dxa"/>
            <w:tcBorders>
              <w:left w:val="single" w:sz="4" w:space="0" w:color="000000"/>
              <w:right w:val="single" w:sz="4" w:space="0" w:color="000000"/>
            </w:tcBorders>
            <w:tcMar>
              <w:top w:w="0" w:type="dxa"/>
              <w:left w:w="0" w:type="dxa"/>
              <w:bottom w:w="0" w:type="dxa"/>
              <w:right w:w="0" w:type="dxa"/>
            </w:tcMar>
          </w:tcPr>
          <w:p w:rsidR="007E64AE" w:rsidRPr="00EB1487" w:rsidRDefault="007E64AE" w:rsidP="006F2411">
            <w:pPr>
              <w:pStyle w:val="EMPTYCELLSTYLE"/>
              <w:rPr>
                <w:sz w:val="20"/>
              </w:rPr>
            </w:pPr>
          </w:p>
        </w:tc>
        <w:tc>
          <w:tcPr>
            <w:tcW w:w="1276" w:type="dxa"/>
            <w:gridSpan w:val="2"/>
            <w:tcBorders>
              <w:left w:val="single" w:sz="4" w:space="0" w:color="000000"/>
              <w:right w:val="single" w:sz="4" w:space="0" w:color="000000"/>
            </w:tcBorders>
            <w:tcMar>
              <w:top w:w="0" w:type="dxa"/>
              <w:left w:w="0" w:type="dxa"/>
              <w:bottom w:w="0" w:type="dxa"/>
              <w:right w:w="0" w:type="dxa"/>
            </w:tcMar>
          </w:tcPr>
          <w:p w:rsidR="007E64AE" w:rsidRPr="00EB1487" w:rsidRDefault="007E64AE" w:rsidP="006F2411">
            <w:pPr>
              <w:pStyle w:val="EMPTYCELLSTYLE"/>
              <w:rPr>
                <w:sz w:val="20"/>
              </w:rPr>
            </w:pPr>
          </w:p>
        </w:tc>
        <w:tc>
          <w:tcPr>
            <w:tcW w:w="1275" w:type="dxa"/>
            <w:gridSpan w:val="2"/>
            <w:tcBorders>
              <w:left w:val="single" w:sz="4" w:space="0" w:color="000000"/>
              <w:right w:val="single" w:sz="4" w:space="0" w:color="000000"/>
            </w:tcBorders>
            <w:tcMar>
              <w:top w:w="0" w:type="dxa"/>
              <w:left w:w="0" w:type="dxa"/>
              <w:bottom w:w="0" w:type="dxa"/>
              <w:right w:w="0" w:type="dxa"/>
            </w:tcMar>
          </w:tcPr>
          <w:p w:rsidR="007E64AE" w:rsidRPr="00EB1487" w:rsidRDefault="007E64AE" w:rsidP="006F2411">
            <w:pPr>
              <w:pStyle w:val="EMPTYCELLSTYLE"/>
              <w:rPr>
                <w:sz w:val="20"/>
              </w:rPr>
            </w:pPr>
          </w:p>
        </w:tc>
        <w:tc>
          <w:tcPr>
            <w:tcW w:w="1276" w:type="dxa"/>
            <w:gridSpan w:val="4"/>
            <w:tcBorders>
              <w:left w:val="single" w:sz="4" w:space="0" w:color="000000"/>
              <w:right w:val="single" w:sz="4" w:space="0" w:color="000000"/>
            </w:tcBorders>
            <w:tcMar>
              <w:top w:w="0" w:type="dxa"/>
              <w:left w:w="0" w:type="dxa"/>
              <w:bottom w:w="0" w:type="dxa"/>
              <w:right w:w="0" w:type="dxa"/>
            </w:tcMar>
          </w:tcPr>
          <w:p w:rsidR="007E64AE" w:rsidRPr="00EB1487" w:rsidRDefault="007E64AE" w:rsidP="006F2411">
            <w:pPr>
              <w:pStyle w:val="EMPTYCELLSTYLE"/>
              <w:rPr>
                <w:sz w:val="20"/>
              </w:rPr>
            </w:pPr>
          </w:p>
        </w:tc>
        <w:tc>
          <w:tcPr>
            <w:tcW w:w="3544" w:type="dxa"/>
            <w:gridSpan w:val="6"/>
            <w:tcBorders>
              <w:left w:val="single" w:sz="4" w:space="0" w:color="000000"/>
              <w:right w:val="single" w:sz="4" w:space="0" w:color="000000"/>
            </w:tcBorders>
            <w:tcMar>
              <w:top w:w="0" w:type="dxa"/>
              <w:left w:w="0" w:type="dxa"/>
              <w:bottom w:w="0" w:type="dxa"/>
              <w:right w:w="0" w:type="dxa"/>
            </w:tcMar>
          </w:tcPr>
          <w:p w:rsidR="007E64AE" w:rsidRPr="00EB1487" w:rsidRDefault="007E64AE" w:rsidP="006F2411">
            <w:pPr>
              <w:pStyle w:val="EMPTYCELLSTYLE"/>
              <w:rPr>
                <w:sz w:val="20"/>
              </w:rPr>
            </w:pPr>
            <w:bookmarkStart w:id="19" w:name="JR_PAGE_ANCHOR_0_43"/>
            <w:bookmarkEnd w:id="19"/>
          </w:p>
        </w:tc>
      </w:tr>
      <w:tr w:rsidR="007E64AE" w:rsidRPr="00EB1487" w:rsidTr="007E64AE">
        <w:trPr>
          <w:trHeight w:hRule="exact" w:val="20"/>
        </w:trPr>
        <w:tc>
          <w:tcPr>
            <w:tcW w:w="557" w:type="dxa"/>
          </w:tcPr>
          <w:p w:rsidR="007E64AE" w:rsidRPr="00EB1487" w:rsidRDefault="007E64AE" w:rsidP="006F2411">
            <w:pPr>
              <w:pStyle w:val="EMPTYCELLSTYLE"/>
              <w:rPr>
                <w:sz w:val="20"/>
              </w:rPr>
            </w:pPr>
          </w:p>
        </w:tc>
        <w:tc>
          <w:tcPr>
            <w:tcW w:w="15750" w:type="dxa"/>
            <w:gridSpan w:val="33"/>
            <w:tcBorders>
              <w:top w:val="single" w:sz="4" w:space="0" w:color="000000"/>
            </w:tcBorders>
            <w:shd w:val="clear" w:color="auto" w:fill="FFFFFF"/>
            <w:tcMar>
              <w:top w:w="0" w:type="dxa"/>
              <w:left w:w="0" w:type="dxa"/>
              <w:bottom w:w="0" w:type="dxa"/>
              <w:right w:w="0" w:type="dxa"/>
            </w:tcMar>
          </w:tcPr>
          <w:p w:rsidR="007E64AE" w:rsidRPr="00EB1487" w:rsidRDefault="007E64AE" w:rsidP="006F2411">
            <w:pPr>
              <w:pStyle w:val="EMPTYCELLSTYLE"/>
              <w:rPr>
                <w:sz w:val="19"/>
                <w:szCs w:val="19"/>
              </w:rPr>
            </w:pPr>
          </w:p>
        </w:tc>
      </w:tr>
      <w:tr w:rsidR="007E64AE" w:rsidRPr="00EB1487" w:rsidTr="003F2188">
        <w:trPr>
          <w:trHeight w:hRule="exact" w:val="400"/>
        </w:trPr>
        <w:tc>
          <w:tcPr>
            <w:tcW w:w="557" w:type="dxa"/>
          </w:tcPr>
          <w:p w:rsidR="007E64AE" w:rsidRPr="00EB1487" w:rsidRDefault="007E64AE" w:rsidP="006F2411">
            <w:pPr>
              <w:pStyle w:val="EMPTYCELLSTYLE"/>
              <w:pageBreakBefore/>
              <w:rPr>
                <w:sz w:val="20"/>
              </w:rPr>
            </w:pPr>
          </w:p>
        </w:tc>
        <w:tc>
          <w:tcPr>
            <w:tcW w:w="660" w:type="dxa"/>
            <w:gridSpan w:val="5"/>
          </w:tcPr>
          <w:p w:rsidR="007E64AE" w:rsidRPr="00EB1487" w:rsidRDefault="007E64AE" w:rsidP="006F2411">
            <w:pPr>
              <w:pStyle w:val="EMPTYCELLSTYLE"/>
              <w:rPr>
                <w:sz w:val="20"/>
              </w:rPr>
            </w:pPr>
          </w:p>
        </w:tc>
        <w:tc>
          <w:tcPr>
            <w:tcW w:w="1940" w:type="dxa"/>
            <w:gridSpan w:val="7"/>
          </w:tcPr>
          <w:p w:rsidR="007E64AE" w:rsidRPr="00EB1487" w:rsidRDefault="007E64AE" w:rsidP="006F2411">
            <w:pPr>
              <w:pStyle w:val="EMPTYCELLSTYLE"/>
              <w:rPr>
                <w:sz w:val="20"/>
              </w:rPr>
            </w:pPr>
          </w:p>
        </w:tc>
        <w:tc>
          <w:tcPr>
            <w:tcW w:w="1936" w:type="dxa"/>
            <w:gridSpan w:val="2"/>
          </w:tcPr>
          <w:p w:rsidR="007E64AE" w:rsidRPr="00EB1487" w:rsidRDefault="007E64AE" w:rsidP="006F2411">
            <w:pPr>
              <w:pStyle w:val="EMPTYCELLSTYLE"/>
              <w:rPr>
                <w:sz w:val="20"/>
              </w:rPr>
            </w:pPr>
          </w:p>
        </w:tc>
        <w:tc>
          <w:tcPr>
            <w:tcW w:w="1291" w:type="dxa"/>
            <w:gridSpan w:val="2"/>
          </w:tcPr>
          <w:p w:rsidR="007E64AE" w:rsidRPr="00EB1487" w:rsidRDefault="007E64AE" w:rsidP="006F2411">
            <w:pPr>
              <w:pStyle w:val="EMPTYCELLSTYLE"/>
              <w:rPr>
                <w:sz w:val="20"/>
              </w:rPr>
            </w:pPr>
          </w:p>
        </w:tc>
        <w:tc>
          <w:tcPr>
            <w:tcW w:w="1300" w:type="dxa"/>
            <w:gridSpan w:val="2"/>
          </w:tcPr>
          <w:p w:rsidR="007E64AE" w:rsidRPr="00EB1487" w:rsidRDefault="007E64AE" w:rsidP="006F2411">
            <w:pPr>
              <w:pStyle w:val="EMPTYCELLSTYLE"/>
              <w:rPr>
                <w:sz w:val="20"/>
              </w:rPr>
            </w:pPr>
          </w:p>
        </w:tc>
        <w:tc>
          <w:tcPr>
            <w:tcW w:w="1252" w:type="dxa"/>
          </w:tcPr>
          <w:p w:rsidR="007E64AE" w:rsidRPr="00EB1487" w:rsidRDefault="007E64AE" w:rsidP="006F2411">
            <w:pPr>
              <w:pStyle w:val="EMPTYCELLSTYLE"/>
              <w:rPr>
                <w:sz w:val="20"/>
              </w:rPr>
            </w:pPr>
          </w:p>
        </w:tc>
        <w:tc>
          <w:tcPr>
            <w:tcW w:w="1276" w:type="dxa"/>
            <w:gridSpan w:val="2"/>
          </w:tcPr>
          <w:p w:rsidR="007E64AE" w:rsidRPr="00EB1487" w:rsidRDefault="007E64AE" w:rsidP="006F2411">
            <w:pPr>
              <w:pStyle w:val="EMPTYCELLSTYLE"/>
              <w:rPr>
                <w:sz w:val="20"/>
              </w:rPr>
            </w:pPr>
          </w:p>
        </w:tc>
        <w:tc>
          <w:tcPr>
            <w:tcW w:w="1275" w:type="dxa"/>
            <w:gridSpan w:val="2"/>
          </w:tcPr>
          <w:p w:rsidR="007E64AE" w:rsidRPr="00EB1487" w:rsidRDefault="007E64AE" w:rsidP="006F2411">
            <w:pPr>
              <w:pStyle w:val="EMPTYCELLSTYLE"/>
              <w:rPr>
                <w:sz w:val="20"/>
              </w:rPr>
            </w:pPr>
          </w:p>
        </w:tc>
        <w:tc>
          <w:tcPr>
            <w:tcW w:w="1276" w:type="dxa"/>
            <w:gridSpan w:val="4"/>
          </w:tcPr>
          <w:p w:rsidR="007E64AE" w:rsidRPr="00EB1487" w:rsidRDefault="007E64AE" w:rsidP="006F2411">
            <w:pPr>
              <w:pStyle w:val="EMPTYCELLSTYLE"/>
              <w:rPr>
                <w:sz w:val="20"/>
              </w:rPr>
            </w:pPr>
          </w:p>
        </w:tc>
        <w:tc>
          <w:tcPr>
            <w:tcW w:w="3544" w:type="dxa"/>
            <w:gridSpan w:val="6"/>
          </w:tcPr>
          <w:p w:rsidR="007E64AE" w:rsidRPr="00EB1487" w:rsidRDefault="007E64AE" w:rsidP="006F2411">
            <w:pPr>
              <w:pStyle w:val="EMPTYCELLSTYLE"/>
              <w:rPr>
                <w:sz w:val="20"/>
              </w:rPr>
            </w:pPr>
          </w:p>
        </w:tc>
      </w:tr>
      <w:tr w:rsidR="00290415" w:rsidRPr="00EB1487" w:rsidTr="003F2188">
        <w:trPr>
          <w:trHeight w:hRule="exact" w:val="563"/>
        </w:trPr>
        <w:tc>
          <w:tcPr>
            <w:tcW w:w="557" w:type="dxa"/>
          </w:tcPr>
          <w:p w:rsidR="00290415" w:rsidRPr="00EB1487" w:rsidRDefault="00290415" w:rsidP="00EF6306">
            <w:pPr>
              <w:pStyle w:val="EMPTYCELLSTYLE"/>
              <w:rPr>
                <w:sz w:val="20"/>
              </w:rPr>
            </w:pPr>
          </w:p>
        </w:tc>
        <w:tc>
          <w:tcPr>
            <w:tcW w:w="660"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Nr.</w:t>
            </w:r>
          </w:p>
        </w:tc>
        <w:tc>
          <w:tcPr>
            <w:tcW w:w="19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Priemonės pavadinimas</w:t>
            </w:r>
          </w:p>
        </w:tc>
        <w:tc>
          <w:tcPr>
            <w:tcW w:w="193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Laukiamų rezultatų aprašymas</w:t>
            </w:r>
          </w:p>
        </w:tc>
        <w:tc>
          <w:tcPr>
            <w:tcW w:w="12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Atsakingi vykdytojai (-</w:t>
            </w:r>
            <w:proofErr w:type="spellStart"/>
            <w:r w:rsidRPr="00EB1487">
              <w:rPr>
                <w:rFonts w:eastAsia="DejaVu Sans"/>
              </w:rPr>
              <w:t>as</w:t>
            </w:r>
            <w:proofErr w:type="spellEnd"/>
            <w:r w:rsidRPr="00EB1487">
              <w:rPr>
                <w:rFonts w:eastAsia="DejaVu Sans"/>
              </w:rPr>
              <w:t>)</w:t>
            </w:r>
          </w:p>
        </w:tc>
        <w:tc>
          <w:tcPr>
            <w:tcW w:w="130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Finansavimo šaltinis</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pradžia</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pabaiga</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Statusas</w:t>
            </w: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data</w:t>
            </w:r>
          </w:p>
        </w:tc>
        <w:tc>
          <w:tcPr>
            <w:tcW w:w="3544"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Rezultato aprašymas</w:t>
            </w:r>
          </w:p>
        </w:tc>
      </w:tr>
      <w:tr w:rsidR="007E64AE" w:rsidRPr="00EB1487" w:rsidTr="003F2188">
        <w:trPr>
          <w:trHeight w:hRule="exact" w:val="8118"/>
        </w:trPr>
        <w:tc>
          <w:tcPr>
            <w:tcW w:w="557" w:type="dxa"/>
            <w:tcBorders>
              <w:right w:val="single" w:sz="4" w:space="0" w:color="auto"/>
            </w:tcBorders>
          </w:tcPr>
          <w:p w:rsidR="007E64AE" w:rsidRPr="00EB1487" w:rsidRDefault="007E64AE" w:rsidP="006F2411">
            <w:pPr>
              <w:pStyle w:val="EMPTYCELLSTYLE"/>
              <w:rPr>
                <w:sz w:val="20"/>
              </w:rPr>
            </w:pPr>
          </w:p>
        </w:tc>
        <w:tc>
          <w:tcPr>
            <w:tcW w:w="66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6.2.2</w:t>
                  </w:r>
                </w:p>
              </w:tc>
            </w:tr>
          </w:tbl>
          <w:p w:rsidR="007E64AE" w:rsidRPr="00EB1487" w:rsidRDefault="007E64AE" w:rsidP="006F2411">
            <w:pPr>
              <w:pStyle w:val="EMPTYCELLSTYLE"/>
              <w:rPr>
                <w:sz w:val="20"/>
              </w:rPr>
            </w:pPr>
          </w:p>
        </w:tc>
        <w:tc>
          <w:tcPr>
            <w:tcW w:w="194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96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Teritorijų rezervavimas vandenvalos infrastruktūrai</w:t>
                  </w:r>
                </w:p>
              </w:tc>
            </w:tr>
          </w:tbl>
          <w:p w:rsidR="007E64AE" w:rsidRPr="00EB1487" w:rsidRDefault="007E64AE" w:rsidP="006F2411">
            <w:pPr>
              <w:pStyle w:val="EMPTYCELLSTYLE"/>
              <w:rPr>
                <w:sz w:val="20"/>
              </w:rPr>
            </w:pPr>
          </w:p>
        </w:tc>
        <w:tc>
          <w:tcPr>
            <w:tcW w:w="19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A16D89">
              <w:trPr>
                <w:trHeight w:hRule="exact" w:val="7940"/>
              </w:trPr>
              <w:tc>
                <w:tcPr>
                  <w:tcW w:w="1795" w:type="dxa"/>
                  <w:tcMar>
                    <w:top w:w="0" w:type="dxa"/>
                    <w:left w:w="0" w:type="dxa"/>
                    <w:bottom w:w="0" w:type="dxa"/>
                    <w:right w:w="0" w:type="dxa"/>
                  </w:tcMar>
                </w:tcPr>
                <w:p w:rsidR="007E64AE" w:rsidRPr="00EB1487" w:rsidRDefault="007E64AE" w:rsidP="006F2411">
                  <w:pPr>
                    <w:spacing w:before="40" w:after="20"/>
                    <w:ind w:left="40" w:right="20"/>
                    <w:rPr>
                      <w:sz w:val="18"/>
                      <w:szCs w:val="18"/>
                    </w:rPr>
                  </w:pPr>
                  <w:r w:rsidRPr="00EB1487">
                    <w:rPr>
                      <w:rFonts w:eastAsia="DejaVu Sans"/>
                      <w:sz w:val="18"/>
                      <w:szCs w:val="18"/>
                    </w:rPr>
                    <w:t>Rezervuotos teritorijos:</w:t>
                  </w:r>
                  <w:r w:rsidRPr="00EB1487">
                    <w:rPr>
                      <w:rFonts w:eastAsia="DejaVu Sans"/>
                      <w:sz w:val="18"/>
                      <w:szCs w:val="18"/>
                    </w:rPr>
                    <w:br/>
                    <w:t xml:space="preserve">1.  Esamų nuotekų valymo įrenginių rekonstravimui Jurbarke, </w:t>
                  </w:r>
                  <w:proofErr w:type="spellStart"/>
                  <w:r w:rsidRPr="00EB1487">
                    <w:rPr>
                      <w:rFonts w:eastAsia="DejaVu Sans"/>
                      <w:sz w:val="18"/>
                      <w:szCs w:val="18"/>
                    </w:rPr>
                    <w:t>Lybiškiuose</w:t>
                  </w:r>
                  <w:proofErr w:type="spellEnd"/>
                  <w:r w:rsidRPr="00EB1487">
                    <w:rPr>
                      <w:rFonts w:eastAsia="DejaVu Sans"/>
                      <w:sz w:val="18"/>
                      <w:szCs w:val="18"/>
                    </w:rPr>
                    <w:t xml:space="preserve">, </w:t>
                  </w:r>
                  <w:proofErr w:type="spellStart"/>
                  <w:r w:rsidRPr="00EB1487">
                    <w:rPr>
                      <w:rFonts w:eastAsia="DejaVu Sans"/>
                      <w:sz w:val="18"/>
                      <w:szCs w:val="18"/>
                    </w:rPr>
                    <w:t>Pašaltuonyse</w:t>
                  </w:r>
                  <w:proofErr w:type="spellEnd"/>
                  <w:r w:rsidRPr="00EB1487">
                    <w:rPr>
                      <w:rFonts w:eastAsia="DejaVu Sans"/>
                      <w:sz w:val="18"/>
                      <w:szCs w:val="18"/>
                    </w:rPr>
                    <w:t>, Girdžiuose, Klausučiuose ir Viešvilėje;</w:t>
                  </w:r>
                  <w:r w:rsidRPr="00EB1487">
                    <w:rPr>
                      <w:rFonts w:eastAsia="DejaVu Sans"/>
                      <w:sz w:val="18"/>
                      <w:szCs w:val="18"/>
                    </w:rPr>
                    <w:br/>
                    <w:t xml:space="preserve">2. Naujų nuotekų valymo įrenginių statybai </w:t>
                  </w:r>
                  <w:proofErr w:type="spellStart"/>
                  <w:r w:rsidRPr="00EB1487">
                    <w:rPr>
                      <w:rFonts w:eastAsia="DejaVu Sans"/>
                      <w:sz w:val="18"/>
                      <w:szCs w:val="18"/>
                    </w:rPr>
                    <w:t>Rutkiškiuose</w:t>
                  </w:r>
                  <w:proofErr w:type="spellEnd"/>
                  <w:r w:rsidRPr="00EB1487">
                    <w:rPr>
                      <w:rFonts w:eastAsia="DejaVu Sans"/>
                      <w:sz w:val="18"/>
                      <w:szCs w:val="18"/>
                    </w:rPr>
                    <w:t xml:space="preserve">, </w:t>
                  </w:r>
                  <w:proofErr w:type="spellStart"/>
                  <w:r w:rsidRPr="00EB1487">
                    <w:rPr>
                      <w:rFonts w:eastAsia="DejaVu Sans"/>
                      <w:sz w:val="18"/>
                      <w:szCs w:val="18"/>
                    </w:rPr>
                    <w:t>Varlaukyje</w:t>
                  </w:r>
                  <w:proofErr w:type="spellEnd"/>
                  <w:r w:rsidRPr="00EB1487">
                    <w:rPr>
                      <w:rFonts w:eastAsia="DejaVu Sans"/>
                      <w:sz w:val="18"/>
                      <w:szCs w:val="18"/>
                    </w:rPr>
                    <w:t xml:space="preserve">, Musteikiuose, Butrimuose, Gudeliuose, </w:t>
                  </w:r>
                  <w:proofErr w:type="spellStart"/>
                  <w:r w:rsidRPr="00EB1487">
                    <w:rPr>
                      <w:rFonts w:eastAsia="DejaVu Sans"/>
                      <w:sz w:val="18"/>
                      <w:szCs w:val="18"/>
                    </w:rPr>
                    <w:t>Butkaičiuose</w:t>
                  </w:r>
                  <w:proofErr w:type="spellEnd"/>
                  <w:r w:rsidRPr="00EB1487">
                    <w:rPr>
                      <w:rFonts w:eastAsia="DejaVu Sans"/>
                      <w:sz w:val="18"/>
                      <w:szCs w:val="18"/>
                    </w:rPr>
                    <w:t xml:space="preserve">, </w:t>
                  </w:r>
                  <w:proofErr w:type="spellStart"/>
                  <w:r w:rsidRPr="00EB1487">
                    <w:rPr>
                      <w:rFonts w:eastAsia="DejaVu Sans"/>
                      <w:sz w:val="18"/>
                      <w:szCs w:val="18"/>
                    </w:rPr>
                    <w:t>Pavydaujyje</w:t>
                  </w:r>
                  <w:proofErr w:type="spellEnd"/>
                  <w:r w:rsidRPr="00EB1487">
                    <w:rPr>
                      <w:rFonts w:eastAsia="DejaVu Sans"/>
                      <w:sz w:val="18"/>
                      <w:szCs w:val="18"/>
                    </w:rPr>
                    <w:t xml:space="preserve">, </w:t>
                  </w:r>
                  <w:proofErr w:type="spellStart"/>
                  <w:r w:rsidRPr="00EB1487">
                    <w:rPr>
                      <w:rFonts w:eastAsia="DejaVu Sans"/>
                      <w:sz w:val="18"/>
                      <w:szCs w:val="18"/>
                    </w:rPr>
                    <w:t>Juodaičiuose</w:t>
                  </w:r>
                  <w:proofErr w:type="spellEnd"/>
                  <w:r w:rsidRPr="00EB1487">
                    <w:rPr>
                      <w:rFonts w:eastAsia="DejaVu Sans"/>
                      <w:sz w:val="18"/>
                      <w:szCs w:val="18"/>
                    </w:rPr>
                    <w:t xml:space="preserve">, Girdžiuose, </w:t>
                  </w:r>
                  <w:proofErr w:type="spellStart"/>
                  <w:r w:rsidRPr="00EB1487">
                    <w:rPr>
                      <w:rFonts w:eastAsia="DejaVu Sans"/>
                      <w:sz w:val="18"/>
                      <w:szCs w:val="18"/>
                    </w:rPr>
                    <w:t>Žindaičiuose</w:t>
                  </w:r>
                  <w:proofErr w:type="spellEnd"/>
                  <w:r w:rsidRPr="00EB1487">
                    <w:rPr>
                      <w:rFonts w:eastAsia="DejaVu Sans"/>
                      <w:sz w:val="18"/>
                      <w:szCs w:val="18"/>
                    </w:rPr>
                    <w:t xml:space="preserve">, Klišiuose, Dainiuose, Vilniškiuose, </w:t>
                  </w:r>
                  <w:proofErr w:type="spellStart"/>
                  <w:r w:rsidRPr="00EB1487">
                    <w:rPr>
                      <w:rFonts w:eastAsia="DejaVu Sans"/>
                      <w:sz w:val="18"/>
                      <w:szCs w:val="18"/>
                    </w:rPr>
                    <w:t>Gedžiuose</w:t>
                  </w:r>
                  <w:proofErr w:type="spellEnd"/>
                  <w:r w:rsidRPr="00EB1487">
                    <w:rPr>
                      <w:rFonts w:eastAsia="DejaVu Sans"/>
                      <w:sz w:val="18"/>
                      <w:szCs w:val="18"/>
                    </w:rPr>
                    <w:t xml:space="preserve">,  Raudonėje, Stakiuose, </w:t>
                  </w:r>
                  <w:proofErr w:type="spellStart"/>
                  <w:r w:rsidRPr="00EB1487">
                    <w:rPr>
                      <w:rFonts w:eastAsia="DejaVu Sans"/>
                      <w:sz w:val="18"/>
                      <w:szCs w:val="18"/>
                    </w:rPr>
                    <w:t>Graužėnuose</w:t>
                  </w:r>
                  <w:proofErr w:type="spellEnd"/>
                  <w:r w:rsidRPr="00EB1487">
                    <w:rPr>
                      <w:rFonts w:eastAsia="DejaVu Sans"/>
                      <w:sz w:val="18"/>
                      <w:szCs w:val="18"/>
                    </w:rPr>
                    <w:t xml:space="preserve">, </w:t>
                  </w:r>
                  <w:proofErr w:type="spellStart"/>
                  <w:r w:rsidRPr="00EB1487">
                    <w:rPr>
                      <w:rFonts w:eastAsia="DejaVu Sans"/>
                      <w:sz w:val="18"/>
                      <w:szCs w:val="18"/>
                    </w:rPr>
                    <w:t>Pupkaimyje</w:t>
                  </w:r>
                  <w:proofErr w:type="spellEnd"/>
                  <w:r w:rsidRPr="00EB1487">
                    <w:rPr>
                      <w:rFonts w:eastAsia="DejaVu Sans"/>
                      <w:sz w:val="18"/>
                      <w:szCs w:val="18"/>
                    </w:rPr>
                    <w:t xml:space="preserve">, Seredžiuje, Armoniškiuose, </w:t>
                  </w:r>
                  <w:proofErr w:type="spellStart"/>
                  <w:r w:rsidRPr="00EB1487">
                    <w:rPr>
                      <w:rFonts w:eastAsia="DejaVu Sans"/>
                      <w:sz w:val="18"/>
                      <w:szCs w:val="18"/>
                    </w:rPr>
                    <w:t>Vosbutuose</w:t>
                  </w:r>
                  <w:proofErr w:type="spellEnd"/>
                  <w:r w:rsidRPr="00EB1487">
                    <w:rPr>
                      <w:rFonts w:eastAsia="DejaVu Sans"/>
                      <w:sz w:val="18"/>
                      <w:szCs w:val="18"/>
                    </w:rPr>
                    <w:t xml:space="preserve">, Pilies I, </w:t>
                  </w:r>
                  <w:proofErr w:type="spellStart"/>
                  <w:r w:rsidRPr="00EB1487">
                    <w:rPr>
                      <w:rFonts w:eastAsia="DejaVu Sans"/>
                      <w:sz w:val="18"/>
                      <w:szCs w:val="18"/>
                    </w:rPr>
                    <w:t>Vencloviškiuose</w:t>
                  </w:r>
                  <w:proofErr w:type="spellEnd"/>
                  <w:r w:rsidRPr="00EB1487">
                    <w:rPr>
                      <w:rFonts w:eastAsia="DejaVu Sans"/>
                      <w:sz w:val="18"/>
                      <w:szCs w:val="18"/>
                    </w:rPr>
                    <w:t xml:space="preserve">, </w:t>
                  </w:r>
                  <w:proofErr w:type="spellStart"/>
                  <w:r w:rsidRPr="00EB1487">
                    <w:rPr>
                      <w:rFonts w:eastAsia="DejaVu Sans"/>
                      <w:sz w:val="18"/>
                      <w:szCs w:val="18"/>
                    </w:rPr>
                    <w:t>Kartupėnuose</w:t>
                  </w:r>
                  <w:proofErr w:type="spellEnd"/>
                  <w:r w:rsidRPr="00EB1487">
                    <w:rPr>
                      <w:rFonts w:eastAsia="DejaVu Sans"/>
                      <w:sz w:val="18"/>
                      <w:szCs w:val="18"/>
                    </w:rPr>
                    <w:t xml:space="preserve">, </w:t>
                  </w:r>
                  <w:proofErr w:type="spellStart"/>
                  <w:r w:rsidRPr="00EB1487">
                    <w:rPr>
                      <w:rFonts w:eastAsia="DejaVu Sans"/>
                      <w:sz w:val="18"/>
                      <w:szCs w:val="18"/>
                    </w:rPr>
                    <w:t>Naukaimyje</w:t>
                  </w:r>
                  <w:proofErr w:type="spellEnd"/>
                  <w:r w:rsidRPr="00EB1487">
                    <w:rPr>
                      <w:rFonts w:eastAsia="DejaVu Sans"/>
                      <w:sz w:val="18"/>
                      <w:szCs w:val="18"/>
                    </w:rPr>
                    <w:t xml:space="preserve">, Tamošiuose, </w:t>
                  </w:r>
                  <w:proofErr w:type="spellStart"/>
                  <w:r w:rsidRPr="00EB1487">
                    <w:rPr>
                      <w:rFonts w:eastAsia="DejaVu Sans"/>
                      <w:sz w:val="18"/>
                      <w:szCs w:val="18"/>
                    </w:rPr>
                    <w:t>Gričiuose</w:t>
                  </w:r>
                  <w:proofErr w:type="spellEnd"/>
                  <w:r w:rsidRPr="00EB1487">
                    <w:rPr>
                      <w:rFonts w:eastAsia="DejaVu Sans"/>
                      <w:sz w:val="18"/>
                      <w:szCs w:val="18"/>
                    </w:rPr>
                    <w:t xml:space="preserve">, </w:t>
                  </w:r>
                  <w:proofErr w:type="spellStart"/>
                  <w:r w:rsidRPr="00EB1487">
                    <w:rPr>
                      <w:rFonts w:eastAsia="DejaVu Sans"/>
                      <w:sz w:val="18"/>
                      <w:szCs w:val="18"/>
                    </w:rPr>
                    <w:t>Klangiuose</w:t>
                  </w:r>
                  <w:proofErr w:type="spellEnd"/>
                  <w:r w:rsidRPr="00EB1487">
                    <w:rPr>
                      <w:rFonts w:eastAsia="DejaVu Sans"/>
                      <w:sz w:val="18"/>
                      <w:szCs w:val="18"/>
                    </w:rPr>
                    <w:t xml:space="preserve">,  Pelučiuose, </w:t>
                  </w:r>
                  <w:proofErr w:type="spellStart"/>
                  <w:r w:rsidRPr="00EB1487">
                    <w:rPr>
                      <w:rFonts w:eastAsia="DejaVu Sans"/>
                      <w:sz w:val="18"/>
                      <w:szCs w:val="18"/>
                    </w:rPr>
                    <w:t>Vadžgiryje</w:t>
                  </w:r>
                  <w:proofErr w:type="spellEnd"/>
                  <w:r w:rsidRPr="00EB1487">
                    <w:rPr>
                      <w:rFonts w:eastAsia="DejaVu Sans"/>
                      <w:sz w:val="18"/>
                      <w:szCs w:val="18"/>
                    </w:rPr>
                    <w:t xml:space="preserve">, </w:t>
                  </w:r>
                  <w:proofErr w:type="spellStart"/>
                  <w:r w:rsidRPr="00EB1487">
                    <w:rPr>
                      <w:rFonts w:eastAsia="DejaVu Sans"/>
                      <w:sz w:val="18"/>
                      <w:szCs w:val="18"/>
                    </w:rPr>
                    <w:t>Paskynuose</w:t>
                  </w:r>
                  <w:proofErr w:type="spellEnd"/>
                  <w:r w:rsidRPr="00EB1487">
                    <w:rPr>
                      <w:rFonts w:eastAsia="DejaVu Sans"/>
                      <w:sz w:val="18"/>
                      <w:szCs w:val="18"/>
                    </w:rPr>
                    <w:t xml:space="preserve">, </w:t>
                  </w:r>
                  <w:proofErr w:type="spellStart"/>
                  <w:r w:rsidRPr="00EB1487">
                    <w:rPr>
                      <w:rFonts w:eastAsia="DejaVu Sans"/>
                      <w:sz w:val="18"/>
                      <w:szCs w:val="18"/>
                    </w:rPr>
                    <w:t>Griaužuose</w:t>
                  </w:r>
                  <w:proofErr w:type="spellEnd"/>
                  <w:r w:rsidRPr="00EB1487">
                    <w:rPr>
                      <w:rFonts w:eastAsia="DejaVu Sans"/>
                      <w:sz w:val="18"/>
                      <w:szCs w:val="18"/>
                    </w:rPr>
                    <w:t xml:space="preserve">. </w:t>
                  </w:r>
                </w:p>
              </w:tc>
            </w:tr>
          </w:tbl>
          <w:p w:rsidR="007E64AE" w:rsidRPr="00EB1487" w:rsidRDefault="007E64AE" w:rsidP="006F2411">
            <w:pPr>
              <w:pStyle w:val="EMPTYCELLSTYLE"/>
              <w:rPr>
                <w:sz w:val="20"/>
              </w:rPr>
            </w:pPr>
          </w:p>
        </w:tc>
        <w:tc>
          <w:tcPr>
            <w:tcW w:w="129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trPr>
                <w:trHeight w:hRule="exact" w:val="500"/>
              </w:trPr>
              <w:tc>
                <w:tcPr>
                  <w:tcW w:w="212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administracija</w:t>
                  </w:r>
                </w:p>
              </w:tc>
            </w:tr>
          </w:tbl>
          <w:p w:rsidR="007E64AE" w:rsidRPr="00EB1487" w:rsidRDefault="007E64AE" w:rsidP="006F2411">
            <w:pPr>
              <w:pStyle w:val="EMPTYCELLSTYLE"/>
              <w:rPr>
                <w:sz w:val="20"/>
              </w:rPr>
            </w:pPr>
          </w:p>
        </w:tc>
        <w:tc>
          <w:tcPr>
            <w:tcW w:w="13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142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Europos Sąjungos paramos ir valstybės biudžeto lėšos</w:t>
                  </w:r>
                </w:p>
              </w:tc>
            </w:tr>
          </w:tbl>
          <w:p w:rsidR="007E64AE" w:rsidRPr="00EB1487" w:rsidRDefault="007E64AE" w:rsidP="006F2411">
            <w:pPr>
              <w:pStyle w:val="EMPTYCELLSTYLE"/>
              <w:rPr>
                <w:sz w:val="20"/>
              </w:rPr>
            </w:pPr>
          </w:p>
        </w:tc>
        <w:tc>
          <w:tcPr>
            <w:tcW w:w="1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60"/>
            </w:tblGrid>
            <w:tr w:rsidR="007E64AE" w:rsidRPr="00EB1487" w:rsidTr="00A16D89">
              <w:trPr>
                <w:trHeight w:hRule="exact" w:val="864"/>
              </w:trPr>
              <w:tc>
                <w:tcPr>
                  <w:tcW w:w="12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Nepradėta vykdyti</w:t>
                  </w:r>
                </w:p>
              </w:tc>
            </w:tr>
          </w:tbl>
          <w:p w:rsidR="007E64AE" w:rsidRPr="00EB1487" w:rsidRDefault="007E64AE" w:rsidP="006F2411">
            <w:pPr>
              <w:pStyle w:val="EMPTYCELLSTYLE"/>
              <w:rPr>
                <w:sz w:val="20"/>
              </w:rPr>
            </w:pPr>
          </w:p>
        </w:tc>
        <w:tc>
          <w:tcPr>
            <w:tcW w:w="127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tblGrid>
            <w:tr w:rsidR="007E64AE" w:rsidRPr="00EB1487">
              <w:trPr>
                <w:trHeight w:hRule="exact" w:val="400"/>
              </w:trPr>
              <w:tc>
                <w:tcPr>
                  <w:tcW w:w="2160" w:type="dxa"/>
                  <w:tcMar>
                    <w:top w:w="0" w:type="dxa"/>
                    <w:left w:w="0" w:type="dxa"/>
                    <w:bottom w:w="0" w:type="dxa"/>
                    <w:right w:w="0" w:type="dxa"/>
                  </w:tcMar>
                </w:tcPr>
                <w:p w:rsidR="007E64AE" w:rsidRPr="00EB1487" w:rsidRDefault="00A16D89" w:rsidP="006F2411">
                  <w:pPr>
                    <w:spacing w:before="40" w:after="20"/>
                    <w:ind w:left="40" w:right="20"/>
                  </w:pPr>
                  <w:r w:rsidRPr="00EB1487">
                    <w:rPr>
                      <w:rFonts w:eastAsia="DejaVu Sans"/>
                    </w:rPr>
                    <w:t>Nepradėta vykdyti</w:t>
                  </w:r>
                </w:p>
              </w:tc>
            </w:tr>
          </w:tbl>
          <w:p w:rsidR="007E64AE" w:rsidRPr="00EB1487" w:rsidRDefault="007E64AE" w:rsidP="006F2411">
            <w:pPr>
              <w:pStyle w:val="EMPTYCELLSTYLE"/>
              <w:rPr>
                <w:sz w:val="20"/>
              </w:rPr>
            </w:pPr>
          </w:p>
        </w:tc>
      </w:tr>
      <w:tr w:rsidR="007E64AE" w:rsidRPr="00EB1487" w:rsidTr="003F2188">
        <w:trPr>
          <w:trHeight w:hRule="exact" w:val="1416"/>
        </w:trPr>
        <w:tc>
          <w:tcPr>
            <w:tcW w:w="557" w:type="dxa"/>
          </w:tcPr>
          <w:p w:rsidR="007E64AE" w:rsidRPr="00EB1487" w:rsidRDefault="007E64AE" w:rsidP="007E64AE">
            <w:pPr>
              <w:pStyle w:val="EMPTYCELLSTYLE"/>
              <w:rPr>
                <w:sz w:val="20"/>
              </w:rPr>
            </w:pPr>
          </w:p>
        </w:tc>
        <w:tc>
          <w:tcPr>
            <w:tcW w:w="660" w:type="dxa"/>
            <w:gridSpan w:val="5"/>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rsidTr="007E64AE">
              <w:trPr>
                <w:trHeight w:hRule="exact" w:val="400"/>
              </w:trPr>
              <w:tc>
                <w:tcPr>
                  <w:tcW w:w="66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6.2.3</w:t>
                  </w:r>
                </w:p>
              </w:tc>
            </w:tr>
          </w:tbl>
          <w:p w:rsidR="007E64AE" w:rsidRPr="00EB1487" w:rsidRDefault="007E64AE" w:rsidP="007E64AE">
            <w:pPr>
              <w:pStyle w:val="EMPTYCELLSTYLE"/>
              <w:rPr>
                <w:sz w:val="20"/>
              </w:rPr>
            </w:pPr>
          </w:p>
        </w:tc>
        <w:tc>
          <w:tcPr>
            <w:tcW w:w="1940" w:type="dxa"/>
            <w:gridSpan w:val="7"/>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rsidTr="007E64AE">
              <w:trPr>
                <w:trHeight w:hRule="exact" w:val="720"/>
              </w:trPr>
              <w:tc>
                <w:tcPr>
                  <w:tcW w:w="194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Teritorijų rezervavimas atliekų tvarkymui</w:t>
                  </w:r>
                </w:p>
              </w:tc>
            </w:tr>
          </w:tbl>
          <w:p w:rsidR="007E64AE" w:rsidRPr="00EB1487" w:rsidRDefault="007E64AE" w:rsidP="007E64AE">
            <w:pPr>
              <w:pStyle w:val="EMPTYCELLSTYLE"/>
              <w:rPr>
                <w:sz w:val="20"/>
              </w:rPr>
            </w:pPr>
          </w:p>
        </w:tc>
        <w:tc>
          <w:tcPr>
            <w:tcW w:w="1936"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A16D89">
              <w:trPr>
                <w:trHeight w:hRule="exact" w:val="1109"/>
              </w:trPr>
              <w:tc>
                <w:tcPr>
                  <w:tcW w:w="1795" w:type="dxa"/>
                  <w:tcMar>
                    <w:top w:w="0" w:type="dxa"/>
                    <w:left w:w="0" w:type="dxa"/>
                    <w:bottom w:w="0" w:type="dxa"/>
                    <w:right w:w="0" w:type="dxa"/>
                  </w:tcMar>
                </w:tcPr>
                <w:p w:rsidR="007E64AE" w:rsidRPr="00EB1487" w:rsidRDefault="007E64AE" w:rsidP="007E64AE">
                  <w:pPr>
                    <w:spacing w:before="40" w:after="20"/>
                    <w:ind w:left="40" w:right="20"/>
                    <w:rPr>
                      <w:sz w:val="18"/>
                      <w:szCs w:val="18"/>
                    </w:rPr>
                  </w:pPr>
                  <w:r w:rsidRPr="00EB1487">
                    <w:rPr>
                      <w:rFonts w:eastAsia="DejaVu Sans"/>
                      <w:sz w:val="18"/>
                      <w:szCs w:val="18"/>
                    </w:rPr>
                    <w:t xml:space="preserve">Rezervuota teritorija </w:t>
                  </w:r>
                  <w:proofErr w:type="spellStart"/>
                  <w:r w:rsidRPr="00EB1487">
                    <w:rPr>
                      <w:rFonts w:eastAsia="DejaVu Sans"/>
                      <w:sz w:val="18"/>
                      <w:szCs w:val="18"/>
                    </w:rPr>
                    <w:t>biodegraduojančių</w:t>
                  </w:r>
                  <w:proofErr w:type="spellEnd"/>
                  <w:r w:rsidRPr="00EB1487">
                    <w:rPr>
                      <w:rFonts w:eastAsia="DejaVu Sans"/>
                      <w:sz w:val="18"/>
                      <w:szCs w:val="18"/>
                    </w:rPr>
                    <w:t xml:space="preserve"> atliekų kompostavimo aikštelei</w:t>
                  </w:r>
                </w:p>
              </w:tc>
            </w:tr>
          </w:tbl>
          <w:p w:rsidR="007E64AE" w:rsidRPr="00EB1487" w:rsidRDefault="007E64AE" w:rsidP="007E64AE">
            <w:pPr>
              <w:pStyle w:val="EMPTYCELLSTYLE"/>
              <w:rPr>
                <w:sz w:val="20"/>
              </w:rPr>
            </w:pPr>
          </w:p>
        </w:tc>
        <w:tc>
          <w:tcPr>
            <w:tcW w:w="1291"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rsidTr="007E64AE">
              <w:trPr>
                <w:trHeight w:hRule="exact" w:val="500"/>
              </w:trPr>
              <w:tc>
                <w:tcPr>
                  <w:tcW w:w="212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Jurbarko r. sav. administracija</w:t>
                  </w:r>
                </w:p>
              </w:tc>
            </w:tr>
          </w:tbl>
          <w:p w:rsidR="007E64AE" w:rsidRPr="00EB1487" w:rsidRDefault="007E64AE" w:rsidP="007E64AE">
            <w:pPr>
              <w:pStyle w:val="EMPTYCELLSTYLE"/>
              <w:rPr>
                <w:sz w:val="20"/>
              </w:rPr>
            </w:pPr>
          </w:p>
        </w:tc>
        <w:tc>
          <w:tcPr>
            <w:tcW w:w="1300"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rsidTr="007E64AE">
              <w:trPr>
                <w:trHeight w:hRule="exact" w:val="720"/>
              </w:trPr>
              <w:tc>
                <w:tcPr>
                  <w:tcW w:w="1300"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Savivaldybės biudžeto lėšos</w:t>
                  </w:r>
                </w:p>
              </w:tc>
            </w:tr>
          </w:tbl>
          <w:p w:rsidR="007E64AE" w:rsidRPr="00EB1487" w:rsidRDefault="007E64AE" w:rsidP="007E64AE">
            <w:pPr>
              <w:pStyle w:val="EMPTYCELLSTYLE"/>
              <w:rPr>
                <w:sz w:val="20"/>
              </w:rPr>
            </w:pPr>
          </w:p>
        </w:tc>
        <w:tc>
          <w:tcPr>
            <w:tcW w:w="1252" w:type="dxa"/>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7E64AE">
              <w:trPr>
                <w:trHeight w:hRule="exact" w:val="400"/>
              </w:trPr>
              <w:tc>
                <w:tcPr>
                  <w:tcW w:w="1000" w:type="dxa"/>
                  <w:tcMar>
                    <w:top w:w="0" w:type="dxa"/>
                    <w:left w:w="0" w:type="dxa"/>
                    <w:bottom w:w="0" w:type="dxa"/>
                    <w:right w:w="0" w:type="dxa"/>
                  </w:tcMar>
                </w:tcPr>
                <w:p w:rsidR="007E64AE" w:rsidRPr="00EB1487" w:rsidRDefault="00290F46" w:rsidP="007E64AE">
                  <w:pPr>
                    <w:spacing w:before="40" w:after="20"/>
                    <w:ind w:left="40" w:right="20"/>
                    <w:jc w:val="center"/>
                  </w:pPr>
                  <w:r>
                    <w:rPr>
                      <w:rFonts w:eastAsia="DejaVu Sans"/>
                    </w:rPr>
                    <w:t>2008</w:t>
                  </w:r>
                </w:p>
              </w:tc>
            </w:tr>
          </w:tbl>
          <w:p w:rsidR="007E64AE" w:rsidRPr="00EB1487" w:rsidRDefault="007E64AE" w:rsidP="007E64AE">
            <w:pPr>
              <w:pStyle w:val="EMPTYCELLSTYLE"/>
              <w:rPr>
                <w:sz w:val="20"/>
              </w:rPr>
            </w:pPr>
          </w:p>
        </w:tc>
        <w:tc>
          <w:tcPr>
            <w:tcW w:w="1276"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7E64AE">
              <w:trPr>
                <w:trHeight w:hRule="exact" w:val="400"/>
              </w:trPr>
              <w:tc>
                <w:tcPr>
                  <w:tcW w:w="1000" w:type="dxa"/>
                  <w:tcMar>
                    <w:top w:w="0" w:type="dxa"/>
                    <w:left w:w="0" w:type="dxa"/>
                    <w:bottom w:w="0" w:type="dxa"/>
                    <w:right w:w="0" w:type="dxa"/>
                  </w:tcMar>
                </w:tcPr>
                <w:p w:rsidR="007E64AE" w:rsidRPr="00EB1487" w:rsidRDefault="007E64AE" w:rsidP="007E64AE">
                  <w:pPr>
                    <w:spacing w:before="40" w:after="20"/>
                    <w:ind w:left="40" w:right="20"/>
                    <w:jc w:val="center"/>
                  </w:pPr>
                  <w:r w:rsidRPr="00EB1487">
                    <w:rPr>
                      <w:rFonts w:eastAsia="DejaVu Sans"/>
                    </w:rPr>
                    <w:t>2017</w:t>
                  </w:r>
                </w:p>
              </w:tc>
            </w:tr>
          </w:tbl>
          <w:p w:rsidR="007E64AE" w:rsidRPr="00EB1487" w:rsidRDefault="007E64AE" w:rsidP="007E64AE">
            <w:pPr>
              <w:pStyle w:val="EMPTYCELLSTYLE"/>
              <w:rPr>
                <w:sz w:val="20"/>
              </w:rPr>
            </w:pPr>
          </w:p>
        </w:tc>
        <w:tc>
          <w:tcPr>
            <w:tcW w:w="1275" w:type="dxa"/>
            <w:gridSpan w:val="2"/>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560"/>
            </w:tblGrid>
            <w:tr w:rsidR="007E64AE" w:rsidRPr="00EB1487" w:rsidTr="007E64AE">
              <w:trPr>
                <w:trHeight w:hRule="exact" w:val="400"/>
              </w:trPr>
              <w:tc>
                <w:tcPr>
                  <w:tcW w:w="2560" w:type="dxa"/>
                  <w:tcMar>
                    <w:top w:w="0" w:type="dxa"/>
                    <w:left w:w="0" w:type="dxa"/>
                    <w:bottom w:w="0" w:type="dxa"/>
                    <w:right w:w="0" w:type="dxa"/>
                  </w:tcMar>
                </w:tcPr>
                <w:p w:rsidR="007E64AE" w:rsidRPr="00EB1487" w:rsidRDefault="00B75938" w:rsidP="007E64AE">
                  <w:pPr>
                    <w:spacing w:before="40" w:after="20"/>
                    <w:ind w:left="40" w:right="20"/>
                  </w:pPr>
                  <w:r>
                    <w:rPr>
                      <w:rFonts w:eastAsia="DejaVu Sans"/>
                    </w:rPr>
                    <w:t>Įgyvendinta</w:t>
                  </w:r>
                </w:p>
              </w:tc>
            </w:tr>
          </w:tbl>
          <w:p w:rsidR="007E64AE" w:rsidRPr="00EB1487" w:rsidRDefault="007E64AE" w:rsidP="007E64AE">
            <w:pPr>
              <w:pStyle w:val="EMPTYCELLSTYLE"/>
              <w:rPr>
                <w:sz w:val="20"/>
              </w:rPr>
            </w:pPr>
          </w:p>
        </w:tc>
        <w:tc>
          <w:tcPr>
            <w:tcW w:w="1276" w:type="dxa"/>
            <w:gridSpan w:val="4"/>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rsidTr="007E64AE">
              <w:trPr>
                <w:trHeight w:hRule="exact" w:val="400"/>
              </w:trPr>
              <w:tc>
                <w:tcPr>
                  <w:tcW w:w="1000" w:type="dxa"/>
                  <w:tcMar>
                    <w:top w:w="0" w:type="dxa"/>
                    <w:left w:w="0" w:type="dxa"/>
                    <w:bottom w:w="0" w:type="dxa"/>
                    <w:right w:w="0" w:type="dxa"/>
                  </w:tcMar>
                </w:tcPr>
                <w:p w:rsidR="007E64AE" w:rsidRPr="00EB1487" w:rsidRDefault="00B75938" w:rsidP="007E64AE">
                  <w:pPr>
                    <w:spacing w:before="40" w:after="20"/>
                    <w:ind w:left="40" w:right="20"/>
                    <w:jc w:val="center"/>
                  </w:pPr>
                  <w:r>
                    <w:t>2014</w:t>
                  </w:r>
                </w:p>
              </w:tc>
            </w:tr>
          </w:tbl>
          <w:p w:rsidR="007E64AE" w:rsidRPr="00EB1487" w:rsidRDefault="007E64AE" w:rsidP="007E64AE">
            <w:pPr>
              <w:pStyle w:val="EMPTYCELLSTYLE"/>
              <w:rPr>
                <w:sz w:val="20"/>
              </w:rPr>
            </w:pPr>
          </w:p>
        </w:tc>
        <w:tc>
          <w:tcPr>
            <w:tcW w:w="3544" w:type="dxa"/>
            <w:gridSpan w:val="6"/>
            <w:tcBorders>
              <w:top w:val="single" w:sz="4" w:space="0" w:color="auto"/>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29"/>
            </w:tblGrid>
            <w:tr w:rsidR="007E64AE" w:rsidRPr="00EB1487" w:rsidTr="00A16D89">
              <w:trPr>
                <w:trHeight w:hRule="exact" w:val="2600"/>
              </w:trPr>
              <w:tc>
                <w:tcPr>
                  <w:tcW w:w="3529" w:type="dxa"/>
                  <w:tcMar>
                    <w:top w:w="0" w:type="dxa"/>
                    <w:left w:w="0" w:type="dxa"/>
                    <w:bottom w:w="0" w:type="dxa"/>
                    <w:right w:w="0" w:type="dxa"/>
                  </w:tcMar>
                </w:tcPr>
                <w:p w:rsidR="007E64AE" w:rsidRPr="00EB1487" w:rsidRDefault="007E64AE" w:rsidP="007E64AE">
                  <w:pPr>
                    <w:spacing w:before="40" w:after="20"/>
                    <w:ind w:left="40" w:right="20"/>
                  </w:pPr>
                  <w:r w:rsidRPr="00EB1487">
                    <w:rPr>
                      <w:rFonts w:eastAsia="DejaVu Sans"/>
                    </w:rPr>
                    <w:t>UAB Tauragės regiono atliekų tvarkymo centras eksploatuoja 1 žaliųjų atliekų kompostavimo aikštelę Jurbarko r., Kalnėnų k. Atliekos priimamos laikantis atliekų priėmimo tvarkos.</w:t>
                  </w:r>
                </w:p>
              </w:tc>
            </w:tr>
          </w:tbl>
          <w:p w:rsidR="007E64AE" w:rsidRPr="00EB1487" w:rsidRDefault="007E64AE" w:rsidP="007E64AE">
            <w:pPr>
              <w:pStyle w:val="EMPTYCELLSTYLE"/>
              <w:rPr>
                <w:sz w:val="20"/>
              </w:rPr>
            </w:pPr>
          </w:p>
        </w:tc>
      </w:tr>
      <w:tr w:rsidR="007E64AE" w:rsidRPr="00EB1487" w:rsidTr="007E64AE">
        <w:trPr>
          <w:trHeight w:hRule="exact" w:val="20"/>
        </w:trPr>
        <w:tc>
          <w:tcPr>
            <w:tcW w:w="557" w:type="dxa"/>
          </w:tcPr>
          <w:p w:rsidR="007E64AE" w:rsidRPr="00EB1487" w:rsidRDefault="007E64AE" w:rsidP="006F2411">
            <w:pPr>
              <w:pStyle w:val="EMPTYCELLSTYLE"/>
              <w:rPr>
                <w:sz w:val="20"/>
              </w:rPr>
            </w:pPr>
          </w:p>
        </w:tc>
        <w:tc>
          <w:tcPr>
            <w:tcW w:w="15750" w:type="dxa"/>
            <w:gridSpan w:val="33"/>
            <w:tcBorders>
              <w:top w:val="single" w:sz="4" w:space="0" w:color="000000"/>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3F2188">
        <w:trPr>
          <w:trHeight w:hRule="exact" w:val="400"/>
        </w:trPr>
        <w:tc>
          <w:tcPr>
            <w:tcW w:w="557" w:type="dxa"/>
          </w:tcPr>
          <w:p w:rsidR="007E64AE" w:rsidRPr="00EB1487" w:rsidRDefault="007E64AE" w:rsidP="006F2411">
            <w:pPr>
              <w:pStyle w:val="EMPTYCELLSTYLE"/>
              <w:pageBreakBefore/>
              <w:rPr>
                <w:sz w:val="20"/>
              </w:rPr>
            </w:pPr>
          </w:p>
        </w:tc>
        <w:tc>
          <w:tcPr>
            <w:tcW w:w="660" w:type="dxa"/>
            <w:gridSpan w:val="5"/>
          </w:tcPr>
          <w:p w:rsidR="007E64AE" w:rsidRPr="00EB1487" w:rsidRDefault="007E64AE" w:rsidP="006F2411">
            <w:pPr>
              <w:pStyle w:val="EMPTYCELLSTYLE"/>
              <w:rPr>
                <w:sz w:val="20"/>
              </w:rPr>
            </w:pPr>
          </w:p>
        </w:tc>
        <w:tc>
          <w:tcPr>
            <w:tcW w:w="1940" w:type="dxa"/>
            <w:gridSpan w:val="7"/>
          </w:tcPr>
          <w:p w:rsidR="007E64AE" w:rsidRPr="00EB1487" w:rsidRDefault="007E64AE" w:rsidP="006F2411">
            <w:pPr>
              <w:pStyle w:val="EMPTYCELLSTYLE"/>
              <w:rPr>
                <w:sz w:val="20"/>
              </w:rPr>
            </w:pPr>
          </w:p>
        </w:tc>
        <w:tc>
          <w:tcPr>
            <w:tcW w:w="1936" w:type="dxa"/>
            <w:gridSpan w:val="2"/>
          </w:tcPr>
          <w:p w:rsidR="007E64AE" w:rsidRPr="00EB1487" w:rsidRDefault="007E64AE" w:rsidP="006F2411">
            <w:pPr>
              <w:pStyle w:val="EMPTYCELLSTYLE"/>
              <w:rPr>
                <w:sz w:val="20"/>
              </w:rPr>
            </w:pPr>
          </w:p>
        </w:tc>
        <w:tc>
          <w:tcPr>
            <w:tcW w:w="1291" w:type="dxa"/>
            <w:gridSpan w:val="2"/>
          </w:tcPr>
          <w:p w:rsidR="007E64AE" w:rsidRPr="00EB1487" w:rsidRDefault="007E64AE" w:rsidP="006F2411">
            <w:pPr>
              <w:pStyle w:val="EMPTYCELLSTYLE"/>
              <w:rPr>
                <w:sz w:val="20"/>
              </w:rPr>
            </w:pPr>
          </w:p>
        </w:tc>
        <w:tc>
          <w:tcPr>
            <w:tcW w:w="1300" w:type="dxa"/>
            <w:gridSpan w:val="2"/>
          </w:tcPr>
          <w:p w:rsidR="007E64AE" w:rsidRPr="00EB1487" w:rsidRDefault="007E64AE" w:rsidP="006F2411">
            <w:pPr>
              <w:pStyle w:val="EMPTYCELLSTYLE"/>
              <w:rPr>
                <w:sz w:val="20"/>
              </w:rPr>
            </w:pPr>
          </w:p>
        </w:tc>
        <w:tc>
          <w:tcPr>
            <w:tcW w:w="1252" w:type="dxa"/>
          </w:tcPr>
          <w:p w:rsidR="007E64AE" w:rsidRPr="00EB1487" w:rsidRDefault="007E64AE" w:rsidP="006F2411">
            <w:pPr>
              <w:pStyle w:val="EMPTYCELLSTYLE"/>
              <w:rPr>
                <w:sz w:val="20"/>
              </w:rPr>
            </w:pPr>
          </w:p>
        </w:tc>
        <w:tc>
          <w:tcPr>
            <w:tcW w:w="1276" w:type="dxa"/>
            <w:gridSpan w:val="2"/>
          </w:tcPr>
          <w:p w:rsidR="007E64AE" w:rsidRPr="00EB1487" w:rsidRDefault="007E64AE" w:rsidP="006F2411">
            <w:pPr>
              <w:pStyle w:val="EMPTYCELLSTYLE"/>
              <w:rPr>
                <w:sz w:val="20"/>
              </w:rPr>
            </w:pPr>
          </w:p>
        </w:tc>
        <w:tc>
          <w:tcPr>
            <w:tcW w:w="1275" w:type="dxa"/>
            <w:gridSpan w:val="2"/>
          </w:tcPr>
          <w:p w:rsidR="007E64AE" w:rsidRPr="00EB1487" w:rsidRDefault="007E64AE" w:rsidP="006F2411">
            <w:pPr>
              <w:pStyle w:val="EMPTYCELLSTYLE"/>
              <w:rPr>
                <w:sz w:val="20"/>
              </w:rPr>
            </w:pPr>
          </w:p>
        </w:tc>
        <w:tc>
          <w:tcPr>
            <w:tcW w:w="1276" w:type="dxa"/>
            <w:gridSpan w:val="4"/>
          </w:tcPr>
          <w:p w:rsidR="007E64AE" w:rsidRPr="00EB1487" w:rsidRDefault="007E64AE" w:rsidP="006F2411">
            <w:pPr>
              <w:pStyle w:val="EMPTYCELLSTYLE"/>
              <w:rPr>
                <w:sz w:val="20"/>
              </w:rPr>
            </w:pPr>
          </w:p>
        </w:tc>
        <w:tc>
          <w:tcPr>
            <w:tcW w:w="3544" w:type="dxa"/>
            <w:gridSpan w:val="6"/>
          </w:tcPr>
          <w:p w:rsidR="007E64AE" w:rsidRPr="00EB1487" w:rsidRDefault="007E64AE" w:rsidP="006F2411">
            <w:pPr>
              <w:pStyle w:val="EMPTYCELLSTYLE"/>
              <w:rPr>
                <w:sz w:val="20"/>
              </w:rPr>
            </w:pPr>
          </w:p>
        </w:tc>
      </w:tr>
      <w:tr w:rsidR="00290415" w:rsidRPr="00EB1487" w:rsidTr="003F2188">
        <w:trPr>
          <w:trHeight w:hRule="exact" w:val="563"/>
        </w:trPr>
        <w:tc>
          <w:tcPr>
            <w:tcW w:w="557" w:type="dxa"/>
          </w:tcPr>
          <w:p w:rsidR="00290415" w:rsidRPr="00EB1487" w:rsidRDefault="00290415" w:rsidP="00EF6306">
            <w:pPr>
              <w:pStyle w:val="EMPTYCELLSTYLE"/>
              <w:rPr>
                <w:sz w:val="20"/>
              </w:rPr>
            </w:pPr>
          </w:p>
        </w:tc>
        <w:tc>
          <w:tcPr>
            <w:tcW w:w="660"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Nr.</w:t>
            </w:r>
          </w:p>
        </w:tc>
        <w:tc>
          <w:tcPr>
            <w:tcW w:w="19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Priemonės pavadinimas</w:t>
            </w:r>
          </w:p>
        </w:tc>
        <w:tc>
          <w:tcPr>
            <w:tcW w:w="193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Laukiamų rezultatų aprašymas</w:t>
            </w:r>
          </w:p>
        </w:tc>
        <w:tc>
          <w:tcPr>
            <w:tcW w:w="12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Atsakingi vykdytojai (-</w:t>
            </w:r>
            <w:proofErr w:type="spellStart"/>
            <w:r w:rsidRPr="00EB1487">
              <w:rPr>
                <w:rFonts w:eastAsia="DejaVu Sans"/>
              </w:rPr>
              <w:t>as</w:t>
            </w:r>
            <w:proofErr w:type="spellEnd"/>
            <w:r w:rsidRPr="00EB1487">
              <w:rPr>
                <w:rFonts w:eastAsia="DejaVu Sans"/>
              </w:rPr>
              <w:t>)</w:t>
            </w:r>
          </w:p>
        </w:tc>
        <w:tc>
          <w:tcPr>
            <w:tcW w:w="130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Finansavimo šaltinis</w:t>
            </w:r>
          </w:p>
        </w:tc>
        <w:tc>
          <w:tcPr>
            <w:tcW w:w="1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pradžia</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pabaiga</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Statusas</w:t>
            </w: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Įgyvendinimo data</w:t>
            </w:r>
          </w:p>
        </w:tc>
        <w:tc>
          <w:tcPr>
            <w:tcW w:w="3544"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90415" w:rsidRPr="00EB1487" w:rsidRDefault="00290415" w:rsidP="00EF6306">
            <w:pPr>
              <w:spacing w:before="40" w:after="20"/>
              <w:ind w:left="40" w:right="20"/>
              <w:jc w:val="center"/>
            </w:pPr>
            <w:r w:rsidRPr="00EB1487">
              <w:rPr>
                <w:rFonts w:eastAsia="DejaVu Sans"/>
              </w:rPr>
              <w:t>Rezultato aprašymas</w:t>
            </w:r>
          </w:p>
        </w:tc>
      </w:tr>
      <w:tr w:rsidR="00A16D89" w:rsidRPr="00EB1487" w:rsidTr="00A16D89">
        <w:trPr>
          <w:trHeight w:hRule="exact" w:val="1474"/>
        </w:trPr>
        <w:tc>
          <w:tcPr>
            <w:tcW w:w="557" w:type="dxa"/>
          </w:tcPr>
          <w:p w:rsidR="00A16D89" w:rsidRPr="00EB1487" w:rsidRDefault="00A16D89" w:rsidP="006F2411">
            <w:pPr>
              <w:pStyle w:val="EMPTYCELLSTYLE"/>
              <w:rPr>
                <w:sz w:val="20"/>
              </w:rPr>
            </w:pPr>
          </w:p>
        </w:tc>
        <w:tc>
          <w:tcPr>
            <w:tcW w:w="660" w:type="dxa"/>
            <w:gridSpan w:val="5"/>
            <w:tcBorders>
              <w:left w:val="single" w:sz="4" w:space="0" w:color="000000"/>
              <w:bottom w:val="single" w:sz="4" w:space="0" w:color="000000"/>
              <w:right w:val="single" w:sz="4" w:space="0" w:color="000000"/>
            </w:tcBorders>
            <w:tcMar>
              <w:top w:w="0" w:type="dxa"/>
              <w:left w:w="0" w:type="dxa"/>
              <w:bottom w:w="0" w:type="dxa"/>
              <w:right w:w="0" w:type="dxa"/>
            </w:tcMar>
          </w:tcPr>
          <w:p w:rsidR="00A16D89" w:rsidRPr="00EB1487" w:rsidRDefault="00A16D89" w:rsidP="006F2411">
            <w:pPr>
              <w:spacing w:before="40" w:after="20"/>
              <w:ind w:left="40" w:right="20"/>
              <w:jc w:val="center"/>
            </w:pPr>
            <w:r w:rsidRPr="00EB1487">
              <w:rPr>
                <w:rFonts w:eastAsia="DejaVu Sans"/>
              </w:rPr>
              <w:t>6.3</w:t>
            </w:r>
          </w:p>
        </w:tc>
        <w:tc>
          <w:tcPr>
            <w:tcW w:w="6467" w:type="dxa"/>
            <w:gridSpan w:val="13"/>
            <w:tcBorders>
              <w:left w:val="single" w:sz="4" w:space="0" w:color="000000"/>
              <w:bottom w:val="single" w:sz="4" w:space="0" w:color="000000"/>
              <w:right w:val="single" w:sz="4" w:space="0" w:color="000000"/>
            </w:tcBorders>
            <w:tcMar>
              <w:top w:w="0" w:type="dxa"/>
              <w:left w:w="0" w:type="dxa"/>
              <w:bottom w:w="0" w:type="dxa"/>
              <w:right w:w="0" w:type="dxa"/>
            </w:tcMar>
          </w:tcPr>
          <w:p w:rsidR="00A16D89" w:rsidRPr="00EB1487" w:rsidRDefault="00A16D89" w:rsidP="006F2411">
            <w:pPr>
              <w:spacing w:before="40" w:after="20"/>
              <w:ind w:left="40" w:right="20"/>
            </w:pPr>
            <w:r w:rsidRPr="00EB1487">
              <w:rPr>
                <w:rFonts w:eastAsia="DejaVu Sans"/>
              </w:rPr>
              <w:t>Teritorijų rezervavimas naudingų iškasenų gavybai</w:t>
            </w:r>
          </w:p>
        </w:tc>
        <w:tc>
          <w:tcPr>
            <w:tcW w:w="1252" w:type="dxa"/>
            <w:tcBorders>
              <w:left w:val="single" w:sz="4" w:space="0" w:color="000000"/>
              <w:bottom w:val="single" w:sz="4" w:space="0" w:color="000000"/>
              <w:right w:val="single" w:sz="4" w:space="0" w:color="000000"/>
            </w:tcBorders>
            <w:tcMar>
              <w:top w:w="0" w:type="dxa"/>
              <w:left w:w="0" w:type="dxa"/>
              <w:bottom w:w="0" w:type="dxa"/>
              <w:right w:w="0" w:type="dxa"/>
            </w:tcMar>
          </w:tcPr>
          <w:p w:rsidR="00A16D89" w:rsidRPr="00EB1487" w:rsidRDefault="00290F46" w:rsidP="006F2411">
            <w:pPr>
              <w:spacing w:before="40" w:after="20"/>
              <w:ind w:left="40" w:right="20"/>
              <w:jc w:val="center"/>
            </w:pPr>
            <w:r>
              <w:rPr>
                <w:rFonts w:eastAsia="DejaVu Sans"/>
              </w:rPr>
              <w:t>2008</w:t>
            </w:r>
          </w:p>
        </w:tc>
        <w:tc>
          <w:tcPr>
            <w:tcW w:w="1276" w:type="dxa"/>
            <w:gridSpan w:val="2"/>
            <w:tcBorders>
              <w:left w:val="single" w:sz="4" w:space="0" w:color="000000"/>
              <w:bottom w:val="single" w:sz="4" w:space="0" w:color="000000"/>
              <w:right w:val="single" w:sz="4" w:space="0" w:color="000000"/>
            </w:tcBorders>
            <w:tcMar>
              <w:top w:w="0" w:type="dxa"/>
              <w:left w:w="0" w:type="dxa"/>
              <w:bottom w:w="0" w:type="dxa"/>
              <w:right w:w="0" w:type="dxa"/>
            </w:tcMar>
          </w:tcPr>
          <w:p w:rsidR="00A16D89" w:rsidRPr="00EB1487" w:rsidRDefault="00A16D89" w:rsidP="006F2411">
            <w:pPr>
              <w:spacing w:before="40" w:after="20"/>
              <w:ind w:left="40" w:right="20"/>
              <w:jc w:val="center"/>
            </w:pPr>
            <w:r w:rsidRPr="00EB1487">
              <w:rPr>
                <w:rFonts w:eastAsia="DejaVu Sans"/>
              </w:rPr>
              <w:t>2017</w:t>
            </w:r>
          </w:p>
        </w:tc>
        <w:tc>
          <w:tcPr>
            <w:tcW w:w="6095"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946"/>
            </w:tblGrid>
            <w:tr w:rsidR="00A16D89" w:rsidRPr="00EB1487" w:rsidTr="00A16D89">
              <w:trPr>
                <w:trHeight w:hRule="exact" w:val="284"/>
              </w:trPr>
              <w:tc>
                <w:tcPr>
                  <w:tcW w:w="4946" w:type="dxa"/>
                  <w:tcMar>
                    <w:top w:w="0" w:type="dxa"/>
                    <w:left w:w="0" w:type="dxa"/>
                    <w:bottom w:w="0" w:type="dxa"/>
                    <w:right w:w="0" w:type="dxa"/>
                  </w:tcMar>
                </w:tcPr>
                <w:p w:rsidR="00A16D89" w:rsidRPr="00EB1487" w:rsidRDefault="00A16D89" w:rsidP="006F2411">
                  <w:pPr>
                    <w:spacing w:before="40" w:after="20"/>
                    <w:ind w:left="40" w:right="20"/>
                  </w:pPr>
                  <w:r w:rsidRPr="00EB1487">
                    <w:rPr>
                      <w:rFonts w:eastAsia="DejaVu Sans"/>
                    </w:rPr>
                    <w:t>Įgyvendintos priemonės: 0</w:t>
                  </w:r>
                </w:p>
              </w:tc>
            </w:tr>
            <w:tr w:rsidR="00A16D89" w:rsidRPr="00EB1487" w:rsidTr="00A16D89">
              <w:trPr>
                <w:trHeight w:hRule="exact" w:val="284"/>
              </w:trPr>
              <w:tc>
                <w:tcPr>
                  <w:tcW w:w="4946" w:type="dxa"/>
                  <w:tcMar>
                    <w:top w:w="0" w:type="dxa"/>
                    <w:left w:w="0" w:type="dxa"/>
                    <w:bottom w:w="0" w:type="dxa"/>
                    <w:right w:w="0" w:type="dxa"/>
                  </w:tcMar>
                </w:tcPr>
                <w:p w:rsidR="00A16D89" w:rsidRPr="00EB1487" w:rsidRDefault="00A16D89" w:rsidP="006F2411">
                  <w:pPr>
                    <w:spacing w:before="40" w:after="20"/>
                    <w:ind w:left="40" w:right="20"/>
                  </w:pPr>
                  <w:r w:rsidRPr="00EB1487">
                    <w:rPr>
                      <w:rFonts w:eastAsia="DejaVu Sans"/>
                    </w:rPr>
                    <w:t>Vykdomos priemonės: 0</w:t>
                  </w:r>
                </w:p>
              </w:tc>
            </w:tr>
            <w:tr w:rsidR="00A16D89" w:rsidRPr="00EB1487" w:rsidTr="00A16D89">
              <w:trPr>
                <w:trHeight w:hRule="exact" w:val="284"/>
              </w:trPr>
              <w:tc>
                <w:tcPr>
                  <w:tcW w:w="4946" w:type="dxa"/>
                  <w:tcMar>
                    <w:top w:w="0" w:type="dxa"/>
                    <w:left w:w="0" w:type="dxa"/>
                    <w:bottom w:w="0" w:type="dxa"/>
                    <w:right w:w="0" w:type="dxa"/>
                  </w:tcMar>
                </w:tcPr>
                <w:p w:rsidR="00A16D89" w:rsidRPr="00EB1487" w:rsidRDefault="00A16D89" w:rsidP="006F2411">
                  <w:pPr>
                    <w:spacing w:before="40" w:after="20"/>
                    <w:ind w:left="40" w:right="20"/>
                  </w:pPr>
                  <w:r w:rsidRPr="00EB1487">
                    <w:rPr>
                      <w:rFonts w:eastAsia="DejaVu Sans"/>
                    </w:rPr>
                    <w:t>Nepradėtos vykdyti priemonės: 1</w:t>
                  </w:r>
                </w:p>
              </w:tc>
            </w:tr>
            <w:tr w:rsidR="00A16D89" w:rsidRPr="00EB1487" w:rsidTr="00A16D89">
              <w:trPr>
                <w:trHeight w:hRule="exact" w:val="284"/>
              </w:trPr>
              <w:tc>
                <w:tcPr>
                  <w:tcW w:w="4946" w:type="dxa"/>
                  <w:tcMar>
                    <w:top w:w="0" w:type="dxa"/>
                    <w:left w:w="0" w:type="dxa"/>
                    <w:bottom w:w="0" w:type="dxa"/>
                    <w:right w:w="0" w:type="dxa"/>
                  </w:tcMar>
                </w:tcPr>
                <w:p w:rsidR="00A16D89" w:rsidRPr="00EB1487" w:rsidRDefault="00A16D89" w:rsidP="006F2411">
                  <w:pPr>
                    <w:spacing w:before="40" w:after="20"/>
                    <w:ind w:left="40" w:right="20"/>
                  </w:pPr>
                  <w:r w:rsidRPr="00EB1487">
                    <w:rPr>
                      <w:rFonts w:eastAsia="DejaVu Sans"/>
                    </w:rPr>
                    <w:t>Neįgyvendintos priemonės: 0</w:t>
                  </w:r>
                </w:p>
              </w:tc>
            </w:tr>
            <w:tr w:rsidR="00A16D89" w:rsidRPr="00EB1487" w:rsidTr="00A16D89">
              <w:trPr>
                <w:trHeight w:hRule="exact" w:val="284"/>
              </w:trPr>
              <w:tc>
                <w:tcPr>
                  <w:tcW w:w="4946" w:type="dxa"/>
                  <w:tcMar>
                    <w:top w:w="0" w:type="dxa"/>
                    <w:left w:w="0" w:type="dxa"/>
                    <w:bottom w:w="0" w:type="dxa"/>
                    <w:right w:w="0" w:type="dxa"/>
                  </w:tcMar>
                </w:tcPr>
                <w:p w:rsidR="00A16D89" w:rsidRPr="00EB1487" w:rsidRDefault="00A16D89" w:rsidP="006F2411">
                  <w:pPr>
                    <w:spacing w:before="40" w:after="20"/>
                    <w:ind w:left="40" w:right="20"/>
                  </w:pPr>
                  <w:r w:rsidRPr="00EB1487">
                    <w:rPr>
                      <w:rFonts w:eastAsia="DejaVu Sans"/>
                    </w:rPr>
                    <w:t>Iš viso: 1</w:t>
                  </w:r>
                </w:p>
              </w:tc>
            </w:tr>
          </w:tbl>
          <w:p w:rsidR="00A16D89" w:rsidRPr="00EB1487" w:rsidRDefault="00A16D89" w:rsidP="006F2411">
            <w:pPr>
              <w:spacing w:before="40" w:after="20"/>
              <w:ind w:left="40" w:right="20"/>
            </w:pPr>
          </w:p>
        </w:tc>
      </w:tr>
      <w:tr w:rsidR="007E64AE" w:rsidRPr="00EB1487" w:rsidTr="003F2188">
        <w:trPr>
          <w:trHeight w:hRule="exact" w:val="825"/>
        </w:trPr>
        <w:tc>
          <w:tcPr>
            <w:tcW w:w="557" w:type="dxa"/>
          </w:tcPr>
          <w:p w:rsidR="007E64AE" w:rsidRPr="00EB1487" w:rsidRDefault="007E64AE" w:rsidP="006F2411">
            <w:pPr>
              <w:pStyle w:val="EMPTYCELLSTYLE"/>
              <w:rPr>
                <w:sz w:val="20"/>
              </w:rPr>
            </w:pPr>
          </w:p>
        </w:tc>
        <w:tc>
          <w:tcPr>
            <w:tcW w:w="660" w:type="dxa"/>
            <w:gridSpan w:val="5"/>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60"/>
            </w:tblGrid>
            <w:tr w:rsidR="007E64AE" w:rsidRPr="00EB1487">
              <w:trPr>
                <w:trHeight w:hRule="exact" w:val="400"/>
              </w:trPr>
              <w:tc>
                <w:tcPr>
                  <w:tcW w:w="6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6.3.1</w:t>
                  </w:r>
                </w:p>
              </w:tc>
            </w:tr>
          </w:tbl>
          <w:p w:rsidR="007E64AE" w:rsidRPr="00EB1487" w:rsidRDefault="007E64AE" w:rsidP="006F2411">
            <w:pPr>
              <w:pStyle w:val="EMPTYCELLSTYLE"/>
              <w:rPr>
                <w:sz w:val="20"/>
              </w:rPr>
            </w:pPr>
          </w:p>
        </w:tc>
        <w:tc>
          <w:tcPr>
            <w:tcW w:w="1940" w:type="dxa"/>
            <w:gridSpan w:val="7"/>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40"/>
            </w:tblGrid>
            <w:tr w:rsidR="007E64AE" w:rsidRPr="00EB1487">
              <w:trPr>
                <w:trHeight w:hRule="exact" w:val="500"/>
              </w:trPr>
              <w:tc>
                <w:tcPr>
                  <w:tcW w:w="194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Molio karjeras Varnaičiuose</w:t>
                  </w:r>
                </w:p>
              </w:tc>
            </w:tr>
          </w:tbl>
          <w:p w:rsidR="007E64AE" w:rsidRPr="00EB1487" w:rsidRDefault="007E64AE" w:rsidP="006F2411">
            <w:pPr>
              <w:pStyle w:val="EMPTYCELLSTYLE"/>
              <w:rPr>
                <w:sz w:val="20"/>
              </w:rPr>
            </w:pPr>
          </w:p>
        </w:tc>
        <w:tc>
          <w:tcPr>
            <w:tcW w:w="1936"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95"/>
            </w:tblGrid>
            <w:tr w:rsidR="007E64AE" w:rsidRPr="00EB1487" w:rsidTr="00A16D89">
              <w:trPr>
                <w:trHeight w:hRule="exact" w:val="942"/>
              </w:trPr>
              <w:tc>
                <w:tcPr>
                  <w:tcW w:w="1795" w:type="dxa"/>
                  <w:tcMar>
                    <w:top w:w="0" w:type="dxa"/>
                    <w:left w:w="0" w:type="dxa"/>
                    <w:bottom w:w="0" w:type="dxa"/>
                    <w:right w:w="0" w:type="dxa"/>
                  </w:tcMar>
                </w:tcPr>
                <w:p w:rsidR="007E64AE" w:rsidRPr="00EB1487" w:rsidRDefault="007E64AE" w:rsidP="006F2411">
                  <w:pPr>
                    <w:spacing w:before="40" w:after="20"/>
                    <w:ind w:left="40" w:right="20"/>
                    <w:rPr>
                      <w:sz w:val="18"/>
                      <w:szCs w:val="18"/>
                    </w:rPr>
                  </w:pPr>
                  <w:r w:rsidRPr="00EB1487">
                    <w:rPr>
                      <w:rFonts w:eastAsia="DejaVu Sans"/>
                      <w:sz w:val="18"/>
                      <w:szCs w:val="18"/>
                    </w:rPr>
                    <w:t>Rezervuota 18,9 ha dydžio teritorija molio karjerui Varnaičiuose.</w:t>
                  </w:r>
                </w:p>
              </w:tc>
            </w:tr>
          </w:tbl>
          <w:p w:rsidR="007E64AE" w:rsidRPr="00EB1487" w:rsidRDefault="007E64AE" w:rsidP="006F2411">
            <w:pPr>
              <w:pStyle w:val="EMPTYCELLSTYLE"/>
              <w:rPr>
                <w:sz w:val="20"/>
              </w:rPr>
            </w:pPr>
          </w:p>
        </w:tc>
        <w:tc>
          <w:tcPr>
            <w:tcW w:w="1291"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20"/>
            </w:tblGrid>
            <w:tr w:rsidR="007E64AE" w:rsidRPr="00EB1487">
              <w:trPr>
                <w:trHeight w:hRule="exact" w:val="500"/>
              </w:trPr>
              <w:tc>
                <w:tcPr>
                  <w:tcW w:w="212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Jurbarko r. sav. administravimas</w:t>
                  </w:r>
                </w:p>
              </w:tc>
            </w:tr>
          </w:tbl>
          <w:p w:rsidR="007E64AE" w:rsidRPr="00EB1487" w:rsidRDefault="007E64AE" w:rsidP="006F2411">
            <w:pPr>
              <w:pStyle w:val="EMPTYCELLSTYLE"/>
              <w:rPr>
                <w:sz w:val="20"/>
              </w:rPr>
            </w:pPr>
          </w:p>
        </w:tc>
        <w:tc>
          <w:tcPr>
            <w:tcW w:w="1300"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300"/>
            </w:tblGrid>
            <w:tr w:rsidR="007E64AE" w:rsidRPr="00EB1487">
              <w:trPr>
                <w:trHeight w:hRule="exact" w:val="400"/>
              </w:trPr>
              <w:tc>
                <w:tcPr>
                  <w:tcW w:w="130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Kita</w:t>
                  </w:r>
                </w:p>
              </w:tc>
            </w:tr>
          </w:tbl>
          <w:p w:rsidR="007E64AE" w:rsidRPr="00EB1487" w:rsidRDefault="007E64AE" w:rsidP="006F2411">
            <w:pPr>
              <w:pStyle w:val="EMPTYCELLSTYLE"/>
              <w:rPr>
                <w:sz w:val="20"/>
              </w:rPr>
            </w:pPr>
          </w:p>
        </w:tc>
        <w:tc>
          <w:tcPr>
            <w:tcW w:w="1252" w:type="dxa"/>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290F46" w:rsidP="006F2411">
                  <w:pPr>
                    <w:spacing w:before="40" w:after="20"/>
                    <w:ind w:left="40" w:right="20"/>
                    <w:jc w:val="center"/>
                  </w:pPr>
                  <w:r>
                    <w:rPr>
                      <w:rFonts w:eastAsia="DejaVu Sans"/>
                    </w:rPr>
                    <w:t>2008</w:t>
                  </w:r>
                </w:p>
              </w:tc>
            </w:tr>
          </w:tbl>
          <w:p w:rsidR="007E64AE" w:rsidRPr="00EB1487" w:rsidRDefault="007E64AE" w:rsidP="006F2411">
            <w:pPr>
              <w:pStyle w:val="EMPTYCELLSTYLE"/>
              <w:rPr>
                <w:sz w:val="20"/>
              </w:rPr>
            </w:pPr>
          </w:p>
        </w:tc>
        <w:tc>
          <w:tcPr>
            <w:tcW w:w="1276"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2017</w:t>
                  </w:r>
                </w:p>
              </w:tc>
            </w:tr>
          </w:tbl>
          <w:p w:rsidR="007E64AE" w:rsidRPr="00EB1487" w:rsidRDefault="007E64AE" w:rsidP="006F2411">
            <w:pPr>
              <w:pStyle w:val="EMPTYCELLSTYLE"/>
              <w:rPr>
                <w:sz w:val="20"/>
              </w:rPr>
            </w:pPr>
          </w:p>
        </w:tc>
        <w:tc>
          <w:tcPr>
            <w:tcW w:w="1275" w:type="dxa"/>
            <w:gridSpan w:val="2"/>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60"/>
            </w:tblGrid>
            <w:tr w:rsidR="007E64AE" w:rsidRPr="00EB1487" w:rsidTr="00A16D89">
              <w:trPr>
                <w:trHeight w:hRule="exact" w:val="659"/>
              </w:trPr>
              <w:tc>
                <w:tcPr>
                  <w:tcW w:w="12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Nepradėta vykdyti</w:t>
                  </w:r>
                </w:p>
              </w:tc>
            </w:tr>
          </w:tbl>
          <w:p w:rsidR="007E64AE" w:rsidRPr="00EB1487" w:rsidRDefault="007E64AE" w:rsidP="006F2411">
            <w:pPr>
              <w:pStyle w:val="EMPTYCELLSTYLE"/>
              <w:rPr>
                <w:sz w:val="20"/>
              </w:rPr>
            </w:pPr>
          </w:p>
        </w:tc>
        <w:tc>
          <w:tcPr>
            <w:tcW w:w="1276" w:type="dxa"/>
            <w:gridSpan w:val="4"/>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7E64AE" w:rsidRPr="00EB1487">
              <w:trPr>
                <w:trHeight w:hRule="exact" w:val="400"/>
              </w:trPr>
              <w:tc>
                <w:tcPr>
                  <w:tcW w:w="1000" w:type="dxa"/>
                  <w:tcMar>
                    <w:top w:w="0" w:type="dxa"/>
                    <w:left w:w="0" w:type="dxa"/>
                    <w:bottom w:w="0" w:type="dxa"/>
                    <w:right w:w="0" w:type="dxa"/>
                  </w:tcMar>
                </w:tcPr>
                <w:p w:rsidR="007E64AE" w:rsidRPr="00EB1487" w:rsidRDefault="007E64AE" w:rsidP="006F2411">
                  <w:pPr>
                    <w:spacing w:before="40" w:after="20"/>
                    <w:ind w:left="40" w:right="20"/>
                    <w:jc w:val="center"/>
                  </w:pPr>
                </w:p>
              </w:tc>
            </w:tr>
          </w:tbl>
          <w:p w:rsidR="007E64AE" w:rsidRPr="00EB1487" w:rsidRDefault="007E64AE" w:rsidP="006F2411">
            <w:pPr>
              <w:pStyle w:val="EMPTYCELLSTYLE"/>
              <w:rPr>
                <w:sz w:val="20"/>
              </w:rPr>
            </w:pPr>
          </w:p>
        </w:tc>
        <w:tc>
          <w:tcPr>
            <w:tcW w:w="3544" w:type="dxa"/>
            <w:gridSpan w:val="6"/>
            <w:tcBorders>
              <w:left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60"/>
            </w:tblGrid>
            <w:tr w:rsidR="007E64AE" w:rsidRPr="00EB1487">
              <w:trPr>
                <w:trHeight w:hRule="exact" w:val="400"/>
              </w:trPr>
              <w:tc>
                <w:tcPr>
                  <w:tcW w:w="2160" w:type="dxa"/>
                  <w:tcMar>
                    <w:top w:w="0" w:type="dxa"/>
                    <w:left w:w="0" w:type="dxa"/>
                    <w:bottom w:w="0" w:type="dxa"/>
                    <w:right w:w="0" w:type="dxa"/>
                  </w:tcMar>
                </w:tcPr>
                <w:p w:rsidR="007E64AE" w:rsidRPr="00EB1487" w:rsidRDefault="007E64AE" w:rsidP="006F2411">
                  <w:pPr>
                    <w:spacing w:before="40" w:after="20"/>
                    <w:ind w:left="40" w:right="20"/>
                  </w:pPr>
                  <w:r w:rsidRPr="00EB1487">
                    <w:rPr>
                      <w:rFonts w:eastAsia="DejaVu Sans"/>
                    </w:rPr>
                    <w:t>Nepradėta vykdyti</w:t>
                  </w:r>
                </w:p>
              </w:tc>
            </w:tr>
          </w:tbl>
          <w:p w:rsidR="007E64AE" w:rsidRPr="00EB1487" w:rsidRDefault="007E64AE" w:rsidP="006F2411">
            <w:pPr>
              <w:pStyle w:val="EMPTYCELLSTYLE"/>
              <w:rPr>
                <w:sz w:val="20"/>
              </w:rPr>
            </w:pPr>
          </w:p>
        </w:tc>
      </w:tr>
      <w:tr w:rsidR="007E64AE" w:rsidRPr="00EB1487" w:rsidTr="007E64AE">
        <w:trPr>
          <w:trHeight w:hRule="exact" w:val="20"/>
        </w:trPr>
        <w:tc>
          <w:tcPr>
            <w:tcW w:w="557" w:type="dxa"/>
          </w:tcPr>
          <w:p w:rsidR="007E64AE" w:rsidRPr="00EB1487" w:rsidRDefault="007E64AE" w:rsidP="006F2411">
            <w:pPr>
              <w:pStyle w:val="EMPTYCELLSTYLE"/>
              <w:rPr>
                <w:sz w:val="20"/>
              </w:rPr>
            </w:pPr>
          </w:p>
        </w:tc>
        <w:tc>
          <w:tcPr>
            <w:tcW w:w="15750" w:type="dxa"/>
            <w:gridSpan w:val="33"/>
            <w:tcBorders>
              <w:top w:val="single" w:sz="4" w:space="0" w:color="000000"/>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3F2188">
        <w:trPr>
          <w:trHeight w:hRule="exact" w:val="895"/>
        </w:trPr>
        <w:tc>
          <w:tcPr>
            <w:tcW w:w="557" w:type="dxa"/>
          </w:tcPr>
          <w:p w:rsidR="007E64AE" w:rsidRPr="00EB1487" w:rsidRDefault="007E64AE" w:rsidP="006F2411">
            <w:pPr>
              <w:pStyle w:val="EMPTYCELLSTYLE"/>
              <w:rPr>
                <w:sz w:val="20"/>
              </w:rPr>
            </w:pPr>
          </w:p>
        </w:tc>
        <w:tc>
          <w:tcPr>
            <w:tcW w:w="660" w:type="dxa"/>
            <w:gridSpan w:val="5"/>
          </w:tcPr>
          <w:p w:rsidR="007E64AE" w:rsidRPr="00EB1487" w:rsidRDefault="007E64AE" w:rsidP="006F2411">
            <w:pPr>
              <w:pStyle w:val="EMPTYCELLSTYLE"/>
              <w:rPr>
                <w:sz w:val="20"/>
              </w:rPr>
            </w:pPr>
          </w:p>
        </w:tc>
        <w:tc>
          <w:tcPr>
            <w:tcW w:w="1940" w:type="dxa"/>
            <w:gridSpan w:val="7"/>
          </w:tcPr>
          <w:p w:rsidR="007E64AE" w:rsidRPr="00EB1487" w:rsidRDefault="007E64AE" w:rsidP="006F2411">
            <w:pPr>
              <w:pStyle w:val="EMPTYCELLSTYLE"/>
              <w:rPr>
                <w:sz w:val="20"/>
              </w:rPr>
            </w:pPr>
          </w:p>
        </w:tc>
        <w:tc>
          <w:tcPr>
            <w:tcW w:w="1936" w:type="dxa"/>
            <w:gridSpan w:val="2"/>
          </w:tcPr>
          <w:p w:rsidR="007E64AE" w:rsidRPr="00EB1487" w:rsidRDefault="007E64AE" w:rsidP="006F2411">
            <w:pPr>
              <w:pStyle w:val="EMPTYCELLSTYLE"/>
              <w:rPr>
                <w:sz w:val="20"/>
              </w:rPr>
            </w:pPr>
          </w:p>
        </w:tc>
        <w:tc>
          <w:tcPr>
            <w:tcW w:w="1291" w:type="dxa"/>
            <w:gridSpan w:val="2"/>
          </w:tcPr>
          <w:p w:rsidR="007E64AE" w:rsidRPr="00EB1487" w:rsidRDefault="007E64AE" w:rsidP="006F2411">
            <w:pPr>
              <w:pStyle w:val="EMPTYCELLSTYLE"/>
              <w:rPr>
                <w:sz w:val="20"/>
              </w:rPr>
            </w:pPr>
          </w:p>
        </w:tc>
        <w:tc>
          <w:tcPr>
            <w:tcW w:w="1300" w:type="dxa"/>
            <w:gridSpan w:val="2"/>
          </w:tcPr>
          <w:p w:rsidR="007E64AE" w:rsidRPr="00EB1487" w:rsidRDefault="007E64AE" w:rsidP="006F2411">
            <w:pPr>
              <w:pStyle w:val="EMPTYCELLSTYLE"/>
              <w:rPr>
                <w:sz w:val="20"/>
              </w:rPr>
            </w:pPr>
          </w:p>
        </w:tc>
        <w:tc>
          <w:tcPr>
            <w:tcW w:w="1252" w:type="dxa"/>
          </w:tcPr>
          <w:p w:rsidR="007E64AE" w:rsidRPr="00EB1487" w:rsidRDefault="007E64AE" w:rsidP="006F2411">
            <w:pPr>
              <w:pStyle w:val="EMPTYCELLSTYLE"/>
              <w:rPr>
                <w:sz w:val="20"/>
              </w:rPr>
            </w:pPr>
          </w:p>
        </w:tc>
        <w:tc>
          <w:tcPr>
            <w:tcW w:w="1276" w:type="dxa"/>
            <w:gridSpan w:val="2"/>
          </w:tcPr>
          <w:p w:rsidR="007E64AE" w:rsidRPr="00EB1487" w:rsidRDefault="007E64AE" w:rsidP="006F2411">
            <w:pPr>
              <w:pStyle w:val="EMPTYCELLSTYLE"/>
              <w:rPr>
                <w:sz w:val="20"/>
              </w:rPr>
            </w:pPr>
          </w:p>
        </w:tc>
        <w:tc>
          <w:tcPr>
            <w:tcW w:w="1275" w:type="dxa"/>
            <w:gridSpan w:val="2"/>
          </w:tcPr>
          <w:p w:rsidR="007E64AE" w:rsidRPr="00EB1487" w:rsidRDefault="007E64AE" w:rsidP="006F2411">
            <w:pPr>
              <w:pStyle w:val="EMPTYCELLSTYLE"/>
              <w:rPr>
                <w:sz w:val="20"/>
              </w:rPr>
            </w:pPr>
          </w:p>
        </w:tc>
        <w:tc>
          <w:tcPr>
            <w:tcW w:w="1276" w:type="dxa"/>
            <w:gridSpan w:val="4"/>
          </w:tcPr>
          <w:p w:rsidR="007E64AE" w:rsidRPr="00EB1487" w:rsidRDefault="007E64AE" w:rsidP="006F2411">
            <w:pPr>
              <w:pStyle w:val="EMPTYCELLSTYLE"/>
              <w:rPr>
                <w:sz w:val="20"/>
              </w:rPr>
            </w:pPr>
          </w:p>
        </w:tc>
        <w:tc>
          <w:tcPr>
            <w:tcW w:w="3544" w:type="dxa"/>
            <w:gridSpan w:val="6"/>
          </w:tcPr>
          <w:p w:rsidR="007E64AE" w:rsidRPr="00EB1487" w:rsidRDefault="007E64AE" w:rsidP="006F2411">
            <w:pPr>
              <w:pStyle w:val="EMPTYCELLSTYLE"/>
              <w:rPr>
                <w:sz w:val="20"/>
              </w:rPr>
            </w:pPr>
          </w:p>
        </w:tc>
      </w:tr>
      <w:tr w:rsidR="007E64AE" w:rsidRPr="00EB1487" w:rsidTr="007E64AE">
        <w:trPr>
          <w:trHeight w:hRule="exact" w:val="400"/>
        </w:trPr>
        <w:tc>
          <w:tcPr>
            <w:tcW w:w="557" w:type="dxa"/>
          </w:tcPr>
          <w:p w:rsidR="007E64AE" w:rsidRPr="00EB1487" w:rsidRDefault="007E64AE" w:rsidP="007E64AE">
            <w:pPr>
              <w:pStyle w:val="EMPTYCELLSTYLE"/>
              <w:rPr>
                <w:sz w:val="22"/>
                <w:szCs w:val="22"/>
              </w:rPr>
            </w:pPr>
          </w:p>
        </w:tc>
        <w:tc>
          <w:tcPr>
            <w:tcW w:w="15750" w:type="dxa"/>
            <w:gridSpan w:val="33"/>
            <w:tcMar>
              <w:top w:w="0" w:type="dxa"/>
              <w:left w:w="0" w:type="dxa"/>
              <w:bottom w:w="0" w:type="dxa"/>
              <w:right w:w="0" w:type="dxa"/>
            </w:tcMar>
            <w:vAlign w:val="center"/>
          </w:tcPr>
          <w:p w:rsidR="007E64AE" w:rsidRPr="00EB1487" w:rsidRDefault="007E64AE" w:rsidP="007E64AE">
            <w:pPr>
              <w:spacing w:before="40" w:after="20"/>
              <w:ind w:left="40" w:right="20"/>
              <w:rPr>
                <w:sz w:val="22"/>
                <w:szCs w:val="22"/>
              </w:rPr>
            </w:pPr>
            <w:r w:rsidRPr="00EB1487">
              <w:rPr>
                <w:rFonts w:eastAsia="DejaVu Sans"/>
                <w:sz w:val="22"/>
                <w:szCs w:val="22"/>
              </w:rPr>
              <w:t>TEIGIAMOS TENDENCIJOS:</w:t>
            </w:r>
          </w:p>
        </w:tc>
      </w:tr>
      <w:tr w:rsidR="007E64AE" w:rsidRPr="00EB1487" w:rsidTr="00171681">
        <w:trPr>
          <w:trHeight w:hRule="exact" w:val="524"/>
        </w:trPr>
        <w:tc>
          <w:tcPr>
            <w:tcW w:w="557" w:type="dxa"/>
          </w:tcPr>
          <w:p w:rsidR="007E64AE" w:rsidRPr="00EB1487" w:rsidRDefault="007E64AE" w:rsidP="007E64AE">
            <w:pPr>
              <w:pStyle w:val="EMPTYCELLSTYLE"/>
              <w:rPr>
                <w:sz w:val="22"/>
                <w:szCs w:val="22"/>
              </w:rPr>
            </w:pPr>
          </w:p>
        </w:tc>
        <w:tc>
          <w:tcPr>
            <w:tcW w:w="15750" w:type="dxa"/>
            <w:gridSpan w:val="3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7E64AE" w:rsidRPr="00EB1487" w:rsidRDefault="00171681" w:rsidP="007E64AE">
            <w:pPr>
              <w:spacing w:before="40" w:after="20"/>
              <w:ind w:left="40" w:right="20"/>
              <w:rPr>
                <w:sz w:val="22"/>
                <w:szCs w:val="22"/>
              </w:rPr>
            </w:pPr>
            <w:r w:rsidRPr="00EB1487">
              <w:rPr>
                <w:rFonts w:eastAsia="DejaVu Sans"/>
                <w:sz w:val="22"/>
                <w:szCs w:val="22"/>
              </w:rPr>
              <w:t xml:space="preserve">Rezervuota teritorija ir joje įrengta </w:t>
            </w:r>
            <w:proofErr w:type="spellStart"/>
            <w:r w:rsidRPr="00EB1487">
              <w:rPr>
                <w:rFonts w:eastAsia="DejaVu Sans"/>
                <w:sz w:val="22"/>
                <w:szCs w:val="22"/>
              </w:rPr>
              <w:t>biodegraduojančių</w:t>
            </w:r>
            <w:proofErr w:type="spellEnd"/>
            <w:r w:rsidRPr="00EB1487">
              <w:rPr>
                <w:rFonts w:eastAsia="DejaVu Sans"/>
                <w:sz w:val="22"/>
                <w:szCs w:val="22"/>
              </w:rPr>
              <w:t xml:space="preserve"> atliekų kompostavimo aikštelė Jurbarko r., Kalnėnų k.</w:t>
            </w:r>
          </w:p>
        </w:tc>
      </w:tr>
      <w:tr w:rsidR="007E64AE" w:rsidRPr="00EB1487" w:rsidTr="007E64AE">
        <w:trPr>
          <w:trHeight w:hRule="exact" w:val="200"/>
        </w:trPr>
        <w:tc>
          <w:tcPr>
            <w:tcW w:w="557" w:type="dxa"/>
          </w:tcPr>
          <w:p w:rsidR="007E64AE" w:rsidRPr="00EB1487" w:rsidRDefault="007E64AE" w:rsidP="007E64AE">
            <w:pPr>
              <w:pStyle w:val="EMPTYCELLSTYLE"/>
              <w:rPr>
                <w:sz w:val="22"/>
                <w:szCs w:val="22"/>
              </w:rPr>
            </w:pPr>
          </w:p>
        </w:tc>
        <w:tc>
          <w:tcPr>
            <w:tcW w:w="15750" w:type="dxa"/>
            <w:gridSpan w:val="33"/>
            <w:tcMar>
              <w:top w:w="0" w:type="dxa"/>
              <w:left w:w="0" w:type="dxa"/>
              <w:bottom w:w="0" w:type="dxa"/>
              <w:right w:w="0" w:type="dxa"/>
            </w:tcMar>
          </w:tcPr>
          <w:p w:rsidR="007E64AE" w:rsidRPr="00EB1487" w:rsidRDefault="007E64AE" w:rsidP="007E64AE">
            <w:pPr>
              <w:pStyle w:val="EMPTYCELLSTYLE"/>
              <w:rPr>
                <w:sz w:val="22"/>
                <w:szCs w:val="22"/>
              </w:rPr>
            </w:pPr>
          </w:p>
        </w:tc>
      </w:tr>
      <w:tr w:rsidR="007E64AE" w:rsidRPr="00EB1487" w:rsidTr="007E64AE">
        <w:trPr>
          <w:trHeight w:hRule="exact" w:val="400"/>
        </w:trPr>
        <w:tc>
          <w:tcPr>
            <w:tcW w:w="557" w:type="dxa"/>
          </w:tcPr>
          <w:p w:rsidR="007E64AE" w:rsidRPr="00EB1487" w:rsidRDefault="007E64AE" w:rsidP="007E64AE">
            <w:pPr>
              <w:pStyle w:val="EMPTYCELLSTYLE"/>
              <w:rPr>
                <w:sz w:val="22"/>
                <w:szCs w:val="22"/>
              </w:rPr>
            </w:pPr>
          </w:p>
        </w:tc>
        <w:tc>
          <w:tcPr>
            <w:tcW w:w="15750" w:type="dxa"/>
            <w:gridSpan w:val="33"/>
            <w:tcMar>
              <w:top w:w="0" w:type="dxa"/>
              <w:left w:w="0" w:type="dxa"/>
              <w:bottom w:w="0" w:type="dxa"/>
              <w:right w:w="0" w:type="dxa"/>
            </w:tcMar>
            <w:vAlign w:val="center"/>
          </w:tcPr>
          <w:p w:rsidR="007E64AE" w:rsidRPr="00EB1487" w:rsidRDefault="007E64AE" w:rsidP="007E64AE">
            <w:pPr>
              <w:spacing w:before="40" w:after="20"/>
              <w:ind w:left="40" w:right="20"/>
              <w:rPr>
                <w:sz w:val="22"/>
                <w:szCs w:val="22"/>
              </w:rPr>
            </w:pPr>
            <w:r w:rsidRPr="00EB1487">
              <w:rPr>
                <w:rFonts w:eastAsia="DejaVu Sans"/>
                <w:sz w:val="22"/>
                <w:szCs w:val="22"/>
              </w:rPr>
              <w:t>NEIGIAMOS TENDENCIJOS:</w:t>
            </w:r>
          </w:p>
        </w:tc>
      </w:tr>
      <w:tr w:rsidR="007E64AE" w:rsidRPr="00EB1487" w:rsidTr="00171681">
        <w:trPr>
          <w:trHeight w:hRule="exact" w:val="1391"/>
        </w:trPr>
        <w:tc>
          <w:tcPr>
            <w:tcW w:w="557" w:type="dxa"/>
          </w:tcPr>
          <w:p w:rsidR="007E64AE" w:rsidRPr="00EB1487" w:rsidRDefault="007E64AE" w:rsidP="007E64AE">
            <w:pPr>
              <w:pStyle w:val="EMPTYCELLSTYLE"/>
              <w:rPr>
                <w:sz w:val="22"/>
                <w:szCs w:val="22"/>
              </w:rPr>
            </w:pPr>
          </w:p>
        </w:tc>
        <w:tc>
          <w:tcPr>
            <w:tcW w:w="15750" w:type="dxa"/>
            <w:gridSpan w:val="3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171681" w:rsidRPr="00EB1487" w:rsidRDefault="00171681" w:rsidP="00171681">
            <w:pPr>
              <w:pStyle w:val="Standard"/>
              <w:spacing w:before="40" w:after="20"/>
              <w:ind w:left="40" w:right="20"/>
              <w:rPr>
                <w:sz w:val="22"/>
                <w:szCs w:val="22"/>
                <w:lang w:val="lt-LT"/>
              </w:rPr>
            </w:pPr>
            <w:r w:rsidRPr="00EB1487">
              <w:rPr>
                <w:rFonts w:eastAsia="DejaVu Sans"/>
                <w:sz w:val="22"/>
                <w:szCs w:val="22"/>
                <w:lang w:val="lt-LT"/>
              </w:rPr>
              <w:t>Nerezervuota teritorija Jurbarko miesto šiaurės rytų aplinkkeliui.</w:t>
            </w:r>
          </w:p>
          <w:p w:rsidR="00171681" w:rsidRPr="00EB1487" w:rsidRDefault="00171681" w:rsidP="00171681">
            <w:pPr>
              <w:pStyle w:val="Standard"/>
              <w:spacing w:before="40" w:after="20"/>
              <w:ind w:left="40" w:right="20"/>
              <w:rPr>
                <w:sz w:val="22"/>
                <w:szCs w:val="22"/>
                <w:lang w:val="lt-LT"/>
              </w:rPr>
            </w:pPr>
            <w:r w:rsidRPr="00EB1487">
              <w:rPr>
                <w:rFonts w:eastAsia="DejaVu Sans"/>
                <w:sz w:val="22"/>
                <w:szCs w:val="22"/>
                <w:lang w:val="lt-LT"/>
              </w:rPr>
              <w:t xml:space="preserve">Nerezervuotos teritorijos naujų vandenviečių ir naujų papildomų </w:t>
            </w:r>
            <w:r w:rsidR="009B47EF" w:rsidRPr="00EB1487">
              <w:rPr>
                <w:rFonts w:eastAsia="DejaVu Sans"/>
                <w:sz w:val="22"/>
                <w:szCs w:val="22"/>
                <w:lang w:val="lt-LT"/>
              </w:rPr>
              <w:t>gręžinių</w:t>
            </w:r>
            <w:r w:rsidRPr="00EB1487">
              <w:rPr>
                <w:rFonts w:eastAsia="DejaVu Sans"/>
                <w:sz w:val="22"/>
                <w:szCs w:val="22"/>
                <w:lang w:val="lt-LT"/>
              </w:rPr>
              <w:t xml:space="preserve"> įrengimui, taip vandens gerinimo įrenginių statybai.</w:t>
            </w:r>
          </w:p>
          <w:p w:rsidR="00171681" w:rsidRPr="00EB1487" w:rsidRDefault="00171681" w:rsidP="00171681">
            <w:pPr>
              <w:pStyle w:val="Standard"/>
              <w:spacing w:before="40" w:after="20"/>
              <w:ind w:left="40" w:right="20"/>
              <w:rPr>
                <w:sz w:val="22"/>
                <w:szCs w:val="22"/>
                <w:lang w:val="lt-LT"/>
              </w:rPr>
            </w:pPr>
            <w:r w:rsidRPr="00EB1487">
              <w:rPr>
                <w:rFonts w:eastAsia="DejaVu Sans"/>
                <w:sz w:val="22"/>
                <w:szCs w:val="22"/>
                <w:lang w:val="lt-LT"/>
              </w:rPr>
              <w:t>Nerezervuotos teritorijos naujų nuotekų valymo įrenginių statybai.</w:t>
            </w:r>
          </w:p>
          <w:p w:rsidR="0008213D" w:rsidRPr="00EB1487" w:rsidRDefault="00171681" w:rsidP="00171681">
            <w:pPr>
              <w:pStyle w:val="Standard"/>
              <w:spacing w:before="40" w:after="20"/>
              <w:ind w:left="40" w:right="20"/>
              <w:rPr>
                <w:sz w:val="22"/>
                <w:szCs w:val="22"/>
                <w:lang w:val="lt-LT"/>
              </w:rPr>
            </w:pPr>
            <w:r w:rsidRPr="00EB1487">
              <w:rPr>
                <w:rFonts w:eastAsia="DejaVu Sans"/>
                <w:sz w:val="22"/>
                <w:szCs w:val="22"/>
                <w:lang w:val="lt-LT"/>
              </w:rPr>
              <w:t>Nerezervuota 18,9 ha dydžio teritorija molio karjerui Varnaičiuose.</w:t>
            </w:r>
          </w:p>
        </w:tc>
      </w:tr>
      <w:tr w:rsidR="007E64AE" w:rsidRPr="00EB1487" w:rsidTr="007E64AE">
        <w:trPr>
          <w:trHeight w:hRule="exact" w:val="200"/>
        </w:trPr>
        <w:tc>
          <w:tcPr>
            <w:tcW w:w="557" w:type="dxa"/>
          </w:tcPr>
          <w:p w:rsidR="007E64AE" w:rsidRPr="00EB1487" w:rsidRDefault="007E64AE" w:rsidP="007E64AE">
            <w:pPr>
              <w:pStyle w:val="EMPTYCELLSTYLE"/>
              <w:rPr>
                <w:sz w:val="22"/>
                <w:szCs w:val="22"/>
              </w:rPr>
            </w:pPr>
          </w:p>
        </w:tc>
        <w:tc>
          <w:tcPr>
            <w:tcW w:w="15750" w:type="dxa"/>
            <w:gridSpan w:val="33"/>
            <w:tcMar>
              <w:top w:w="0" w:type="dxa"/>
              <w:left w:w="0" w:type="dxa"/>
              <w:bottom w:w="0" w:type="dxa"/>
              <w:right w:w="0" w:type="dxa"/>
            </w:tcMar>
          </w:tcPr>
          <w:p w:rsidR="007E64AE" w:rsidRPr="00EB1487" w:rsidRDefault="007E64AE" w:rsidP="007E64AE">
            <w:pPr>
              <w:pStyle w:val="EMPTYCELLSTYLE"/>
              <w:rPr>
                <w:sz w:val="22"/>
                <w:szCs w:val="22"/>
              </w:rPr>
            </w:pPr>
          </w:p>
        </w:tc>
      </w:tr>
      <w:tr w:rsidR="007E64AE" w:rsidRPr="00EB1487" w:rsidTr="007E64AE">
        <w:trPr>
          <w:trHeight w:hRule="exact" w:val="1000"/>
        </w:trPr>
        <w:tc>
          <w:tcPr>
            <w:tcW w:w="557" w:type="dxa"/>
          </w:tcPr>
          <w:p w:rsidR="007E64AE" w:rsidRPr="00EB1487" w:rsidRDefault="007E64AE" w:rsidP="007E64AE">
            <w:pPr>
              <w:pStyle w:val="EMPTYCELLSTYLE"/>
              <w:rPr>
                <w:sz w:val="20"/>
              </w:rPr>
            </w:pPr>
          </w:p>
        </w:tc>
        <w:tc>
          <w:tcPr>
            <w:tcW w:w="15750" w:type="dxa"/>
            <w:gridSpan w:val="33"/>
          </w:tcPr>
          <w:p w:rsidR="007E64AE" w:rsidRPr="00EB1487" w:rsidRDefault="007E64AE" w:rsidP="007E64AE">
            <w:pPr>
              <w:pStyle w:val="EMPTYCELLSTYLE"/>
              <w:rPr>
                <w:sz w:val="20"/>
              </w:rPr>
            </w:pPr>
          </w:p>
        </w:tc>
      </w:tr>
      <w:tr w:rsidR="007E64AE" w:rsidRPr="00EB1487" w:rsidTr="007E64AE">
        <w:trPr>
          <w:trHeight w:hRule="exact" w:val="400"/>
        </w:trPr>
        <w:tc>
          <w:tcPr>
            <w:tcW w:w="557" w:type="dxa"/>
          </w:tcPr>
          <w:p w:rsidR="007E64AE" w:rsidRPr="00EB1487" w:rsidRDefault="007E64AE" w:rsidP="006F2411">
            <w:pPr>
              <w:pStyle w:val="EMPTYCELLSTYLE"/>
              <w:pageBreakBefore/>
              <w:rPr>
                <w:sz w:val="20"/>
              </w:rPr>
            </w:pPr>
            <w:bookmarkStart w:id="20" w:name="JR_PAGE_ANCHOR_0_47"/>
            <w:bookmarkEnd w:id="20"/>
          </w:p>
        </w:tc>
        <w:tc>
          <w:tcPr>
            <w:tcW w:w="200" w:type="dxa"/>
          </w:tcPr>
          <w:p w:rsidR="007E64AE" w:rsidRPr="00EB1487" w:rsidRDefault="007E64AE" w:rsidP="006F2411">
            <w:pPr>
              <w:pStyle w:val="EMPTYCELLSTYLE"/>
              <w:rPr>
                <w:sz w:val="20"/>
              </w:rPr>
            </w:pPr>
          </w:p>
        </w:tc>
        <w:tc>
          <w:tcPr>
            <w:tcW w:w="540" w:type="dxa"/>
            <w:gridSpan w:val="5"/>
          </w:tcPr>
          <w:p w:rsidR="007E64AE" w:rsidRPr="00EB1487" w:rsidRDefault="007E64AE" w:rsidP="006F2411">
            <w:pPr>
              <w:pStyle w:val="EMPTYCELLSTYLE"/>
              <w:rPr>
                <w:sz w:val="20"/>
              </w:rPr>
            </w:pPr>
          </w:p>
        </w:tc>
        <w:tc>
          <w:tcPr>
            <w:tcW w:w="12726" w:type="dxa"/>
            <w:gridSpan w:val="24"/>
          </w:tcPr>
          <w:p w:rsidR="007E64AE" w:rsidRPr="00EB1487" w:rsidRDefault="007E64AE" w:rsidP="006F2411">
            <w:pPr>
              <w:pStyle w:val="EMPTYCELLSTYLE"/>
              <w:rPr>
                <w:sz w:val="20"/>
              </w:rPr>
            </w:pPr>
          </w:p>
        </w:tc>
        <w:tc>
          <w:tcPr>
            <w:tcW w:w="2284" w:type="dxa"/>
            <w:gridSpan w:val="3"/>
          </w:tcPr>
          <w:p w:rsidR="007E64AE" w:rsidRPr="00EB1487" w:rsidRDefault="007E64AE" w:rsidP="006F2411">
            <w:pPr>
              <w:pStyle w:val="EMPTYCELLSTYLE"/>
              <w:rPr>
                <w:sz w:val="20"/>
              </w:rPr>
            </w:pPr>
          </w:p>
        </w:tc>
      </w:tr>
      <w:tr w:rsidR="007E64AE" w:rsidRPr="00EB1487" w:rsidTr="007E64AE">
        <w:trPr>
          <w:trHeight w:hRule="exact" w:val="200"/>
        </w:trPr>
        <w:tc>
          <w:tcPr>
            <w:tcW w:w="557" w:type="dxa"/>
          </w:tcPr>
          <w:p w:rsidR="007E64AE" w:rsidRPr="00EB1487" w:rsidRDefault="007E64AE" w:rsidP="006F2411">
            <w:pPr>
              <w:pStyle w:val="EMPTYCELLSTYLE"/>
              <w:rPr>
                <w:sz w:val="20"/>
              </w:rPr>
            </w:pPr>
          </w:p>
        </w:tc>
        <w:tc>
          <w:tcPr>
            <w:tcW w:w="200" w:type="dxa"/>
          </w:tcPr>
          <w:p w:rsidR="007E64AE" w:rsidRPr="00EB1487" w:rsidRDefault="007E64AE" w:rsidP="006F2411">
            <w:pPr>
              <w:pStyle w:val="EMPTYCELLSTYLE"/>
              <w:rPr>
                <w:sz w:val="20"/>
              </w:rPr>
            </w:pPr>
          </w:p>
        </w:tc>
        <w:tc>
          <w:tcPr>
            <w:tcW w:w="540" w:type="dxa"/>
            <w:gridSpan w:val="5"/>
          </w:tcPr>
          <w:p w:rsidR="007E64AE" w:rsidRPr="00EB1487" w:rsidRDefault="007E64AE" w:rsidP="006F2411">
            <w:pPr>
              <w:pStyle w:val="EMPTYCELLSTYLE"/>
              <w:rPr>
                <w:sz w:val="20"/>
              </w:rPr>
            </w:pPr>
          </w:p>
        </w:tc>
        <w:tc>
          <w:tcPr>
            <w:tcW w:w="12726" w:type="dxa"/>
            <w:gridSpan w:val="24"/>
          </w:tcPr>
          <w:p w:rsidR="007E64AE" w:rsidRPr="00EB1487" w:rsidRDefault="007E64AE" w:rsidP="006F2411">
            <w:pPr>
              <w:pStyle w:val="EMPTYCELLSTYLE"/>
              <w:rPr>
                <w:sz w:val="20"/>
              </w:rPr>
            </w:pPr>
          </w:p>
        </w:tc>
        <w:tc>
          <w:tcPr>
            <w:tcW w:w="2284" w:type="dxa"/>
            <w:gridSpan w:val="3"/>
          </w:tcPr>
          <w:p w:rsidR="007E64AE" w:rsidRPr="00EB1487" w:rsidRDefault="007E64AE" w:rsidP="006F2411">
            <w:pPr>
              <w:pStyle w:val="EMPTYCELLSTYLE"/>
              <w:rPr>
                <w:sz w:val="20"/>
              </w:rPr>
            </w:pPr>
          </w:p>
        </w:tc>
      </w:tr>
      <w:tr w:rsidR="007E64AE" w:rsidRPr="00EB1487" w:rsidTr="007E64AE">
        <w:trPr>
          <w:trHeight w:hRule="exact" w:val="400"/>
        </w:trPr>
        <w:tc>
          <w:tcPr>
            <w:tcW w:w="557" w:type="dxa"/>
          </w:tcPr>
          <w:p w:rsidR="007E64AE" w:rsidRPr="00EB1487" w:rsidRDefault="007E64AE" w:rsidP="006F2411">
            <w:pPr>
              <w:pStyle w:val="EMPTYCELLSTYLE"/>
              <w:rPr>
                <w:sz w:val="20"/>
              </w:rPr>
            </w:pPr>
          </w:p>
        </w:tc>
        <w:tc>
          <w:tcPr>
            <w:tcW w:w="200" w:type="dxa"/>
          </w:tcPr>
          <w:p w:rsidR="007E64AE" w:rsidRPr="00EB1487" w:rsidRDefault="007E64AE" w:rsidP="006F2411">
            <w:pPr>
              <w:pStyle w:val="EMPTYCELLSTYLE"/>
              <w:rPr>
                <w:sz w:val="20"/>
              </w:rPr>
            </w:pPr>
          </w:p>
        </w:tc>
        <w:tc>
          <w:tcPr>
            <w:tcW w:w="540" w:type="dxa"/>
            <w:gridSpan w:val="5"/>
            <w:tcMar>
              <w:top w:w="0" w:type="dxa"/>
              <w:left w:w="0" w:type="dxa"/>
              <w:bottom w:w="0" w:type="dxa"/>
              <w:right w:w="0" w:type="dxa"/>
            </w:tcMar>
            <w:vAlign w:val="center"/>
          </w:tcPr>
          <w:p w:rsidR="007E64AE" w:rsidRPr="00EB1487" w:rsidRDefault="007E64AE" w:rsidP="006F2411">
            <w:pPr>
              <w:spacing w:before="40" w:after="20"/>
              <w:ind w:left="100" w:right="20"/>
            </w:pPr>
            <w:r w:rsidRPr="00EB1487">
              <w:rPr>
                <w:rFonts w:eastAsia="DejaVu Sans"/>
                <w:b/>
              </w:rPr>
              <w:t xml:space="preserve">II </w:t>
            </w:r>
          </w:p>
        </w:tc>
        <w:tc>
          <w:tcPr>
            <w:tcW w:w="12726" w:type="dxa"/>
            <w:gridSpan w:val="24"/>
            <w:tcMar>
              <w:top w:w="0" w:type="dxa"/>
              <w:left w:w="0" w:type="dxa"/>
              <w:bottom w:w="0" w:type="dxa"/>
              <w:right w:w="0" w:type="dxa"/>
            </w:tcMar>
            <w:vAlign w:val="center"/>
          </w:tcPr>
          <w:p w:rsidR="007E64AE" w:rsidRPr="00EB1487" w:rsidRDefault="007E64AE" w:rsidP="006F2411">
            <w:pPr>
              <w:spacing w:before="40" w:after="20"/>
              <w:ind w:left="100" w:right="20"/>
            </w:pPr>
            <w:r w:rsidRPr="00EB1487">
              <w:rPr>
                <w:rFonts w:eastAsia="DejaVu Sans"/>
                <w:b/>
              </w:rPr>
              <w:t>Išvados: 2013 - 2017 Jurbarko rajono savivaldybės teritorijos bendrojo plano įgyvendinimas</w:t>
            </w:r>
          </w:p>
        </w:tc>
        <w:tc>
          <w:tcPr>
            <w:tcW w:w="2284" w:type="dxa"/>
            <w:gridSpan w:val="3"/>
          </w:tcPr>
          <w:p w:rsidR="007E64AE" w:rsidRPr="00EB1487" w:rsidRDefault="007E64AE" w:rsidP="006F2411">
            <w:pPr>
              <w:pStyle w:val="EMPTYCELLSTYLE"/>
              <w:rPr>
                <w:sz w:val="20"/>
              </w:rPr>
            </w:pPr>
          </w:p>
        </w:tc>
      </w:tr>
      <w:tr w:rsidR="007E64AE" w:rsidRPr="00EB1487" w:rsidTr="007E64AE">
        <w:trPr>
          <w:trHeight w:hRule="exact" w:val="20"/>
        </w:trPr>
        <w:tc>
          <w:tcPr>
            <w:tcW w:w="557" w:type="dxa"/>
          </w:tcPr>
          <w:p w:rsidR="007E64AE" w:rsidRPr="00EB1487" w:rsidRDefault="007E64AE" w:rsidP="006F2411">
            <w:pPr>
              <w:pStyle w:val="EMPTYCELLSTYLE"/>
              <w:rPr>
                <w:sz w:val="20"/>
              </w:rPr>
            </w:pPr>
          </w:p>
        </w:tc>
        <w:tc>
          <w:tcPr>
            <w:tcW w:w="15750" w:type="dxa"/>
            <w:gridSpan w:val="33"/>
            <w:tcBorders>
              <w:top w:val="single" w:sz="8" w:space="0" w:color="000000"/>
            </w:tcBorders>
            <w:shd w:val="clear" w:color="auto" w:fill="FFFFFF"/>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7E64AE">
        <w:trPr>
          <w:trHeight w:hRule="exact" w:val="600"/>
        </w:trPr>
        <w:tc>
          <w:tcPr>
            <w:tcW w:w="557" w:type="dxa"/>
          </w:tcPr>
          <w:p w:rsidR="007E64AE" w:rsidRPr="00EB1487" w:rsidRDefault="007E64AE" w:rsidP="006F2411">
            <w:pPr>
              <w:pStyle w:val="EMPTYCELLSTYLE"/>
              <w:rPr>
                <w:sz w:val="20"/>
              </w:rPr>
            </w:pPr>
          </w:p>
        </w:tc>
        <w:tc>
          <w:tcPr>
            <w:tcW w:w="200" w:type="dxa"/>
          </w:tcPr>
          <w:p w:rsidR="007E64AE" w:rsidRPr="00EB1487" w:rsidRDefault="007E64AE" w:rsidP="006F2411">
            <w:pPr>
              <w:pStyle w:val="EMPTYCELLSTYLE"/>
              <w:rPr>
                <w:sz w:val="20"/>
              </w:rPr>
            </w:pPr>
          </w:p>
        </w:tc>
        <w:tc>
          <w:tcPr>
            <w:tcW w:w="540" w:type="dxa"/>
            <w:gridSpan w:val="5"/>
          </w:tcPr>
          <w:p w:rsidR="007E64AE" w:rsidRPr="00EB1487" w:rsidRDefault="007E64AE" w:rsidP="006F2411">
            <w:pPr>
              <w:pStyle w:val="EMPTYCELLSTYLE"/>
              <w:rPr>
                <w:sz w:val="20"/>
              </w:rPr>
            </w:pPr>
          </w:p>
        </w:tc>
        <w:tc>
          <w:tcPr>
            <w:tcW w:w="12726" w:type="dxa"/>
            <w:gridSpan w:val="24"/>
          </w:tcPr>
          <w:p w:rsidR="007E64AE" w:rsidRPr="00EB1487" w:rsidRDefault="007E64AE" w:rsidP="006F2411">
            <w:pPr>
              <w:pStyle w:val="EMPTYCELLSTYLE"/>
              <w:rPr>
                <w:sz w:val="20"/>
              </w:rPr>
            </w:pPr>
          </w:p>
        </w:tc>
        <w:tc>
          <w:tcPr>
            <w:tcW w:w="2284" w:type="dxa"/>
            <w:gridSpan w:val="3"/>
          </w:tcPr>
          <w:p w:rsidR="007E64AE" w:rsidRPr="00EB1487" w:rsidRDefault="007E64AE" w:rsidP="006F2411">
            <w:pPr>
              <w:pStyle w:val="EMPTYCELLSTYLE"/>
              <w:rPr>
                <w:sz w:val="20"/>
              </w:rPr>
            </w:pPr>
          </w:p>
        </w:tc>
      </w:tr>
      <w:tr w:rsidR="007E64AE" w:rsidRPr="00EB1487" w:rsidTr="007E64AE">
        <w:trPr>
          <w:trHeight w:hRule="exact" w:val="9220"/>
        </w:trPr>
        <w:tc>
          <w:tcPr>
            <w:tcW w:w="557" w:type="dxa"/>
          </w:tcPr>
          <w:p w:rsidR="007E64AE" w:rsidRPr="00EB1487" w:rsidRDefault="007E64AE" w:rsidP="006F2411">
            <w:pPr>
              <w:pStyle w:val="EMPTYCELLSTYLE"/>
              <w:rPr>
                <w:sz w:val="20"/>
              </w:rPr>
            </w:pPr>
          </w:p>
        </w:tc>
        <w:tc>
          <w:tcPr>
            <w:tcW w:w="200" w:type="dxa"/>
          </w:tcPr>
          <w:p w:rsidR="007E64AE" w:rsidRPr="00EB1487" w:rsidRDefault="007E64AE" w:rsidP="006F2411">
            <w:pPr>
              <w:pStyle w:val="EMPTYCELLSTYLE"/>
              <w:rPr>
                <w:sz w:val="20"/>
              </w:rPr>
            </w:pPr>
          </w:p>
        </w:tc>
        <w:tc>
          <w:tcPr>
            <w:tcW w:w="13266" w:type="dxa"/>
            <w:gridSpan w:val="29"/>
            <w:tcMar>
              <w:top w:w="0" w:type="dxa"/>
              <w:left w:w="0" w:type="dxa"/>
              <w:bottom w:w="0" w:type="dxa"/>
              <w:right w:w="0" w:type="dxa"/>
            </w:tcMar>
          </w:tcPr>
          <w:p w:rsidR="007E64AE" w:rsidRPr="00EB1487" w:rsidRDefault="00693832" w:rsidP="006F2411">
            <w:r>
              <w:rPr>
                <w:noProof/>
              </w:rPr>
              <w:drawing>
                <wp:anchor distT="0" distB="0" distL="0" distR="0" simplePos="0" relativeHeight="251687936" behindDoc="0" locked="1" layoutInCell="1" allowOverlap="1" wp14:anchorId="60276DCE" wp14:editId="63AC6468">
                  <wp:simplePos x="0" y="0"/>
                  <wp:positionH relativeFrom="column">
                    <wp:posOffset>-1270</wp:posOffset>
                  </wp:positionH>
                  <wp:positionV relativeFrom="line">
                    <wp:posOffset>4445</wp:posOffset>
                  </wp:positionV>
                  <wp:extent cx="9486900" cy="5854700"/>
                  <wp:effectExtent l="0" t="0" r="0" b="0"/>
                  <wp:wrapNone/>
                  <wp:docPr id="1140795709" name="Picture"/>
                  <wp:cNvGraphicFramePr/>
                  <a:graphic xmlns:a="http://schemas.openxmlformats.org/drawingml/2006/main">
                    <a:graphicData uri="http://schemas.openxmlformats.org/drawingml/2006/picture">
                      <pic:pic xmlns:pic="http://schemas.openxmlformats.org/drawingml/2006/picture">
                        <pic:nvPicPr>
                          <pic:cNvPr id="1140795709" name="Picture"/>
                          <pic:cNvPicPr/>
                        </pic:nvPicPr>
                        <pic:blipFill>
                          <a:blip r:embed="rId6"/>
                          <a:srcRect/>
                          <a:stretch>
                            <a:fillRect/>
                          </a:stretch>
                        </pic:blipFill>
                        <pic:spPr>
                          <a:xfrm>
                            <a:off x="0" y="0"/>
                            <a:ext cx="9486900" cy="5854700"/>
                          </a:xfrm>
                          <a:prstGeom prst="rect">
                            <a:avLst/>
                          </a:prstGeom>
                        </pic:spPr>
                      </pic:pic>
                    </a:graphicData>
                  </a:graphic>
                </wp:anchor>
              </w:drawing>
            </w:r>
          </w:p>
        </w:tc>
        <w:tc>
          <w:tcPr>
            <w:tcW w:w="2284" w:type="dxa"/>
            <w:gridSpan w:val="3"/>
          </w:tcPr>
          <w:p w:rsidR="007E64AE" w:rsidRPr="00EB1487" w:rsidRDefault="007E64AE" w:rsidP="006F2411">
            <w:pPr>
              <w:pStyle w:val="EMPTYCELLSTYLE"/>
              <w:rPr>
                <w:sz w:val="20"/>
              </w:rPr>
            </w:pPr>
          </w:p>
        </w:tc>
      </w:tr>
      <w:tr w:rsidR="007E64AE" w:rsidRPr="00EB1487" w:rsidTr="007E64AE">
        <w:trPr>
          <w:trHeight w:hRule="exact" w:val="660"/>
        </w:trPr>
        <w:tc>
          <w:tcPr>
            <w:tcW w:w="557" w:type="dxa"/>
          </w:tcPr>
          <w:p w:rsidR="007E64AE" w:rsidRPr="00EB1487" w:rsidRDefault="007E64AE" w:rsidP="006F2411">
            <w:pPr>
              <w:pStyle w:val="EMPTYCELLSTYLE"/>
              <w:rPr>
                <w:sz w:val="20"/>
              </w:rPr>
            </w:pPr>
          </w:p>
        </w:tc>
        <w:tc>
          <w:tcPr>
            <w:tcW w:w="200" w:type="dxa"/>
          </w:tcPr>
          <w:p w:rsidR="007E64AE" w:rsidRPr="00EB1487" w:rsidRDefault="007E64AE" w:rsidP="006F2411">
            <w:pPr>
              <w:pStyle w:val="EMPTYCELLSTYLE"/>
              <w:rPr>
                <w:sz w:val="20"/>
              </w:rPr>
            </w:pPr>
          </w:p>
        </w:tc>
        <w:tc>
          <w:tcPr>
            <w:tcW w:w="540" w:type="dxa"/>
            <w:gridSpan w:val="5"/>
          </w:tcPr>
          <w:p w:rsidR="007E64AE" w:rsidRPr="00EB1487" w:rsidRDefault="007E64AE" w:rsidP="006F2411">
            <w:pPr>
              <w:pStyle w:val="EMPTYCELLSTYLE"/>
              <w:rPr>
                <w:sz w:val="20"/>
              </w:rPr>
            </w:pPr>
          </w:p>
        </w:tc>
        <w:tc>
          <w:tcPr>
            <w:tcW w:w="12726" w:type="dxa"/>
            <w:gridSpan w:val="24"/>
          </w:tcPr>
          <w:p w:rsidR="007E64AE" w:rsidRPr="00EB1487" w:rsidRDefault="007E64AE" w:rsidP="006F2411">
            <w:pPr>
              <w:pStyle w:val="EMPTYCELLSTYLE"/>
              <w:rPr>
                <w:sz w:val="20"/>
              </w:rPr>
            </w:pPr>
          </w:p>
        </w:tc>
        <w:tc>
          <w:tcPr>
            <w:tcW w:w="2284" w:type="dxa"/>
            <w:gridSpan w:val="3"/>
          </w:tcPr>
          <w:p w:rsidR="007E64AE" w:rsidRPr="00EB1487" w:rsidRDefault="007E64AE" w:rsidP="006F2411">
            <w:pPr>
              <w:pStyle w:val="EMPTYCELLSTYLE"/>
              <w:rPr>
                <w:sz w:val="20"/>
              </w:rPr>
            </w:pPr>
          </w:p>
        </w:tc>
      </w:tr>
      <w:tr w:rsidR="007E64AE" w:rsidRPr="00EB1487" w:rsidTr="007E64AE">
        <w:trPr>
          <w:trHeight w:hRule="exact" w:val="400"/>
        </w:trPr>
        <w:tc>
          <w:tcPr>
            <w:tcW w:w="557" w:type="dxa"/>
          </w:tcPr>
          <w:p w:rsidR="007E64AE" w:rsidRPr="00EB1487" w:rsidRDefault="007E64AE" w:rsidP="006F2411">
            <w:pPr>
              <w:pStyle w:val="EMPTYCELLSTYLE"/>
              <w:pageBreakBefore/>
              <w:rPr>
                <w:sz w:val="20"/>
              </w:rPr>
            </w:pPr>
            <w:bookmarkStart w:id="21" w:name="JR_PAGE_ANCHOR_0_48"/>
            <w:bookmarkEnd w:id="21"/>
          </w:p>
        </w:tc>
        <w:tc>
          <w:tcPr>
            <w:tcW w:w="15750" w:type="dxa"/>
            <w:gridSpan w:val="33"/>
          </w:tcPr>
          <w:p w:rsidR="007E64AE" w:rsidRPr="00EB1487" w:rsidRDefault="007E64AE" w:rsidP="006F2411">
            <w:pPr>
              <w:pStyle w:val="EMPTYCELLSTYLE"/>
              <w:rPr>
                <w:sz w:val="20"/>
              </w:rPr>
            </w:pPr>
          </w:p>
        </w:tc>
      </w:tr>
      <w:tr w:rsidR="007E64AE" w:rsidRPr="00EB1487" w:rsidTr="007E64AE">
        <w:trPr>
          <w:trHeight w:hRule="exact" w:val="400"/>
        </w:trPr>
        <w:tc>
          <w:tcPr>
            <w:tcW w:w="557" w:type="dxa"/>
          </w:tcPr>
          <w:p w:rsidR="007E64AE" w:rsidRPr="00EB1487" w:rsidRDefault="007E64AE" w:rsidP="006F2411">
            <w:pPr>
              <w:pStyle w:val="EMPTYCELLSTYLE"/>
              <w:rPr>
                <w:sz w:val="20"/>
              </w:rPr>
            </w:pPr>
          </w:p>
        </w:tc>
        <w:tc>
          <w:tcPr>
            <w:tcW w:w="15750" w:type="dxa"/>
            <w:gridSpan w:val="33"/>
            <w:tcMar>
              <w:top w:w="0" w:type="dxa"/>
              <w:left w:w="0" w:type="dxa"/>
              <w:bottom w:w="0" w:type="dxa"/>
              <w:right w:w="0" w:type="dxa"/>
            </w:tcMar>
          </w:tcPr>
          <w:p w:rsidR="007E64AE" w:rsidRPr="00EB1487" w:rsidRDefault="007E64AE" w:rsidP="006F2411">
            <w:pPr>
              <w:spacing w:before="40" w:after="20"/>
              <w:ind w:left="40" w:right="20"/>
              <w:jc w:val="center"/>
            </w:pPr>
            <w:r w:rsidRPr="00EB1487">
              <w:rPr>
                <w:rFonts w:eastAsia="DejaVu Sans"/>
              </w:rPr>
              <w:t>Bendrojo plano priemonių įgyvendinimas pagal skyrius</w:t>
            </w:r>
          </w:p>
        </w:tc>
      </w:tr>
      <w:tr w:rsidR="007E64AE" w:rsidRPr="00EB1487" w:rsidTr="007E64AE">
        <w:trPr>
          <w:trHeight w:hRule="exact" w:val="3120"/>
        </w:trPr>
        <w:tc>
          <w:tcPr>
            <w:tcW w:w="557" w:type="dxa"/>
          </w:tcPr>
          <w:p w:rsidR="007E64AE" w:rsidRPr="00EB1487" w:rsidRDefault="007E64AE" w:rsidP="006F2411">
            <w:pPr>
              <w:pStyle w:val="EMPTYCELLSTYLE"/>
              <w:rPr>
                <w:sz w:val="20"/>
              </w:rPr>
            </w:pPr>
          </w:p>
        </w:tc>
        <w:tc>
          <w:tcPr>
            <w:tcW w:w="15750" w:type="dxa"/>
            <w:gridSpan w:val="33"/>
            <w:tcMar>
              <w:top w:w="0" w:type="dxa"/>
              <w:left w:w="0" w:type="dxa"/>
              <w:bottom w:w="0" w:type="dxa"/>
              <w:right w:w="0" w:type="dxa"/>
            </w:tcMar>
          </w:tcPr>
          <w:p w:rsidR="007E64AE" w:rsidRPr="00EB1487" w:rsidRDefault="00EB794F" w:rsidP="006F2411">
            <w:r w:rsidRPr="00EB1487">
              <w:rPr>
                <w:noProof/>
              </w:rPr>
              <w:drawing>
                <wp:anchor distT="0" distB="0" distL="0" distR="0" simplePos="0" relativeHeight="251683840" behindDoc="0" locked="1" layoutInCell="1" allowOverlap="1" wp14:anchorId="0AFED617" wp14:editId="6D67EB2C">
                  <wp:simplePos x="0" y="0"/>
                  <wp:positionH relativeFrom="column">
                    <wp:posOffset>-2540</wp:posOffset>
                  </wp:positionH>
                  <wp:positionV relativeFrom="line">
                    <wp:posOffset>4445</wp:posOffset>
                  </wp:positionV>
                  <wp:extent cx="10185400" cy="1981200"/>
                  <wp:effectExtent l="0" t="0" r="0" b="0"/>
                  <wp:wrapNone/>
                  <wp:docPr id="794980361" name="Picture"/>
                  <wp:cNvGraphicFramePr/>
                  <a:graphic xmlns:a="http://schemas.openxmlformats.org/drawingml/2006/main">
                    <a:graphicData uri="http://schemas.openxmlformats.org/drawingml/2006/picture">
                      <pic:pic xmlns:pic="http://schemas.openxmlformats.org/drawingml/2006/picture">
                        <pic:nvPicPr>
                          <pic:cNvPr id="794980361" name="Picture"/>
                          <pic:cNvPicPr/>
                        </pic:nvPicPr>
                        <pic:blipFill>
                          <a:blip r:embed="rId7"/>
                          <a:srcRect/>
                          <a:stretch>
                            <a:fillRect/>
                          </a:stretch>
                        </pic:blipFill>
                        <pic:spPr>
                          <a:xfrm>
                            <a:off x="0" y="0"/>
                            <a:ext cx="10185400" cy="1981200"/>
                          </a:xfrm>
                          <a:prstGeom prst="rect">
                            <a:avLst/>
                          </a:prstGeom>
                        </pic:spPr>
                      </pic:pic>
                    </a:graphicData>
                  </a:graphic>
                </wp:anchor>
              </w:drawing>
            </w:r>
          </w:p>
        </w:tc>
      </w:tr>
      <w:tr w:rsidR="007E64AE" w:rsidRPr="00EB1487" w:rsidTr="007E64AE">
        <w:trPr>
          <w:trHeight w:hRule="exact" w:val="80"/>
        </w:trPr>
        <w:tc>
          <w:tcPr>
            <w:tcW w:w="557" w:type="dxa"/>
          </w:tcPr>
          <w:p w:rsidR="007E64AE" w:rsidRPr="00EB1487" w:rsidRDefault="007E64AE" w:rsidP="006F2411">
            <w:pPr>
              <w:pStyle w:val="EMPTYCELLSTYLE"/>
              <w:rPr>
                <w:sz w:val="20"/>
              </w:rPr>
            </w:pPr>
          </w:p>
        </w:tc>
        <w:tc>
          <w:tcPr>
            <w:tcW w:w="15750" w:type="dxa"/>
            <w:gridSpan w:val="33"/>
          </w:tcPr>
          <w:p w:rsidR="007E64AE" w:rsidRPr="00EB1487" w:rsidRDefault="007E64AE" w:rsidP="006F2411">
            <w:pPr>
              <w:pStyle w:val="EMPTYCELLSTYLE"/>
              <w:rPr>
                <w:sz w:val="20"/>
              </w:rPr>
            </w:pPr>
          </w:p>
        </w:tc>
      </w:tr>
      <w:tr w:rsidR="007E64AE" w:rsidRPr="00EB1487" w:rsidTr="007E64AE">
        <w:trPr>
          <w:trHeight w:hRule="exact" w:val="3120"/>
        </w:trPr>
        <w:tc>
          <w:tcPr>
            <w:tcW w:w="557" w:type="dxa"/>
          </w:tcPr>
          <w:p w:rsidR="007E64AE" w:rsidRPr="00EB1487" w:rsidRDefault="007E64AE" w:rsidP="006F2411">
            <w:pPr>
              <w:pStyle w:val="EMPTYCELLSTYLE"/>
              <w:rPr>
                <w:sz w:val="20"/>
              </w:rPr>
            </w:pPr>
          </w:p>
        </w:tc>
        <w:tc>
          <w:tcPr>
            <w:tcW w:w="15750" w:type="dxa"/>
            <w:gridSpan w:val="33"/>
            <w:tcMar>
              <w:top w:w="0" w:type="dxa"/>
              <w:left w:w="0" w:type="dxa"/>
              <w:bottom w:w="0" w:type="dxa"/>
              <w:right w:w="0" w:type="dxa"/>
            </w:tcMar>
          </w:tcPr>
          <w:p w:rsidR="007E64AE" w:rsidRPr="00EB1487" w:rsidRDefault="00EB794F" w:rsidP="006F2411">
            <w:r w:rsidRPr="00EB1487">
              <w:rPr>
                <w:noProof/>
              </w:rPr>
              <w:drawing>
                <wp:anchor distT="0" distB="0" distL="0" distR="0" simplePos="0" relativeHeight="251685888" behindDoc="0" locked="1" layoutInCell="1" allowOverlap="1" wp14:anchorId="2AF8CAA2" wp14:editId="258274C2">
                  <wp:simplePos x="0" y="0"/>
                  <wp:positionH relativeFrom="column">
                    <wp:posOffset>-2540</wp:posOffset>
                  </wp:positionH>
                  <wp:positionV relativeFrom="line">
                    <wp:posOffset>0</wp:posOffset>
                  </wp:positionV>
                  <wp:extent cx="10185400" cy="1981200"/>
                  <wp:effectExtent l="0" t="0" r="0" b="0"/>
                  <wp:wrapNone/>
                  <wp:docPr id="323251223" name="Picture"/>
                  <wp:cNvGraphicFramePr/>
                  <a:graphic xmlns:a="http://schemas.openxmlformats.org/drawingml/2006/main">
                    <a:graphicData uri="http://schemas.openxmlformats.org/drawingml/2006/picture">
                      <pic:pic xmlns:pic="http://schemas.openxmlformats.org/drawingml/2006/picture">
                        <pic:nvPicPr>
                          <pic:cNvPr id="323251223" name="Picture"/>
                          <pic:cNvPicPr/>
                        </pic:nvPicPr>
                        <pic:blipFill>
                          <a:blip r:embed="rId8"/>
                          <a:srcRect/>
                          <a:stretch>
                            <a:fillRect/>
                          </a:stretch>
                        </pic:blipFill>
                        <pic:spPr>
                          <a:xfrm>
                            <a:off x="0" y="0"/>
                            <a:ext cx="10185400" cy="1981200"/>
                          </a:xfrm>
                          <a:prstGeom prst="rect">
                            <a:avLst/>
                          </a:prstGeom>
                        </pic:spPr>
                      </pic:pic>
                    </a:graphicData>
                  </a:graphic>
                </wp:anchor>
              </w:drawing>
            </w:r>
          </w:p>
        </w:tc>
      </w:tr>
      <w:tr w:rsidR="007E64AE" w:rsidRPr="00EB1487" w:rsidTr="007E64AE">
        <w:trPr>
          <w:trHeight w:hRule="exact" w:val="80"/>
        </w:trPr>
        <w:tc>
          <w:tcPr>
            <w:tcW w:w="557" w:type="dxa"/>
          </w:tcPr>
          <w:p w:rsidR="007E64AE" w:rsidRPr="00EB1487" w:rsidRDefault="007E64AE" w:rsidP="006F2411">
            <w:pPr>
              <w:pStyle w:val="EMPTYCELLSTYLE"/>
              <w:rPr>
                <w:sz w:val="20"/>
              </w:rPr>
            </w:pPr>
          </w:p>
        </w:tc>
        <w:tc>
          <w:tcPr>
            <w:tcW w:w="15750" w:type="dxa"/>
            <w:gridSpan w:val="33"/>
          </w:tcPr>
          <w:p w:rsidR="007E64AE" w:rsidRPr="00EB1487" w:rsidRDefault="007E64AE" w:rsidP="006F2411">
            <w:pPr>
              <w:pStyle w:val="EMPTYCELLSTYLE"/>
              <w:rPr>
                <w:sz w:val="20"/>
              </w:rPr>
            </w:pPr>
          </w:p>
        </w:tc>
      </w:tr>
      <w:tr w:rsidR="007E64AE" w:rsidRPr="00EB1487" w:rsidTr="007E64AE">
        <w:trPr>
          <w:trHeight w:hRule="exact" w:val="3120"/>
        </w:trPr>
        <w:tc>
          <w:tcPr>
            <w:tcW w:w="557" w:type="dxa"/>
          </w:tcPr>
          <w:p w:rsidR="007E64AE" w:rsidRPr="00EB1487" w:rsidRDefault="007E64AE" w:rsidP="006F2411">
            <w:pPr>
              <w:pStyle w:val="EMPTYCELLSTYLE"/>
              <w:rPr>
                <w:sz w:val="20"/>
              </w:rPr>
            </w:pPr>
          </w:p>
        </w:tc>
        <w:tc>
          <w:tcPr>
            <w:tcW w:w="15750" w:type="dxa"/>
            <w:gridSpan w:val="33"/>
            <w:tcMar>
              <w:top w:w="0" w:type="dxa"/>
              <w:left w:w="0" w:type="dxa"/>
              <w:bottom w:w="0" w:type="dxa"/>
              <w:right w:w="0" w:type="dxa"/>
            </w:tcMar>
          </w:tcPr>
          <w:p w:rsidR="007E64AE" w:rsidRPr="00EB1487" w:rsidRDefault="007E64AE" w:rsidP="006F2411">
            <w:r w:rsidRPr="00EB1487">
              <w:rPr>
                <w:noProof/>
              </w:rPr>
              <w:drawing>
                <wp:anchor distT="0" distB="0" distL="0" distR="0" simplePos="0" relativeHeight="251676672" behindDoc="0" locked="1" layoutInCell="1" allowOverlap="1" wp14:anchorId="5F3A9178" wp14:editId="64EB867A">
                  <wp:simplePos x="0" y="0"/>
                  <wp:positionH relativeFrom="column">
                    <wp:align>left</wp:align>
                  </wp:positionH>
                  <wp:positionV relativeFrom="line">
                    <wp:posOffset>0</wp:posOffset>
                  </wp:positionV>
                  <wp:extent cx="10185400" cy="1981200"/>
                  <wp:effectExtent l="0" t="0" r="0" b="0"/>
                  <wp:wrapNone/>
                  <wp:docPr id="1970239863" name="Picture"/>
                  <wp:cNvGraphicFramePr/>
                  <a:graphic xmlns:a="http://schemas.openxmlformats.org/drawingml/2006/main">
                    <a:graphicData uri="http://schemas.openxmlformats.org/drawingml/2006/picture">
                      <pic:pic xmlns:pic="http://schemas.openxmlformats.org/drawingml/2006/picture">
                        <pic:nvPicPr>
                          <pic:cNvPr id="1970239863" name="Picture"/>
                          <pic:cNvPicPr/>
                        </pic:nvPicPr>
                        <pic:blipFill>
                          <a:blip r:embed="rId9"/>
                          <a:srcRect/>
                          <a:stretch>
                            <a:fillRect/>
                          </a:stretch>
                        </pic:blipFill>
                        <pic:spPr>
                          <a:xfrm>
                            <a:off x="0" y="0"/>
                            <a:ext cx="10185400" cy="1981200"/>
                          </a:xfrm>
                          <a:prstGeom prst="rect">
                            <a:avLst/>
                          </a:prstGeom>
                        </pic:spPr>
                      </pic:pic>
                    </a:graphicData>
                  </a:graphic>
                </wp:anchor>
              </w:drawing>
            </w:r>
          </w:p>
        </w:tc>
      </w:tr>
      <w:tr w:rsidR="007E64AE" w:rsidRPr="00EB1487" w:rsidTr="007E64AE">
        <w:trPr>
          <w:trHeight w:hRule="exact" w:val="80"/>
        </w:trPr>
        <w:tc>
          <w:tcPr>
            <w:tcW w:w="557" w:type="dxa"/>
          </w:tcPr>
          <w:p w:rsidR="007E64AE" w:rsidRPr="00EB1487" w:rsidRDefault="007E64AE" w:rsidP="006F2411">
            <w:pPr>
              <w:pStyle w:val="EMPTYCELLSTYLE"/>
              <w:rPr>
                <w:sz w:val="20"/>
              </w:rPr>
            </w:pPr>
          </w:p>
        </w:tc>
        <w:tc>
          <w:tcPr>
            <w:tcW w:w="15750" w:type="dxa"/>
            <w:gridSpan w:val="33"/>
          </w:tcPr>
          <w:p w:rsidR="007E64AE" w:rsidRPr="00EB1487" w:rsidRDefault="007E64AE" w:rsidP="006F2411">
            <w:pPr>
              <w:pStyle w:val="EMPTYCELLSTYLE"/>
              <w:rPr>
                <w:sz w:val="20"/>
              </w:rPr>
            </w:pPr>
          </w:p>
        </w:tc>
      </w:tr>
      <w:tr w:rsidR="007E64AE" w:rsidRPr="00EB1487" w:rsidTr="007E64AE">
        <w:trPr>
          <w:trHeight w:hRule="exact" w:val="1100"/>
        </w:trPr>
        <w:tc>
          <w:tcPr>
            <w:tcW w:w="557" w:type="dxa"/>
          </w:tcPr>
          <w:p w:rsidR="007E64AE" w:rsidRPr="00EB1487" w:rsidRDefault="007E64AE" w:rsidP="006F2411">
            <w:pPr>
              <w:pStyle w:val="EMPTYCELLSTYLE"/>
              <w:rPr>
                <w:sz w:val="20"/>
              </w:rPr>
            </w:pPr>
          </w:p>
        </w:tc>
        <w:tc>
          <w:tcPr>
            <w:tcW w:w="15750" w:type="dxa"/>
            <w:gridSpan w:val="33"/>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7E64AE">
        <w:trPr>
          <w:trHeight w:hRule="exact" w:val="400"/>
        </w:trPr>
        <w:tc>
          <w:tcPr>
            <w:tcW w:w="557" w:type="dxa"/>
          </w:tcPr>
          <w:p w:rsidR="007E64AE" w:rsidRPr="00EB1487" w:rsidRDefault="007E64AE" w:rsidP="006F2411">
            <w:pPr>
              <w:pStyle w:val="EMPTYCELLSTYLE"/>
              <w:pageBreakBefore/>
              <w:rPr>
                <w:sz w:val="20"/>
              </w:rPr>
            </w:pPr>
            <w:bookmarkStart w:id="22" w:name="JR_PAGE_ANCHOR_0_49"/>
            <w:bookmarkEnd w:id="22"/>
          </w:p>
        </w:tc>
        <w:tc>
          <w:tcPr>
            <w:tcW w:w="15750" w:type="dxa"/>
            <w:gridSpan w:val="33"/>
          </w:tcPr>
          <w:p w:rsidR="007E64AE" w:rsidRPr="00EB1487" w:rsidRDefault="007E64AE" w:rsidP="006F2411">
            <w:pPr>
              <w:pStyle w:val="EMPTYCELLSTYLE"/>
              <w:rPr>
                <w:sz w:val="20"/>
              </w:rPr>
            </w:pPr>
          </w:p>
        </w:tc>
      </w:tr>
      <w:tr w:rsidR="007E64AE" w:rsidRPr="00EB1487" w:rsidTr="007E64AE">
        <w:trPr>
          <w:trHeight w:hRule="exact" w:val="3120"/>
        </w:trPr>
        <w:tc>
          <w:tcPr>
            <w:tcW w:w="557" w:type="dxa"/>
          </w:tcPr>
          <w:p w:rsidR="007E64AE" w:rsidRPr="00EB1487" w:rsidRDefault="007E64AE" w:rsidP="006F2411">
            <w:pPr>
              <w:pStyle w:val="EMPTYCELLSTYLE"/>
              <w:rPr>
                <w:sz w:val="20"/>
              </w:rPr>
            </w:pPr>
          </w:p>
        </w:tc>
        <w:tc>
          <w:tcPr>
            <w:tcW w:w="15750" w:type="dxa"/>
            <w:gridSpan w:val="33"/>
            <w:tcMar>
              <w:top w:w="0" w:type="dxa"/>
              <w:left w:w="0" w:type="dxa"/>
              <w:bottom w:w="0" w:type="dxa"/>
              <w:right w:w="0" w:type="dxa"/>
            </w:tcMar>
          </w:tcPr>
          <w:p w:rsidR="007E64AE" w:rsidRPr="00EB1487" w:rsidRDefault="00693832" w:rsidP="006F2411">
            <w:r>
              <w:rPr>
                <w:noProof/>
              </w:rPr>
              <w:drawing>
                <wp:anchor distT="0" distB="0" distL="0" distR="0" simplePos="0" relativeHeight="251689984" behindDoc="0" locked="1" layoutInCell="1" allowOverlap="1" wp14:anchorId="0E774EAD" wp14:editId="1211EA30">
                  <wp:simplePos x="0" y="0"/>
                  <wp:positionH relativeFrom="column">
                    <wp:posOffset>1905</wp:posOffset>
                  </wp:positionH>
                  <wp:positionV relativeFrom="line">
                    <wp:posOffset>7620</wp:posOffset>
                  </wp:positionV>
                  <wp:extent cx="10185400" cy="1981200"/>
                  <wp:effectExtent l="0" t="0" r="0" b="0"/>
                  <wp:wrapNone/>
                  <wp:docPr id="1401588889" name="Picture"/>
                  <wp:cNvGraphicFramePr/>
                  <a:graphic xmlns:a="http://schemas.openxmlformats.org/drawingml/2006/main">
                    <a:graphicData uri="http://schemas.openxmlformats.org/drawingml/2006/picture">
                      <pic:pic xmlns:pic="http://schemas.openxmlformats.org/drawingml/2006/picture">
                        <pic:nvPicPr>
                          <pic:cNvPr id="1401588889" name="Picture"/>
                          <pic:cNvPicPr/>
                        </pic:nvPicPr>
                        <pic:blipFill>
                          <a:blip r:embed="rId10"/>
                          <a:srcRect/>
                          <a:stretch>
                            <a:fillRect/>
                          </a:stretch>
                        </pic:blipFill>
                        <pic:spPr>
                          <a:xfrm>
                            <a:off x="0" y="0"/>
                            <a:ext cx="10185400" cy="1981200"/>
                          </a:xfrm>
                          <a:prstGeom prst="rect">
                            <a:avLst/>
                          </a:prstGeom>
                        </pic:spPr>
                      </pic:pic>
                    </a:graphicData>
                  </a:graphic>
                </wp:anchor>
              </w:drawing>
            </w:r>
          </w:p>
        </w:tc>
      </w:tr>
      <w:tr w:rsidR="007E64AE" w:rsidRPr="00EB1487" w:rsidTr="007E64AE">
        <w:trPr>
          <w:trHeight w:hRule="exact" w:val="80"/>
        </w:trPr>
        <w:tc>
          <w:tcPr>
            <w:tcW w:w="557" w:type="dxa"/>
          </w:tcPr>
          <w:p w:rsidR="007E64AE" w:rsidRPr="00EB1487" w:rsidRDefault="007E64AE" w:rsidP="006F2411">
            <w:pPr>
              <w:pStyle w:val="EMPTYCELLSTYLE"/>
              <w:rPr>
                <w:sz w:val="20"/>
              </w:rPr>
            </w:pPr>
          </w:p>
        </w:tc>
        <w:tc>
          <w:tcPr>
            <w:tcW w:w="15750" w:type="dxa"/>
            <w:gridSpan w:val="33"/>
          </w:tcPr>
          <w:p w:rsidR="007E64AE" w:rsidRPr="00EB1487" w:rsidRDefault="007E64AE" w:rsidP="006F2411">
            <w:pPr>
              <w:pStyle w:val="EMPTYCELLSTYLE"/>
              <w:rPr>
                <w:sz w:val="20"/>
              </w:rPr>
            </w:pPr>
          </w:p>
        </w:tc>
      </w:tr>
      <w:tr w:rsidR="007E64AE" w:rsidRPr="00EB1487" w:rsidTr="007E64AE">
        <w:trPr>
          <w:trHeight w:hRule="exact" w:val="3120"/>
        </w:trPr>
        <w:tc>
          <w:tcPr>
            <w:tcW w:w="557" w:type="dxa"/>
          </w:tcPr>
          <w:p w:rsidR="007E64AE" w:rsidRPr="00EB1487" w:rsidRDefault="007E64AE" w:rsidP="006F2411">
            <w:pPr>
              <w:pStyle w:val="EMPTYCELLSTYLE"/>
              <w:rPr>
                <w:sz w:val="20"/>
              </w:rPr>
            </w:pPr>
          </w:p>
        </w:tc>
        <w:tc>
          <w:tcPr>
            <w:tcW w:w="15750" w:type="dxa"/>
            <w:gridSpan w:val="33"/>
            <w:tcMar>
              <w:top w:w="0" w:type="dxa"/>
              <w:left w:w="0" w:type="dxa"/>
              <w:bottom w:w="0" w:type="dxa"/>
              <w:right w:w="0" w:type="dxa"/>
            </w:tcMar>
          </w:tcPr>
          <w:p w:rsidR="007E64AE" w:rsidRPr="00EB1487" w:rsidRDefault="00693832" w:rsidP="006F2411">
            <w:r>
              <w:rPr>
                <w:noProof/>
              </w:rPr>
              <w:drawing>
                <wp:anchor distT="0" distB="0" distL="0" distR="0" simplePos="0" relativeHeight="251692032" behindDoc="0" locked="1" layoutInCell="1" allowOverlap="1" wp14:anchorId="0D162260" wp14:editId="253183AF">
                  <wp:simplePos x="0" y="0"/>
                  <wp:positionH relativeFrom="column">
                    <wp:posOffset>1905</wp:posOffset>
                  </wp:positionH>
                  <wp:positionV relativeFrom="line">
                    <wp:posOffset>4445</wp:posOffset>
                  </wp:positionV>
                  <wp:extent cx="10185400" cy="1981200"/>
                  <wp:effectExtent l="0" t="0" r="0" b="0"/>
                  <wp:wrapNone/>
                  <wp:docPr id="1169433788" name="Picture"/>
                  <wp:cNvGraphicFramePr/>
                  <a:graphic xmlns:a="http://schemas.openxmlformats.org/drawingml/2006/main">
                    <a:graphicData uri="http://schemas.openxmlformats.org/drawingml/2006/picture">
                      <pic:pic xmlns:pic="http://schemas.openxmlformats.org/drawingml/2006/picture">
                        <pic:nvPicPr>
                          <pic:cNvPr id="1169433788" name="Picture"/>
                          <pic:cNvPicPr/>
                        </pic:nvPicPr>
                        <pic:blipFill>
                          <a:blip r:embed="rId11"/>
                          <a:srcRect/>
                          <a:stretch>
                            <a:fillRect/>
                          </a:stretch>
                        </pic:blipFill>
                        <pic:spPr>
                          <a:xfrm>
                            <a:off x="0" y="0"/>
                            <a:ext cx="10185400" cy="1981200"/>
                          </a:xfrm>
                          <a:prstGeom prst="rect">
                            <a:avLst/>
                          </a:prstGeom>
                        </pic:spPr>
                      </pic:pic>
                    </a:graphicData>
                  </a:graphic>
                </wp:anchor>
              </w:drawing>
            </w:r>
          </w:p>
        </w:tc>
      </w:tr>
      <w:tr w:rsidR="007E64AE" w:rsidRPr="00EB1487" w:rsidTr="007E64AE">
        <w:trPr>
          <w:trHeight w:hRule="exact" w:val="80"/>
        </w:trPr>
        <w:tc>
          <w:tcPr>
            <w:tcW w:w="557" w:type="dxa"/>
          </w:tcPr>
          <w:p w:rsidR="007E64AE" w:rsidRPr="00EB1487" w:rsidRDefault="007E64AE" w:rsidP="006F2411">
            <w:pPr>
              <w:pStyle w:val="EMPTYCELLSTYLE"/>
              <w:rPr>
                <w:sz w:val="20"/>
              </w:rPr>
            </w:pPr>
          </w:p>
        </w:tc>
        <w:tc>
          <w:tcPr>
            <w:tcW w:w="15750" w:type="dxa"/>
            <w:gridSpan w:val="33"/>
          </w:tcPr>
          <w:p w:rsidR="007E64AE" w:rsidRPr="00EB1487" w:rsidRDefault="007E64AE" w:rsidP="006F2411">
            <w:pPr>
              <w:pStyle w:val="EMPTYCELLSTYLE"/>
              <w:rPr>
                <w:sz w:val="20"/>
              </w:rPr>
            </w:pPr>
          </w:p>
        </w:tc>
      </w:tr>
      <w:tr w:rsidR="007E64AE" w:rsidRPr="00EB1487" w:rsidTr="007E64AE">
        <w:trPr>
          <w:trHeight w:hRule="exact" w:val="2800"/>
        </w:trPr>
        <w:tc>
          <w:tcPr>
            <w:tcW w:w="557" w:type="dxa"/>
          </w:tcPr>
          <w:p w:rsidR="007E64AE" w:rsidRPr="00EB1487" w:rsidRDefault="007E64AE" w:rsidP="006F2411">
            <w:pPr>
              <w:pStyle w:val="EMPTYCELLSTYLE"/>
              <w:rPr>
                <w:sz w:val="20"/>
              </w:rPr>
            </w:pPr>
          </w:p>
        </w:tc>
        <w:tc>
          <w:tcPr>
            <w:tcW w:w="15750" w:type="dxa"/>
            <w:gridSpan w:val="33"/>
            <w:vMerge w:val="restart"/>
            <w:tcMar>
              <w:top w:w="0" w:type="dxa"/>
              <w:left w:w="0" w:type="dxa"/>
              <w:bottom w:w="0" w:type="dxa"/>
              <w:right w:w="0" w:type="dxa"/>
            </w:tcMar>
          </w:tcPr>
          <w:p w:rsidR="007E64AE" w:rsidRPr="00EB1487" w:rsidRDefault="00693832" w:rsidP="006F2411">
            <w:r>
              <w:rPr>
                <w:noProof/>
              </w:rPr>
              <w:drawing>
                <wp:anchor distT="0" distB="0" distL="0" distR="0" simplePos="0" relativeHeight="251694080" behindDoc="0" locked="1" layoutInCell="1" allowOverlap="1" wp14:anchorId="550191BF" wp14:editId="38412B3F">
                  <wp:simplePos x="0" y="0"/>
                  <wp:positionH relativeFrom="column">
                    <wp:posOffset>1905</wp:posOffset>
                  </wp:positionH>
                  <wp:positionV relativeFrom="line">
                    <wp:posOffset>1270</wp:posOffset>
                  </wp:positionV>
                  <wp:extent cx="10185400" cy="1981200"/>
                  <wp:effectExtent l="0" t="0" r="0" b="0"/>
                  <wp:wrapNone/>
                  <wp:docPr id="813574114" name="Picture"/>
                  <wp:cNvGraphicFramePr/>
                  <a:graphic xmlns:a="http://schemas.openxmlformats.org/drawingml/2006/main">
                    <a:graphicData uri="http://schemas.openxmlformats.org/drawingml/2006/picture">
                      <pic:pic xmlns:pic="http://schemas.openxmlformats.org/drawingml/2006/picture">
                        <pic:nvPicPr>
                          <pic:cNvPr id="813574114" name="Picture"/>
                          <pic:cNvPicPr/>
                        </pic:nvPicPr>
                        <pic:blipFill>
                          <a:blip r:embed="rId12"/>
                          <a:srcRect/>
                          <a:stretch>
                            <a:fillRect/>
                          </a:stretch>
                        </pic:blipFill>
                        <pic:spPr>
                          <a:xfrm>
                            <a:off x="0" y="0"/>
                            <a:ext cx="10185400" cy="1981200"/>
                          </a:xfrm>
                          <a:prstGeom prst="rect">
                            <a:avLst/>
                          </a:prstGeom>
                        </pic:spPr>
                      </pic:pic>
                    </a:graphicData>
                  </a:graphic>
                </wp:anchor>
              </w:drawing>
            </w:r>
          </w:p>
        </w:tc>
      </w:tr>
      <w:tr w:rsidR="007E64AE" w:rsidRPr="00EB1487" w:rsidTr="007E64AE">
        <w:trPr>
          <w:trHeight w:hRule="exact" w:val="320"/>
        </w:trPr>
        <w:tc>
          <w:tcPr>
            <w:tcW w:w="557" w:type="dxa"/>
          </w:tcPr>
          <w:p w:rsidR="007E64AE" w:rsidRPr="00EB1487" w:rsidRDefault="007E64AE" w:rsidP="006F2411">
            <w:pPr>
              <w:pStyle w:val="EMPTYCELLSTYLE"/>
              <w:rPr>
                <w:sz w:val="20"/>
              </w:rPr>
            </w:pPr>
          </w:p>
        </w:tc>
        <w:tc>
          <w:tcPr>
            <w:tcW w:w="15750" w:type="dxa"/>
            <w:gridSpan w:val="33"/>
            <w:vMerge/>
            <w:tcMar>
              <w:top w:w="0" w:type="dxa"/>
              <w:left w:w="0" w:type="dxa"/>
              <w:bottom w:w="0" w:type="dxa"/>
              <w:right w:w="0" w:type="dxa"/>
            </w:tcMar>
          </w:tcPr>
          <w:p w:rsidR="007E64AE" w:rsidRPr="00EB1487" w:rsidRDefault="007E64AE" w:rsidP="006F2411">
            <w:pPr>
              <w:pStyle w:val="EMPTYCELLSTYLE"/>
              <w:rPr>
                <w:sz w:val="20"/>
              </w:rPr>
            </w:pPr>
          </w:p>
        </w:tc>
      </w:tr>
      <w:tr w:rsidR="007E64AE" w:rsidRPr="00EB1487" w:rsidTr="007E64AE">
        <w:trPr>
          <w:trHeight w:hRule="exact" w:val="80"/>
        </w:trPr>
        <w:tc>
          <w:tcPr>
            <w:tcW w:w="557" w:type="dxa"/>
          </w:tcPr>
          <w:p w:rsidR="007E64AE" w:rsidRPr="00EB1487" w:rsidRDefault="007E64AE" w:rsidP="006F2411">
            <w:pPr>
              <w:pStyle w:val="EMPTYCELLSTYLE"/>
              <w:rPr>
                <w:sz w:val="20"/>
              </w:rPr>
            </w:pPr>
          </w:p>
        </w:tc>
        <w:tc>
          <w:tcPr>
            <w:tcW w:w="15750" w:type="dxa"/>
            <w:gridSpan w:val="33"/>
          </w:tcPr>
          <w:p w:rsidR="007E64AE" w:rsidRPr="00EB1487" w:rsidRDefault="007E64AE" w:rsidP="006F2411">
            <w:pPr>
              <w:pStyle w:val="EMPTYCELLSTYLE"/>
              <w:rPr>
                <w:sz w:val="20"/>
              </w:rPr>
            </w:pPr>
          </w:p>
        </w:tc>
      </w:tr>
      <w:tr w:rsidR="007E64AE" w:rsidRPr="00EB1487" w:rsidTr="007E64AE">
        <w:trPr>
          <w:trHeight w:hRule="exact" w:val="767"/>
        </w:trPr>
        <w:tc>
          <w:tcPr>
            <w:tcW w:w="557" w:type="dxa"/>
          </w:tcPr>
          <w:p w:rsidR="007E64AE" w:rsidRPr="00EB1487" w:rsidRDefault="007E64AE" w:rsidP="006F2411">
            <w:pPr>
              <w:pStyle w:val="EMPTYCELLSTYLE"/>
              <w:rPr>
                <w:sz w:val="20"/>
              </w:rPr>
            </w:pPr>
          </w:p>
        </w:tc>
        <w:tc>
          <w:tcPr>
            <w:tcW w:w="15750" w:type="dxa"/>
            <w:gridSpan w:val="33"/>
          </w:tcPr>
          <w:p w:rsidR="007E64AE" w:rsidRPr="00EB1487" w:rsidRDefault="007E64AE" w:rsidP="006F2411">
            <w:pPr>
              <w:pStyle w:val="EMPTYCELLSTYLE"/>
              <w:rPr>
                <w:sz w:val="20"/>
              </w:rPr>
            </w:pPr>
          </w:p>
        </w:tc>
      </w:tr>
      <w:tr w:rsidR="007E64AE" w:rsidRPr="00EB1487" w:rsidTr="007E64AE">
        <w:trPr>
          <w:trHeight w:hRule="exact" w:val="767"/>
        </w:trPr>
        <w:tc>
          <w:tcPr>
            <w:tcW w:w="557" w:type="dxa"/>
          </w:tcPr>
          <w:p w:rsidR="007E64AE" w:rsidRPr="00EB1487" w:rsidRDefault="007E64AE" w:rsidP="006F2411">
            <w:pPr>
              <w:pStyle w:val="EMPTYCELLSTYLE"/>
              <w:rPr>
                <w:sz w:val="20"/>
              </w:rPr>
            </w:pPr>
          </w:p>
        </w:tc>
        <w:tc>
          <w:tcPr>
            <w:tcW w:w="15750" w:type="dxa"/>
            <w:gridSpan w:val="33"/>
          </w:tcPr>
          <w:p w:rsidR="007E64AE" w:rsidRPr="00EB1487" w:rsidRDefault="007E64AE" w:rsidP="006F2411">
            <w:pPr>
              <w:pStyle w:val="EMPTYCELLSTYLE"/>
              <w:rPr>
                <w:sz w:val="20"/>
              </w:rPr>
            </w:pPr>
          </w:p>
        </w:tc>
      </w:tr>
      <w:tr w:rsidR="007E64AE" w:rsidRPr="00EB1487" w:rsidTr="007E64AE">
        <w:trPr>
          <w:trHeight w:hRule="exact" w:val="567"/>
        </w:trPr>
        <w:tc>
          <w:tcPr>
            <w:tcW w:w="557" w:type="dxa"/>
          </w:tcPr>
          <w:p w:rsidR="007E64AE" w:rsidRPr="00EB1487" w:rsidRDefault="007E64AE" w:rsidP="006F2411">
            <w:pPr>
              <w:pStyle w:val="EMPTYCELLSTYLE"/>
              <w:rPr>
                <w:sz w:val="20"/>
              </w:rPr>
            </w:pPr>
          </w:p>
        </w:tc>
        <w:tc>
          <w:tcPr>
            <w:tcW w:w="15750" w:type="dxa"/>
            <w:gridSpan w:val="33"/>
            <w:tcMar>
              <w:top w:w="0" w:type="dxa"/>
              <w:left w:w="0" w:type="dxa"/>
              <w:bottom w:w="0" w:type="dxa"/>
              <w:right w:w="0" w:type="dxa"/>
            </w:tcMar>
          </w:tcPr>
          <w:p w:rsidR="007E64AE" w:rsidRPr="00EB1487" w:rsidRDefault="007E64AE" w:rsidP="006F2411">
            <w:pPr>
              <w:spacing w:before="40" w:after="20"/>
              <w:ind w:left="40" w:right="20"/>
              <w:rPr>
                <w:rFonts w:eastAsia="DejaVu Sans"/>
              </w:rPr>
            </w:pPr>
          </w:p>
        </w:tc>
      </w:tr>
      <w:tr w:rsidR="007E64AE" w:rsidRPr="00EB1487" w:rsidTr="00177F42">
        <w:trPr>
          <w:trHeight w:hRule="exact" w:val="3268"/>
        </w:trPr>
        <w:tc>
          <w:tcPr>
            <w:tcW w:w="557" w:type="dxa"/>
          </w:tcPr>
          <w:p w:rsidR="007E64AE" w:rsidRPr="00EB1487" w:rsidRDefault="007E64AE" w:rsidP="006F2411">
            <w:pPr>
              <w:pStyle w:val="EMPTYCELLSTYLE"/>
              <w:rPr>
                <w:sz w:val="22"/>
                <w:szCs w:val="22"/>
              </w:rPr>
            </w:pPr>
          </w:p>
        </w:tc>
        <w:tc>
          <w:tcPr>
            <w:tcW w:w="15750" w:type="dxa"/>
            <w:gridSpan w:val="33"/>
            <w:tcMar>
              <w:top w:w="0" w:type="dxa"/>
              <w:left w:w="0" w:type="dxa"/>
              <w:bottom w:w="0" w:type="dxa"/>
              <w:right w:w="0" w:type="dxa"/>
            </w:tcMar>
          </w:tcPr>
          <w:p w:rsidR="007C335E" w:rsidRPr="00EB1487" w:rsidRDefault="007C335E" w:rsidP="007C335E">
            <w:pPr>
              <w:pStyle w:val="Standard"/>
              <w:rPr>
                <w:rFonts w:cs="Times New Roman"/>
                <w:sz w:val="22"/>
                <w:szCs w:val="22"/>
                <w:lang w:val="lt-LT"/>
              </w:rPr>
            </w:pPr>
            <w:r w:rsidRPr="00EB1487">
              <w:rPr>
                <w:rFonts w:cs="Times New Roman"/>
                <w:sz w:val="22"/>
                <w:szCs w:val="22"/>
                <w:lang w:val="lt-LT"/>
              </w:rPr>
              <w:t xml:space="preserve">2008 metais parengtas ir patvirtintas Jurbarko rajono bendrasis planas planuojamuoju 2008-2018 metų laikotarpiu teigiamai valdė investicijas ir dalį numatytų sprendinių įgyvendino. </w:t>
            </w:r>
            <w:r w:rsidRPr="00EB1487">
              <w:rPr>
                <w:rFonts w:eastAsia="DejaVu Sans" w:cs="Times New Roman"/>
                <w:sz w:val="22"/>
                <w:szCs w:val="22"/>
                <w:lang w:val="lt-LT"/>
              </w:rPr>
              <w:t xml:space="preserve">Atsižvelgiant į Jurbarko rajono teritorijos raidos tendencijas, vertinant bendrojo plano sprendinių atitikimą galiojančiam teisiniam reglamentavimui (Lietuvos Respublikos teritorijų planavimo įstatymo  pakeitimo  įstatymas) bei  šiuolaikinėms urbanistinio bei  teritorijų  planavimo  tendencijoms, galima  teigti,  kad  </w:t>
            </w:r>
            <w:r w:rsidRPr="00EB1487">
              <w:rPr>
                <w:rFonts w:cs="Times New Roman"/>
                <w:sz w:val="22"/>
                <w:szCs w:val="22"/>
                <w:lang w:val="lt-LT"/>
              </w:rPr>
              <w:t xml:space="preserve">šiuo metu galiojantis Jurbarko rajono teritorijos bendrasis planas ne visai atitinka dabartinius realius poreikius ir yra </w:t>
            </w:r>
            <w:r w:rsidRPr="00EB1487">
              <w:rPr>
                <w:rFonts w:cs="Times New Roman"/>
                <w:b/>
                <w:bCs/>
                <w:i/>
                <w:iCs/>
                <w:sz w:val="22"/>
                <w:szCs w:val="22"/>
                <w:lang w:val="lt-LT"/>
              </w:rPr>
              <w:t>koreguotinas</w:t>
            </w:r>
            <w:r w:rsidRPr="00EB1487">
              <w:rPr>
                <w:rFonts w:cs="Times New Roman"/>
                <w:sz w:val="22"/>
                <w:szCs w:val="22"/>
                <w:lang w:val="lt-LT"/>
              </w:rPr>
              <w:t>:</w:t>
            </w:r>
          </w:p>
          <w:p w:rsidR="007C335E" w:rsidRPr="00EB1487" w:rsidRDefault="007C335E" w:rsidP="007C335E">
            <w:pPr>
              <w:pStyle w:val="Standard"/>
              <w:rPr>
                <w:rFonts w:cs="Times New Roman"/>
                <w:sz w:val="22"/>
                <w:szCs w:val="22"/>
                <w:lang w:val="lt-LT"/>
              </w:rPr>
            </w:pPr>
            <w:r w:rsidRPr="00EB1487">
              <w:rPr>
                <w:rFonts w:cs="Times New Roman"/>
                <w:sz w:val="22"/>
                <w:szCs w:val="22"/>
                <w:lang w:val="lt-LT"/>
              </w:rPr>
              <w:t>1.Siūloma patikslinti bendrajame plane numatytų urbanizuotų ir urbanizuojamų teritorijų, ir infrastruktūros objektų vystymo poreikį Jurbarko rajono savivaldybės teritorijoje.</w:t>
            </w:r>
          </w:p>
          <w:p w:rsidR="007C335E" w:rsidRPr="00EB1487" w:rsidRDefault="007C335E" w:rsidP="007C335E">
            <w:pPr>
              <w:pStyle w:val="Standard"/>
              <w:rPr>
                <w:rFonts w:cs="Times New Roman"/>
                <w:sz w:val="22"/>
                <w:szCs w:val="22"/>
                <w:lang w:val="lt-LT"/>
              </w:rPr>
            </w:pPr>
            <w:r w:rsidRPr="00EB1487">
              <w:rPr>
                <w:rFonts w:cs="Times New Roman"/>
                <w:sz w:val="22"/>
                <w:szCs w:val="22"/>
                <w:lang w:val="lt-LT"/>
              </w:rPr>
              <w:t>2. Nustatyti urbanizuotų ir urbanizuojamų teritorijų prioritetines plėtros kryptis ir režimus (saugojimas, modernizavimas, konversija, nauja plėtra, rezervavimas).</w:t>
            </w:r>
          </w:p>
          <w:p w:rsidR="007C335E" w:rsidRPr="00EB1487" w:rsidRDefault="007C335E" w:rsidP="007C335E">
            <w:pPr>
              <w:pStyle w:val="Standard"/>
              <w:rPr>
                <w:rFonts w:cs="Times New Roman"/>
                <w:sz w:val="22"/>
                <w:szCs w:val="22"/>
                <w:lang w:val="lt-LT"/>
              </w:rPr>
            </w:pPr>
            <w:r w:rsidRPr="00EB1487">
              <w:rPr>
                <w:rFonts w:cs="Times New Roman"/>
                <w:sz w:val="22"/>
                <w:szCs w:val="22"/>
                <w:lang w:val="lt-LT"/>
              </w:rPr>
              <w:t>3.Jurbarko rajono BP sprendiniai ir reglamentai turi būti detalizuojami įvertinant 2014 metų pasikeitusį teritorijų planavimą reglamentuojantį teisinį reguliavimą, socialinio adekvatumo ir ekonominio realumo aspektus bei pasikeitusią demografinę situaciją. Pakeistas reglamentavimas, rengiant konkrečių teritorijų žemesnio lygmens planavimo dokumentus, sudarytų galimybes įteisinti daugiafunkcinį žemės naudojimą.</w:t>
            </w:r>
          </w:p>
          <w:p w:rsidR="007C335E" w:rsidRPr="00EB1487" w:rsidRDefault="007C335E" w:rsidP="007C335E">
            <w:pPr>
              <w:pStyle w:val="Standard"/>
              <w:rPr>
                <w:rFonts w:cs="Times New Roman"/>
                <w:sz w:val="22"/>
                <w:szCs w:val="22"/>
                <w:lang w:val="lt-LT"/>
              </w:rPr>
            </w:pPr>
            <w:r w:rsidRPr="00EB1487">
              <w:rPr>
                <w:rFonts w:cs="Times New Roman"/>
                <w:sz w:val="22"/>
                <w:szCs w:val="22"/>
                <w:lang w:val="lt-LT"/>
              </w:rPr>
              <w:t>4.Jurbarko rajono BP sprendiniai turi būti detalizuoti ir konkretizuoti įvertinant kraštovaizdžio tvarkymo kryptis ir gamtinio karkaso apsaugos bei tvarkymo priemones, vadovaujantis 2015 metais patvirtintu „Nacionaliniu kraštovaizdžio tvarkymo planu“, kuris yra valstybės lygmens specialusis planas ir apima visą Lietuvos Respublikos teritoriją.</w:t>
            </w:r>
          </w:p>
          <w:p w:rsidR="007C335E" w:rsidRPr="00EB1487" w:rsidRDefault="007C335E" w:rsidP="007C335E">
            <w:pPr>
              <w:pStyle w:val="Standard"/>
              <w:spacing w:before="40" w:after="20"/>
              <w:rPr>
                <w:rFonts w:cs="Times New Roman"/>
                <w:sz w:val="22"/>
                <w:szCs w:val="22"/>
                <w:lang w:val="lt-LT"/>
              </w:rPr>
            </w:pPr>
            <w:r w:rsidRPr="00EB1487">
              <w:rPr>
                <w:rFonts w:eastAsia="DejaVu Sans" w:cs="Times New Roman"/>
                <w:sz w:val="22"/>
                <w:szCs w:val="22"/>
                <w:lang w:val="lt-LT"/>
              </w:rPr>
              <w:t>5.Neigiamos demografinės tendencijos (gyventojų skaičiaus mažėjimas) verčia peržiūrėti galiojančių susisiekimo ir inžinerinės infrastruktūros sprendinių aktualumą.</w:t>
            </w:r>
          </w:p>
          <w:p w:rsidR="007E64AE" w:rsidRPr="00EB1487" w:rsidRDefault="007E64AE" w:rsidP="006F2411">
            <w:pPr>
              <w:spacing w:before="40" w:after="20"/>
              <w:ind w:left="40" w:right="20"/>
              <w:rPr>
                <w:sz w:val="22"/>
                <w:szCs w:val="22"/>
              </w:rPr>
            </w:pPr>
          </w:p>
        </w:tc>
      </w:tr>
      <w:tr w:rsidR="007E64AE" w:rsidRPr="00EB1487" w:rsidTr="007E64AE">
        <w:trPr>
          <w:trHeight w:hRule="exact" w:val="400"/>
        </w:trPr>
        <w:tc>
          <w:tcPr>
            <w:tcW w:w="557" w:type="dxa"/>
          </w:tcPr>
          <w:p w:rsidR="007E64AE" w:rsidRPr="00EB1487" w:rsidRDefault="007E64AE" w:rsidP="007E64AE">
            <w:pPr>
              <w:pStyle w:val="EMPTYCELLSTYLE"/>
              <w:rPr>
                <w:sz w:val="22"/>
                <w:szCs w:val="22"/>
              </w:rPr>
            </w:pPr>
          </w:p>
        </w:tc>
        <w:tc>
          <w:tcPr>
            <w:tcW w:w="240" w:type="dxa"/>
            <w:gridSpan w:val="2"/>
          </w:tcPr>
          <w:p w:rsidR="007E64AE" w:rsidRPr="00EB1487" w:rsidRDefault="007E64AE" w:rsidP="007E64AE">
            <w:pPr>
              <w:pStyle w:val="EMPTYCELLSTYLE"/>
              <w:rPr>
                <w:sz w:val="22"/>
                <w:szCs w:val="22"/>
              </w:rPr>
            </w:pPr>
          </w:p>
        </w:tc>
        <w:tc>
          <w:tcPr>
            <w:tcW w:w="540" w:type="dxa"/>
            <w:gridSpan w:val="5"/>
            <w:tcMar>
              <w:top w:w="0" w:type="dxa"/>
              <w:left w:w="0" w:type="dxa"/>
              <w:bottom w:w="0" w:type="dxa"/>
              <w:right w:w="0" w:type="dxa"/>
            </w:tcMar>
            <w:vAlign w:val="center"/>
          </w:tcPr>
          <w:p w:rsidR="007E64AE" w:rsidRPr="00EB1487" w:rsidRDefault="007E64AE" w:rsidP="007E64AE">
            <w:pPr>
              <w:spacing w:before="40" w:after="20"/>
              <w:ind w:left="100" w:right="20"/>
              <w:rPr>
                <w:sz w:val="22"/>
                <w:szCs w:val="22"/>
              </w:rPr>
            </w:pPr>
            <w:r w:rsidRPr="00EB1487">
              <w:rPr>
                <w:rFonts w:eastAsia="DejaVu Sans"/>
                <w:b/>
                <w:sz w:val="22"/>
                <w:szCs w:val="22"/>
              </w:rPr>
              <w:t xml:space="preserve">III. </w:t>
            </w:r>
          </w:p>
        </w:tc>
        <w:tc>
          <w:tcPr>
            <w:tcW w:w="12726" w:type="dxa"/>
            <w:gridSpan w:val="24"/>
            <w:tcMar>
              <w:top w:w="0" w:type="dxa"/>
              <w:left w:w="0" w:type="dxa"/>
              <w:bottom w:w="0" w:type="dxa"/>
              <w:right w:w="0" w:type="dxa"/>
            </w:tcMar>
            <w:vAlign w:val="center"/>
          </w:tcPr>
          <w:p w:rsidR="007E64AE" w:rsidRPr="00EB1487" w:rsidRDefault="007E64AE" w:rsidP="007E64AE">
            <w:pPr>
              <w:spacing w:before="40" w:after="20"/>
              <w:ind w:left="100" w:right="20"/>
              <w:rPr>
                <w:sz w:val="22"/>
                <w:szCs w:val="22"/>
              </w:rPr>
            </w:pPr>
            <w:r w:rsidRPr="00EB1487">
              <w:rPr>
                <w:rFonts w:eastAsia="DejaVu Sans"/>
                <w:b/>
                <w:sz w:val="22"/>
                <w:szCs w:val="22"/>
              </w:rPr>
              <w:t>Prognozės</w:t>
            </w:r>
          </w:p>
        </w:tc>
        <w:tc>
          <w:tcPr>
            <w:tcW w:w="2244" w:type="dxa"/>
            <w:gridSpan w:val="2"/>
          </w:tcPr>
          <w:p w:rsidR="007E64AE" w:rsidRPr="00EB1487" w:rsidRDefault="007E64AE" w:rsidP="007E64AE">
            <w:pPr>
              <w:pStyle w:val="EMPTYCELLSTYLE"/>
              <w:rPr>
                <w:sz w:val="22"/>
                <w:szCs w:val="22"/>
              </w:rPr>
            </w:pPr>
          </w:p>
        </w:tc>
      </w:tr>
      <w:tr w:rsidR="007E64AE" w:rsidRPr="00EB1487" w:rsidTr="007E64AE">
        <w:trPr>
          <w:trHeight w:hRule="exact" w:val="20"/>
        </w:trPr>
        <w:tc>
          <w:tcPr>
            <w:tcW w:w="557" w:type="dxa"/>
          </w:tcPr>
          <w:p w:rsidR="007E64AE" w:rsidRPr="00EB1487" w:rsidRDefault="007E64AE" w:rsidP="007E64AE">
            <w:pPr>
              <w:pStyle w:val="EMPTYCELLSTYLE"/>
              <w:rPr>
                <w:sz w:val="22"/>
                <w:szCs w:val="22"/>
              </w:rPr>
            </w:pPr>
          </w:p>
        </w:tc>
        <w:tc>
          <w:tcPr>
            <w:tcW w:w="15750" w:type="dxa"/>
            <w:gridSpan w:val="33"/>
            <w:tcBorders>
              <w:top w:val="single" w:sz="8" w:space="0" w:color="000000"/>
            </w:tcBorders>
            <w:shd w:val="clear" w:color="auto" w:fill="FFFFFF"/>
            <w:tcMar>
              <w:top w:w="0" w:type="dxa"/>
              <w:left w:w="0" w:type="dxa"/>
              <w:bottom w:w="0" w:type="dxa"/>
              <w:right w:w="0" w:type="dxa"/>
            </w:tcMar>
          </w:tcPr>
          <w:p w:rsidR="007E64AE" w:rsidRPr="00EB1487" w:rsidRDefault="007E64AE" w:rsidP="007E64AE">
            <w:pPr>
              <w:pStyle w:val="EMPTYCELLSTYLE"/>
              <w:rPr>
                <w:sz w:val="22"/>
                <w:szCs w:val="22"/>
              </w:rPr>
            </w:pPr>
          </w:p>
        </w:tc>
      </w:tr>
      <w:tr w:rsidR="007E64AE" w:rsidRPr="00EB1487" w:rsidTr="007C335E">
        <w:trPr>
          <w:trHeight w:hRule="exact" w:val="2825"/>
        </w:trPr>
        <w:tc>
          <w:tcPr>
            <w:tcW w:w="557" w:type="dxa"/>
          </w:tcPr>
          <w:p w:rsidR="007E64AE" w:rsidRPr="00EB1487" w:rsidRDefault="007E64AE" w:rsidP="007E64AE">
            <w:pPr>
              <w:pStyle w:val="EMPTYCELLSTYLE"/>
              <w:rPr>
                <w:sz w:val="22"/>
                <w:szCs w:val="22"/>
              </w:rPr>
            </w:pPr>
          </w:p>
        </w:tc>
        <w:tc>
          <w:tcPr>
            <w:tcW w:w="15750" w:type="dxa"/>
            <w:gridSpan w:val="33"/>
            <w:tcMar>
              <w:top w:w="0" w:type="dxa"/>
              <w:left w:w="0" w:type="dxa"/>
              <w:bottom w:w="0" w:type="dxa"/>
              <w:right w:w="0" w:type="dxa"/>
            </w:tcMar>
          </w:tcPr>
          <w:p w:rsidR="007C335E" w:rsidRPr="00EB1487" w:rsidRDefault="007C335E" w:rsidP="007C335E">
            <w:pPr>
              <w:pStyle w:val="Standard"/>
              <w:spacing w:before="40" w:after="20"/>
              <w:ind w:left="40" w:right="20"/>
              <w:rPr>
                <w:rFonts w:cs="Times New Roman"/>
                <w:sz w:val="22"/>
                <w:szCs w:val="22"/>
                <w:lang w:val="lt-LT"/>
              </w:rPr>
            </w:pPr>
            <w:r w:rsidRPr="00EB1487">
              <w:rPr>
                <w:rFonts w:eastAsia="DejaVu Sans" w:cs="Times New Roman"/>
                <w:sz w:val="22"/>
                <w:szCs w:val="22"/>
                <w:lang w:val="lt-LT"/>
              </w:rPr>
              <w:t>Bendrojo plano sprendiniai yra vykdomi pagal poreikį ir kiek tai leidžia Savivaldybės finansiniai bei žmogiškieji resursai.</w:t>
            </w:r>
          </w:p>
          <w:p w:rsidR="007C335E" w:rsidRPr="00EB1487" w:rsidRDefault="007C335E" w:rsidP="007C335E">
            <w:pPr>
              <w:pStyle w:val="Standard"/>
              <w:spacing w:before="40" w:after="20"/>
              <w:ind w:left="40" w:right="20"/>
              <w:rPr>
                <w:rFonts w:cs="Times New Roman"/>
                <w:sz w:val="22"/>
                <w:szCs w:val="22"/>
                <w:lang w:val="lt-LT"/>
              </w:rPr>
            </w:pPr>
            <w:r w:rsidRPr="00EB1487">
              <w:rPr>
                <w:rFonts w:eastAsia="DejaVu Sans" w:cs="Times New Roman"/>
                <w:sz w:val="22"/>
                <w:szCs w:val="22"/>
                <w:lang w:val="lt-LT"/>
              </w:rPr>
              <w:t>Bendrojo plano spre</w:t>
            </w:r>
            <w:r w:rsidRPr="00EB1487">
              <w:rPr>
                <w:rFonts w:cs="Times New Roman"/>
                <w:sz w:val="22"/>
                <w:szCs w:val="22"/>
                <w:lang w:val="lt-LT"/>
              </w:rPr>
              <w:t>ndinių įgyvendinimo procesas vyksta lėtai, o to priežastys yra įvairios:</w:t>
            </w:r>
          </w:p>
          <w:p w:rsidR="007C335E" w:rsidRPr="00EB1487" w:rsidRDefault="007C335E" w:rsidP="007C335E">
            <w:pPr>
              <w:pStyle w:val="Sraopastraipa"/>
              <w:widowControl w:val="0"/>
              <w:numPr>
                <w:ilvl w:val="0"/>
                <w:numId w:val="4"/>
              </w:numPr>
              <w:suppressAutoHyphens/>
              <w:autoSpaceDN w:val="0"/>
              <w:contextualSpacing w:val="0"/>
              <w:textAlignment w:val="baseline"/>
              <w:rPr>
                <w:sz w:val="22"/>
                <w:szCs w:val="22"/>
              </w:rPr>
            </w:pPr>
            <w:r w:rsidRPr="00EB1487">
              <w:rPr>
                <w:sz w:val="22"/>
                <w:szCs w:val="22"/>
              </w:rPr>
              <w:t>dėl neskirto finansavimo, ypatingai ekonominės krizės laikotarpiu (visas tuo laiku darytas prognozes „sugriovė“ 2008 metais šalį ištikusi pasaulinė ekonomikos krizė);</w:t>
            </w:r>
          </w:p>
          <w:p w:rsidR="007C335E" w:rsidRPr="00EB1487" w:rsidRDefault="007C335E" w:rsidP="007C335E">
            <w:pPr>
              <w:pStyle w:val="Sraopastraipa"/>
              <w:widowControl w:val="0"/>
              <w:numPr>
                <w:ilvl w:val="0"/>
                <w:numId w:val="3"/>
              </w:numPr>
              <w:suppressAutoHyphens/>
              <w:autoSpaceDN w:val="0"/>
              <w:contextualSpacing w:val="0"/>
              <w:textAlignment w:val="baseline"/>
              <w:rPr>
                <w:sz w:val="22"/>
                <w:szCs w:val="22"/>
              </w:rPr>
            </w:pPr>
            <w:r w:rsidRPr="00EB1487">
              <w:rPr>
                <w:sz w:val="22"/>
                <w:szCs w:val="22"/>
              </w:rPr>
              <w:t>dalis sprendinių yra neįgyvendinta dėl pakitusio poreikio, tačiau tai leido sutaupyti valstybės ir savivaldybės lėšas be didesnio neigiamo poveikio verslui ir žmonėms;</w:t>
            </w:r>
          </w:p>
          <w:p w:rsidR="007C335E" w:rsidRPr="00EB1487" w:rsidRDefault="007C335E" w:rsidP="007C335E">
            <w:pPr>
              <w:pStyle w:val="Sraopastraipa"/>
              <w:widowControl w:val="0"/>
              <w:numPr>
                <w:ilvl w:val="0"/>
                <w:numId w:val="3"/>
              </w:numPr>
              <w:suppressAutoHyphens/>
              <w:autoSpaceDN w:val="0"/>
              <w:contextualSpacing w:val="0"/>
              <w:textAlignment w:val="baseline"/>
              <w:rPr>
                <w:sz w:val="22"/>
                <w:szCs w:val="22"/>
              </w:rPr>
            </w:pPr>
            <w:r w:rsidRPr="00EB1487">
              <w:rPr>
                <w:sz w:val="22"/>
                <w:szCs w:val="22"/>
              </w:rPr>
              <w:t xml:space="preserve">NT rinkos pokyčių – nors dabar ekonomika rodo atsigavimo ženklus, tačiau augimas ne toks ženklus koks buvo iki 2008 m. ir nesiekia </w:t>
            </w:r>
            <w:r w:rsidR="009B47EF" w:rsidRPr="00EB1487">
              <w:rPr>
                <w:sz w:val="22"/>
                <w:szCs w:val="22"/>
              </w:rPr>
              <w:t>prieš krizinio</w:t>
            </w:r>
            <w:r w:rsidRPr="00EB1487">
              <w:rPr>
                <w:sz w:val="22"/>
                <w:szCs w:val="22"/>
              </w:rPr>
              <w:t xml:space="preserve"> laikotarpio lygio;</w:t>
            </w:r>
          </w:p>
          <w:p w:rsidR="007C335E" w:rsidRPr="00EB1487" w:rsidRDefault="007C335E" w:rsidP="007C335E">
            <w:pPr>
              <w:pStyle w:val="Sraopastraipa"/>
              <w:widowControl w:val="0"/>
              <w:numPr>
                <w:ilvl w:val="0"/>
                <w:numId w:val="3"/>
              </w:numPr>
              <w:suppressAutoHyphens/>
              <w:autoSpaceDN w:val="0"/>
              <w:contextualSpacing w:val="0"/>
              <w:textAlignment w:val="baseline"/>
              <w:rPr>
                <w:sz w:val="22"/>
                <w:szCs w:val="22"/>
              </w:rPr>
            </w:pPr>
            <w:r w:rsidRPr="00EB1487">
              <w:rPr>
                <w:rFonts w:eastAsia="DejaVu Sans"/>
                <w:sz w:val="22"/>
                <w:szCs w:val="22"/>
              </w:rPr>
              <w:t>dėl pakitusios demografinės situacijos – akivaizdus gyventojų skaičiaus mažėjimas, gyventojų migracija į kitas šalies vietoves (šiuo atveju daugiausia į didesnius šalies miestus) bei vis dar vykstanti emigracija.</w:t>
            </w:r>
          </w:p>
          <w:p w:rsidR="007E64AE" w:rsidRPr="00EB1487" w:rsidRDefault="007C335E" w:rsidP="007C335E">
            <w:pPr>
              <w:pStyle w:val="Standard"/>
              <w:spacing w:before="40" w:after="20"/>
              <w:ind w:left="40" w:right="20"/>
              <w:rPr>
                <w:rFonts w:cs="Times New Roman"/>
                <w:sz w:val="22"/>
                <w:szCs w:val="22"/>
                <w:lang w:val="lt-LT"/>
              </w:rPr>
            </w:pPr>
            <w:r w:rsidRPr="00EB1487">
              <w:rPr>
                <w:rFonts w:eastAsia="DejaVu Sans" w:cs="Times New Roman"/>
                <w:sz w:val="22"/>
                <w:szCs w:val="22"/>
                <w:lang w:val="lt-LT"/>
              </w:rPr>
              <w:t>Pastaruoju metu gyventojų skaičius Jurbarko rajone nuolat mažėjo, abejotina augimo galimybė artimiausius penkerius metus. Ši tendencija turės įtakos rajono raidai ateityje. Atsižvelgiant į Jurbarko rajono savivaldybės teritorijos bendrojo plano sprendinių įgyvendinimo tempus ir galimybes, prognozuojama, kad iki 2018 m. sprendinių įgyvendinimas gali siekti 25-30 proc.</w:t>
            </w:r>
          </w:p>
        </w:tc>
      </w:tr>
      <w:tr w:rsidR="007E64AE" w:rsidRPr="00EB1487" w:rsidTr="007E64AE">
        <w:trPr>
          <w:trHeight w:hRule="exact" w:val="400"/>
        </w:trPr>
        <w:tc>
          <w:tcPr>
            <w:tcW w:w="557" w:type="dxa"/>
          </w:tcPr>
          <w:p w:rsidR="007E64AE" w:rsidRPr="00EB1487" w:rsidRDefault="007E64AE" w:rsidP="007E64AE">
            <w:pPr>
              <w:pStyle w:val="EMPTYCELLSTYLE"/>
              <w:rPr>
                <w:sz w:val="22"/>
                <w:szCs w:val="22"/>
              </w:rPr>
            </w:pPr>
          </w:p>
        </w:tc>
        <w:tc>
          <w:tcPr>
            <w:tcW w:w="240" w:type="dxa"/>
            <w:gridSpan w:val="2"/>
          </w:tcPr>
          <w:p w:rsidR="007E64AE" w:rsidRPr="00EB1487" w:rsidRDefault="007E64AE" w:rsidP="007E64AE">
            <w:pPr>
              <w:pStyle w:val="EMPTYCELLSTYLE"/>
              <w:rPr>
                <w:sz w:val="22"/>
                <w:szCs w:val="22"/>
              </w:rPr>
            </w:pPr>
          </w:p>
        </w:tc>
        <w:tc>
          <w:tcPr>
            <w:tcW w:w="540" w:type="dxa"/>
            <w:gridSpan w:val="5"/>
            <w:tcMar>
              <w:top w:w="0" w:type="dxa"/>
              <w:left w:w="0" w:type="dxa"/>
              <w:bottom w:w="0" w:type="dxa"/>
              <w:right w:w="0" w:type="dxa"/>
            </w:tcMar>
            <w:vAlign w:val="center"/>
          </w:tcPr>
          <w:p w:rsidR="007E64AE" w:rsidRPr="00EB1487" w:rsidRDefault="007E64AE" w:rsidP="007E64AE">
            <w:pPr>
              <w:spacing w:before="40" w:after="20"/>
              <w:ind w:left="100" w:right="20"/>
              <w:rPr>
                <w:sz w:val="22"/>
                <w:szCs w:val="22"/>
              </w:rPr>
            </w:pPr>
            <w:r w:rsidRPr="00EB1487">
              <w:rPr>
                <w:rFonts w:eastAsia="DejaVu Sans"/>
                <w:b/>
                <w:sz w:val="22"/>
                <w:szCs w:val="22"/>
              </w:rPr>
              <w:t xml:space="preserve">IV. </w:t>
            </w:r>
          </w:p>
        </w:tc>
        <w:tc>
          <w:tcPr>
            <w:tcW w:w="12726" w:type="dxa"/>
            <w:gridSpan w:val="24"/>
            <w:tcMar>
              <w:top w:w="0" w:type="dxa"/>
              <w:left w:w="0" w:type="dxa"/>
              <w:bottom w:w="0" w:type="dxa"/>
              <w:right w:w="0" w:type="dxa"/>
            </w:tcMar>
            <w:vAlign w:val="center"/>
          </w:tcPr>
          <w:p w:rsidR="007E64AE" w:rsidRPr="00EB1487" w:rsidRDefault="007E64AE" w:rsidP="007E64AE">
            <w:pPr>
              <w:spacing w:before="40" w:after="20"/>
              <w:ind w:left="100" w:right="20"/>
              <w:rPr>
                <w:sz w:val="22"/>
                <w:szCs w:val="22"/>
              </w:rPr>
            </w:pPr>
            <w:r w:rsidRPr="00EB1487">
              <w:rPr>
                <w:rFonts w:eastAsia="DejaVu Sans"/>
                <w:b/>
                <w:sz w:val="22"/>
                <w:szCs w:val="22"/>
              </w:rPr>
              <w:t>Siūlymai:</w:t>
            </w:r>
          </w:p>
        </w:tc>
        <w:tc>
          <w:tcPr>
            <w:tcW w:w="2244" w:type="dxa"/>
            <w:gridSpan w:val="2"/>
          </w:tcPr>
          <w:p w:rsidR="007E64AE" w:rsidRPr="00EB1487" w:rsidRDefault="007E64AE" w:rsidP="007E64AE">
            <w:pPr>
              <w:pStyle w:val="EMPTYCELLSTYLE"/>
              <w:rPr>
                <w:sz w:val="22"/>
                <w:szCs w:val="22"/>
              </w:rPr>
            </w:pPr>
          </w:p>
        </w:tc>
      </w:tr>
      <w:tr w:rsidR="007E64AE" w:rsidRPr="00EB1487" w:rsidTr="007E64AE">
        <w:trPr>
          <w:trHeight w:hRule="exact" w:val="20"/>
        </w:trPr>
        <w:tc>
          <w:tcPr>
            <w:tcW w:w="557" w:type="dxa"/>
          </w:tcPr>
          <w:p w:rsidR="007E64AE" w:rsidRPr="00EB1487" w:rsidRDefault="007E64AE" w:rsidP="007E64AE">
            <w:pPr>
              <w:pStyle w:val="EMPTYCELLSTYLE"/>
              <w:rPr>
                <w:sz w:val="22"/>
                <w:szCs w:val="22"/>
              </w:rPr>
            </w:pPr>
          </w:p>
        </w:tc>
        <w:tc>
          <w:tcPr>
            <w:tcW w:w="15750" w:type="dxa"/>
            <w:gridSpan w:val="33"/>
            <w:tcBorders>
              <w:top w:val="single" w:sz="8" w:space="0" w:color="000000"/>
            </w:tcBorders>
            <w:shd w:val="clear" w:color="auto" w:fill="FFFFFF"/>
            <w:tcMar>
              <w:top w:w="0" w:type="dxa"/>
              <w:left w:w="0" w:type="dxa"/>
              <w:bottom w:w="0" w:type="dxa"/>
              <w:right w:w="0" w:type="dxa"/>
            </w:tcMar>
          </w:tcPr>
          <w:p w:rsidR="007E64AE" w:rsidRPr="00EB1487" w:rsidRDefault="007E64AE" w:rsidP="007E64AE">
            <w:pPr>
              <w:pStyle w:val="EMPTYCELLSTYLE"/>
              <w:rPr>
                <w:sz w:val="22"/>
                <w:szCs w:val="22"/>
              </w:rPr>
            </w:pPr>
          </w:p>
        </w:tc>
      </w:tr>
      <w:tr w:rsidR="007E64AE" w:rsidRPr="00EB1487" w:rsidTr="007E64AE">
        <w:trPr>
          <w:trHeight w:hRule="exact" w:val="200"/>
        </w:trPr>
        <w:tc>
          <w:tcPr>
            <w:tcW w:w="557" w:type="dxa"/>
          </w:tcPr>
          <w:p w:rsidR="007E64AE" w:rsidRPr="00EB1487" w:rsidRDefault="007E64AE" w:rsidP="007E64AE">
            <w:pPr>
              <w:pStyle w:val="EMPTYCELLSTYLE"/>
              <w:rPr>
                <w:sz w:val="22"/>
                <w:szCs w:val="22"/>
              </w:rPr>
            </w:pPr>
          </w:p>
        </w:tc>
        <w:tc>
          <w:tcPr>
            <w:tcW w:w="240" w:type="dxa"/>
            <w:gridSpan w:val="2"/>
          </w:tcPr>
          <w:p w:rsidR="007E64AE" w:rsidRPr="00EB1487" w:rsidRDefault="007E64AE" w:rsidP="007E64AE">
            <w:pPr>
              <w:pStyle w:val="EMPTYCELLSTYLE"/>
              <w:rPr>
                <w:sz w:val="22"/>
                <w:szCs w:val="22"/>
              </w:rPr>
            </w:pPr>
          </w:p>
        </w:tc>
        <w:tc>
          <w:tcPr>
            <w:tcW w:w="540" w:type="dxa"/>
            <w:gridSpan w:val="5"/>
          </w:tcPr>
          <w:p w:rsidR="007E64AE" w:rsidRPr="00EB1487" w:rsidRDefault="007E64AE" w:rsidP="007E64AE">
            <w:pPr>
              <w:pStyle w:val="EMPTYCELLSTYLE"/>
              <w:rPr>
                <w:sz w:val="22"/>
                <w:szCs w:val="22"/>
              </w:rPr>
            </w:pPr>
          </w:p>
        </w:tc>
        <w:tc>
          <w:tcPr>
            <w:tcW w:w="12726" w:type="dxa"/>
            <w:gridSpan w:val="24"/>
          </w:tcPr>
          <w:p w:rsidR="007E64AE" w:rsidRPr="00EB1487" w:rsidRDefault="007E64AE" w:rsidP="007E64AE">
            <w:pPr>
              <w:pStyle w:val="EMPTYCELLSTYLE"/>
              <w:rPr>
                <w:sz w:val="22"/>
                <w:szCs w:val="22"/>
              </w:rPr>
            </w:pPr>
          </w:p>
        </w:tc>
        <w:tc>
          <w:tcPr>
            <w:tcW w:w="2244" w:type="dxa"/>
            <w:gridSpan w:val="2"/>
          </w:tcPr>
          <w:p w:rsidR="007E64AE" w:rsidRPr="00EB1487" w:rsidRDefault="007E64AE" w:rsidP="007E64AE">
            <w:pPr>
              <w:pStyle w:val="EMPTYCELLSTYLE"/>
              <w:rPr>
                <w:sz w:val="22"/>
                <w:szCs w:val="22"/>
              </w:rPr>
            </w:pPr>
          </w:p>
        </w:tc>
      </w:tr>
      <w:tr w:rsidR="007E64AE" w:rsidRPr="00EB1487" w:rsidTr="007E64AE">
        <w:trPr>
          <w:trHeight w:hRule="exact" w:val="320"/>
        </w:trPr>
        <w:tc>
          <w:tcPr>
            <w:tcW w:w="557" w:type="dxa"/>
          </w:tcPr>
          <w:p w:rsidR="007E64AE" w:rsidRPr="00EB1487" w:rsidRDefault="007E64AE" w:rsidP="007E64AE">
            <w:pPr>
              <w:pStyle w:val="EMPTYCELLSTYLE"/>
              <w:rPr>
                <w:sz w:val="22"/>
                <w:szCs w:val="22"/>
              </w:rPr>
            </w:pPr>
          </w:p>
        </w:tc>
        <w:tc>
          <w:tcPr>
            <w:tcW w:w="15750" w:type="dxa"/>
            <w:gridSpan w:val="33"/>
            <w:tcMar>
              <w:top w:w="0" w:type="dxa"/>
              <w:left w:w="0" w:type="dxa"/>
              <w:bottom w:w="0" w:type="dxa"/>
              <w:right w:w="0" w:type="dxa"/>
            </w:tcMar>
          </w:tcPr>
          <w:p w:rsidR="007E64AE" w:rsidRPr="00EB1487" w:rsidRDefault="007E64AE" w:rsidP="007E64AE">
            <w:pPr>
              <w:spacing w:before="40" w:after="20"/>
              <w:ind w:left="40" w:right="20"/>
              <w:rPr>
                <w:sz w:val="22"/>
                <w:szCs w:val="22"/>
              </w:rPr>
            </w:pPr>
            <w:r w:rsidRPr="00EB1487">
              <w:rPr>
                <w:rFonts w:eastAsia="DejaVu Sans"/>
                <w:b/>
                <w:sz w:val="22"/>
                <w:szCs w:val="22"/>
              </w:rPr>
              <w:t>Dėl priemonių įgyvendinimo gerinimo:</w:t>
            </w:r>
          </w:p>
        </w:tc>
      </w:tr>
      <w:tr w:rsidR="007E64AE" w:rsidRPr="00EB1487" w:rsidTr="007E64AE">
        <w:trPr>
          <w:trHeight w:hRule="exact" w:val="1907"/>
        </w:trPr>
        <w:tc>
          <w:tcPr>
            <w:tcW w:w="557" w:type="dxa"/>
          </w:tcPr>
          <w:p w:rsidR="007E64AE" w:rsidRPr="00EB1487" w:rsidRDefault="007E64AE" w:rsidP="007E64AE">
            <w:pPr>
              <w:pStyle w:val="EMPTYCELLSTYLE"/>
              <w:rPr>
                <w:sz w:val="22"/>
                <w:szCs w:val="22"/>
              </w:rPr>
            </w:pPr>
          </w:p>
        </w:tc>
        <w:tc>
          <w:tcPr>
            <w:tcW w:w="15750" w:type="dxa"/>
            <w:gridSpan w:val="33"/>
            <w:tcMar>
              <w:top w:w="0" w:type="dxa"/>
              <w:left w:w="0" w:type="dxa"/>
              <w:bottom w:w="0" w:type="dxa"/>
              <w:right w:w="0" w:type="dxa"/>
            </w:tcMar>
          </w:tcPr>
          <w:p w:rsidR="007C335E" w:rsidRPr="00EB1487" w:rsidRDefault="007C335E" w:rsidP="007C335E">
            <w:pPr>
              <w:pStyle w:val="Standard"/>
              <w:spacing w:before="40" w:after="20"/>
              <w:ind w:left="40" w:right="20"/>
              <w:rPr>
                <w:rFonts w:cs="Times New Roman"/>
                <w:sz w:val="22"/>
                <w:szCs w:val="22"/>
                <w:lang w:val="lt-LT"/>
              </w:rPr>
            </w:pPr>
            <w:r w:rsidRPr="00EB1487">
              <w:rPr>
                <w:rFonts w:eastAsia="DejaVu Sans" w:cs="Times New Roman"/>
                <w:sz w:val="22"/>
                <w:szCs w:val="22"/>
                <w:lang w:val="lt-LT"/>
              </w:rPr>
              <w:t>Rengiant Jurbarko rajono savivaldybės plėtros planus tikslinga Jurbarko rajono savivaldybės teritorijos bendrojo plano įgyvendinimo priemones numatyti strateginiuose planuose, kur nustatomas konkretus priemonės finansavimo šaltinis bei atsakingi asmenys.</w:t>
            </w:r>
            <w:r w:rsidRPr="00EB1487">
              <w:rPr>
                <w:rFonts w:eastAsia="DejaVu Sans" w:cs="Times New Roman"/>
                <w:sz w:val="22"/>
                <w:szCs w:val="22"/>
                <w:lang w:val="lt-LT"/>
              </w:rPr>
              <w:br/>
              <w:t>Tęsti kokybinės plėtros strategiją, prioritetą teikiant toms priemonėms, kurios padėtų išlaikyti ir pritraukti jaunus bei darbingus žmones.</w:t>
            </w:r>
            <w:r w:rsidRPr="00EB1487">
              <w:rPr>
                <w:rFonts w:eastAsia="DejaVu Sans" w:cs="Times New Roman"/>
                <w:sz w:val="22"/>
                <w:szCs w:val="22"/>
                <w:lang w:val="lt-LT"/>
              </w:rPr>
              <w:br/>
              <w:t>Intensyvinti pramoninę ir komercinę veiklą, vystant konversiją ir naujai skiriamas teritorijas.</w:t>
            </w:r>
            <w:r w:rsidRPr="00EB1487">
              <w:rPr>
                <w:rFonts w:eastAsia="DejaVu Sans" w:cs="Times New Roman"/>
                <w:sz w:val="22"/>
                <w:szCs w:val="22"/>
                <w:lang w:val="lt-LT"/>
              </w:rPr>
              <w:br/>
              <w:t>Inžinerinę infrastruktūros plėtrą investicijoms patraukliose teritorijose pripažinti prioritetine.</w:t>
            </w:r>
            <w:r w:rsidRPr="00EB1487">
              <w:rPr>
                <w:rFonts w:eastAsia="DejaVu Sans" w:cs="Times New Roman"/>
                <w:sz w:val="22"/>
                <w:szCs w:val="22"/>
                <w:lang w:val="lt-LT"/>
              </w:rPr>
              <w:br/>
              <w:t>Plėtoti visų turizmo rūšių objektų - viešbučių, motelių ir kitų turizmo įstaigų tinklą.</w:t>
            </w:r>
          </w:p>
          <w:p w:rsidR="007E64AE" w:rsidRPr="00EB1487" w:rsidRDefault="007E64AE" w:rsidP="007E64AE">
            <w:pPr>
              <w:spacing w:before="40" w:after="20"/>
              <w:ind w:left="40" w:right="20"/>
              <w:rPr>
                <w:sz w:val="22"/>
                <w:szCs w:val="22"/>
              </w:rPr>
            </w:pPr>
          </w:p>
        </w:tc>
      </w:tr>
      <w:tr w:rsidR="007E64AE" w:rsidRPr="00EB1487" w:rsidTr="007E64AE">
        <w:trPr>
          <w:trHeight w:hRule="exact" w:val="320"/>
        </w:trPr>
        <w:tc>
          <w:tcPr>
            <w:tcW w:w="557" w:type="dxa"/>
          </w:tcPr>
          <w:p w:rsidR="007E64AE" w:rsidRPr="00EB1487" w:rsidRDefault="007E64AE" w:rsidP="007E64AE">
            <w:pPr>
              <w:pStyle w:val="EMPTYCELLSTYLE"/>
              <w:rPr>
                <w:sz w:val="22"/>
                <w:szCs w:val="22"/>
              </w:rPr>
            </w:pPr>
          </w:p>
        </w:tc>
        <w:tc>
          <w:tcPr>
            <w:tcW w:w="15750" w:type="dxa"/>
            <w:gridSpan w:val="33"/>
            <w:tcMar>
              <w:top w:w="0" w:type="dxa"/>
              <w:left w:w="0" w:type="dxa"/>
              <w:bottom w:w="0" w:type="dxa"/>
              <w:right w:w="0" w:type="dxa"/>
            </w:tcMar>
          </w:tcPr>
          <w:p w:rsidR="007E64AE" w:rsidRPr="00EB1487" w:rsidRDefault="007E64AE" w:rsidP="007E64AE">
            <w:pPr>
              <w:spacing w:before="40" w:after="20"/>
              <w:ind w:left="40" w:right="20"/>
              <w:rPr>
                <w:sz w:val="22"/>
                <w:szCs w:val="22"/>
              </w:rPr>
            </w:pPr>
            <w:r w:rsidRPr="00EB1487">
              <w:rPr>
                <w:rFonts w:eastAsia="DejaVu Sans"/>
                <w:b/>
                <w:sz w:val="22"/>
                <w:szCs w:val="22"/>
              </w:rPr>
              <w:t>Dėl priemonių įgyvendinimo plano keitimo:</w:t>
            </w:r>
          </w:p>
        </w:tc>
      </w:tr>
      <w:tr w:rsidR="007E64AE" w:rsidRPr="00EB1487" w:rsidTr="00EB1487">
        <w:trPr>
          <w:trHeight w:hRule="exact" w:val="1533"/>
        </w:trPr>
        <w:tc>
          <w:tcPr>
            <w:tcW w:w="557" w:type="dxa"/>
          </w:tcPr>
          <w:p w:rsidR="007E64AE" w:rsidRPr="00EB1487" w:rsidRDefault="007E64AE" w:rsidP="007E64AE">
            <w:pPr>
              <w:pStyle w:val="EMPTYCELLSTYLE"/>
              <w:rPr>
                <w:sz w:val="22"/>
                <w:szCs w:val="22"/>
              </w:rPr>
            </w:pPr>
          </w:p>
        </w:tc>
        <w:tc>
          <w:tcPr>
            <w:tcW w:w="15750" w:type="dxa"/>
            <w:gridSpan w:val="33"/>
            <w:tcMar>
              <w:top w:w="0" w:type="dxa"/>
              <w:left w:w="0" w:type="dxa"/>
              <w:bottom w:w="0" w:type="dxa"/>
              <w:right w:w="0" w:type="dxa"/>
            </w:tcMar>
          </w:tcPr>
          <w:p w:rsidR="007E64AE" w:rsidRPr="00EB1487" w:rsidRDefault="007E64AE" w:rsidP="007E64AE">
            <w:pPr>
              <w:spacing w:before="40" w:after="20"/>
              <w:ind w:left="40" w:right="20"/>
              <w:rPr>
                <w:sz w:val="22"/>
                <w:szCs w:val="22"/>
              </w:rPr>
            </w:pPr>
            <w:r w:rsidRPr="00EB1487">
              <w:rPr>
                <w:rFonts w:eastAsia="DejaVu Sans"/>
                <w:sz w:val="22"/>
                <w:szCs w:val="22"/>
              </w:rPr>
              <w:t>Jurbarko rajono savivaldybės teritorijos bendrojo plano įgyvendinimo programa ir jos priemonių planas atitinka išsikeltus tikslus. Tačiau planuojant turi būti nustatyti konkretūs įgyvendinimo etapai bei nurodyti konkretūs laukiami rezultatai.</w:t>
            </w:r>
          </w:p>
        </w:tc>
      </w:tr>
      <w:tr w:rsidR="007E64AE" w:rsidRPr="00EB1487" w:rsidTr="007E64AE">
        <w:trPr>
          <w:trHeight w:hRule="exact" w:val="400"/>
        </w:trPr>
        <w:tc>
          <w:tcPr>
            <w:tcW w:w="557" w:type="dxa"/>
          </w:tcPr>
          <w:p w:rsidR="007E64AE" w:rsidRPr="00EB1487" w:rsidRDefault="007E64AE" w:rsidP="007E64AE">
            <w:pPr>
              <w:pStyle w:val="EMPTYCELLSTYLE"/>
              <w:rPr>
                <w:sz w:val="22"/>
                <w:szCs w:val="22"/>
              </w:rPr>
            </w:pPr>
          </w:p>
        </w:tc>
        <w:tc>
          <w:tcPr>
            <w:tcW w:w="240" w:type="dxa"/>
            <w:gridSpan w:val="2"/>
          </w:tcPr>
          <w:p w:rsidR="007E64AE" w:rsidRPr="00EB1487" w:rsidRDefault="007E64AE" w:rsidP="007E64AE">
            <w:pPr>
              <w:pStyle w:val="EMPTYCELLSTYLE"/>
              <w:rPr>
                <w:sz w:val="22"/>
                <w:szCs w:val="22"/>
              </w:rPr>
            </w:pPr>
          </w:p>
        </w:tc>
        <w:tc>
          <w:tcPr>
            <w:tcW w:w="540" w:type="dxa"/>
            <w:gridSpan w:val="5"/>
          </w:tcPr>
          <w:p w:rsidR="007E64AE" w:rsidRPr="00EB1487" w:rsidRDefault="007E64AE" w:rsidP="007E64AE">
            <w:pPr>
              <w:pStyle w:val="EMPTYCELLSTYLE"/>
              <w:rPr>
                <w:sz w:val="22"/>
                <w:szCs w:val="22"/>
              </w:rPr>
            </w:pPr>
          </w:p>
        </w:tc>
        <w:tc>
          <w:tcPr>
            <w:tcW w:w="12726" w:type="dxa"/>
            <w:gridSpan w:val="24"/>
          </w:tcPr>
          <w:p w:rsidR="007E64AE" w:rsidRPr="00EB1487" w:rsidRDefault="007E64AE" w:rsidP="007E64AE">
            <w:pPr>
              <w:pStyle w:val="EMPTYCELLSTYLE"/>
              <w:rPr>
                <w:sz w:val="22"/>
                <w:szCs w:val="22"/>
              </w:rPr>
            </w:pPr>
          </w:p>
        </w:tc>
        <w:tc>
          <w:tcPr>
            <w:tcW w:w="2244" w:type="dxa"/>
            <w:gridSpan w:val="2"/>
          </w:tcPr>
          <w:p w:rsidR="007E64AE" w:rsidRPr="00EB1487" w:rsidRDefault="007E64AE" w:rsidP="007E64AE">
            <w:pPr>
              <w:pStyle w:val="EMPTYCELLSTYLE"/>
              <w:rPr>
                <w:sz w:val="22"/>
                <w:szCs w:val="22"/>
              </w:rPr>
            </w:pPr>
          </w:p>
        </w:tc>
      </w:tr>
      <w:tr w:rsidR="007E64AE" w:rsidRPr="00EB1487" w:rsidTr="007E64AE">
        <w:trPr>
          <w:trHeight w:hRule="exact" w:val="320"/>
        </w:trPr>
        <w:tc>
          <w:tcPr>
            <w:tcW w:w="557" w:type="dxa"/>
          </w:tcPr>
          <w:p w:rsidR="007E64AE" w:rsidRPr="00EB1487" w:rsidRDefault="007E64AE" w:rsidP="007E64AE">
            <w:pPr>
              <w:pStyle w:val="EMPTYCELLSTYLE"/>
              <w:rPr>
                <w:sz w:val="22"/>
                <w:szCs w:val="22"/>
              </w:rPr>
            </w:pPr>
          </w:p>
        </w:tc>
        <w:tc>
          <w:tcPr>
            <w:tcW w:w="15750" w:type="dxa"/>
            <w:gridSpan w:val="33"/>
            <w:tcMar>
              <w:top w:w="0" w:type="dxa"/>
              <w:left w:w="0" w:type="dxa"/>
              <w:bottom w:w="0" w:type="dxa"/>
              <w:right w:w="0" w:type="dxa"/>
            </w:tcMar>
          </w:tcPr>
          <w:p w:rsidR="007E64AE" w:rsidRPr="00EB1487" w:rsidRDefault="007E64AE" w:rsidP="007E64AE">
            <w:pPr>
              <w:spacing w:before="40" w:after="20"/>
              <w:ind w:left="40" w:right="20"/>
              <w:rPr>
                <w:sz w:val="22"/>
                <w:szCs w:val="22"/>
              </w:rPr>
            </w:pPr>
            <w:r w:rsidRPr="00EB1487">
              <w:rPr>
                <w:rFonts w:eastAsia="DejaVu Sans"/>
                <w:b/>
                <w:sz w:val="22"/>
                <w:szCs w:val="22"/>
              </w:rPr>
              <w:t>Dėl bendrojo plano keitimo:</w:t>
            </w:r>
          </w:p>
        </w:tc>
      </w:tr>
      <w:tr w:rsidR="007E64AE" w:rsidRPr="00EB1487" w:rsidTr="00EB1487">
        <w:trPr>
          <w:trHeight w:hRule="exact" w:val="407"/>
        </w:trPr>
        <w:tc>
          <w:tcPr>
            <w:tcW w:w="557" w:type="dxa"/>
          </w:tcPr>
          <w:p w:rsidR="007E64AE" w:rsidRPr="00EB1487" w:rsidRDefault="007E64AE" w:rsidP="006F2411">
            <w:pPr>
              <w:pStyle w:val="EMPTYCELLSTYLE"/>
              <w:rPr>
                <w:sz w:val="22"/>
                <w:szCs w:val="22"/>
              </w:rPr>
            </w:pPr>
          </w:p>
        </w:tc>
        <w:tc>
          <w:tcPr>
            <w:tcW w:w="15750" w:type="dxa"/>
            <w:gridSpan w:val="33"/>
            <w:tcMar>
              <w:top w:w="0" w:type="dxa"/>
              <w:left w:w="0" w:type="dxa"/>
              <w:bottom w:w="0" w:type="dxa"/>
              <w:right w:w="0" w:type="dxa"/>
            </w:tcMar>
          </w:tcPr>
          <w:p w:rsidR="007E64AE" w:rsidRPr="00EB1487" w:rsidRDefault="007E64AE" w:rsidP="006F2411">
            <w:pPr>
              <w:spacing w:before="40" w:after="20"/>
              <w:ind w:left="40" w:right="20"/>
              <w:rPr>
                <w:rFonts w:eastAsia="DejaVu Sans"/>
                <w:sz w:val="22"/>
                <w:szCs w:val="22"/>
              </w:rPr>
            </w:pPr>
            <w:r w:rsidRPr="00EB1487">
              <w:rPr>
                <w:rFonts w:eastAsia="DejaVu Sans"/>
                <w:sz w:val="22"/>
                <w:szCs w:val="22"/>
              </w:rPr>
              <w:t>-</w:t>
            </w:r>
          </w:p>
        </w:tc>
      </w:tr>
      <w:tr w:rsidR="00EB1487" w:rsidRPr="00EB1487" w:rsidTr="00177F42">
        <w:trPr>
          <w:trHeight w:hRule="exact" w:val="320"/>
        </w:trPr>
        <w:tc>
          <w:tcPr>
            <w:tcW w:w="557" w:type="dxa"/>
          </w:tcPr>
          <w:p w:rsidR="00EB1487" w:rsidRPr="00EB1487" w:rsidRDefault="00EB1487" w:rsidP="00177F42">
            <w:pPr>
              <w:pStyle w:val="EMPTYCELLSTYLE"/>
              <w:rPr>
                <w:sz w:val="22"/>
                <w:szCs w:val="22"/>
              </w:rPr>
            </w:pPr>
          </w:p>
        </w:tc>
        <w:tc>
          <w:tcPr>
            <w:tcW w:w="15750" w:type="dxa"/>
            <w:gridSpan w:val="33"/>
            <w:tcMar>
              <w:top w:w="0" w:type="dxa"/>
              <w:left w:w="0" w:type="dxa"/>
              <w:bottom w:w="0" w:type="dxa"/>
              <w:right w:w="0" w:type="dxa"/>
            </w:tcMar>
          </w:tcPr>
          <w:p w:rsidR="00EB1487" w:rsidRPr="00EB1487" w:rsidRDefault="00EB1487" w:rsidP="00177F42">
            <w:pPr>
              <w:spacing w:before="40" w:after="20"/>
              <w:ind w:left="40" w:right="20"/>
              <w:rPr>
                <w:sz w:val="22"/>
                <w:szCs w:val="22"/>
              </w:rPr>
            </w:pPr>
            <w:r w:rsidRPr="00EB1487">
              <w:rPr>
                <w:rFonts w:eastAsia="DejaVu Sans"/>
                <w:b/>
                <w:sz w:val="22"/>
                <w:szCs w:val="22"/>
              </w:rPr>
              <w:t>Dėl bendrojo plano koregavimo:</w:t>
            </w:r>
          </w:p>
        </w:tc>
      </w:tr>
      <w:tr w:rsidR="00EB1487" w:rsidRPr="00EB1487" w:rsidTr="00EB1487">
        <w:trPr>
          <w:trHeight w:hRule="exact" w:val="2378"/>
        </w:trPr>
        <w:tc>
          <w:tcPr>
            <w:tcW w:w="557" w:type="dxa"/>
          </w:tcPr>
          <w:p w:rsidR="00EB1487" w:rsidRPr="00EB1487" w:rsidRDefault="00EB1487" w:rsidP="00177F42">
            <w:pPr>
              <w:pStyle w:val="EMPTYCELLSTYLE"/>
              <w:rPr>
                <w:sz w:val="22"/>
                <w:szCs w:val="22"/>
              </w:rPr>
            </w:pPr>
          </w:p>
        </w:tc>
        <w:tc>
          <w:tcPr>
            <w:tcW w:w="15750" w:type="dxa"/>
            <w:gridSpan w:val="33"/>
            <w:tcMar>
              <w:top w:w="0" w:type="dxa"/>
              <w:left w:w="0" w:type="dxa"/>
              <w:bottom w:w="0" w:type="dxa"/>
              <w:right w:w="0" w:type="dxa"/>
            </w:tcMar>
          </w:tcPr>
          <w:p w:rsidR="00EB1487" w:rsidRPr="00EB1487" w:rsidRDefault="00EB1487" w:rsidP="00EB1487">
            <w:pPr>
              <w:pStyle w:val="Standard"/>
              <w:spacing w:before="40" w:after="20"/>
              <w:ind w:left="40" w:right="20"/>
              <w:rPr>
                <w:sz w:val="22"/>
                <w:szCs w:val="22"/>
                <w:lang w:val="lt-LT"/>
              </w:rPr>
            </w:pPr>
            <w:r w:rsidRPr="00EB1487">
              <w:rPr>
                <w:rFonts w:eastAsia="DejaVu Sans"/>
                <w:sz w:val="22"/>
                <w:szCs w:val="22"/>
                <w:lang w:val="lt-LT"/>
              </w:rPr>
              <w:t>Remiantis „Nacionalinio kraštovaizdžio tvarkymo plano“ pagrindinėmis nuostatomis, perspektyvoje koreguojant bendrąjį planą reikia nustatyti kraštovaizdžio tvarkymo zonas pagal svarbiausius Jurbarko rajono teritorijos vystymo prioritetus, urbanistinio ir gamtinio karkaso plėtojimo sritis. Bendrajame plane svarbu numatyti kraštovaizdžio tvarkymo reglamentavimo kryptis, priemones ir apribojimus, užtikrinančius kraštovaizdžio bendrąją ekologinę pusiausvyrą, gamtinių ir kultūrinių vertybių ar kraštovaizdžio kompleksų išsaugojimą. „Nacionalinio kraštovaizdžio tvarkymo plano“ sprendiniai yra prioritetiniai priimant Jurbarko rajono inžinerinės infrastruktūros, susisiekimo komunikacijų plėtros galimybių kraštovaizdžio požiūriu sprendimus.</w:t>
            </w:r>
            <w:r w:rsidRPr="00EB1487">
              <w:rPr>
                <w:rFonts w:eastAsia="DejaVu Sans"/>
                <w:sz w:val="22"/>
                <w:szCs w:val="22"/>
                <w:lang w:val="lt-LT"/>
              </w:rPr>
              <w:br/>
              <w:t>Tikslinga įvertinti galiojančių žemesnio lygmens teritorijų planavimo dokumentų sprendinius bei atsižvelgti ir įvertinti savivaldybės teritorijoje rengtas galimybių studijas, koncepcijas, projektinius pasiūlymus ir kitus teritorijų planavimo dokumentų statuso neturinčius dokumentus.</w:t>
            </w:r>
          </w:p>
          <w:p w:rsidR="00EB1487" w:rsidRPr="00EB1487" w:rsidRDefault="00EB1487" w:rsidP="00EB1487">
            <w:pPr>
              <w:pStyle w:val="Standard"/>
              <w:spacing w:before="40" w:after="20"/>
              <w:ind w:left="40" w:right="20"/>
              <w:rPr>
                <w:sz w:val="22"/>
                <w:szCs w:val="22"/>
                <w:lang w:val="lt-LT"/>
              </w:rPr>
            </w:pPr>
            <w:r w:rsidRPr="00EB1487">
              <w:rPr>
                <w:rFonts w:eastAsia="DejaVu Sans" w:cs="Calibri Light"/>
                <w:sz w:val="22"/>
                <w:szCs w:val="22"/>
                <w:lang w:val="lt-LT"/>
              </w:rPr>
              <w:t>Pakoreguotas Jurbarko rajono BP, sudarytų prielaidas stiprinti rajono teritorijos integralumą, padidintų investicinio potencialo patrauklumą, kuris sudaro galimybes siekti ES struktūrinių fondų paramos gamtiniam karkasui, inžinerinei infrastruktūrai bei kitoms sritims vystyti.</w:t>
            </w:r>
          </w:p>
          <w:p w:rsidR="00EB1487" w:rsidRPr="00EB1487" w:rsidRDefault="00EB1487" w:rsidP="00177F42">
            <w:pPr>
              <w:spacing w:before="40" w:after="20"/>
              <w:ind w:left="40" w:right="20"/>
              <w:rPr>
                <w:sz w:val="22"/>
                <w:szCs w:val="22"/>
              </w:rPr>
            </w:pPr>
          </w:p>
        </w:tc>
      </w:tr>
      <w:tr w:rsidR="00EB1487" w:rsidRPr="00EB1487" w:rsidTr="00177F42">
        <w:trPr>
          <w:trHeight w:hRule="exact" w:val="400"/>
        </w:trPr>
        <w:tc>
          <w:tcPr>
            <w:tcW w:w="557" w:type="dxa"/>
          </w:tcPr>
          <w:p w:rsidR="00EB1487" w:rsidRPr="00EB1487" w:rsidRDefault="00EB1487" w:rsidP="00177F42">
            <w:pPr>
              <w:pStyle w:val="EMPTYCELLSTYLE"/>
              <w:rPr>
                <w:sz w:val="22"/>
                <w:szCs w:val="22"/>
              </w:rPr>
            </w:pPr>
          </w:p>
        </w:tc>
        <w:tc>
          <w:tcPr>
            <w:tcW w:w="240" w:type="dxa"/>
            <w:gridSpan w:val="2"/>
          </w:tcPr>
          <w:p w:rsidR="00EB1487" w:rsidRPr="00EB1487" w:rsidRDefault="00EB1487" w:rsidP="00177F42">
            <w:pPr>
              <w:pStyle w:val="EMPTYCELLSTYLE"/>
              <w:rPr>
                <w:sz w:val="22"/>
                <w:szCs w:val="22"/>
              </w:rPr>
            </w:pPr>
          </w:p>
        </w:tc>
        <w:tc>
          <w:tcPr>
            <w:tcW w:w="540" w:type="dxa"/>
            <w:gridSpan w:val="5"/>
          </w:tcPr>
          <w:p w:rsidR="00EB1487" w:rsidRPr="00EB1487" w:rsidRDefault="00EB1487" w:rsidP="00177F42">
            <w:pPr>
              <w:pStyle w:val="EMPTYCELLSTYLE"/>
              <w:rPr>
                <w:sz w:val="22"/>
                <w:szCs w:val="22"/>
              </w:rPr>
            </w:pPr>
          </w:p>
        </w:tc>
        <w:tc>
          <w:tcPr>
            <w:tcW w:w="12726" w:type="dxa"/>
            <w:gridSpan w:val="24"/>
          </w:tcPr>
          <w:p w:rsidR="00EB1487" w:rsidRPr="00EB1487" w:rsidRDefault="00EB1487" w:rsidP="00177F42">
            <w:pPr>
              <w:pStyle w:val="EMPTYCELLSTYLE"/>
              <w:rPr>
                <w:sz w:val="22"/>
                <w:szCs w:val="22"/>
              </w:rPr>
            </w:pPr>
          </w:p>
        </w:tc>
        <w:tc>
          <w:tcPr>
            <w:tcW w:w="2244" w:type="dxa"/>
            <w:gridSpan w:val="2"/>
          </w:tcPr>
          <w:p w:rsidR="00EB1487" w:rsidRPr="00EB1487" w:rsidRDefault="00EB1487" w:rsidP="00177F42">
            <w:pPr>
              <w:pStyle w:val="EMPTYCELLSTYLE"/>
              <w:rPr>
                <w:sz w:val="22"/>
                <w:szCs w:val="22"/>
              </w:rPr>
            </w:pPr>
          </w:p>
        </w:tc>
      </w:tr>
      <w:tr w:rsidR="00EB1487" w:rsidRPr="00EB1487" w:rsidTr="00177F42">
        <w:trPr>
          <w:trHeight w:hRule="exact" w:val="320"/>
        </w:trPr>
        <w:tc>
          <w:tcPr>
            <w:tcW w:w="557" w:type="dxa"/>
          </w:tcPr>
          <w:p w:rsidR="00EB1487" w:rsidRPr="00EB1487" w:rsidRDefault="00EB1487" w:rsidP="00177F42">
            <w:pPr>
              <w:pStyle w:val="EMPTYCELLSTYLE"/>
              <w:rPr>
                <w:sz w:val="22"/>
                <w:szCs w:val="22"/>
              </w:rPr>
            </w:pPr>
          </w:p>
        </w:tc>
        <w:tc>
          <w:tcPr>
            <w:tcW w:w="15750" w:type="dxa"/>
            <w:gridSpan w:val="33"/>
            <w:tcMar>
              <w:top w:w="0" w:type="dxa"/>
              <w:left w:w="0" w:type="dxa"/>
              <w:bottom w:w="0" w:type="dxa"/>
              <w:right w:w="0" w:type="dxa"/>
            </w:tcMar>
          </w:tcPr>
          <w:p w:rsidR="00EB1487" w:rsidRPr="00EB1487" w:rsidRDefault="00EB1487" w:rsidP="00177F42">
            <w:pPr>
              <w:spacing w:before="40" w:after="20"/>
              <w:ind w:left="40" w:right="20"/>
              <w:rPr>
                <w:sz w:val="22"/>
                <w:szCs w:val="22"/>
              </w:rPr>
            </w:pPr>
            <w:r w:rsidRPr="00EB1487">
              <w:rPr>
                <w:rFonts w:eastAsia="DejaVu Sans"/>
                <w:b/>
                <w:sz w:val="22"/>
                <w:szCs w:val="22"/>
              </w:rPr>
              <w:t>Kiti siūlymai:</w:t>
            </w:r>
          </w:p>
        </w:tc>
      </w:tr>
      <w:tr w:rsidR="00EB1487" w:rsidRPr="00EB1487" w:rsidTr="00EB1487">
        <w:trPr>
          <w:trHeight w:hRule="exact" w:val="2107"/>
        </w:trPr>
        <w:tc>
          <w:tcPr>
            <w:tcW w:w="557" w:type="dxa"/>
          </w:tcPr>
          <w:p w:rsidR="00EB1487" w:rsidRPr="00EB1487" w:rsidRDefault="00EB1487" w:rsidP="00177F42">
            <w:pPr>
              <w:pStyle w:val="EMPTYCELLSTYLE"/>
              <w:rPr>
                <w:sz w:val="22"/>
                <w:szCs w:val="22"/>
              </w:rPr>
            </w:pPr>
          </w:p>
        </w:tc>
        <w:tc>
          <w:tcPr>
            <w:tcW w:w="15750" w:type="dxa"/>
            <w:gridSpan w:val="33"/>
            <w:tcMar>
              <w:top w:w="0" w:type="dxa"/>
              <w:left w:w="0" w:type="dxa"/>
              <w:bottom w:w="0" w:type="dxa"/>
              <w:right w:w="0" w:type="dxa"/>
            </w:tcMar>
          </w:tcPr>
          <w:p w:rsidR="00EB1487" w:rsidRPr="006F06F1" w:rsidRDefault="00EB1487" w:rsidP="00EB1487">
            <w:pPr>
              <w:pStyle w:val="Standard"/>
              <w:spacing w:before="40" w:after="20"/>
              <w:ind w:left="40" w:right="20"/>
              <w:rPr>
                <w:rFonts w:eastAsia="DejaVu Sans"/>
                <w:sz w:val="22"/>
                <w:szCs w:val="22"/>
                <w:lang w:val="lt-LT"/>
              </w:rPr>
            </w:pPr>
            <w:r w:rsidRPr="00EB1487">
              <w:rPr>
                <w:rFonts w:eastAsia="DejaVu Sans"/>
                <w:sz w:val="22"/>
                <w:szCs w:val="22"/>
                <w:lang w:val="lt-LT"/>
              </w:rPr>
              <w:t>Jei bus nuspręsta koreguoti bendrąjį planą, siekiant tinkamai pasirengti planavimo darbams, nustatant korektūros poreikį, pobūdį, plėtros tikslus bei uždavinius, rekomenduojama kuo anksčiau apie tai informuoti visuomenę, kad būtų pakankamai laiko gauti motyvuotus siūlymus bendrojo plano sprendinių korektūrai.</w:t>
            </w:r>
          </w:p>
          <w:p w:rsidR="00EB1487" w:rsidRPr="006F06F1" w:rsidRDefault="00EB1487" w:rsidP="00EB1487">
            <w:pPr>
              <w:pStyle w:val="Standard"/>
              <w:spacing w:before="40" w:after="20"/>
              <w:ind w:left="40" w:right="20"/>
              <w:rPr>
                <w:rFonts w:eastAsia="DejaVu Sans"/>
                <w:sz w:val="22"/>
                <w:szCs w:val="22"/>
                <w:lang w:val="lt-LT"/>
              </w:rPr>
            </w:pPr>
            <w:r w:rsidRPr="006F06F1">
              <w:rPr>
                <w:rFonts w:eastAsia="DejaVu Sans"/>
                <w:sz w:val="22"/>
                <w:szCs w:val="22"/>
                <w:lang w:val="lt-LT"/>
              </w:rPr>
              <w:t>Tikslinga paruošti programą ES struktūrinių fondų paramos panaudojimui gamtinio karkaso vystymo pagrindu. Tokiu būdu būtų sudarytos prielaidos pasiruošti ES struktūrinių fondų paramos panaudojimui gamtiniam karkasui vystyti, pasitelkiant rekreacijos ir turizmo infrastruktūros motyvaciją: specializuotų pramoginės ir sportinės rekreacijos objektų ir kt. vystymas; viešosios turizmo ir rekreacijos infrastuktūros (poilsio aikštelių, stovyklaviečių, paplūdimių, apžvalgos aikštelių ir panašių rekreacinės infrastruktūros objektų kūrimas ir palaikymas). Tikslinga toliau rengti Jurbarko rajono kultūros vertybių apsaugos projektus, kurie padėtų telkti valstybės ir savivaldybės lėšas kultūros paveldo išsaugojimui ir atgaivinimui bei ES struktūrinių fondų paramai gauti.</w:t>
            </w:r>
          </w:p>
          <w:p w:rsidR="00EB1487" w:rsidRPr="00EB1487" w:rsidRDefault="00EB1487" w:rsidP="00177F42">
            <w:pPr>
              <w:spacing w:before="40" w:after="20"/>
              <w:ind w:left="40" w:right="20"/>
              <w:rPr>
                <w:sz w:val="22"/>
                <w:szCs w:val="22"/>
              </w:rPr>
            </w:pPr>
          </w:p>
        </w:tc>
      </w:tr>
      <w:tr w:rsidR="00EB1487" w:rsidRPr="00EB1487" w:rsidTr="00177F42">
        <w:trPr>
          <w:trHeight w:hRule="exact" w:val="400"/>
        </w:trPr>
        <w:tc>
          <w:tcPr>
            <w:tcW w:w="557" w:type="dxa"/>
          </w:tcPr>
          <w:p w:rsidR="00EB1487" w:rsidRPr="00EB1487" w:rsidRDefault="00EB1487" w:rsidP="00177F42">
            <w:pPr>
              <w:pStyle w:val="EMPTYCELLSTYLE"/>
              <w:rPr>
                <w:sz w:val="22"/>
                <w:szCs w:val="22"/>
              </w:rPr>
            </w:pPr>
          </w:p>
        </w:tc>
        <w:tc>
          <w:tcPr>
            <w:tcW w:w="240" w:type="dxa"/>
            <w:gridSpan w:val="2"/>
          </w:tcPr>
          <w:p w:rsidR="00EB1487" w:rsidRPr="00EB1487" w:rsidRDefault="00EB1487" w:rsidP="00177F42">
            <w:pPr>
              <w:pStyle w:val="EMPTYCELLSTYLE"/>
              <w:rPr>
                <w:sz w:val="22"/>
                <w:szCs w:val="22"/>
              </w:rPr>
            </w:pPr>
          </w:p>
        </w:tc>
        <w:tc>
          <w:tcPr>
            <w:tcW w:w="540" w:type="dxa"/>
            <w:gridSpan w:val="5"/>
            <w:tcMar>
              <w:top w:w="0" w:type="dxa"/>
              <w:left w:w="0" w:type="dxa"/>
              <w:bottom w:w="0" w:type="dxa"/>
              <w:right w:w="0" w:type="dxa"/>
            </w:tcMar>
            <w:vAlign w:val="center"/>
          </w:tcPr>
          <w:p w:rsidR="00EB1487" w:rsidRPr="00EB1487" w:rsidRDefault="00EB1487" w:rsidP="00177F42">
            <w:pPr>
              <w:spacing w:before="40" w:after="20"/>
              <w:ind w:left="100" w:right="20"/>
              <w:rPr>
                <w:sz w:val="22"/>
                <w:szCs w:val="22"/>
              </w:rPr>
            </w:pPr>
            <w:r w:rsidRPr="00EB1487">
              <w:rPr>
                <w:rFonts w:eastAsia="DejaVu Sans"/>
                <w:b/>
                <w:sz w:val="22"/>
                <w:szCs w:val="22"/>
              </w:rPr>
              <w:t xml:space="preserve">V. </w:t>
            </w:r>
          </w:p>
        </w:tc>
        <w:tc>
          <w:tcPr>
            <w:tcW w:w="12726" w:type="dxa"/>
            <w:gridSpan w:val="24"/>
            <w:tcMar>
              <w:top w:w="0" w:type="dxa"/>
              <w:left w:w="0" w:type="dxa"/>
              <w:bottom w:w="0" w:type="dxa"/>
              <w:right w:w="0" w:type="dxa"/>
            </w:tcMar>
            <w:vAlign w:val="center"/>
          </w:tcPr>
          <w:p w:rsidR="00EB1487" w:rsidRPr="00EB1487" w:rsidRDefault="00EB1487" w:rsidP="00177F42">
            <w:pPr>
              <w:spacing w:before="40" w:after="20"/>
              <w:ind w:left="100" w:right="20"/>
              <w:rPr>
                <w:sz w:val="22"/>
                <w:szCs w:val="22"/>
              </w:rPr>
            </w:pPr>
            <w:r w:rsidRPr="00EB1487">
              <w:rPr>
                <w:rFonts w:eastAsia="DejaVu Sans"/>
                <w:b/>
                <w:sz w:val="22"/>
                <w:szCs w:val="22"/>
              </w:rPr>
              <w:t>Priedai:</w:t>
            </w:r>
          </w:p>
        </w:tc>
        <w:tc>
          <w:tcPr>
            <w:tcW w:w="2244" w:type="dxa"/>
            <w:gridSpan w:val="2"/>
          </w:tcPr>
          <w:p w:rsidR="00EB1487" w:rsidRPr="00EB1487" w:rsidRDefault="00EB1487" w:rsidP="00177F42">
            <w:pPr>
              <w:pStyle w:val="EMPTYCELLSTYLE"/>
              <w:rPr>
                <w:sz w:val="22"/>
                <w:szCs w:val="22"/>
              </w:rPr>
            </w:pPr>
          </w:p>
        </w:tc>
      </w:tr>
      <w:tr w:rsidR="00EB1487" w:rsidRPr="00EB1487" w:rsidTr="00177F42">
        <w:trPr>
          <w:trHeight w:hRule="exact" w:val="20"/>
        </w:trPr>
        <w:tc>
          <w:tcPr>
            <w:tcW w:w="557" w:type="dxa"/>
          </w:tcPr>
          <w:p w:rsidR="00EB1487" w:rsidRPr="00EB1487" w:rsidRDefault="00EB1487" w:rsidP="00177F42">
            <w:pPr>
              <w:pStyle w:val="EMPTYCELLSTYLE"/>
              <w:rPr>
                <w:sz w:val="20"/>
              </w:rPr>
            </w:pPr>
          </w:p>
        </w:tc>
        <w:tc>
          <w:tcPr>
            <w:tcW w:w="15750" w:type="dxa"/>
            <w:gridSpan w:val="33"/>
            <w:tcBorders>
              <w:top w:val="single" w:sz="8" w:space="0" w:color="000000"/>
            </w:tcBorders>
            <w:shd w:val="clear" w:color="auto" w:fill="FFFFFF"/>
            <w:tcMar>
              <w:top w:w="0" w:type="dxa"/>
              <w:left w:w="0" w:type="dxa"/>
              <w:bottom w:w="0" w:type="dxa"/>
              <w:right w:w="0" w:type="dxa"/>
            </w:tcMar>
          </w:tcPr>
          <w:p w:rsidR="00EB1487" w:rsidRPr="00EB1487" w:rsidRDefault="00EB1487" w:rsidP="00177F42">
            <w:pPr>
              <w:pStyle w:val="EMPTYCELLSTYLE"/>
              <w:rPr>
                <w:sz w:val="20"/>
              </w:rPr>
            </w:pPr>
          </w:p>
        </w:tc>
      </w:tr>
      <w:tr w:rsidR="00EB1487" w:rsidRPr="00EB1487" w:rsidTr="007E64AE">
        <w:trPr>
          <w:trHeight w:hRule="exact" w:val="597"/>
        </w:trPr>
        <w:tc>
          <w:tcPr>
            <w:tcW w:w="557" w:type="dxa"/>
          </w:tcPr>
          <w:p w:rsidR="00EB1487" w:rsidRPr="00EB1487" w:rsidRDefault="00EB1487" w:rsidP="006F2411">
            <w:pPr>
              <w:pStyle w:val="EMPTYCELLSTYLE"/>
              <w:rPr>
                <w:sz w:val="22"/>
                <w:szCs w:val="22"/>
              </w:rPr>
            </w:pPr>
          </w:p>
        </w:tc>
        <w:tc>
          <w:tcPr>
            <w:tcW w:w="15750" w:type="dxa"/>
            <w:gridSpan w:val="33"/>
            <w:tcMar>
              <w:top w:w="0" w:type="dxa"/>
              <w:left w:w="0" w:type="dxa"/>
              <w:bottom w:w="0" w:type="dxa"/>
              <w:right w:w="0" w:type="dxa"/>
            </w:tcMar>
          </w:tcPr>
          <w:p w:rsidR="00EB1487" w:rsidRPr="00EB1487" w:rsidRDefault="00EB1487" w:rsidP="006F2411">
            <w:pPr>
              <w:spacing w:before="40" w:after="20"/>
              <w:ind w:left="40" w:right="20"/>
              <w:rPr>
                <w:rFonts w:eastAsia="DejaVu Sans"/>
                <w:sz w:val="22"/>
                <w:szCs w:val="22"/>
              </w:rPr>
            </w:pPr>
          </w:p>
        </w:tc>
      </w:tr>
    </w:tbl>
    <w:p w:rsidR="00EB794F" w:rsidRPr="00EB1487" w:rsidRDefault="00EB794F" w:rsidP="006F2411">
      <w:pPr>
        <w:sectPr w:rsidR="00EB794F" w:rsidRPr="00EB1487" w:rsidSect="00066993">
          <w:pgSz w:w="16840" w:h="11900" w:orient="landscape"/>
          <w:pgMar w:top="0" w:right="0" w:bottom="0" w:left="0" w:header="0" w:footer="0" w:gutter="0"/>
          <w:cols w:space="1296"/>
          <w:docGrid w:linePitch="360"/>
        </w:sectPr>
      </w:pPr>
      <w:bookmarkStart w:id="23" w:name="JR_PAGE_ANCHOR_0_50"/>
      <w:bookmarkStart w:id="24" w:name="JR_PAGE_ANCHOR_0_51"/>
      <w:bookmarkEnd w:id="23"/>
      <w:bookmarkEnd w:id="24"/>
    </w:p>
    <w:p w:rsidR="001C50D6" w:rsidRDefault="001C50D6" w:rsidP="001C50D6">
      <w:pPr>
        <w:jc w:val="center"/>
        <w:rPr>
          <w:b/>
          <w:sz w:val="28"/>
          <w:szCs w:val="28"/>
        </w:rPr>
      </w:pPr>
    </w:p>
    <w:p w:rsidR="001C50D6" w:rsidRDefault="001C50D6" w:rsidP="001C50D6">
      <w:pPr>
        <w:jc w:val="center"/>
        <w:rPr>
          <w:b/>
          <w:sz w:val="28"/>
          <w:szCs w:val="28"/>
        </w:rPr>
      </w:pPr>
    </w:p>
    <w:p w:rsidR="001C50D6" w:rsidRDefault="001C50D6" w:rsidP="001C50D6">
      <w:pPr>
        <w:jc w:val="center"/>
        <w:rPr>
          <w:b/>
          <w:sz w:val="28"/>
          <w:szCs w:val="28"/>
        </w:rPr>
      </w:pPr>
    </w:p>
    <w:p w:rsidR="001C50D6" w:rsidRDefault="001C50D6" w:rsidP="001C50D6">
      <w:pPr>
        <w:jc w:val="center"/>
        <w:rPr>
          <w:b/>
          <w:sz w:val="28"/>
          <w:szCs w:val="28"/>
        </w:rPr>
      </w:pPr>
    </w:p>
    <w:p w:rsidR="001C50D6" w:rsidRDefault="001C50D6" w:rsidP="001C50D6">
      <w:pPr>
        <w:jc w:val="center"/>
        <w:rPr>
          <w:b/>
          <w:sz w:val="28"/>
          <w:szCs w:val="28"/>
        </w:rPr>
      </w:pPr>
    </w:p>
    <w:p w:rsidR="001C50D6" w:rsidRDefault="001C50D6" w:rsidP="001C50D6">
      <w:pPr>
        <w:jc w:val="center"/>
        <w:rPr>
          <w:b/>
          <w:sz w:val="28"/>
          <w:szCs w:val="28"/>
        </w:rPr>
      </w:pPr>
    </w:p>
    <w:p w:rsidR="001C50D6" w:rsidRDefault="001C50D6" w:rsidP="001C50D6">
      <w:pPr>
        <w:jc w:val="center"/>
        <w:rPr>
          <w:b/>
          <w:sz w:val="28"/>
          <w:szCs w:val="28"/>
        </w:rPr>
      </w:pPr>
    </w:p>
    <w:p w:rsidR="001C50D6" w:rsidRDefault="001C50D6" w:rsidP="001C50D6">
      <w:pPr>
        <w:jc w:val="center"/>
        <w:rPr>
          <w:b/>
          <w:sz w:val="28"/>
          <w:szCs w:val="28"/>
        </w:rPr>
      </w:pPr>
    </w:p>
    <w:p w:rsidR="001C50D6" w:rsidRPr="00760C7D" w:rsidRDefault="001C50D6" w:rsidP="001C50D6">
      <w:pPr>
        <w:jc w:val="center"/>
        <w:rPr>
          <w:b/>
          <w:sz w:val="28"/>
          <w:szCs w:val="28"/>
        </w:rPr>
      </w:pPr>
      <w:r w:rsidRPr="00760C7D">
        <w:rPr>
          <w:b/>
          <w:sz w:val="28"/>
          <w:szCs w:val="28"/>
        </w:rPr>
        <w:t>AIŠKINAMASIS RAŠTAS</w:t>
      </w:r>
    </w:p>
    <w:p w:rsidR="001C50D6" w:rsidRDefault="001C50D6" w:rsidP="001C50D6">
      <w:r>
        <w:br w:type="page"/>
      </w:r>
    </w:p>
    <w:p w:rsidR="001C50D6" w:rsidRPr="00D738FF" w:rsidRDefault="001C50D6" w:rsidP="001C50D6">
      <w:pPr>
        <w:autoSpaceDE w:val="0"/>
        <w:autoSpaceDN w:val="0"/>
        <w:adjustRightInd w:val="0"/>
        <w:spacing w:line="360" w:lineRule="auto"/>
        <w:rPr>
          <w:b/>
          <w:bCs/>
          <w:sz w:val="28"/>
          <w:szCs w:val="28"/>
        </w:rPr>
      </w:pPr>
      <w:r w:rsidRPr="00D738FF">
        <w:rPr>
          <w:b/>
          <w:bCs/>
          <w:sz w:val="28"/>
          <w:szCs w:val="28"/>
        </w:rPr>
        <w:lastRenderedPageBreak/>
        <w:t>ĮVADAS</w:t>
      </w:r>
    </w:p>
    <w:p w:rsidR="001C50D6" w:rsidRPr="00D738FF" w:rsidRDefault="001C50D6" w:rsidP="001C50D6">
      <w:pPr>
        <w:autoSpaceDE w:val="0"/>
        <w:autoSpaceDN w:val="0"/>
        <w:adjustRightInd w:val="0"/>
        <w:spacing w:line="360" w:lineRule="auto"/>
        <w:ind w:firstLine="1134"/>
        <w:jc w:val="both"/>
        <w:rPr>
          <w:b/>
          <w:bCs/>
          <w:sz w:val="24"/>
          <w:szCs w:val="24"/>
        </w:rPr>
      </w:pPr>
    </w:p>
    <w:p w:rsidR="001C50D6" w:rsidRPr="00D738FF" w:rsidRDefault="001C50D6" w:rsidP="001C50D6">
      <w:pPr>
        <w:autoSpaceDE w:val="0"/>
        <w:autoSpaceDN w:val="0"/>
        <w:adjustRightInd w:val="0"/>
        <w:spacing w:line="360" w:lineRule="auto"/>
        <w:ind w:firstLine="1134"/>
        <w:jc w:val="both"/>
        <w:rPr>
          <w:sz w:val="24"/>
          <w:szCs w:val="24"/>
        </w:rPr>
      </w:pPr>
      <w:r w:rsidRPr="00D738FF">
        <w:rPr>
          <w:sz w:val="24"/>
          <w:szCs w:val="24"/>
        </w:rPr>
        <w:t xml:space="preserve">Vadovaujantis Lietuvos Respublikos teritorijų planavimo įstatymu (toliau – TPĮ) 29 straipsniu, Kompleksinio teritorijų planavimo dokumentų rengimo taisyklių, patvirtintų Lietuvos Respublikos aplinkos ministro 2014-01-02 įsakymu Nr. D1-8, 7 skirsniu, Kompleksinio teritorijų planavimo dokumentų sprendinių įgyvendinimo stebėsenos turinio ir stebėsenos atlikimo tvarkos aprašu, patvirtintu Lietuvos Respublikos aplinkos ministro 2014-01-07 įsakymu Nr. D1-21, Lietuvos Respublikos teritorijų planavimo stebėsenos </w:t>
      </w:r>
      <w:r w:rsidRPr="00177F42">
        <w:rPr>
          <w:sz w:val="24"/>
          <w:szCs w:val="24"/>
        </w:rPr>
        <w:t>informacinės sistemos nuostatais, patvirtintais Lietuvos Respublikos aplinkos ministro 2011-12-29 įsakymu Nr. D1-1056 (2014-12-02 įsakymo Nr. D1-970 redakcija), ir Jurbarko rajono savivaldybės administracijos direktoriaus 201</w:t>
      </w:r>
      <w:r w:rsidR="00177F42" w:rsidRPr="00177F42">
        <w:rPr>
          <w:sz w:val="24"/>
          <w:szCs w:val="24"/>
        </w:rPr>
        <w:t>8</w:t>
      </w:r>
      <w:r w:rsidRPr="00177F42">
        <w:rPr>
          <w:sz w:val="24"/>
          <w:szCs w:val="24"/>
        </w:rPr>
        <w:t>-</w:t>
      </w:r>
      <w:r w:rsidR="00177F42" w:rsidRPr="00177F42">
        <w:rPr>
          <w:sz w:val="24"/>
          <w:szCs w:val="24"/>
        </w:rPr>
        <w:t>02</w:t>
      </w:r>
      <w:r w:rsidRPr="00177F42">
        <w:rPr>
          <w:sz w:val="24"/>
          <w:szCs w:val="24"/>
        </w:rPr>
        <w:t>-</w:t>
      </w:r>
      <w:r w:rsidR="00177F42" w:rsidRPr="00177F42">
        <w:rPr>
          <w:sz w:val="24"/>
          <w:szCs w:val="24"/>
        </w:rPr>
        <w:t>19</w:t>
      </w:r>
      <w:r w:rsidRPr="00177F42">
        <w:rPr>
          <w:sz w:val="24"/>
          <w:szCs w:val="24"/>
        </w:rPr>
        <w:t xml:space="preserve"> įsakymu</w:t>
      </w:r>
      <w:r w:rsidR="00177F42" w:rsidRPr="00177F42">
        <w:rPr>
          <w:sz w:val="24"/>
          <w:szCs w:val="24"/>
        </w:rPr>
        <w:br/>
      </w:r>
      <w:r w:rsidRPr="00177F42">
        <w:rPr>
          <w:sz w:val="24"/>
          <w:szCs w:val="24"/>
        </w:rPr>
        <w:t xml:space="preserve">Nr. </w:t>
      </w:r>
      <w:r w:rsidR="00177F42" w:rsidRPr="00177F42">
        <w:rPr>
          <w:sz w:val="24"/>
          <w:szCs w:val="24"/>
        </w:rPr>
        <w:t>O1</w:t>
      </w:r>
      <w:r w:rsidRPr="00177F42">
        <w:rPr>
          <w:sz w:val="24"/>
          <w:szCs w:val="24"/>
        </w:rPr>
        <w:t>-</w:t>
      </w:r>
      <w:r w:rsidR="00177F42" w:rsidRPr="00177F42">
        <w:rPr>
          <w:sz w:val="24"/>
          <w:szCs w:val="24"/>
        </w:rPr>
        <w:t>189</w:t>
      </w:r>
      <w:r w:rsidRPr="00177F42">
        <w:rPr>
          <w:sz w:val="24"/>
          <w:szCs w:val="24"/>
        </w:rPr>
        <w:t xml:space="preserve"> patvirtinta Jurbarko rajono teritorijos bendrojo plano sprendinių įgyvendinimo programa (toliau – BP programa), parengta Jurbarko rajono teritorijos bendrojo </w:t>
      </w:r>
      <w:r w:rsidRPr="00D738FF">
        <w:rPr>
          <w:sz w:val="24"/>
          <w:szCs w:val="24"/>
        </w:rPr>
        <w:t>plano (toliau –</w:t>
      </w:r>
      <w:r>
        <w:rPr>
          <w:sz w:val="24"/>
          <w:szCs w:val="24"/>
        </w:rPr>
        <w:t xml:space="preserve"> </w:t>
      </w:r>
      <w:r w:rsidRPr="00D738FF">
        <w:rPr>
          <w:sz w:val="24"/>
          <w:szCs w:val="24"/>
        </w:rPr>
        <w:t xml:space="preserve">BP), sprendinių įgyvendinimo stebėsena už </w:t>
      </w:r>
      <w:r w:rsidR="00290F46">
        <w:rPr>
          <w:sz w:val="24"/>
          <w:szCs w:val="24"/>
        </w:rPr>
        <w:t>2008</w:t>
      </w:r>
      <w:r w:rsidRPr="00D738FF">
        <w:rPr>
          <w:sz w:val="24"/>
          <w:szCs w:val="24"/>
        </w:rPr>
        <w:t>-201</w:t>
      </w:r>
      <w:r>
        <w:rPr>
          <w:sz w:val="24"/>
          <w:szCs w:val="24"/>
        </w:rPr>
        <w:t>7</w:t>
      </w:r>
      <w:r w:rsidRPr="00D738FF">
        <w:rPr>
          <w:sz w:val="24"/>
          <w:szCs w:val="24"/>
        </w:rPr>
        <w:t xml:space="preserve"> metus.</w:t>
      </w:r>
    </w:p>
    <w:p w:rsidR="001C50D6" w:rsidRPr="00357B0C" w:rsidRDefault="001C50D6" w:rsidP="001C50D6">
      <w:pPr>
        <w:autoSpaceDE w:val="0"/>
        <w:autoSpaceDN w:val="0"/>
        <w:adjustRightInd w:val="0"/>
        <w:spacing w:line="360" w:lineRule="auto"/>
        <w:ind w:firstLine="1134"/>
        <w:jc w:val="both"/>
        <w:rPr>
          <w:sz w:val="24"/>
          <w:szCs w:val="24"/>
        </w:rPr>
      </w:pPr>
      <w:r w:rsidRPr="00D738FF">
        <w:rPr>
          <w:sz w:val="24"/>
          <w:szCs w:val="24"/>
        </w:rPr>
        <w:t xml:space="preserve">BP sprendinių įgyvendinimo stebėsenos ataskaita </w:t>
      </w:r>
      <w:r w:rsidRPr="00357B0C">
        <w:rPr>
          <w:sz w:val="24"/>
          <w:szCs w:val="24"/>
        </w:rPr>
        <w:t xml:space="preserve">parengta už </w:t>
      </w:r>
      <w:r w:rsidR="00290F46">
        <w:rPr>
          <w:sz w:val="24"/>
          <w:szCs w:val="24"/>
        </w:rPr>
        <w:t>2008</w:t>
      </w:r>
      <w:r w:rsidRPr="00357B0C">
        <w:rPr>
          <w:sz w:val="24"/>
          <w:szCs w:val="24"/>
        </w:rPr>
        <w:t xml:space="preserve">-2017 metus įvertinant galiojančio Jurbarko </w:t>
      </w:r>
      <w:r>
        <w:rPr>
          <w:sz w:val="24"/>
          <w:szCs w:val="24"/>
        </w:rPr>
        <w:t>rajono</w:t>
      </w:r>
      <w:r w:rsidRPr="00357B0C">
        <w:rPr>
          <w:sz w:val="24"/>
          <w:szCs w:val="24"/>
        </w:rPr>
        <w:t xml:space="preserve"> teritorijos bendrojo plano sprendinius. BP patvirtintas </w:t>
      </w:r>
      <w:r w:rsidRPr="00DB5A89">
        <w:rPr>
          <w:sz w:val="23"/>
          <w:szCs w:val="23"/>
        </w:rPr>
        <w:t>2008 m. kovo 27 d.</w:t>
      </w:r>
      <w:r w:rsidRPr="00357B0C">
        <w:rPr>
          <w:sz w:val="24"/>
          <w:szCs w:val="24"/>
        </w:rPr>
        <w:t xml:space="preserve"> Jurbarko rajono savivaldybės tarybos sprendimu Nr. T2-81.</w:t>
      </w:r>
    </w:p>
    <w:p w:rsidR="001C50D6" w:rsidRPr="00D738FF" w:rsidRDefault="001C50D6" w:rsidP="001C50D6">
      <w:pPr>
        <w:autoSpaceDE w:val="0"/>
        <w:autoSpaceDN w:val="0"/>
        <w:adjustRightInd w:val="0"/>
        <w:spacing w:line="360" w:lineRule="auto"/>
        <w:ind w:firstLine="1134"/>
        <w:jc w:val="both"/>
        <w:rPr>
          <w:sz w:val="24"/>
          <w:szCs w:val="24"/>
        </w:rPr>
      </w:pPr>
      <w:r w:rsidRPr="00D738FF">
        <w:rPr>
          <w:sz w:val="24"/>
          <w:szCs w:val="24"/>
        </w:rPr>
        <w:t>Stebėsenai atlikti panaudota Lietuvos Respublikos teritorijų planavimo stebėsenos informacinė sistema (toliau – TPSIS), apimanti valstybės ir savivaldybių teritorijų planavimo lygmenis. Vykdant BP sprendinių įgyvendinimo stebėseną buvo nuolat kaupiama ir analizuojama informacija apie BP sprendinių įgyvendinimą, stebimos, analizuojamos faktinės ir prognozuojamos teritorijos raidos tendencijos bei jų įtaka BP sprendinių įgyvendinimui.</w:t>
      </w:r>
    </w:p>
    <w:p w:rsidR="001C50D6" w:rsidRDefault="001C50D6" w:rsidP="001C50D6">
      <w:pPr>
        <w:autoSpaceDE w:val="0"/>
        <w:autoSpaceDN w:val="0"/>
        <w:adjustRightInd w:val="0"/>
        <w:spacing w:line="360" w:lineRule="auto"/>
        <w:ind w:firstLine="1134"/>
        <w:jc w:val="both"/>
        <w:rPr>
          <w:sz w:val="24"/>
          <w:szCs w:val="24"/>
        </w:rPr>
      </w:pPr>
      <w:r w:rsidRPr="00D738FF">
        <w:rPr>
          <w:sz w:val="24"/>
          <w:szCs w:val="24"/>
        </w:rPr>
        <w:t xml:space="preserve">Bendrojo plano sprendinių stebėsenos ataskaitoje (toliau – BP ataskaita) pateikiami duomenys už </w:t>
      </w:r>
      <w:r w:rsidR="00290F46">
        <w:rPr>
          <w:sz w:val="24"/>
          <w:szCs w:val="24"/>
        </w:rPr>
        <w:t>2008</w:t>
      </w:r>
      <w:r w:rsidRPr="00D738FF">
        <w:rPr>
          <w:sz w:val="24"/>
          <w:szCs w:val="24"/>
        </w:rPr>
        <w:t>-201</w:t>
      </w:r>
      <w:r>
        <w:rPr>
          <w:sz w:val="24"/>
          <w:szCs w:val="24"/>
        </w:rPr>
        <w:t>7</w:t>
      </w:r>
      <w:r w:rsidRPr="00D738FF">
        <w:rPr>
          <w:sz w:val="24"/>
          <w:szCs w:val="24"/>
        </w:rPr>
        <w:t xml:space="preserve">m. BP ataskaita apima laikotarpį nuo </w:t>
      </w:r>
      <w:r w:rsidR="00290F46">
        <w:rPr>
          <w:sz w:val="24"/>
          <w:szCs w:val="24"/>
        </w:rPr>
        <w:t>2008</w:t>
      </w:r>
      <w:r w:rsidRPr="00D738FF">
        <w:rPr>
          <w:sz w:val="24"/>
          <w:szCs w:val="24"/>
        </w:rPr>
        <w:t>-01-01 iki 201</w:t>
      </w:r>
      <w:r>
        <w:rPr>
          <w:sz w:val="24"/>
          <w:szCs w:val="24"/>
        </w:rPr>
        <w:t>7</w:t>
      </w:r>
      <w:r w:rsidRPr="00D738FF">
        <w:rPr>
          <w:sz w:val="24"/>
          <w:szCs w:val="24"/>
        </w:rPr>
        <w:t xml:space="preserve">-12-31 įvertinus įgyvendintus žemesnio lygmens teritorijų planavimo dokumentus, statybos projektus ir jų realizaciją. Teritoriniu požiūriu strateginiai BP sprendiniai vertinti pagal tai, kaip pasiteisino realizuojant planuotus </w:t>
      </w:r>
      <w:r w:rsidR="00DB5A89">
        <w:rPr>
          <w:sz w:val="24"/>
          <w:szCs w:val="24"/>
        </w:rPr>
        <w:t>rajono</w:t>
      </w:r>
      <w:r w:rsidRPr="00D738FF">
        <w:rPr>
          <w:sz w:val="24"/>
          <w:szCs w:val="24"/>
        </w:rPr>
        <w:t xml:space="preserve"> plėtros tikslus.</w:t>
      </w:r>
    </w:p>
    <w:p w:rsidR="001C50D6" w:rsidRDefault="001C50D6" w:rsidP="001C50D6">
      <w:pPr>
        <w:autoSpaceDE w:val="0"/>
        <w:autoSpaceDN w:val="0"/>
        <w:adjustRightInd w:val="0"/>
        <w:spacing w:line="360" w:lineRule="auto"/>
        <w:ind w:firstLine="1134"/>
        <w:jc w:val="both"/>
        <w:rPr>
          <w:sz w:val="22"/>
          <w:szCs w:val="22"/>
        </w:rPr>
      </w:pPr>
    </w:p>
    <w:p w:rsidR="001C50D6" w:rsidRDefault="001C50D6" w:rsidP="001C50D6">
      <w:pPr>
        <w:autoSpaceDE w:val="0"/>
        <w:autoSpaceDN w:val="0"/>
        <w:adjustRightInd w:val="0"/>
        <w:spacing w:line="360" w:lineRule="auto"/>
        <w:jc w:val="both"/>
        <w:rPr>
          <w:b/>
          <w:bCs/>
          <w:sz w:val="24"/>
          <w:szCs w:val="24"/>
        </w:rPr>
      </w:pPr>
      <w:r w:rsidRPr="00D738FF">
        <w:rPr>
          <w:b/>
          <w:bCs/>
          <w:sz w:val="24"/>
          <w:szCs w:val="24"/>
        </w:rPr>
        <w:t>BENDROJO PLANO SPRENDINIŲ ĮGYVENDINIMO STEBĖSENOS TIKSLAS IR UŽDAVINIAI</w:t>
      </w:r>
    </w:p>
    <w:p w:rsidR="001C50D6" w:rsidRPr="00D738FF" w:rsidRDefault="001C50D6" w:rsidP="001C50D6">
      <w:pPr>
        <w:autoSpaceDE w:val="0"/>
        <w:autoSpaceDN w:val="0"/>
        <w:adjustRightInd w:val="0"/>
        <w:spacing w:line="360" w:lineRule="auto"/>
        <w:jc w:val="both"/>
        <w:rPr>
          <w:b/>
          <w:bCs/>
          <w:sz w:val="24"/>
          <w:szCs w:val="24"/>
        </w:rPr>
      </w:pPr>
    </w:p>
    <w:p w:rsidR="001C50D6" w:rsidRPr="00D738FF" w:rsidRDefault="001C50D6" w:rsidP="001C50D6">
      <w:pPr>
        <w:autoSpaceDE w:val="0"/>
        <w:autoSpaceDN w:val="0"/>
        <w:adjustRightInd w:val="0"/>
        <w:spacing w:line="360" w:lineRule="auto"/>
        <w:ind w:firstLine="1134"/>
        <w:jc w:val="both"/>
        <w:rPr>
          <w:sz w:val="24"/>
          <w:szCs w:val="24"/>
        </w:rPr>
      </w:pPr>
      <w:r>
        <w:rPr>
          <w:sz w:val="24"/>
          <w:szCs w:val="24"/>
        </w:rPr>
        <w:t>Jurbarko</w:t>
      </w:r>
      <w:r w:rsidRPr="00D738FF">
        <w:rPr>
          <w:sz w:val="24"/>
          <w:szCs w:val="24"/>
        </w:rPr>
        <w:t xml:space="preserve"> </w:t>
      </w:r>
      <w:r w:rsidR="00DB5A89">
        <w:rPr>
          <w:sz w:val="24"/>
          <w:szCs w:val="24"/>
        </w:rPr>
        <w:t>rajono</w:t>
      </w:r>
      <w:r w:rsidRPr="00D738FF">
        <w:rPr>
          <w:sz w:val="24"/>
          <w:szCs w:val="24"/>
        </w:rPr>
        <w:t xml:space="preserve"> teritorijos bendrojo plano </w:t>
      </w:r>
      <w:r w:rsidRPr="00177F42">
        <w:rPr>
          <w:sz w:val="24"/>
          <w:szCs w:val="24"/>
        </w:rPr>
        <w:t xml:space="preserve">(BP) stebėsena už </w:t>
      </w:r>
      <w:r w:rsidR="00290F46">
        <w:rPr>
          <w:sz w:val="24"/>
          <w:szCs w:val="24"/>
        </w:rPr>
        <w:t>2008</w:t>
      </w:r>
      <w:r w:rsidRPr="00177F42">
        <w:rPr>
          <w:sz w:val="24"/>
          <w:szCs w:val="24"/>
        </w:rPr>
        <w:t xml:space="preserve">-2017 m. atlikta vadovaujantis Jurbarko rajono savivaldybės administracijos direktoriaus </w:t>
      </w:r>
      <w:r w:rsidR="00177F42" w:rsidRPr="00177F42">
        <w:rPr>
          <w:sz w:val="24"/>
          <w:szCs w:val="24"/>
        </w:rPr>
        <w:t>2018-02-19</w:t>
      </w:r>
      <w:r w:rsidR="00DB5A89" w:rsidRPr="00177F42">
        <w:rPr>
          <w:sz w:val="24"/>
          <w:szCs w:val="24"/>
        </w:rPr>
        <w:t xml:space="preserve"> įsakymu</w:t>
      </w:r>
      <w:r w:rsidR="00DB5A89" w:rsidRPr="00177F42">
        <w:rPr>
          <w:sz w:val="24"/>
          <w:szCs w:val="24"/>
        </w:rPr>
        <w:br/>
      </w:r>
      <w:r w:rsidRPr="00177F42">
        <w:rPr>
          <w:sz w:val="24"/>
          <w:szCs w:val="24"/>
        </w:rPr>
        <w:t xml:space="preserve">Nr. </w:t>
      </w:r>
      <w:r w:rsidR="00177F42" w:rsidRPr="00177F42">
        <w:rPr>
          <w:sz w:val="24"/>
          <w:szCs w:val="24"/>
        </w:rPr>
        <w:t>O1</w:t>
      </w:r>
      <w:r w:rsidRPr="00177F42">
        <w:rPr>
          <w:sz w:val="24"/>
          <w:szCs w:val="24"/>
        </w:rPr>
        <w:t>-</w:t>
      </w:r>
      <w:r w:rsidR="00177F42" w:rsidRPr="00177F42">
        <w:rPr>
          <w:sz w:val="24"/>
          <w:szCs w:val="24"/>
        </w:rPr>
        <w:t>189</w:t>
      </w:r>
      <w:r w:rsidRPr="00177F42">
        <w:rPr>
          <w:sz w:val="24"/>
          <w:szCs w:val="24"/>
        </w:rPr>
        <w:t xml:space="preserve"> patvirtinta BP programa, sprendinių įgyvendinimo </w:t>
      </w:r>
      <w:r w:rsidRPr="00D738FF">
        <w:rPr>
          <w:sz w:val="24"/>
          <w:szCs w:val="24"/>
        </w:rPr>
        <w:t xml:space="preserve">programos priemonių planu (toliau – BP priemonių planas) ir </w:t>
      </w:r>
      <w:r>
        <w:rPr>
          <w:sz w:val="24"/>
          <w:szCs w:val="24"/>
        </w:rPr>
        <w:t>Jurbarko</w:t>
      </w:r>
      <w:r w:rsidRPr="00D738FF">
        <w:rPr>
          <w:sz w:val="24"/>
          <w:szCs w:val="24"/>
        </w:rPr>
        <w:t xml:space="preserve"> </w:t>
      </w:r>
      <w:r w:rsidR="00DB5A89">
        <w:rPr>
          <w:sz w:val="24"/>
          <w:szCs w:val="24"/>
        </w:rPr>
        <w:t>rajono</w:t>
      </w:r>
      <w:r w:rsidRPr="00D738FF">
        <w:rPr>
          <w:sz w:val="24"/>
          <w:szCs w:val="24"/>
        </w:rPr>
        <w:t xml:space="preserve"> </w:t>
      </w:r>
      <w:r>
        <w:rPr>
          <w:sz w:val="24"/>
          <w:szCs w:val="24"/>
        </w:rPr>
        <w:t xml:space="preserve">teritorijos </w:t>
      </w:r>
      <w:r w:rsidRPr="00D738FF">
        <w:rPr>
          <w:sz w:val="24"/>
          <w:szCs w:val="24"/>
        </w:rPr>
        <w:t>bendrojo plano sprendinių įgyvendinimo stebimų rodiklių (toliau – BP rodikliai) sąrašu.</w:t>
      </w:r>
    </w:p>
    <w:p w:rsidR="001C50D6" w:rsidRPr="00D738FF" w:rsidRDefault="001C50D6" w:rsidP="001C50D6">
      <w:pPr>
        <w:autoSpaceDE w:val="0"/>
        <w:autoSpaceDN w:val="0"/>
        <w:adjustRightInd w:val="0"/>
        <w:spacing w:line="360" w:lineRule="auto"/>
        <w:ind w:firstLine="1134"/>
        <w:jc w:val="both"/>
        <w:rPr>
          <w:sz w:val="24"/>
          <w:szCs w:val="24"/>
        </w:rPr>
      </w:pPr>
      <w:r w:rsidRPr="00D738FF">
        <w:rPr>
          <w:sz w:val="24"/>
          <w:szCs w:val="24"/>
        </w:rPr>
        <w:lastRenderedPageBreak/>
        <w:t>BP sprendinių įgyvendinimo stebėsenos tikslas – rinkti išsamią informaciją apie BP sprendinių</w:t>
      </w:r>
      <w:r>
        <w:rPr>
          <w:sz w:val="24"/>
          <w:szCs w:val="24"/>
        </w:rPr>
        <w:t xml:space="preserve"> </w:t>
      </w:r>
      <w:r w:rsidRPr="00D738FF">
        <w:rPr>
          <w:sz w:val="24"/>
          <w:szCs w:val="24"/>
        </w:rPr>
        <w:t>įgyvendinimą ir esamos būklės kitimo tendencijas, teikti pasiūlymus dėl BP sprendinių keitimo ar koregavimo</w:t>
      </w:r>
      <w:r>
        <w:rPr>
          <w:sz w:val="24"/>
          <w:szCs w:val="24"/>
        </w:rPr>
        <w:t xml:space="preserve"> </w:t>
      </w:r>
      <w:r w:rsidRPr="00D738FF">
        <w:rPr>
          <w:sz w:val="24"/>
          <w:szCs w:val="24"/>
        </w:rPr>
        <w:t>būtinumo, rengti BP sprendinių keitimo ar koregavimo darbų programas, atlikti BP sprendinių įgyvendinimo</w:t>
      </w:r>
      <w:r>
        <w:rPr>
          <w:sz w:val="24"/>
          <w:szCs w:val="24"/>
        </w:rPr>
        <w:t xml:space="preserve"> </w:t>
      </w:r>
      <w:r w:rsidRPr="00D738FF">
        <w:rPr>
          <w:sz w:val="24"/>
          <w:szCs w:val="24"/>
        </w:rPr>
        <w:t>stebėsenos laikotarpiu surinktų duomenų ekspertinį įvertinimą ir parengti BP sprendinių įgyvendinimo stebėsenos</w:t>
      </w:r>
      <w:r>
        <w:rPr>
          <w:sz w:val="24"/>
          <w:szCs w:val="24"/>
        </w:rPr>
        <w:t xml:space="preserve"> </w:t>
      </w:r>
      <w:r w:rsidRPr="00D738FF">
        <w:rPr>
          <w:sz w:val="24"/>
          <w:szCs w:val="24"/>
        </w:rPr>
        <w:t>ataskaitą, atlikti viešinimo procedūras.</w:t>
      </w:r>
    </w:p>
    <w:p w:rsidR="001C50D6" w:rsidRPr="00D738FF" w:rsidRDefault="001C50D6" w:rsidP="001C50D6">
      <w:pPr>
        <w:autoSpaceDE w:val="0"/>
        <w:autoSpaceDN w:val="0"/>
        <w:adjustRightInd w:val="0"/>
        <w:spacing w:line="360" w:lineRule="auto"/>
        <w:ind w:firstLine="1134"/>
        <w:jc w:val="both"/>
        <w:rPr>
          <w:b/>
          <w:bCs/>
          <w:sz w:val="24"/>
          <w:szCs w:val="24"/>
        </w:rPr>
      </w:pPr>
      <w:r w:rsidRPr="00D738FF">
        <w:rPr>
          <w:b/>
          <w:bCs/>
          <w:i/>
          <w:iCs/>
          <w:sz w:val="24"/>
          <w:szCs w:val="24"/>
        </w:rPr>
        <w:t>BP sprendinių įgyvendinimo stebėsenos uždaviniai</w:t>
      </w:r>
      <w:r w:rsidRPr="00D738FF">
        <w:rPr>
          <w:b/>
          <w:bCs/>
          <w:sz w:val="24"/>
          <w:szCs w:val="24"/>
        </w:rPr>
        <w:t>:</w:t>
      </w:r>
    </w:p>
    <w:p w:rsidR="001C50D6" w:rsidRPr="00D738FF" w:rsidRDefault="001C50D6" w:rsidP="001C50D6">
      <w:pPr>
        <w:pStyle w:val="Sraopastraipa"/>
        <w:numPr>
          <w:ilvl w:val="0"/>
          <w:numId w:val="5"/>
        </w:numPr>
        <w:autoSpaceDE w:val="0"/>
        <w:autoSpaceDN w:val="0"/>
        <w:adjustRightInd w:val="0"/>
        <w:spacing w:line="360" w:lineRule="auto"/>
        <w:jc w:val="both"/>
        <w:rPr>
          <w:sz w:val="24"/>
          <w:szCs w:val="24"/>
        </w:rPr>
      </w:pPr>
      <w:r w:rsidRPr="00D738FF">
        <w:rPr>
          <w:sz w:val="24"/>
          <w:szCs w:val="24"/>
        </w:rPr>
        <w:t xml:space="preserve">analizuoti </w:t>
      </w:r>
      <w:r>
        <w:rPr>
          <w:sz w:val="24"/>
          <w:szCs w:val="24"/>
        </w:rPr>
        <w:t>Jurbarko</w:t>
      </w:r>
      <w:r w:rsidRPr="00D738FF">
        <w:rPr>
          <w:sz w:val="24"/>
          <w:szCs w:val="24"/>
        </w:rPr>
        <w:t xml:space="preserve"> </w:t>
      </w:r>
      <w:r w:rsidR="00DB5A89">
        <w:rPr>
          <w:sz w:val="24"/>
          <w:szCs w:val="24"/>
        </w:rPr>
        <w:t xml:space="preserve">rajono </w:t>
      </w:r>
      <w:r w:rsidRPr="00D738FF">
        <w:rPr>
          <w:sz w:val="24"/>
          <w:szCs w:val="24"/>
        </w:rPr>
        <w:t xml:space="preserve"> teritorijos raidos tendencijas ir jų įtaką BP sprendinių įgyvendinimui ir pateikti ekspertinę analizę bei išvadas;</w:t>
      </w:r>
    </w:p>
    <w:p w:rsidR="001C50D6" w:rsidRPr="00D738FF" w:rsidRDefault="001C50D6" w:rsidP="001C50D6">
      <w:pPr>
        <w:pStyle w:val="Sraopastraipa"/>
        <w:numPr>
          <w:ilvl w:val="0"/>
          <w:numId w:val="5"/>
        </w:numPr>
        <w:autoSpaceDE w:val="0"/>
        <w:autoSpaceDN w:val="0"/>
        <w:adjustRightInd w:val="0"/>
        <w:spacing w:line="360" w:lineRule="auto"/>
        <w:jc w:val="both"/>
        <w:rPr>
          <w:sz w:val="24"/>
          <w:szCs w:val="24"/>
        </w:rPr>
      </w:pPr>
      <w:r w:rsidRPr="00D738FF">
        <w:rPr>
          <w:sz w:val="24"/>
          <w:szCs w:val="24"/>
        </w:rPr>
        <w:t>nustatyti BP sprendinių įgyvendinimo prioritetus;</w:t>
      </w:r>
    </w:p>
    <w:p w:rsidR="001C50D6" w:rsidRPr="00D738FF" w:rsidRDefault="001C50D6" w:rsidP="001C50D6">
      <w:pPr>
        <w:pStyle w:val="Sraopastraipa"/>
        <w:numPr>
          <w:ilvl w:val="0"/>
          <w:numId w:val="5"/>
        </w:numPr>
        <w:autoSpaceDE w:val="0"/>
        <w:autoSpaceDN w:val="0"/>
        <w:adjustRightInd w:val="0"/>
        <w:spacing w:line="360" w:lineRule="auto"/>
        <w:jc w:val="both"/>
        <w:rPr>
          <w:sz w:val="24"/>
          <w:szCs w:val="24"/>
        </w:rPr>
      </w:pPr>
      <w:r w:rsidRPr="00D738FF">
        <w:rPr>
          <w:sz w:val="24"/>
          <w:szCs w:val="24"/>
        </w:rPr>
        <w:t>surinkti duomenis apie pagal nurodytus rodiklius ir duomenis, reikalingus teikti Teritorijų planavimo stebėsenos informacinei sistemai;</w:t>
      </w:r>
    </w:p>
    <w:p w:rsidR="001C50D6" w:rsidRPr="00D738FF" w:rsidRDefault="001C50D6" w:rsidP="001C50D6">
      <w:pPr>
        <w:pStyle w:val="Sraopastraipa"/>
        <w:numPr>
          <w:ilvl w:val="0"/>
          <w:numId w:val="5"/>
        </w:numPr>
        <w:spacing w:line="360" w:lineRule="auto"/>
        <w:jc w:val="both"/>
        <w:rPr>
          <w:sz w:val="24"/>
          <w:szCs w:val="24"/>
        </w:rPr>
      </w:pPr>
      <w:r w:rsidRPr="00D738FF">
        <w:rPr>
          <w:sz w:val="24"/>
          <w:szCs w:val="24"/>
        </w:rPr>
        <w:t>teikti pasiūlymus dėl Bendrojo plano sprendinių įgyvendinimo tobulinimo.</w:t>
      </w:r>
    </w:p>
    <w:p w:rsidR="001C50D6" w:rsidRPr="009901C2" w:rsidRDefault="001C50D6" w:rsidP="001C50D6">
      <w:pPr>
        <w:autoSpaceDE w:val="0"/>
        <w:autoSpaceDN w:val="0"/>
        <w:adjustRightInd w:val="0"/>
        <w:spacing w:line="360" w:lineRule="auto"/>
        <w:ind w:firstLine="1134"/>
        <w:jc w:val="both"/>
        <w:rPr>
          <w:sz w:val="24"/>
          <w:szCs w:val="24"/>
        </w:rPr>
      </w:pPr>
      <w:r w:rsidRPr="009901C2">
        <w:rPr>
          <w:sz w:val="24"/>
          <w:szCs w:val="24"/>
        </w:rPr>
        <w:t xml:space="preserve">Jurbarko </w:t>
      </w:r>
      <w:r w:rsidR="00DB5A89">
        <w:rPr>
          <w:sz w:val="24"/>
          <w:szCs w:val="24"/>
        </w:rPr>
        <w:t>rajono</w:t>
      </w:r>
      <w:r w:rsidRPr="009901C2">
        <w:rPr>
          <w:sz w:val="24"/>
          <w:szCs w:val="24"/>
        </w:rPr>
        <w:t xml:space="preserve"> teritorijos BP sprendinių įgyvendinimo programos priemonių planas pateikiamas pagal patvirtinto BP tekstinėje dalyje nustatytas temas: “</w:t>
      </w:r>
      <w:r w:rsidR="00DB5A89">
        <w:rPr>
          <w:sz w:val="24"/>
          <w:szCs w:val="24"/>
        </w:rPr>
        <w:t>Gyvenamųjų vietovių tinklas</w:t>
      </w:r>
      <w:r w:rsidRPr="009901C2">
        <w:rPr>
          <w:sz w:val="24"/>
          <w:szCs w:val="24"/>
        </w:rPr>
        <w:t>”, “Kraštovaizdžio apsauga”, “</w:t>
      </w:r>
      <w:r w:rsidR="00DB5A89">
        <w:rPr>
          <w:sz w:val="24"/>
          <w:szCs w:val="24"/>
        </w:rPr>
        <w:t>Rekreacinės teritorijos”, „</w:t>
      </w:r>
      <w:proofErr w:type="spellStart"/>
      <w:r w:rsidR="00DB5A89">
        <w:rPr>
          <w:sz w:val="24"/>
          <w:szCs w:val="24"/>
        </w:rPr>
        <w:t>Bioprodukcinio</w:t>
      </w:r>
      <w:proofErr w:type="spellEnd"/>
      <w:r w:rsidR="00DB5A89">
        <w:rPr>
          <w:sz w:val="24"/>
          <w:szCs w:val="24"/>
        </w:rPr>
        <w:t xml:space="preserve"> ūkio ir kitos teritorijos“, „</w:t>
      </w:r>
      <w:r w:rsidRPr="009901C2">
        <w:rPr>
          <w:sz w:val="24"/>
          <w:szCs w:val="24"/>
        </w:rPr>
        <w:t>Techninė</w:t>
      </w:r>
      <w:r w:rsidR="00DB5A89">
        <w:rPr>
          <w:sz w:val="24"/>
          <w:szCs w:val="24"/>
        </w:rPr>
        <w:t>s</w:t>
      </w:r>
      <w:r w:rsidRPr="009901C2">
        <w:rPr>
          <w:sz w:val="24"/>
          <w:szCs w:val="24"/>
        </w:rPr>
        <w:t xml:space="preserve"> infrastruktūr</w:t>
      </w:r>
      <w:r w:rsidR="00DB5A89">
        <w:rPr>
          <w:sz w:val="24"/>
          <w:szCs w:val="24"/>
        </w:rPr>
        <w:t>os teritorijos</w:t>
      </w:r>
      <w:r w:rsidRPr="009901C2">
        <w:rPr>
          <w:sz w:val="24"/>
          <w:szCs w:val="24"/>
        </w:rPr>
        <w:t>”</w:t>
      </w:r>
      <w:r w:rsidR="00DB5A89">
        <w:rPr>
          <w:sz w:val="24"/>
          <w:szCs w:val="24"/>
        </w:rPr>
        <w:t xml:space="preserve"> ir „</w:t>
      </w:r>
      <w:r w:rsidR="00DB5A89">
        <w:rPr>
          <w:rFonts w:ascii="Times-Roman" w:hAnsi="Times-Roman" w:cs="Times-Roman"/>
          <w:sz w:val="24"/>
          <w:szCs w:val="24"/>
        </w:rPr>
        <w:t>Teritorijų</w:t>
      </w:r>
      <w:r w:rsidR="00DB5A89">
        <w:rPr>
          <w:rFonts w:ascii="TTE174F560t00" w:hAnsi="TTE174F560t00" w:cs="TTE174F560t00"/>
          <w:sz w:val="24"/>
          <w:szCs w:val="24"/>
        </w:rPr>
        <w:t xml:space="preserve"> </w:t>
      </w:r>
      <w:r w:rsidR="00DB5A89">
        <w:rPr>
          <w:rFonts w:ascii="Times-Roman" w:hAnsi="Times-Roman" w:cs="Times-Roman"/>
          <w:sz w:val="24"/>
          <w:szCs w:val="24"/>
        </w:rPr>
        <w:t>rezervavimas visuomenės poreikiams“</w:t>
      </w:r>
      <w:r w:rsidRPr="009901C2">
        <w:rPr>
          <w:sz w:val="24"/>
          <w:szCs w:val="24"/>
        </w:rPr>
        <w:t>.</w:t>
      </w:r>
    </w:p>
    <w:p w:rsidR="001C50D6" w:rsidRPr="00D738FF" w:rsidRDefault="001C50D6" w:rsidP="001C50D6">
      <w:pPr>
        <w:autoSpaceDE w:val="0"/>
        <w:autoSpaceDN w:val="0"/>
        <w:adjustRightInd w:val="0"/>
        <w:spacing w:line="360" w:lineRule="auto"/>
        <w:ind w:firstLine="1134"/>
        <w:jc w:val="both"/>
        <w:rPr>
          <w:sz w:val="24"/>
          <w:szCs w:val="24"/>
        </w:rPr>
      </w:pPr>
      <w:r>
        <w:rPr>
          <w:sz w:val="24"/>
          <w:szCs w:val="24"/>
        </w:rPr>
        <w:t>Jurbarko</w:t>
      </w:r>
      <w:r w:rsidRPr="00D738FF">
        <w:rPr>
          <w:sz w:val="24"/>
          <w:szCs w:val="24"/>
        </w:rPr>
        <w:t xml:space="preserve"> </w:t>
      </w:r>
      <w:r w:rsidR="00DB5A89">
        <w:rPr>
          <w:sz w:val="24"/>
          <w:szCs w:val="24"/>
        </w:rPr>
        <w:t>rajono</w:t>
      </w:r>
      <w:r w:rsidRPr="00D738FF">
        <w:rPr>
          <w:sz w:val="24"/>
          <w:szCs w:val="24"/>
        </w:rPr>
        <w:t xml:space="preserve"> </w:t>
      </w:r>
      <w:r>
        <w:rPr>
          <w:sz w:val="24"/>
          <w:szCs w:val="24"/>
        </w:rPr>
        <w:t xml:space="preserve">teritorijos </w:t>
      </w:r>
      <w:r w:rsidRPr="00D738FF">
        <w:rPr>
          <w:sz w:val="24"/>
          <w:szCs w:val="24"/>
        </w:rPr>
        <w:t>BP sprendinių įgyvendinimo priemonių plano vykdymo</w:t>
      </w:r>
      <w:r>
        <w:rPr>
          <w:sz w:val="24"/>
          <w:szCs w:val="24"/>
        </w:rPr>
        <w:t xml:space="preserve"> </w:t>
      </w:r>
      <w:r w:rsidRPr="00D738FF">
        <w:rPr>
          <w:sz w:val="24"/>
          <w:szCs w:val="24"/>
        </w:rPr>
        <w:t>lentelė užpildyt</w:t>
      </w:r>
      <w:r>
        <w:rPr>
          <w:sz w:val="24"/>
          <w:szCs w:val="24"/>
        </w:rPr>
        <w:t>a</w:t>
      </w:r>
      <w:r w:rsidRPr="00D738FF">
        <w:rPr>
          <w:sz w:val="24"/>
          <w:szCs w:val="24"/>
        </w:rPr>
        <w:t xml:space="preserve"> ir nustatyta tvarka pateikt</w:t>
      </w:r>
      <w:r>
        <w:rPr>
          <w:sz w:val="24"/>
          <w:szCs w:val="24"/>
        </w:rPr>
        <w:t>a</w:t>
      </w:r>
      <w:r w:rsidRPr="00D738FF">
        <w:rPr>
          <w:sz w:val="24"/>
          <w:szCs w:val="24"/>
        </w:rPr>
        <w:t xml:space="preserve"> TPSIS.</w:t>
      </w:r>
    </w:p>
    <w:p w:rsidR="001C50D6" w:rsidRPr="00D738FF" w:rsidRDefault="001C50D6" w:rsidP="001C50D6">
      <w:pPr>
        <w:autoSpaceDE w:val="0"/>
        <w:autoSpaceDN w:val="0"/>
        <w:adjustRightInd w:val="0"/>
        <w:spacing w:line="360" w:lineRule="auto"/>
        <w:ind w:firstLine="1134"/>
        <w:jc w:val="both"/>
        <w:rPr>
          <w:sz w:val="24"/>
          <w:szCs w:val="24"/>
        </w:rPr>
      </w:pPr>
      <w:r w:rsidRPr="00D738FF">
        <w:rPr>
          <w:sz w:val="24"/>
          <w:szCs w:val="24"/>
        </w:rPr>
        <w:t>TPSIS stebėsenos rodiklių ir stebėsenos ataskaitoms formuoti naudojamus duomenis teikė Aplinkos</w:t>
      </w:r>
      <w:r>
        <w:rPr>
          <w:sz w:val="24"/>
          <w:szCs w:val="24"/>
        </w:rPr>
        <w:t xml:space="preserve"> </w:t>
      </w:r>
      <w:r w:rsidRPr="00D738FF">
        <w:rPr>
          <w:sz w:val="24"/>
          <w:szCs w:val="24"/>
        </w:rPr>
        <w:t>apsaugos agentūra, Kultūros paveldo departamentas prie Kultūros ministerijos, Lietuvos automobilių kelių</w:t>
      </w:r>
      <w:r>
        <w:rPr>
          <w:sz w:val="24"/>
          <w:szCs w:val="24"/>
        </w:rPr>
        <w:t xml:space="preserve"> </w:t>
      </w:r>
      <w:r w:rsidRPr="00D738FF">
        <w:rPr>
          <w:sz w:val="24"/>
          <w:szCs w:val="24"/>
        </w:rPr>
        <w:t>direkcija prie Susisiekimo ministerijos, Lietuvos geologijos tarnyba prie Aplinkos ministerijos, Lietuvos</w:t>
      </w:r>
      <w:r>
        <w:rPr>
          <w:sz w:val="24"/>
          <w:szCs w:val="24"/>
        </w:rPr>
        <w:t xml:space="preserve"> </w:t>
      </w:r>
      <w:r w:rsidRPr="00D738FF">
        <w:rPr>
          <w:sz w:val="24"/>
          <w:szCs w:val="24"/>
        </w:rPr>
        <w:t>statistikos departamentas, VĮ Registrų centras ir kitos įmonės, nurodytos TPSIS nuostatų 11 punkte.</w:t>
      </w:r>
    </w:p>
    <w:p w:rsidR="001C50D6" w:rsidRPr="00D738FF" w:rsidRDefault="001C50D6" w:rsidP="001C50D6">
      <w:pPr>
        <w:autoSpaceDE w:val="0"/>
        <w:autoSpaceDN w:val="0"/>
        <w:adjustRightInd w:val="0"/>
        <w:spacing w:line="360" w:lineRule="auto"/>
        <w:ind w:firstLine="1134"/>
        <w:jc w:val="both"/>
        <w:rPr>
          <w:sz w:val="24"/>
          <w:szCs w:val="24"/>
        </w:rPr>
      </w:pPr>
      <w:r w:rsidRPr="00D738FF">
        <w:rPr>
          <w:sz w:val="24"/>
          <w:szCs w:val="24"/>
        </w:rPr>
        <w:t xml:space="preserve">BP sprendinių įgyvendinimo stebėsenos ataskaita tvirtinama </w:t>
      </w:r>
      <w:r>
        <w:rPr>
          <w:sz w:val="24"/>
          <w:szCs w:val="24"/>
        </w:rPr>
        <w:t>Jurbarko rajono</w:t>
      </w:r>
      <w:r w:rsidRPr="00D738FF">
        <w:rPr>
          <w:sz w:val="24"/>
          <w:szCs w:val="24"/>
        </w:rPr>
        <w:t xml:space="preserve"> savivaldybės</w:t>
      </w:r>
      <w:r>
        <w:rPr>
          <w:sz w:val="24"/>
          <w:szCs w:val="24"/>
        </w:rPr>
        <w:t xml:space="preserve"> </w:t>
      </w:r>
      <w:r w:rsidRPr="00D738FF">
        <w:rPr>
          <w:sz w:val="24"/>
          <w:szCs w:val="24"/>
        </w:rPr>
        <w:t xml:space="preserve">administracijos direktoriaus įsakymu bei aprobuojama </w:t>
      </w:r>
      <w:r>
        <w:rPr>
          <w:sz w:val="24"/>
          <w:szCs w:val="24"/>
        </w:rPr>
        <w:t>Jurbarko rajono</w:t>
      </w:r>
      <w:r w:rsidRPr="00D738FF">
        <w:rPr>
          <w:sz w:val="24"/>
          <w:szCs w:val="24"/>
        </w:rPr>
        <w:t xml:space="preserve"> savivaldybės taryboje. Patvirtinta</w:t>
      </w:r>
      <w:r>
        <w:rPr>
          <w:sz w:val="24"/>
          <w:szCs w:val="24"/>
        </w:rPr>
        <w:t xml:space="preserve"> </w:t>
      </w:r>
      <w:r w:rsidRPr="00D738FF">
        <w:rPr>
          <w:sz w:val="24"/>
          <w:szCs w:val="24"/>
        </w:rPr>
        <w:t xml:space="preserve">ataskaita skelbiama </w:t>
      </w:r>
      <w:r>
        <w:rPr>
          <w:sz w:val="24"/>
          <w:szCs w:val="24"/>
        </w:rPr>
        <w:t>Jurbarko rajono</w:t>
      </w:r>
      <w:r w:rsidRPr="00D738FF">
        <w:rPr>
          <w:sz w:val="24"/>
          <w:szCs w:val="24"/>
        </w:rPr>
        <w:t xml:space="preserve"> savivaldybės interneto tinklalapyje, taip pat teikiama Lietuvos Respublikos</w:t>
      </w:r>
      <w:r>
        <w:rPr>
          <w:sz w:val="24"/>
          <w:szCs w:val="24"/>
        </w:rPr>
        <w:t xml:space="preserve"> </w:t>
      </w:r>
      <w:r w:rsidRPr="00D738FF">
        <w:rPr>
          <w:sz w:val="24"/>
          <w:szCs w:val="24"/>
        </w:rPr>
        <w:t>aplinkos ministerijai.</w:t>
      </w:r>
    </w:p>
    <w:p w:rsidR="001C50D6" w:rsidRPr="00D738FF" w:rsidRDefault="001C50D6" w:rsidP="001C50D6">
      <w:pPr>
        <w:autoSpaceDE w:val="0"/>
        <w:autoSpaceDN w:val="0"/>
        <w:adjustRightInd w:val="0"/>
        <w:spacing w:line="360" w:lineRule="auto"/>
        <w:ind w:firstLine="1134"/>
        <w:jc w:val="both"/>
        <w:rPr>
          <w:sz w:val="24"/>
          <w:szCs w:val="24"/>
        </w:rPr>
      </w:pPr>
      <w:r>
        <w:rPr>
          <w:sz w:val="24"/>
          <w:szCs w:val="24"/>
        </w:rPr>
        <w:t xml:space="preserve">Jurbarko </w:t>
      </w:r>
      <w:r w:rsidR="00DB5A89">
        <w:rPr>
          <w:sz w:val="24"/>
          <w:szCs w:val="24"/>
        </w:rPr>
        <w:t>rajono</w:t>
      </w:r>
      <w:r w:rsidRPr="00D738FF">
        <w:rPr>
          <w:sz w:val="24"/>
          <w:szCs w:val="24"/>
        </w:rPr>
        <w:t xml:space="preserve"> </w:t>
      </w:r>
      <w:r>
        <w:rPr>
          <w:sz w:val="24"/>
          <w:szCs w:val="24"/>
        </w:rPr>
        <w:t xml:space="preserve">teritorijos </w:t>
      </w:r>
      <w:r w:rsidRPr="00D738FF">
        <w:rPr>
          <w:sz w:val="24"/>
          <w:szCs w:val="24"/>
        </w:rPr>
        <w:t>BP sprendinių įgyvendinimo stebėsenos ataskaita rengiama,</w:t>
      </w:r>
      <w:r>
        <w:rPr>
          <w:sz w:val="24"/>
          <w:szCs w:val="24"/>
        </w:rPr>
        <w:t xml:space="preserve"> </w:t>
      </w:r>
      <w:r w:rsidRPr="00D738FF">
        <w:rPr>
          <w:sz w:val="24"/>
          <w:szCs w:val="24"/>
        </w:rPr>
        <w:t>tvirtinama ir viešinama teisės aktų nustatyta tvarka.</w:t>
      </w:r>
    </w:p>
    <w:p w:rsidR="001C50D6" w:rsidRDefault="001C50D6" w:rsidP="001C50D6">
      <w:pPr>
        <w:autoSpaceDE w:val="0"/>
        <w:autoSpaceDN w:val="0"/>
        <w:adjustRightInd w:val="0"/>
        <w:spacing w:line="360" w:lineRule="auto"/>
        <w:ind w:firstLine="1134"/>
        <w:jc w:val="both"/>
        <w:rPr>
          <w:sz w:val="24"/>
          <w:szCs w:val="24"/>
        </w:rPr>
      </w:pPr>
      <w:r w:rsidRPr="00D738FF">
        <w:rPr>
          <w:sz w:val="24"/>
          <w:szCs w:val="24"/>
        </w:rPr>
        <w:t xml:space="preserve">Vadovaujantis </w:t>
      </w:r>
      <w:r>
        <w:rPr>
          <w:sz w:val="24"/>
          <w:szCs w:val="24"/>
        </w:rPr>
        <w:t>Jurbarko rajono</w:t>
      </w:r>
      <w:r w:rsidRPr="00D738FF">
        <w:rPr>
          <w:sz w:val="24"/>
          <w:szCs w:val="24"/>
        </w:rPr>
        <w:t xml:space="preserve"> savivaldybės administracijos turimais duomenimis, per 20</w:t>
      </w:r>
      <w:r>
        <w:rPr>
          <w:sz w:val="24"/>
          <w:szCs w:val="24"/>
        </w:rPr>
        <w:t>07-2017</w:t>
      </w:r>
      <w:r w:rsidRPr="00D738FF">
        <w:rPr>
          <w:sz w:val="24"/>
          <w:szCs w:val="24"/>
        </w:rPr>
        <w:t xml:space="preserve"> m.,</w:t>
      </w:r>
      <w:r>
        <w:rPr>
          <w:sz w:val="24"/>
          <w:szCs w:val="24"/>
        </w:rPr>
        <w:t xml:space="preserve"> </w:t>
      </w:r>
      <w:r w:rsidRPr="00D738FF">
        <w:rPr>
          <w:sz w:val="24"/>
          <w:szCs w:val="24"/>
        </w:rPr>
        <w:t xml:space="preserve">realizuojant </w:t>
      </w:r>
      <w:r>
        <w:rPr>
          <w:sz w:val="24"/>
          <w:szCs w:val="24"/>
        </w:rPr>
        <w:t>Jurbarko</w:t>
      </w:r>
      <w:r w:rsidRPr="00D738FF">
        <w:rPr>
          <w:sz w:val="24"/>
          <w:szCs w:val="24"/>
        </w:rPr>
        <w:t xml:space="preserve"> </w:t>
      </w:r>
      <w:r w:rsidR="00DB5A89">
        <w:rPr>
          <w:sz w:val="24"/>
          <w:szCs w:val="24"/>
        </w:rPr>
        <w:t>rajono</w:t>
      </w:r>
      <w:r w:rsidRPr="00D738FF">
        <w:rPr>
          <w:sz w:val="24"/>
          <w:szCs w:val="24"/>
        </w:rPr>
        <w:t xml:space="preserve"> </w:t>
      </w:r>
      <w:r>
        <w:rPr>
          <w:sz w:val="24"/>
          <w:szCs w:val="24"/>
        </w:rPr>
        <w:t xml:space="preserve">teritorijos </w:t>
      </w:r>
      <w:r w:rsidRPr="00D738FF">
        <w:rPr>
          <w:sz w:val="24"/>
          <w:szCs w:val="24"/>
        </w:rPr>
        <w:t xml:space="preserve">BP, </w:t>
      </w:r>
      <w:r w:rsidRPr="00177F42">
        <w:rPr>
          <w:sz w:val="24"/>
          <w:szCs w:val="24"/>
        </w:rPr>
        <w:t xml:space="preserve">įregistruoti TPDR </w:t>
      </w:r>
      <w:r w:rsidR="00177F42" w:rsidRPr="00177F42">
        <w:rPr>
          <w:sz w:val="24"/>
          <w:szCs w:val="24"/>
        </w:rPr>
        <w:t>385</w:t>
      </w:r>
      <w:r w:rsidRPr="00177F42">
        <w:rPr>
          <w:sz w:val="24"/>
          <w:szCs w:val="24"/>
        </w:rPr>
        <w:t xml:space="preserve"> teritorijų </w:t>
      </w:r>
      <w:r w:rsidRPr="00D738FF">
        <w:rPr>
          <w:sz w:val="24"/>
          <w:szCs w:val="24"/>
        </w:rPr>
        <w:t>planavimo dokumentai</w:t>
      </w:r>
      <w:r w:rsidR="00694335">
        <w:rPr>
          <w:sz w:val="24"/>
          <w:szCs w:val="24"/>
        </w:rPr>
        <w:t xml:space="preserve"> (1 lentelė)</w:t>
      </w:r>
      <w:r w:rsidRPr="00D738FF">
        <w:rPr>
          <w:sz w:val="24"/>
          <w:szCs w:val="24"/>
        </w:rPr>
        <w:t>,</w:t>
      </w:r>
      <w:r>
        <w:rPr>
          <w:sz w:val="24"/>
          <w:szCs w:val="24"/>
        </w:rPr>
        <w:t xml:space="preserve"> </w:t>
      </w:r>
      <w:r w:rsidRPr="00D738FF">
        <w:rPr>
          <w:sz w:val="24"/>
          <w:szCs w:val="24"/>
        </w:rPr>
        <w:t xml:space="preserve">išduoti </w:t>
      </w:r>
      <w:r w:rsidR="00613CAF" w:rsidRPr="00694335">
        <w:rPr>
          <w:sz w:val="24"/>
          <w:szCs w:val="24"/>
        </w:rPr>
        <w:t>12</w:t>
      </w:r>
      <w:r w:rsidR="00694335">
        <w:rPr>
          <w:sz w:val="24"/>
          <w:szCs w:val="24"/>
        </w:rPr>
        <w:t>85</w:t>
      </w:r>
      <w:r w:rsidRPr="00694335">
        <w:rPr>
          <w:sz w:val="24"/>
          <w:szCs w:val="24"/>
        </w:rPr>
        <w:t xml:space="preserve"> </w:t>
      </w:r>
      <w:r w:rsidRPr="00D738FF">
        <w:rPr>
          <w:sz w:val="24"/>
          <w:szCs w:val="24"/>
        </w:rPr>
        <w:t>statybą leidžiantys dokumentai</w:t>
      </w:r>
      <w:r w:rsidR="00694335">
        <w:rPr>
          <w:sz w:val="24"/>
          <w:szCs w:val="24"/>
        </w:rPr>
        <w:t xml:space="preserve"> ir 894 </w:t>
      </w:r>
      <w:r w:rsidR="00694335" w:rsidRPr="00694335">
        <w:rPr>
          <w:sz w:val="24"/>
          <w:szCs w:val="24"/>
        </w:rPr>
        <w:t>rašytiniai pritarimai statinio projektui</w:t>
      </w:r>
      <w:r w:rsidR="00694335">
        <w:rPr>
          <w:sz w:val="24"/>
          <w:szCs w:val="24"/>
        </w:rPr>
        <w:t xml:space="preserve"> (2 lentelė)</w:t>
      </w:r>
      <w:r w:rsidRPr="00D738FF">
        <w:rPr>
          <w:sz w:val="24"/>
          <w:szCs w:val="24"/>
        </w:rPr>
        <w:t>.</w:t>
      </w:r>
    </w:p>
    <w:p w:rsidR="00230D7A" w:rsidRPr="00230D7A" w:rsidRDefault="00230D7A" w:rsidP="00230D7A">
      <w:pPr>
        <w:autoSpaceDE w:val="0"/>
        <w:autoSpaceDN w:val="0"/>
        <w:adjustRightInd w:val="0"/>
        <w:ind w:firstLine="1134"/>
        <w:jc w:val="both"/>
        <w:rPr>
          <w:sz w:val="16"/>
          <w:szCs w:val="16"/>
        </w:rPr>
      </w:pPr>
    </w:p>
    <w:p w:rsidR="00694335" w:rsidRDefault="00694335">
      <w:pPr>
        <w:rPr>
          <w:rFonts w:ascii="Times New Roman,Italic" w:hAnsi="Times New Roman,Italic" w:cs="Times New Roman,Italic"/>
          <w:i/>
          <w:iCs/>
          <w:sz w:val="22"/>
          <w:szCs w:val="22"/>
        </w:rPr>
      </w:pPr>
      <w:r>
        <w:rPr>
          <w:rFonts w:ascii="Times New Roman,Italic" w:hAnsi="Times New Roman,Italic" w:cs="Times New Roman,Italic"/>
          <w:i/>
          <w:iCs/>
          <w:sz w:val="22"/>
          <w:szCs w:val="22"/>
        </w:rPr>
        <w:br w:type="page"/>
      </w:r>
    </w:p>
    <w:p w:rsidR="00177F42" w:rsidRDefault="00230D7A" w:rsidP="00230D7A">
      <w:pPr>
        <w:spacing w:line="360" w:lineRule="auto"/>
        <w:ind w:firstLine="1134"/>
        <w:jc w:val="right"/>
        <w:rPr>
          <w:sz w:val="24"/>
          <w:szCs w:val="24"/>
        </w:rPr>
      </w:pPr>
      <w:r>
        <w:rPr>
          <w:rFonts w:ascii="Times New Roman,Italic" w:hAnsi="Times New Roman,Italic" w:cs="Times New Roman,Italic"/>
          <w:i/>
          <w:iCs/>
          <w:sz w:val="22"/>
          <w:szCs w:val="22"/>
        </w:rPr>
        <w:lastRenderedPageBreak/>
        <w:t xml:space="preserve">1 lentelė. Jurbarko rajone </w:t>
      </w:r>
      <w:r w:rsidRPr="00230D7A">
        <w:rPr>
          <w:rFonts w:ascii="Times New Roman,Italic" w:hAnsi="Times New Roman,Italic" w:cs="Times New Roman,Italic"/>
          <w:i/>
          <w:iCs/>
          <w:sz w:val="22"/>
          <w:szCs w:val="22"/>
        </w:rPr>
        <w:t>2007-2017 metais į</w:t>
      </w:r>
      <w:r w:rsidR="00177F42" w:rsidRPr="00230D7A">
        <w:rPr>
          <w:rFonts w:ascii="Times New Roman,Italic" w:hAnsi="Times New Roman,Italic" w:cs="Times New Roman,Italic"/>
          <w:i/>
          <w:iCs/>
          <w:sz w:val="22"/>
          <w:szCs w:val="22"/>
        </w:rPr>
        <w:t>registruot</w:t>
      </w:r>
      <w:r>
        <w:rPr>
          <w:rFonts w:ascii="Times New Roman,Italic" w:hAnsi="Times New Roman,Italic" w:cs="Times New Roman,Italic"/>
          <w:i/>
          <w:iCs/>
          <w:sz w:val="22"/>
          <w:szCs w:val="22"/>
        </w:rPr>
        <w:t>i</w:t>
      </w:r>
      <w:r w:rsidR="00177F42" w:rsidRPr="00230D7A">
        <w:rPr>
          <w:rFonts w:ascii="Times New Roman,Italic" w:hAnsi="Times New Roman,Italic" w:cs="Times New Roman,Italic"/>
          <w:i/>
          <w:iCs/>
          <w:sz w:val="22"/>
          <w:szCs w:val="22"/>
        </w:rPr>
        <w:t xml:space="preserve"> teritorijų planavimo dokument</w:t>
      </w:r>
      <w:r>
        <w:rPr>
          <w:rFonts w:ascii="Times New Roman,Italic" w:hAnsi="Times New Roman,Italic" w:cs="Times New Roman,Italic"/>
          <w:i/>
          <w:iCs/>
          <w:sz w:val="22"/>
          <w:szCs w:val="22"/>
        </w:rPr>
        <w:t>ai, vnt.</w:t>
      </w:r>
    </w:p>
    <w:tbl>
      <w:tblPr>
        <w:tblStyle w:val="Lentelstinklelis"/>
        <w:tblW w:w="9888" w:type="dxa"/>
        <w:tblLayout w:type="fixed"/>
        <w:tblLook w:val="04A0" w:firstRow="1" w:lastRow="0" w:firstColumn="1" w:lastColumn="0" w:noHBand="0" w:noVBand="1"/>
      </w:tblPr>
      <w:tblGrid>
        <w:gridCol w:w="1154"/>
        <w:gridCol w:w="794"/>
        <w:gridCol w:w="794"/>
        <w:gridCol w:w="794"/>
        <w:gridCol w:w="794"/>
        <w:gridCol w:w="794"/>
        <w:gridCol w:w="794"/>
        <w:gridCol w:w="794"/>
        <w:gridCol w:w="794"/>
        <w:gridCol w:w="794"/>
        <w:gridCol w:w="794"/>
        <w:gridCol w:w="794"/>
      </w:tblGrid>
      <w:tr w:rsidR="00230D7A" w:rsidTr="00230D7A">
        <w:tc>
          <w:tcPr>
            <w:tcW w:w="988" w:type="dxa"/>
          </w:tcPr>
          <w:p w:rsidR="00230D7A" w:rsidRPr="00230D7A" w:rsidRDefault="00230D7A" w:rsidP="00230D7A">
            <w:pPr>
              <w:autoSpaceDE w:val="0"/>
              <w:autoSpaceDN w:val="0"/>
              <w:adjustRightInd w:val="0"/>
              <w:spacing w:line="360" w:lineRule="auto"/>
              <w:jc w:val="both"/>
              <w:rPr>
                <w:sz w:val="22"/>
                <w:szCs w:val="22"/>
              </w:rPr>
            </w:pPr>
            <w:r w:rsidRPr="00230D7A">
              <w:rPr>
                <w:sz w:val="22"/>
                <w:szCs w:val="22"/>
              </w:rPr>
              <w:t>Metai</w:t>
            </w:r>
          </w:p>
        </w:tc>
        <w:tc>
          <w:tcPr>
            <w:tcW w:w="680" w:type="dxa"/>
          </w:tcPr>
          <w:p w:rsidR="00230D7A" w:rsidRPr="00230D7A" w:rsidRDefault="00230D7A" w:rsidP="00230D7A">
            <w:pPr>
              <w:autoSpaceDE w:val="0"/>
              <w:autoSpaceDN w:val="0"/>
              <w:adjustRightInd w:val="0"/>
              <w:spacing w:line="360" w:lineRule="auto"/>
              <w:jc w:val="both"/>
              <w:rPr>
                <w:sz w:val="22"/>
                <w:szCs w:val="22"/>
              </w:rPr>
            </w:pPr>
            <w:r w:rsidRPr="00230D7A">
              <w:rPr>
                <w:sz w:val="22"/>
                <w:szCs w:val="22"/>
              </w:rPr>
              <w:t>2007</w:t>
            </w:r>
          </w:p>
        </w:tc>
        <w:tc>
          <w:tcPr>
            <w:tcW w:w="680" w:type="dxa"/>
          </w:tcPr>
          <w:p w:rsidR="00230D7A" w:rsidRPr="00230D7A" w:rsidRDefault="00230D7A" w:rsidP="00230D7A">
            <w:pPr>
              <w:autoSpaceDE w:val="0"/>
              <w:autoSpaceDN w:val="0"/>
              <w:adjustRightInd w:val="0"/>
              <w:spacing w:line="360" w:lineRule="auto"/>
              <w:jc w:val="both"/>
              <w:rPr>
                <w:sz w:val="22"/>
                <w:szCs w:val="22"/>
              </w:rPr>
            </w:pPr>
            <w:r w:rsidRPr="00230D7A">
              <w:rPr>
                <w:sz w:val="22"/>
                <w:szCs w:val="22"/>
              </w:rPr>
              <w:t>2008</w:t>
            </w:r>
          </w:p>
        </w:tc>
        <w:tc>
          <w:tcPr>
            <w:tcW w:w="680" w:type="dxa"/>
          </w:tcPr>
          <w:p w:rsidR="00230D7A" w:rsidRPr="00230D7A" w:rsidRDefault="00230D7A" w:rsidP="00230D7A">
            <w:pPr>
              <w:autoSpaceDE w:val="0"/>
              <w:autoSpaceDN w:val="0"/>
              <w:adjustRightInd w:val="0"/>
              <w:spacing w:line="360" w:lineRule="auto"/>
              <w:jc w:val="both"/>
              <w:rPr>
                <w:sz w:val="22"/>
                <w:szCs w:val="22"/>
              </w:rPr>
            </w:pPr>
            <w:r w:rsidRPr="00230D7A">
              <w:rPr>
                <w:sz w:val="22"/>
                <w:szCs w:val="22"/>
              </w:rPr>
              <w:t>2009</w:t>
            </w:r>
          </w:p>
        </w:tc>
        <w:tc>
          <w:tcPr>
            <w:tcW w:w="680" w:type="dxa"/>
          </w:tcPr>
          <w:p w:rsidR="00230D7A" w:rsidRPr="00230D7A" w:rsidRDefault="00230D7A" w:rsidP="00230D7A">
            <w:pPr>
              <w:autoSpaceDE w:val="0"/>
              <w:autoSpaceDN w:val="0"/>
              <w:adjustRightInd w:val="0"/>
              <w:spacing w:line="360" w:lineRule="auto"/>
              <w:jc w:val="both"/>
              <w:rPr>
                <w:sz w:val="22"/>
                <w:szCs w:val="22"/>
              </w:rPr>
            </w:pPr>
            <w:r w:rsidRPr="00230D7A">
              <w:rPr>
                <w:sz w:val="22"/>
                <w:szCs w:val="22"/>
              </w:rPr>
              <w:t>2010</w:t>
            </w:r>
          </w:p>
        </w:tc>
        <w:tc>
          <w:tcPr>
            <w:tcW w:w="680" w:type="dxa"/>
          </w:tcPr>
          <w:p w:rsidR="00230D7A" w:rsidRPr="00230D7A" w:rsidRDefault="00230D7A" w:rsidP="00230D7A">
            <w:pPr>
              <w:autoSpaceDE w:val="0"/>
              <w:autoSpaceDN w:val="0"/>
              <w:adjustRightInd w:val="0"/>
              <w:spacing w:line="360" w:lineRule="auto"/>
              <w:jc w:val="both"/>
              <w:rPr>
                <w:sz w:val="22"/>
                <w:szCs w:val="22"/>
              </w:rPr>
            </w:pPr>
            <w:r w:rsidRPr="00230D7A">
              <w:rPr>
                <w:sz w:val="22"/>
                <w:szCs w:val="22"/>
              </w:rPr>
              <w:t>2011</w:t>
            </w:r>
          </w:p>
        </w:tc>
        <w:tc>
          <w:tcPr>
            <w:tcW w:w="680" w:type="dxa"/>
          </w:tcPr>
          <w:p w:rsidR="00230D7A" w:rsidRPr="00230D7A" w:rsidRDefault="00230D7A" w:rsidP="00230D7A">
            <w:pPr>
              <w:autoSpaceDE w:val="0"/>
              <w:autoSpaceDN w:val="0"/>
              <w:adjustRightInd w:val="0"/>
              <w:spacing w:line="360" w:lineRule="auto"/>
              <w:jc w:val="both"/>
              <w:rPr>
                <w:sz w:val="22"/>
                <w:szCs w:val="22"/>
              </w:rPr>
            </w:pPr>
            <w:r w:rsidRPr="00230D7A">
              <w:rPr>
                <w:sz w:val="22"/>
                <w:szCs w:val="22"/>
              </w:rPr>
              <w:t>2012</w:t>
            </w:r>
          </w:p>
        </w:tc>
        <w:tc>
          <w:tcPr>
            <w:tcW w:w="680" w:type="dxa"/>
          </w:tcPr>
          <w:p w:rsidR="00230D7A" w:rsidRPr="00230D7A" w:rsidRDefault="00230D7A" w:rsidP="00230D7A">
            <w:pPr>
              <w:autoSpaceDE w:val="0"/>
              <w:autoSpaceDN w:val="0"/>
              <w:adjustRightInd w:val="0"/>
              <w:spacing w:line="360" w:lineRule="auto"/>
              <w:jc w:val="both"/>
              <w:rPr>
                <w:sz w:val="22"/>
                <w:szCs w:val="22"/>
              </w:rPr>
            </w:pPr>
            <w:r w:rsidRPr="00230D7A">
              <w:rPr>
                <w:sz w:val="22"/>
                <w:szCs w:val="22"/>
              </w:rPr>
              <w:t>2013</w:t>
            </w:r>
          </w:p>
        </w:tc>
        <w:tc>
          <w:tcPr>
            <w:tcW w:w="680" w:type="dxa"/>
          </w:tcPr>
          <w:p w:rsidR="00230D7A" w:rsidRPr="00230D7A" w:rsidRDefault="00230D7A" w:rsidP="00230D7A">
            <w:pPr>
              <w:autoSpaceDE w:val="0"/>
              <w:autoSpaceDN w:val="0"/>
              <w:adjustRightInd w:val="0"/>
              <w:spacing w:line="360" w:lineRule="auto"/>
              <w:jc w:val="both"/>
              <w:rPr>
                <w:sz w:val="22"/>
                <w:szCs w:val="22"/>
              </w:rPr>
            </w:pPr>
            <w:r w:rsidRPr="00230D7A">
              <w:rPr>
                <w:sz w:val="22"/>
                <w:szCs w:val="22"/>
              </w:rPr>
              <w:t>2014</w:t>
            </w:r>
          </w:p>
        </w:tc>
        <w:tc>
          <w:tcPr>
            <w:tcW w:w="680" w:type="dxa"/>
          </w:tcPr>
          <w:p w:rsidR="00230D7A" w:rsidRPr="00230D7A" w:rsidRDefault="00230D7A" w:rsidP="00230D7A">
            <w:pPr>
              <w:autoSpaceDE w:val="0"/>
              <w:autoSpaceDN w:val="0"/>
              <w:adjustRightInd w:val="0"/>
              <w:spacing w:line="360" w:lineRule="auto"/>
              <w:jc w:val="both"/>
              <w:rPr>
                <w:sz w:val="22"/>
                <w:szCs w:val="22"/>
              </w:rPr>
            </w:pPr>
            <w:r w:rsidRPr="00230D7A">
              <w:rPr>
                <w:sz w:val="22"/>
                <w:szCs w:val="22"/>
              </w:rPr>
              <w:t>2015</w:t>
            </w:r>
          </w:p>
        </w:tc>
        <w:tc>
          <w:tcPr>
            <w:tcW w:w="680" w:type="dxa"/>
          </w:tcPr>
          <w:p w:rsidR="00230D7A" w:rsidRPr="00230D7A" w:rsidRDefault="00230D7A" w:rsidP="00230D7A">
            <w:pPr>
              <w:autoSpaceDE w:val="0"/>
              <w:autoSpaceDN w:val="0"/>
              <w:adjustRightInd w:val="0"/>
              <w:spacing w:line="360" w:lineRule="auto"/>
              <w:jc w:val="both"/>
              <w:rPr>
                <w:sz w:val="22"/>
                <w:szCs w:val="22"/>
              </w:rPr>
            </w:pPr>
            <w:r w:rsidRPr="00230D7A">
              <w:rPr>
                <w:sz w:val="22"/>
                <w:szCs w:val="22"/>
              </w:rPr>
              <w:t>2016</w:t>
            </w:r>
          </w:p>
        </w:tc>
        <w:tc>
          <w:tcPr>
            <w:tcW w:w="680" w:type="dxa"/>
          </w:tcPr>
          <w:p w:rsidR="00230D7A" w:rsidRPr="00230D7A" w:rsidRDefault="00230D7A" w:rsidP="00230D7A">
            <w:pPr>
              <w:autoSpaceDE w:val="0"/>
              <w:autoSpaceDN w:val="0"/>
              <w:adjustRightInd w:val="0"/>
              <w:spacing w:line="360" w:lineRule="auto"/>
              <w:jc w:val="both"/>
              <w:rPr>
                <w:sz w:val="22"/>
                <w:szCs w:val="22"/>
              </w:rPr>
            </w:pPr>
            <w:r w:rsidRPr="00230D7A">
              <w:rPr>
                <w:sz w:val="22"/>
                <w:szCs w:val="22"/>
              </w:rPr>
              <w:t>2017</w:t>
            </w:r>
          </w:p>
        </w:tc>
      </w:tr>
      <w:tr w:rsidR="00230D7A" w:rsidTr="00230D7A">
        <w:tc>
          <w:tcPr>
            <w:tcW w:w="988" w:type="dxa"/>
          </w:tcPr>
          <w:p w:rsidR="00230D7A" w:rsidRPr="00230D7A" w:rsidRDefault="00230D7A" w:rsidP="00230D7A">
            <w:pPr>
              <w:autoSpaceDE w:val="0"/>
              <w:autoSpaceDN w:val="0"/>
              <w:adjustRightInd w:val="0"/>
              <w:spacing w:line="360" w:lineRule="auto"/>
              <w:ind w:right="-130" w:hanging="113"/>
              <w:jc w:val="both"/>
              <w:rPr>
                <w:sz w:val="22"/>
                <w:szCs w:val="22"/>
              </w:rPr>
            </w:pPr>
            <w:r w:rsidRPr="00230D7A">
              <w:rPr>
                <w:sz w:val="22"/>
                <w:szCs w:val="22"/>
              </w:rPr>
              <w:t>TPD, vnt.</w:t>
            </w:r>
          </w:p>
        </w:tc>
        <w:tc>
          <w:tcPr>
            <w:tcW w:w="680" w:type="dxa"/>
          </w:tcPr>
          <w:p w:rsidR="00230D7A" w:rsidRPr="00230D7A" w:rsidRDefault="00230D7A" w:rsidP="00230D7A">
            <w:pPr>
              <w:autoSpaceDE w:val="0"/>
              <w:autoSpaceDN w:val="0"/>
              <w:adjustRightInd w:val="0"/>
              <w:spacing w:line="360" w:lineRule="auto"/>
              <w:jc w:val="center"/>
              <w:rPr>
                <w:sz w:val="22"/>
                <w:szCs w:val="22"/>
              </w:rPr>
            </w:pPr>
            <w:r w:rsidRPr="00230D7A">
              <w:rPr>
                <w:sz w:val="22"/>
                <w:szCs w:val="22"/>
              </w:rPr>
              <w:t>20</w:t>
            </w:r>
          </w:p>
        </w:tc>
        <w:tc>
          <w:tcPr>
            <w:tcW w:w="680" w:type="dxa"/>
          </w:tcPr>
          <w:p w:rsidR="00230D7A" w:rsidRPr="00230D7A" w:rsidRDefault="00230D7A" w:rsidP="00230D7A">
            <w:pPr>
              <w:autoSpaceDE w:val="0"/>
              <w:autoSpaceDN w:val="0"/>
              <w:adjustRightInd w:val="0"/>
              <w:spacing w:line="360" w:lineRule="auto"/>
              <w:jc w:val="center"/>
              <w:rPr>
                <w:sz w:val="22"/>
                <w:szCs w:val="22"/>
              </w:rPr>
            </w:pPr>
            <w:r w:rsidRPr="00230D7A">
              <w:rPr>
                <w:sz w:val="22"/>
                <w:szCs w:val="22"/>
              </w:rPr>
              <w:t>62</w:t>
            </w:r>
          </w:p>
        </w:tc>
        <w:tc>
          <w:tcPr>
            <w:tcW w:w="680" w:type="dxa"/>
          </w:tcPr>
          <w:p w:rsidR="00230D7A" w:rsidRPr="00230D7A" w:rsidRDefault="00230D7A" w:rsidP="00230D7A">
            <w:pPr>
              <w:autoSpaceDE w:val="0"/>
              <w:autoSpaceDN w:val="0"/>
              <w:adjustRightInd w:val="0"/>
              <w:spacing w:line="360" w:lineRule="auto"/>
              <w:jc w:val="center"/>
              <w:rPr>
                <w:sz w:val="22"/>
                <w:szCs w:val="22"/>
              </w:rPr>
            </w:pPr>
            <w:r w:rsidRPr="00230D7A">
              <w:rPr>
                <w:sz w:val="22"/>
                <w:szCs w:val="22"/>
              </w:rPr>
              <w:t>37</w:t>
            </w:r>
          </w:p>
        </w:tc>
        <w:tc>
          <w:tcPr>
            <w:tcW w:w="680" w:type="dxa"/>
          </w:tcPr>
          <w:p w:rsidR="00230D7A" w:rsidRPr="00230D7A" w:rsidRDefault="00230D7A" w:rsidP="00230D7A">
            <w:pPr>
              <w:autoSpaceDE w:val="0"/>
              <w:autoSpaceDN w:val="0"/>
              <w:adjustRightInd w:val="0"/>
              <w:spacing w:line="360" w:lineRule="auto"/>
              <w:jc w:val="center"/>
              <w:rPr>
                <w:sz w:val="22"/>
                <w:szCs w:val="22"/>
              </w:rPr>
            </w:pPr>
            <w:r w:rsidRPr="00230D7A">
              <w:rPr>
                <w:sz w:val="22"/>
                <w:szCs w:val="22"/>
              </w:rPr>
              <w:t>33</w:t>
            </w:r>
          </w:p>
        </w:tc>
        <w:tc>
          <w:tcPr>
            <w:tcW w:w="680" w:type="dxa"/>
          </w:tcPr>
          <w:p w:rsidR="00230D7A" w:rsidRPr="00230D7A" w:rsidRDefault="00230D7A" w:rsidP="00230D7A">
            <w:pPr>
              <w:autoSpaceDE w:val="0"/>
              <w:autoSpaceDN w:val="0"/>
              <w:adjustRightInd w:val="0"/>
              <w:spacing w:line="360" w:lineRule="auto"/>
              <w:jc w:val="center"/>
              <w:rPr>
                <w:sz w:val="22"/>
                <w:szCs w:val="22"/>
              </w:rPr>
            </w:pPr>
            <w:r w:rsidRPr="00230D7A">
              <w:rPr>
                <w:sz w:val="22"/>
                <w:szCs w:val="22"/>
              </w:rPr>
              <w:t>39</w:t>
            </w:r>
          </w:p>
        </w:tc>
        <w:tc>
          <w:tcPr>
            <w:tcW w:w="680" w:type="dxa"/>
          </w:tcPr>
          <w:p w:rsidR="00230D7A" w:rsidRPr="00230D7A" w:rsidRDefault="00230D7A" w:rsidP="00230D7A">
            <w:pPr>
              <w:autoSpaceDE w:val="0"/>
              <w:autoSpaceDN w:val="0"/>
              <w:adjustRightInd w:val="0"/>
              <w:spacing w:line="360" w:lineRule="auto"/>
              <w:jc w:val="center"/>
              <w:rPr>
                <w:sz w:val="22"/>
                <w:szCs w:val="22"/>
              </w:rPr>
            </w:pPr>
            <w:r w:rsidRPr="00230D7A">
              <w:rPr>
                <w:sz w:val="22"/>
                <w:szCs w:val="22"/>
              </w:rPr>
              <w:t>58</w:t>
            </w:r>
          </w:p>
        </w:tc>
        <w:tc>
          <w:tcPr>
            <w:tcW w:w="680" w:type="dxa"/>
          </w:tcPr>
          <w:p w:rsidR="00230D7A" w:rsidRPr="00230D7A" w:rsidRDefault="00230D7A" w:rsidP="00230D7A">
            <w:pPr>
              <w:autoSpaceDE w:val="0"/>
              <w:autoSpaceDN w:val="0"/>
              <w:adjustRightInd w:val="0"/>
              <w:spacing w:line="360" w:lineRule="auto"/>
              <w:jc w:val="center"/>
              <w:rPr>
                <w:sz w:val="22"/>
                <w:szCs w:val="22"/>
              </w:rPr>
            </w:pPr>
            <w:r w:rsidRPr="00230D7A">
              <w:rPr>
                <w:sz w:val="22"/>
                <w:szCs w:val="22"/>
              </w:rPr>
              <w:t>57</w:t>
            </w:r>
          </w:p>
        </w:tc>
        <w:tc>
          <w:tcPr>
            <w:tcW w:w="680" w:type="dxa"/>
          </w:tcPr>
          <w:p w:rsidR="00230D7A" w:rsidRPr="00230D7A" w:rsidRDefault="00230D7A" w:rsidP="00230D7A">
            <w:pPr>
              <w:autoSpaceDE w:val="0"/>
              <w:autoSpaceDN w:val="0"/>
              <w:adjustRightInd w:val="0"/>
              <w:spacing w:line="360" w:lineRule="auto"/>
              <w:jc w:val="center"/>
              <w:rPr>
                <w:sz w:val="22"/>
                <w:szCs w:val="22"/>
              </w:rPr>
            </w:pPr>
            <w:r w:rsidRPr="00230D7A">
              <w:rPr>
                <w:sz w:val="22"/>
                <w:szCs w:val="22"/>
              </w:rPr>
              <w:t>57</w:t>
            </w:r>
          </w:p>
        </w:tc>
        <w:tc>
          <w:tcPr>
            <w:tcW w:w="680" w:type="dxa"/>
          </w:tcPr>
          <w:p w:rsidR="00230D7A" w:rsidRPr="00230D7A" w:rsidRDefault="00230D7A" w:rsidP="00230D7A">
            <w:pPr>
              <w:autoSpaceDE w:val="0"/>
              <w:autoSpaceDN w:val="0"/>
              <w:adjustRightInd w:val="0"/>
              <w:spacing w:line="360" w:lineRule="auto"/>
              <w:jc w:val="center"/>
              <w:rPr>
                <w:sz w:val="22"/>
                <w:szCs w:val="22"/>
              </w:rPr>
            </w:pPr>
            <w:r w:rsidRPr="00230D7A">
              <w:rPr>
                <w:sz w:val="22"/>
                <w:szCs w:val="22"/>
              </w:rPr>
              <w:t>15</w:t>
            </w:r>
          </w:p>
        </w:tc>
        <w:tc>
          <w:tcPr>
            <w:tcW w:w="680" w:type="dxa"/>
          </w:tcPr>
          <w:p w:rsidR="00230D7A" w:rsidRPr="00230D7A" w:rsidRDefault="00230D7A" w:rsidP="00230D7A">
            <w:pPr>
              <w:autoSpaceDE w:val="0"/>
              <w:autoSpaceDN w:val="0"/>
              <w:adjustRightInd w:val="0"/>
              <w:spacing w:line="360" w:lineRule="auto"/>
              <w:jc w:val="center"/>
              <w:rPr>
                <w:sz w:val="22"/>
                <w:szCs w:val="22"/>
              </w:rPr>
            </w:pPr>
            <w:r w:rsidRPr="00230D7A">
              <w:rPr>
                <w:sz w:val="22"/>
                <w:szCs w:val="22"/>
              </w:rPr>
              <w:t>5</w:t>
            </w:r>
          </w:p>
        </w:tc>
        <w:tc>
          <w:tcPr>
            <w:tcW w:w="680" w:type="dxa"/>
          </w:tcPr>
          <w:p w:rsidR="00230D7A" w:rsidRPr="00230D7A" w:rsidRDefault="00230D7A" w:rsidP="00230D7A">
            <w:pPr>
              <w:autoSpaceDE w:val="0"/>
              <w:autoSpaceDN w:val="0"/>
              <w:adjustRightInd w:val="0"/>
              <w:spacing w:line="360" w:lineRule="auto"/>
              <w:jc w:val="center"/>
              <w:rPr>
                <w:sz w:val="22"/>
                <w:szCs w:val="22"/>
              </w:rPr>
            </w:pPr>
            <w:r w:rsidRPr="00230D7A">
              <w:rPr>
                <w:sz w:val="22"/>
                <w:szCs w:val="22"/>
              </w:rPr>
              <w:t>2</w:t>
            </w:r>
          </w:p>
        </w:tc>
      </w:tr>
    </w:tbl>
    <w:p w:rsidR="001C50D6" w:rsidRDefault="001C50D6" w:rsidP="001C50D6">
      <w:pPr>
        <w:rPr>
          <w:sz w:val="24"/>
          <w:szCs w:val="24"/>
        </w:rPr>
      </w:pPr>
    </w:p>
    <w:p w:rsidR="00694335" w:rsidRDefault="00694335" w:rsidP="00694335">
      <w:pPr>
        <w:spacing w:line="360" w:lineRule="auto"/>
        <w:ind w:firstLine="1134"/>
        <w:jc w:val="right"/>
        <w:rPr>
          <w:sz w:val="24"/>
          <w:szCs w:val="24"/>
        </w:rPr>
      </w:pPr>
      <w:r>
        <w:rPr>
          <w:rFonts w:ascii="Times New Roman,Italic" w:hAnsi="Times New Roman,Italic" w:cs="Times New Roman,Italic"/>
          <w:i/>
          <w:iCs/>
          <w:sz w:val="22"/>
          <w:szCs w:val="22"/>
        </w:rPr>
        <w:t xml:space="preserve">2 lentelė. Jurbarko rajone </w:t>
      </w:r>
      <w:r w:rsidRPr="00230D7A">
        <w:rPr>
          <w:rFonts w:ascii="Times New Roman,Italic" w:hAnsi="Times New Roman,Italic" w:cs="Times New Roman,Italic"/>
          <w:i/>
          <w:iCs/>
          <w:sz w:val="22"/>
          <w:szCs w:val="22"/>
        </w:rPr>
        <w:t>2007-2017 metais įregistruot</w:t>
      </w:r>
      <w:r>
        <w:rPr>
          <w:rFonts w:ascii="Times New Roman,Italic" w:hAnsi="Times New Roman,Italic" w:cs="Times New Roman,Italic"/>
          <w:i/>
          <w:iCs/>
          <w:sz w:val="22"/>
          <w:szCs w:val="22"/>
        </w:rPr>
        <w:t>i</w:t>
      </w:r>
      <w:r w:rsidRPr="00230D7A">
        <w:rPr>
          <w:rFonts w:ascii="Times New Roman,Italic" w:hAnsi="Times New Roman,Italic" w:cs="Times New Roman,Italic"/>
          <w:i/>
          <w:iCs/>
          <w:sz w:val="22"/>
          <w:szCs w:val="22"/>
        </w:rPr>
        <w:t xml:space="preserve"> teritorijų planavimo dokument</w:t>
      </w:r>
      <w:r>
        <w:rPr>
          <w:rFonts w:ascii="Times New Roman,Italic" w:hAnsi="Times New Roman,Italic" w:cs="Times New Roman,Italic"/>
          <w:i/>
          <w:iCs/>
          <w:sz w:val="22"/>
          <w:szCs w:val="22"/>
        </w:rPr>
        <w:t>ai, vnt.</w:t>
      </w:r>
    </w:p>
    <w:tbl>
      <w:tblPr>
        <w:tblStyle w:val="Lentelstinklelis"/>
        <w:tblW w:w="9888" w:type="dxa"/>
        <w:tblLayout w:type="fixed"/>
        <w:tblLook w:val="04A0" w:firstRow="1" w:lastRow="0" w:firstColumn="1" w:lastColumn="0" w:noHBand="0" w:noVBand="1"/>
      </w:tblPr>
      <w:tblGrid>
        <w:gridCol w:w="1154"/>
        <w:gridCol w:w="794"/>
        <w:gridCol w:w="794"/>
        <w:gridCol w:w="794"/>
        <w:gridCol w:w="794"/>
        <w:gridCol w:w="794"/>
        <w:gridCol w:w="794"/>
        <w:gridCol w:w="794"/>
        <w:gridCol w:w="794"/>
        <w:gridCol w:w="794"/>
        <w:gridCol w:w="794"/>
        <w:gridCol w:w="794"/>
      </w:tblGrid>
      <w:tr w:rsidR="00694335" w:rsidTr="00015CDD">
        <w:tc>
          <w:tcPr>
            <w:tcW w:w="988" w:type="dxa"/>
          </w:tcPr>
          <w:p w:rsidR="00694335" w:rsidRPr="00230D7A" w:rsidRDefault="00694335" w:rsidP="00015CDD">
            <w:pPr>
              <w:autoSpaceDE w:val="0"/>
              <w:autoSpaceDN w:val="0"/>
              <w:adjustRightInd w:val="0"/>
              <w:spacing w:line="360" w:lineRule="auto"/>
              <w:jc w:val="both"/>
              <w:rPr>
                <w:sz w:val="22"/>
                <w:szCs w:val="22"/>
              </w:rPr>
            </w:pPr>
            <w:r w:rsidRPr="00230D7A">
              <w:rPr>
                <w:sz w:val="22"/>
                <w:szCs w:val="22"/>
              </w:rPr>
              <w:t>Metai</w:t>
            </w:r>
          </w:p>
        </w:tc>
        <w:tc>
          <w:tcPr>
            <w:tcW w:w="680" w:type="dxa"/>
          </w:tcPr>
          <w:p w:rsidR="00694335" w:rsidRPr="00230D7A" w:rsidRDefault="00694335" w:rsidP="00015CDD">
            <w:pPr>
              <w:autoSpaceDE w:val="0"/>
              <w:autoSpaceDN w:val="0"/>
              <w:adjustRightInd w:val="0"/>
              <w:spacing w:line="360" w:lineRule="auto"/>
              <w:jc w:val="both"/>
              <w:rPr>
                <w:sz w:val="22"/>
                <w:szCs w:val="22"/>
              </w:rPr>
            </w:pPr>
            <w:r w:rsidRPr="00230D7A">
              <w:rPr>
                <w:sz w:val="22"/>
                <w:szCs w:val="22"/>
              </w:rPr>
              <w:t>2007</w:t>
            </w:r>
          </w:p>
        </w:tc>
        <w:tc>
          <w:tcPr>
            <w:tcW w:w="680" w:type="dxa"/>
          </w:tcPr>
          <w:p w:rsidR="00694335" w:rsidRPr="00230D7A" w:rsidRDefault="00694335" w:rsidP="00015CDD">
            <w:pPr>
              <w:autoSpaceDE w:val="0"/>
              <w:autoSpaceDN w:val="0"/>
              <w:adjustRightInd w:val="0"/>
              <w:spacing w:line="360" w:lineRule="auto"/>
              <w:jc w:val="both"/>
              <w:rPr>
                <w:sz w:val="22"/>
                <w:szCs w:val="22"/>
              </w:rPr>
            </w:pPr>
            <w:r w:rsidRPr="00230D7A">
              <w:rPr>
                <w:sz w:val="22"/>
                <w:szCs w:val="22"/>
              </w:rPr>
              <w:t>2008</w:t>
            </w:r>
          </w:p>
        </w:tc>
        <w:tc>
          <w:tcPr>
            <w:tcW w:w="680" w:type="dxa"/>
          </w:tcPr>
          <w:p w:rsidR="00694335" w:rsidRPr="00230D7A" w:rsidRDefault="00694335" w:rsidP="00015CDD">
            <w:pPr>
              <w:autoSpaceDE w:val="0"/>
              <w:autoSpaceDN w:val="0"/>
              <w:adjustRightInd w:val="0"/>
              <w:spacing w:line="360" w:lineRule="auto"/>
              <w:jc w:val="both"/>
              <w:rPr>
                <w:sz w:val="22"/>
                <w:szCs w:val="22"/>
              </w:rPr>
            </w:pPr>
            <w:r w:rsidRPr="00230D7A">
              <w:rPr>
                <w:sz w:val="22"/>
                <w:szCs w:val="22"/>
              </w:rPr>
              <w:t>2009</w:t>
            </w:r>
          </w:p>
        </w:tc>
        <w:tc>
          <w:tcPr>
            <w:tcW w:w="680" w:type="dxa"/>
          </w:tcPr>
          <w:p w:rsidR="00694335" w:rsidRPr="00230D7A" w:rsidRDefault="00694335" w:rsidP="00015CDD">
            <w:pPr>
              <w:autoSpaceDE w:val="0"/>
              <w:autoSpaceDN w:val="0"/>
              <w:adjustRightInd w:val="0"/>
              <w:spacing w:line="360" w:lineRule="auto"/>
              <w:jc w:val="both"/>
              <w:rPr>
                <w:sz w:val="22"/>
                <w:szCs w:val="22"/>
              </w:rPr>
            </w:pPr>
            <w:r w:rsidRPr="00230D7A">
              <w:rPr>
                <w:sz w:val="22"/>
                <w:szCs w:val="22"/>
              </w:rPr>
              <w:t>2010</w:t>
            </w:r>
          </w:p>
        </w:tc>
        <w:tc>
          <w:tcPr>
            <w:tcW w:w="680" w:type="dxa"/>
          </w:tcPr>
          <w:p w:rsidR="00694335" w:rsidRPr="00230D7A" w:rsidRDefault="00694335" w:rsidP="00015CDD">
            <w:pPr>
              <w:autoSpaceDE w:val="0"/>
              <w:autoSpaceDN w:val="0"/>
              <w:adjustRightInd w:val="0"/>
              <w:spacing w:line="360" w:lineRule="auto"/>
              <w:jc w:val="both"/>
              <w:rPr>
                <w:sz w:val="22"/>
                <w:szCs w:val="22"/>
              </w:rPr>
            </w:pPr>
            <w:r w:rsidRPr="00230D7A">
              <w:rPr>
                <w:sz w:val="22"/>
                <w:szCs w:val="22"/>
              </w:rPr>
              <w:t>2011</w:t>
            </w:r>
          </w:p>
        </w:tc>
        <w:tc>
          <w:tcPr>
            <w:tcW w:w="680" w:type="dxa"/>
          </w:tcPr>
          <w:p w:rsidR="00694335" w:rsidRPr="00230D7A" w:rsidRDefault="00694335" w:rsidP="00015CDD">
            <w:pPr>
              <w:autoSpaceDE w:val="0"/>
              <w:autoSpaceDN w:val="0"/>
              <w:adjustRightInd w:val="0"/>
              <w:spacing w:line="360" w:lineRule="auto"/>
              <w:jc w:val="both"/>
              <w:rPr>
                <w:sz w:val="22"/>
                <w:szCs w:val="22"/>
              </w:rPr>
            </w:pPr>
            <w:r w:rsidRPr="00230D7A">
              <w:rPr>
                <w:sz w:val="22"/>
                <w:szCs w:val="22"/>
              </w:rPr>
              <w:t>2012</w:t>
            </w:r>
          </w:p>
        </w:tc>
        <w:tc>
          <w:tcPr>
            <w:tcW w:w="680" w:type="dxa"/>
          </w:tcPr>
          <w:p w:rsidR="00694335" w:rsidRPr="00230D7A" w:rsidRDefault="00694335" w:rsidP="00015CDD">
            <w:pPr>
              <w:autoSpaceDE w:val="0"/>
              <w:autoSpaceDN w:val="0"/>
              <w:adjustRightInd w:val="0"/>
              <w:spacing w:line="360" w:lineRule="auto"/>
              <w:jc w:val="both"/>
              <w:rPr>
                <w:sz w:val="22"/>
                <w:szCs w:val="22"/>
              </w:rPr>
            </w:pPr>
            <w:r w:rsidRPr="00230D7A">
              <w:rPr>
                <w:sz w:val="22"/>
                <w:szCs w:val="22"/>
              </w:rPr>
              <w:t>2013</w:t>
            </w:r>
          </w:p>
        </w:tc>
        <w:tc>
          <w:tcPr>
            <w:tcW w:w="680" w:type="dxa"/>
          </w:tcPr>
          <w:p w:rsidR="00694335" w:rsidRPr="00230D7A" w:rsidRDefault="00694335" w:rsidP="00015CDD">
            <w:pPr>
              <w:autoSpaceDE w:val="0"/>
              <w:autoSpaceDN w:val="0"/>
              <w:adjustRightInd w:val="0"/>
              <w:spacing w:line="360" w:lineRule="auto"/>
              <w:jc w:val="both"/>
              <w:rPr>
                <w:sz w:val="22"/>
                <w:szCs w:val="22"/>
              </w:rPr>
            </w:pPr>
            <w:r w:rsidRPr="00230D7A">
              <w:rPr>
                <w:sz w:val="22"/>
                <w:szCs w:val="22"/>
              </w:rPr>
              <w:t>2014</w:t>
            </w:r>
          </w:p>
        </w:tc>
        <w:tc>
          <w:tcPr>
            <w:tcW w:w="680" w:type="dxa"/>
          </w:tcPr>
          <w:p w:rsidR="00694335" w:rsidRPr="00230D7A" w:rsidRDefault="00694335" w:rsidP="00015CDD">
            <w:pPr>
              <w:autoSpaceDE w:val="0"/>
              <w:autoSpaceDN w:val="0"/>
              <w:adjustRightInd w:val="0"/>
              <w:spacing w:line="360" w:lineRule="auto"/>
              <w:jc w:val="both"/>
              <w:rPr>
                <w:sz w:val="22"/>
                <w:szCs w:val="22"/>
              </w:rPr>
            </w:pPr>
            <w:r w:rsidRPr="00230D7A">
              <w:rPr>
                <w:sz w:val="22"/>
                <w:szCs w:val="22"/>
              </w:rPr>
              <w:t>2015</w:t>
            </w:r>
          </w:p>
        </w:tc>
        <w:tc>
          <w:tcPr>
            <w:tcW w:w="680" w:type="dxa"/>
          </w:tcPr>
          <w:p w:rsidR="00694335" w:rsidRPr="00230D7A" w:rsidRDefault="00694335" w:rsidP="00015CDD">
            <w:pPr>
              <w:autoSpaceDE w:val="0"/>
              <w:autoSpaceDN w:val="0"/>
              <w:adjustRightInd w:val="0"/>
              <w:spacing w:line="360" w:lineRule="auto"/>
              <w:jc w:val="both"/>
              <w:rPr>
                <w:sz w:val="22"/>
                <w:szCs w:val="22"/>
              </w:rPr>
            </w:pPr>
            <w:r w:rsidRPr="00230D7A">
              <w:rPr>
                <w:sz w:val="22"/>
                <w:szCs w:val="22"/>
              </w:rPr>
              <w:t>2016</w:t>
            </w:r>
          </w:p>
        </w:tc>
        <w:tc>
          <w:tcPr>
            <w:tcW w:w="680" w:type="dxa"/>
          </w:tcPr>
          <w:p w:rsidR="00694335" w:rsidRPr="00230D7A" w:rsidRDefault="00694335" w:rsidP="00015CDD">
            <w:pPr>
              <w:autoSpaceDE w:val="0"/>
              <w:autoSpaceDN w:val="0"/>
              <w:adjustRightInd w:val="0"/>
              <w:spacing w:line="360" w:lineRule="auto"/>
              <w:jc w:val="both"/>
              <w:rPr>
                <w:sz w:val="22"/>
                <w:szCs w:val="22"/>
              </w:rPr>
            </w:pPr>
            <w:r w:rsidRPr="00230D7A">
              <w:rPr>
                <w:sz w:val="22"/>
                <w:szCs w:val="22"/>
              </w:rPr>
              <w:t>2017</w:t>
            </w:r>
          </w:p>
        </w:tc>
      </w:tr>
      <w:tr w:rsidR="00694335" w:rsidTr="00015CDD">
        <w:tc>
          <w:tcPr>
            <w:tcW w:w="988" w:type="dxa"/>
          </w:tcPr>
          <w:p w:rsidR="00694335" w:rsidRPr="00230D7A" w:rsidRDefault="00694335" w:rsidP="00694335">
            <w:pPr>
              <w:autoSpaceDE w:val="0"/>
              <w:autoSpaceDN w:val="0"/>
              <w:adjustRightInd w:val="0"/>
              <w:ind w:left="-113" w:right="-130"/>
              <w:jc w:val="both"/>
              <w:rPr>
                <w:sz w:val="22"/>
                <w:szCs w:val="22"/>
              </w:rPr>
            </w:pPr>
            <w:r>
              <w:rPr>
                <w:sz w:val="22"/>
                <w:szCs w:val="22"/>
              </w:rPr>
              <w:t xml:space="preserve">Statybą </w:t>
            </w:r>
            <w:r w:rsidRPr="00694335">
              <w:t>leidžiantys</w:t>
            </w:r>
            <w:r>
              <w:rPr>
                <w:sz w:val="22"/>
                <w:szCs w:val="22"/>
              </w:rPr>
              <w:t xml:space="preserve"> dokumentai</w:t>
            </w:r>
            <w:r w:rsidRPr="00230D7A">
              <w:rPr>
                <w:sz w:val="22"/>
                <w:szCs w:val="22"/>
              </w:rPr>
              <w:t>, vnt.</w:t>
            </w:r>
          </w:p>
        </w:tc>
        <w:tc>
          <w:tcPr>
            <w:tcW w:w="680" w:type="dxa"/>
          </w:tcPr>
          <w:p w:rsidR="00694335" w:rsidRPr="00230D7A" w:rsidRDefault="00694335" w:rsidP="00015CDD">
            <w:pPr>
              <w:autoSpaceDE w:val="0"/>
              <w:autoSpaceDN w:val="0"/>
              <w:adjustRightInd w:val="0"/>
              <w:spacing w:line="360" w:lineRule="auto"/>
              <w:jc w:val="center"/>
              <w:rPr>
                <w:sz w:val="22"/>
                <w:szCs w:val="22"/>
              </w:rPr>
            </w:pPr>
            <w:r>
              <w:rPr>
                <w:sz w:val="22"/>
                <w:szCs w:val="22"/>
              </w:rPr>
              <w:t>153</w:t>
            </w:r>
          </w:p>
        </w:tc>
        <w:tc>
          <w:tcPr>
            <w:tcW w:w="680" w:type="dxa"/>
          </w:tcPr>
          <w:p w:rsidR="00694335" w:rsidRPr="00230D7A" w:rsidRDefault="00694335" w:rsidP="00015CDD">
            <w:pPr>
              <w:autoSpaceDE w:val="0"/>
              <w:autoSpaceDN w:val="0"/>
              <w:adjustRightInd w:val="0"/>
              <w:spacing w:line="360" w:lineRule="auto"/>
              <w:jc w:val="center"/>
              <w:rPr>
                <w:sz w:val="22"/>
                <w:szCs w:val="22"/>
              </w:rPr>
            </w:pPr>
            <w:r>
              <w:rPr>
                <w:sz w:val="22"/>
                <w:szCs w:val="22"/>
              </w:rPr>
              <w:t>179</w:t>
            </w:r>
          </w:p>
        </w:tc>
        <w:tc>
          <w:tcPr>
            <w:tcW w:w="680" w:type="dxa"/>
          </w:tcPr>
          <w:p w:rsidR="00694335" w:rsidRPr="00230D7A" w:rsidRDefault="00694335" w:rsidP="00015CDD">
            <w:pPr>
              <w:autoSpaceDE w:val="0"/>
              <w:autoSpaceDN w:val="0"/>
              <w:adjustRightInd w:val="0"/>
              <w:spacing w:line="360" w:lineRule="auto"/>
              <w:jc w:val="center"/>
              <w:rPr>
                <w:sz w:val="22"/>
                <w:szCs w:val="22"/>
              </w:rPr>
            </w:pPr>
            <w:r>
              <w:rPr>
                <w:sz w:val="22"/>
                <w:szCs w:val="22"/>
              </w:rPr>
              <w:t>135</w:t>
            </w:r>
          </w:p>
        </w:tc>
        <w:tc>
          <w:tcPr>
            <w:tcW w:w="680" w:type="dxa"/>
          </w:tcPr>
          <w:p w:rsidR="00694335" w:rsidRPr="00230D7A" w:rsidRDefault="00694335" w:rsidP="00015CDD">
            <w:pPr>
              <w:autoSpaceDE w:val="0"/>
              <w:autoSpaceDN w:val="0"/>
              <w:adjustRightInd w:val="0"/>
              <w:spacing w:line="360" w:lineRule="auto"/>
              <w:jc w:val="center"/>
              <w:rPr>
                <w:sz w:val="22"/>
                <w:szCs w:val="22"/>
              </w:rPr>
            </w:pPr>
            <w:r>
              <w:rPr>
                <w:sz w:val="22"/>
                <w:szCs w:val="22"/>
              </w:rPr>
              <w:t>147</w:t>
            </w:r>
          </w:p>
        </w:tc>
        <w:tc>
          <w:tcPr>
            <w:tcW w:w="680" w:type="dxa"/>
          </w:tcPr>
          <w:p w:rsidR="00694335" w:rsidRPr="00230D7A" w:rsidRDefault="00694335" w:rsidP="00015CDD">
            <w:pPr>
              <w:autoSpaceDE w:val="0"/>
              <w:autoSpaceDN w:val="0"/>
              <w:adjustRightInd w:val="0"/>
              <w:spacing w:line="360" w:lineRule="auto"/>
              <w:jc w:val="center"/>
              <w:rPr>
                <w:sz w:val="22"/>
                <w:szCs w:val="22"/>
              </w:rPr>
            </w:pPr>
            <w:r>
              <w:rPr>
                <w:sz w:val="22"/>
                <w:szCs w:val="22"/>
              </w:rPr>
              <w:t>95</w:t>
            </w:r>
          </w:p>
        </w:tc>
        <w:tc>
          <w:tcPr>
            <w:tcW w:w="680" w:type="dxa"/>
          </w:tcPr>
          <w:p w:rsidR="00694335" w:rsidRPr="00230D7A" w:rsidRDefault="00694335" w:rsidP="00015CDD">
            <w:pPr>
              <w:autoSpaceDE w:val="0"/>
              <w:autoSpaceDN w:val="0"/>
              <w:adjustRightInd w:val="0"/>
              <w:spacing w:line="360" w:lineRule="auto"/>
              <w:jc w:val="center"/>
              <w:rPr>
                <w:sz w:val="22"/>
                <w:szCs w:val="22"/>
              </w:rPr>
            </w:pPr>
            <w:r>
              <w:rPr>
                <w:sz w:val="22"/>
                <w:szCs w:val="22"/>
              </w:rPr>
              <w:t>108</w:t>
            </w:r>
          </w:p>
        </w:tc>
        <w:tc>
          <w:tcPr>
            <w:tcW w:w="680" w:type="dxa"/>
          </w:tcPr>
          <w:p w:rsidR="00694335" w:rsidRPr="00230D7A" w:rsidRDefault="00694335" w:rsidP="00015CDD">
            <w:pPr>
              <w:autoSpaceDE w:val="0"/>
              <w:autoSpaceDN w:val="0"/>
              <w:adjustRightInd w:val="0"/>
              <w:spacing w:line="360" w:lineRule="auto"/>
              <w:jc w:val="center"/>
              <w:rPr>
                <w:sz w:val="22"/>
                <w:szCs w:val="22"/>
              </w:rPr>
            </w:pPr>
            <w:r>
              <w:rPr>
                <w:sz w:val="22"/>
                <w:szCs w:val="22"/>
              </w:rPr>
              <w:t>98</w:t>
            </w:r>
          </w:p>
        </w:tc>
        <w:tc>
          <w:tcPr>
            <w:tcW w:w="680" w:type="dxa"/>
          </w:tcPr>
          <w:p w:rsidR="00694335" w:rsidRPr="00230D7A" w:rsidRDefault="00694335" w:rsidP="00015CDD">
            <w:pPr>
              <w:autoSpaceDE w:val="0"/>
              <w:autoSpaceDN w:val="0"/>
              <w:adjustRightInd w:val="0"/>
              <w:spacing w:line="360" w:lineRule="auto"/>
              <w:jc w:val="center"/>
              <w:rPr>
                <w:sz w:val="22"/>
                <w:szCs w:val="22"/>
              </w:rPr>
            </w:pPr>
            <w:r>
              <w:rPr>
                <w:sz w:val="22"/>
                <w:szCs w:val="22"/>
              </w:rPr>
              <w:t>92</w:t>
            </w:r>
          </w:p>
        </w:tc>
        <w:tc>
          <w:tcPr>
            <w:tcW w:w="680" w:type="dxa"/>
          </w:tcPr>
          <w:p w:rsidR="00694335" w:rsidRPr="00230D7A" w:rsidRDefault="00694335" w:rsidP="00015CDD">
            <w:pPr>
              <w:autoSpaceDE w:val="0"/>
              <w:autoSpaceDN w:val="0"/>
              <w:adjustRightInd w:val="0"/>
              <w:spacing w:line="360" w:lineRule="auto"/>
              <w:jc w:val="center"/>
              <w:rPr>
                <w:sz w:val="22"/>
                <w:szCs w:val="22"/>
              </w:rPr>
            </w:pPr>
            <w:r>
              <w:rPr>
                <w:sz w:val="22"/>
                <w:szCs w:val="22"/>
              </w:rPr>
              <w:t>101</w:t>
            </w:r>
          </w:p>
        </w:tc>
        <w:tc>
          <w:tcPr>
            <w:tcW w:w="680" w:type="dxa"/>
          </w:tcPr>
          <w:p w:rsidR="00694335" w:rsidRPr="00230D7A" w:rsidRDefault="00694335" w:rsidP="00015CDD">
            <w:pPr>
              <w:autoSpaceDE w:val="0"/>
              <w:autoSpaceDN w:val="0"/>
              <w:adjustRightInd w:val="0"/>
              <w:spacing w:line="360" w:lineRule="auto"/>
              <w:jc w:val="center"/>
              <w:rPr>
                <w:sz w:val="22"/>
                <w:szCs w:val="22"/>
              </w:rPr>
            </w:pPr>
            <w:r>
              <w:rPr>
                <w:sz w:val="22"/>
                <w:szCs w:val="22"/>
              </w:rPr>
              <w:t>53</w:t>
            </w:r>
          </w:p>
        </w:tc>
        <w:tc>
          <w:tcPr>
            <w:tcW w:w="680" w:type="dxa"/>
          </w:tcPr>
          <w:p w:rsidR="00694335" w:rsidRPr="00230D7A" w:rsidRDefault="00694335" w:rsidP="00015CDD">
            <w:pPr>
              <w:autoSpaceDE w:val="0"/>
              <w:autoSpaceDN w:val="0"/>
              <w:adjustRightInd w:val="0"/>
              <w:spacing w:line="360" w:lineRule="auto"/>
              <w:jc w:val="center"/>
              <w:rPr>
                <w:sz w:val="22"/>
                <w:szCs w:val="22"/>
              </w:rPr>
            </w:pPr>
            <w:r>
              <w:rPr>
                <w:sz w:val="22"/>
                <w:szCs w:val="22"/>
              </w:rPr>
              <w:t>124</w:t>
            </w:r>
          </w:p>
        </w:tc>
      </w:tr>
      <w:tr w:rsidR="00694335" w:rsidTr="00015CDD">
        <w:tc>
          <w:tcPr>
            <w:tcW w:w="988" w:type="dxa"/>
          </w:tcPr>
          <w:p w:rsidR="00694335" w:rsidRPr="00694335" w:rsidRDefault="00694335" w:rsidP="00694335">
            <w:pPr>
              <w:autoSpaceDE w:val="0"/>
              <w:autoSpaceDN w:val="0"/>
              <w:adjustRightInd w:val="0"/>
              <w:ind w:left="-113" w:right="-130"/>
              <w:jc w:val="both"/>
            </w:pPr>
            <w:r w:rsidRPr="00694335">
              <w:t>Rašytiniai pritarimai statinio projektui, vnt.</w:t>
            </w:r>
          </w:p>
        </w:tc>
        <w:tc>
          <w:tcPr>
            <w:tcW w:w="680" w:type="dxa"/>
          </w:tcPr>
          <w:p w:rsidR="00694335" w:rsidRPr="00230D7A" w:rsidRDefault="00694335" w:rsidP="00015CDD">
            <w:pPr>
              <w:autoSpaceDE w:val="0"/>
              <w:autoSpaceDN w:val="0"/>
              <w:adjustRightInd w:val="0"/>
              <w:spacing w:line="360" w:lineRule="auto"/>
              <w:jc w:val="center"/>
              <w:rPr>
                <w:sz w:val="22"/>
                <w:szCs w:val="22"/>
              </w:rPr>
            </w:pPr>
            <w:r>
              <w:rPr>
                <w:sz w:val="22"/>
                <w:szCs w:val="22"/>
              </w:rPr>
              <w:t>35</w:t>
            </w:r>
          </w:p>
        </w:tc>
        <w:tc>
          <w:tcPr>
            <w:tcW w:w="680" w:type="dxa"/>
          </w:tcPr>
          <w:p w:rsidR="00694335" w:rsidRPr="00230D7A" w:rsidRDefault="00694335" w:rsidP="00015CDD">
            <w:pPr>
              <w:autoSpaceDE w:val="0"/>
              <w:autoSpaceDN w:val="0"/>
              <w:adjustRightInd w:val="0"/>
              <w:spacing w:line="360" w:lineRule="auto"/>
              <w:jc w:val="center"/>
              <w:rPr>
                <w:sz w:val="22"/>
                <w:szCs w:val="22"/>
              </w:rPr>
            </w:pPr>
            <w:r>
              <w:rPr>
                <w:sz w:val="22"/>
                <w:szCs w:val="22"/>
              </w:rPr>
              <w:t>58</w:t>
            </w:r>
          </w:p>
        </w:tc>
        <w:tc>
          <w:tcPr>
            <w:tcW w:w="680" w:type="dxa"/>
          </w:tcPr>
          <w:p w:rsidR="00694335" w:rsidRPr="00230D7A" w:rsidRDefault="00694335" w:rsidP="00015CDD">
            <w:pPr>
              <w:autoSpaceDE w:val="0"/>
              <w:autoSpaceDN w:val="0"/>
              <w:adjustRightInd w:val="0"/>
              <w:spacing w:line="360" w:lineRule="auto"/>
              <w:jc w:val="center"/>
              <w:rPr>
                <w:sz w:val="22"/>
                <w:szCs w:val="22"/>
              </w:rPr>
            </w:pPr>
            <w:r>
              <w:rPr>
                <w:sz w:val="22"/>
                <w:szCs w:val="22"/>
              </w:rPr>
              <w:t>67</w:t>
            </w:r>
          </w:p>
        </w:tc>
        <w:tc>
          <w:tcPr>
            <w:tcW w:w="680" w:type="dxa"/>
          </w:tcPr>
          <w:p w:rsidR="00694335" w:rsidRPr="00230D7A" w:rsidRDefault="00694335" w:rsidP="00015CDD">
            <w:pPr>
              <w:autoSpaceDE w:val="0"/>
              <w:autoSpaceDN w:val="0"/>
              <w:adjustRightInd w:val="0"/>
              <w:spacing w:line="360" w:lineRule="auto"/>
              <w:jc w:val="center"/>
              <w:rPr>
                <w:sz w:val="22"/>
                <w:szCs w:val="22"/>
              </w:rPr>
            </w:pPr>
            <w:r>
              <w:rPr>
                <w:sz w:val="22"/>
                <w:szCs w:val="22"/>
              </w:rPr>
              <w:t>98</w:t>
            </w:r>
          </w:p>
        </w:tc>
        <w:tc>
          <w:tcPr>
            <w:tcW w:w="680" w:type="dxa"/>
          </w:tcPr>
          <w:p w:rsidR="00694335" w:rsidRPr="00230D7A" w:rsidRDefault="00694335" w:rsidP="00015CDD">
            <w:pPr>
              <w:autoSpaceDE w:val="0"/>
              <w:autoSpaceDN w:val="0"/>
              <w:adjustRightInd w:val="0"/>
              <w:spacing w:line="360" w:lineRule="auto"/>
              <w:jc w:val="center"/>
              <w:rPr>
                <w:sz w:val="22"/>
                <w:szCs w:val="22"/>
              </w:rPr>
            </w:pPr>
            <w:r>
              <w:rPr>
                <w:sz w:val="22"/>
                <w:szCs w:val="22"/>
              </w:rPr>
              <w:t>179</w:t>
            </w:r>
          </w:p>
        </w:tc>
        <w:tc>
          <w:tcPr>
            <w:tcW w:w="680" w:type="dxa"/>
          </w:tcPr>
          <w:p w:rsidR="00694335" w:rsidRPr="00230D7A" w:rsidRDefault="00694335" w:rsidP="00015CDD">
            <w:pPr>
              <w:autoSpaceDE w:val="0"/>
              <w:autoSpaceDN w:val="0"/>
              <w:adjustRightInd w:val="0"/>
              <w:spacing w:line="360" w:lineRule="auto"/>
              <w:jc w:val="center"/>
              <w:rPr>
                <w:sz w:val="22"/>
                <w:szCs w:val="22"/>
              </w:rPr>
            </w:pPr>
            <w:r>
              <w:rPr>
                <w:sz w:val="22"/>
                <w:szCs w:val="22"/>
              </w:rPr>
              <w:t>125</w:t>
            </w:r>
          </w:p>
        </w:tc>
        <w:tc>
          <w:tcPr>
            <w:tcW w:w="680" w:type="dxa"/>
          </w:tcPr>
          <w:p w:rsidR="00694335" w:rsidRPr="00230D7A" w:rsidRDefault="00694335" w:rsidP="00015CDD">
            <w:pPr>
              <w:autoSpaceDE w:val="0"/>
              <w:autoSpaceDN w:val="0"/>
              <w:adjustRightInd w:val="0"/>
              <w:spacing w:line="360" w:lineRule="auto"/>
              <w:jc w:val="center"/>
              <w:rPr>
                <w:sz w:val="22"/>
                <w:szCs w:val="22"/>
              </w:rPr>
            </w:pPr>
            <w:r>
              <w:rPr>
                <w:sz w:val="22"/>
                <w:szCs w:val="22"/>
              </w:rPr>
              <w:t>107</w:t>
            </w:r>
          </w:p>
        </w:tc>
        <w:tc>
          <w:tcPr>
            <w:tcW w:w="680" w:type="dxa"/>
          </w:tcPr>
          <w:p w:rsidR="00694335" w:rsidRPr="00230D7A" w:rsidRDefault="00694335" w:rsidP="00015CDD">
            <w:pPr>
              <w:autoSpaceDE w:val="0"/>
              <w:autoSpaceDN w:val="0"/>
              <w:adjustRightInd w:val="0"/>
              <w:spacing w:line="360" w:lineRule="auto"/>
              <w:jc w:val="center"/>
              <w:rPr>
                <w:sz w:val="22"/>
                <w:szCs w:val="22"/>
              </w:rPr>
            </w:pPr>
            <w:r>
              <w:rPr>
                <w:sz w:val="22"/>
                <w:szCs w:val="22"/>
              </w:rPr>
              <w:t>78</w:t>
            </w:r>
          </w:p>
        </w:tc>
        <w:tc>
          <w:tcPr>
            <w:tcW w:w="680" w:type="dxa"/>
          </w:tcPr>
          <w:p w:rsidR="00694335" w:rsidRPr="00230D7A" w:rsidRDefault="00694335" w:rsidP="00015CDD">
            <w:pPr>
              <w:autoSpaceDE w:val="0"/>
              <w:autoSpaceDN w:val="0"/>
              <w:adjustRightInd w:val="0"/>
              <w:spacing w:line="360" w:lineRule="auto"/>
              <w:jc w:val="center"/>
              <w:rPr>
                <w:sz w:val="22"/>
                <w:szCs w:val="22"/>
              </w:rPr>
            </w:pPr>
            <w:r>
              <w:rPr>
                <w:sz w:val="22"/>
                <w:szCs w:val="22"/>
              </w:rPr>
              <w:t>70</w:t>
            </w:r>
          </w:p>
        </w:tc>
        <w:tc>
          <w:tcPr>
            <w:tcW w:w="680" w:type="dxa"/>
          </w:tcPr>
          <w:p w:rsidR="00694335" w:rsidRPr="00230D7A" w:rsidRDefault="00694335" w:rsidP="00694335">
            <w:pPr>
              <w:autoSpaceDE w:val="0"/>
              <w:autoSpaceDN w:val="0"/>
              <w:adjustRightInd w:val="0"/>
              <w:spacing w:line="360" w:lineRule="auto"/>
              <w:jc w:val="center"/>
              <w:rPr>
                <w:sz w:val="22"/>
                <w:szCs w:val="22"/>
              </w:rPr>
            </w:pPr>
            <w:r>
              <w:rPr>
                <w:sz w:val="22"/>
                <w:szCs w:val="22"/>
              </w:rPr>
              <w:t>77</w:t>
            </w:r>
          </w:p>
        </w:tc>
        <w:tc>
          <w:tcPr>
            <w:tcW w:w="680" w:type="dxa"/>
          </w:tcPr>
          <w:p w:rsidR="00694335" w:rsidRPr="00230D7A" w:rsidRDefault="00694335" w:rsidP="00015CDD">
            <w:pPr>
              <w:autoSpaceDE w:val="0"/>
              <w:autoSpaceDN w:val="0"/>
              <w:adjustRightInd w:val="0"/>
              <w:spacing w:line="360" w:lineRule="auto"/>
              <w:jc w:val="center"/>
              <w:rPr>
                <w:sz w:val="22"/>
                <w:szCs w:val="22"/>
              </w:rPr>
            </w:pPr>
            <w:r>
              <w:rPr>
                <w:sz w:val="22"/>
                <w:szCs w:val="22"/>
              </w:rPr>
              <w:t>-</w:t>
            </w:r>
          </w:p>
        </w:tc>
      </w:tr>
    </w:tbl>
    <w:p w:rsidR="00694335" w:rsidRDefault="00694335" w:rsidP="001C50D6">
      <w:pPr>
        <w:rPr>
          <w:sz w:val="22"/>
          <w:szCs w:val="22"/>
        </w:rPr>
      </w:pPr>
    </w:p>
    <w:p w:rsidR="00694335" w:rsidRDefault="00694335" w:rsidP="001C50D6">
      <w:pPr>
        <w:rPr>
          <w:sz w:val="22"/>
          <w:szCs w:val="22"/>
        </w:rPr>
      </w:pPr>
    </w:p>
    <w:p w:rsidR="001C50D6" w:rsidRDefault="001C50D6" w:rsidP="001C50D6">
      <w:pPr>
        <w:autoSpaceDE w:val="0"/>
        <w:autoSpaceDN w:val="0"/>
        <w:adjustRightInd w:val="0"/>
        <w:spacing w:line="360" w:lineRule="auto"/>
        <w:rPr>
          <w:b/>
          <w:bCs/>
          <w:sz w:val="24"/>
          <w:szCs w:val="24"/>
        </w:rPr>
      </w:pPr>
      <w:r w:rsidRPr="00BC539B">
        <w:rPr>
          <w:b/>
          <w:bCs/>
          <w:sz w:val="24"/>
          <w:szCs w:val="24"/>
        </w:rPr>
        <w:t>BENDROJO PLANO SPRENDINIŲ ĮGYVENDINIMO PROGRAMOS PRIEMONIŲ PLANO</w:t>
      </w:r>
      <w:r>
        <w:rPr>
          <w:b/>
          <w:bCs/>
          <w:sz w:val="24"/>
          <w:szCs w:val="24"/>
        </w:rPr>
        <w:t xml:space="preserve"> </w:t>
      </w:r>
      <w:r w:rsidRPr="00BC539B">
        <w:rPr>
          <w:b/>
          <w:bCs/>
          <w:sz w:val="24"/>
          <w:szCs w:val="24"/>
        </w:rPr>
        <w:t>201</w:t>
      </w:r>
      <w:r>
        <w:rPr>
          <w:b/>
          <w:bCs/>
          <w:sz w:val="24"/>
          <w:szCs w:val="24"/>
        </w:rPr>
        <w:t>7</w:t>
      </w:r>
      <w:r w:rsidRPr="00BC539B">
        <w:rPr>
          <w:b/>
          <w:bCs/>
          <w:sz w:val="24"/>
          <w:szCs w:val="24"/>
        </w:rPr>
        <w:t xml:space="preserve"> M. LAIKOTARPIU VYKDYMAS</w:t>
      </w:r>
    </w:p>
    <w:p w:rsidR="001C50D6" w:rsidRPr="00DB5A89" w:rsidRDefault="001C50D6" w:rsidP="00DB5A89">
      <w:pPr>
        <w:autoSpaceDE w:val="0"/>
        <w:autoSpaceDN w:val="0"/>
        <w:adjustRightInd w:val="0"/>
        <w:spacing w:line="360" w:lineRule="auto"/>
        <w:ind w:firstLine="1134"/>
        <w:jc w:val="both"/>
        <w:rPr>
          <w:sz w:val="24"/>
          <w:szCs w:val="24"/>
        </w:rPr>
      </w:pPr>
    </w:p>
    <w:p w:rsidR="001C50D6" w:rsidRPr="00DB5A89" w:rsidRDefault="001C50D6" w:rsidP="001C50D6">
      <w:pPr>
        <w:autoSpaceDE w:val="0"/>
        <w:autoSpaceDN w:val="0"/>
        <w:adjustRightInd w:val="0"/>
        <w:spacing w:line="360" w:lineRule="auto"/>
        <w:ind w:firstLine="1134"/>
        <w:jc w:val="both"/>
        <w:rPr>
          <w:sz w:val="24"/>
          <w:szCs w:val="24"/>
        </w:rPr>
      </w:pPr>
      <w:r w:rsidRPr="00DB5A89">
        <w:rPr>
          <w:sz w:val="24"/>
          <w:szCs w:val="24"/>
        </w:rPr>
        <w:t>BP stebėsenos ataskaita parengta vadovaujantis teritorijų planavimą, statinių projektavimą, teritorijų planavimo dokumentų sprendinių įgyvendinimo stebėseną reglamentuojančiais teisės aktais, Jurbarko rajono savivaldybės 2016-2026 metų strateginiu plėtros planu ir su juo susijusiais Savivaldybės tarybos sprendimais.</w:t>
      </w:r>
    </w:p>
    <w:p w:rsidR="001C50D6" w:rsidRPr="00DB5A89" w:rsidRDefault="001C50D6" w:rsidP="001C50D6">
      <w:pPr>
        <w:autoSpaceDE w:val="0"/>
        <w:autoSpaceDN w:val="0"/>
        <w:adjustRightInd w:val="0"/>
        <w:spacing w:line="360" w:lineRule="auto"/>
        <w:ind w:firstLine="1134"/>
        <w:jc w:val="both"/>
        <w:rPr>
          <w:sz w:val="24"/>
          <w:szCs w:val="24"/>
        </w:rPr>
      </w:pPr>
      <w:r w:rsidRPr="00DB5A89">
        <w:rPr>
          <w:sz w:val="24"/>
          <w:szCs w:val="24"/>
        </w:rPr>
        <w:t xml:space="preserve">Priemonių, numatytų Jurbarko </w:t>
      </w:r>
      <w:r w:rsidR="00DB5A89">
        <w:rPr>
          <w:sz w:val="24"/>
          <w:szCs w:val="24"/>
        </w:rPr>
        <w:t>rajono</w:t>
      </w:r>
      <w:r w:rsidRPr="00DB5A89">
        <w:rPr>
          <w:sz w:val="24"/>
          <w:szCs w:val="24"/>
        </w:rPr>
        <w:t xml:space="preserve"> teritorijos BP sprendinių įgyvendinimo programoje, vykdymas </w:t>
      </w:r>
      <w:r w:rsidR="00290F46">
        <w:rPr>
          <w:sz w:val="24"/>
          <w:szCs w:val="24"/>
        </w:rPr>
        <w:t>2008</w:t>
      </w:r>
      <w:r w:rsidRPr="00DB5A89">
        <w:rPr>
          <w:sz w:val="24"/>
          <w:szCs w:val="24"/>
        </w:rPr>
        <w:t xml:space="preserve">-2017 m. pateiktas </w:t>
      </w:r>
      <w:r w:rsidR="00694335">
        <w:rPr>
          <w:sz w:val="24"/>
          <w:szCs w:val="24"/>
        </w:rPr>
        <w:t>3</w:t>
      </w:r>
      <w:r w:rsidRPr="00DB5A89">
        <w:rPr>
          <w:sz w:val="24"/>
          <w:szCs w:val="24"/>
        </w:rPr>
        <w:t xml:space="preserve"> lentelėje.</w:t>
      </w:r>
    </w:p>
    <w:p w:rsidR="001C50D6" w:rsidRPr="00DB5A89" w:rsidRDefault="001C50D6" w:rsidP="001C50D6">
      <w:pPr>
        <w:autoSpaceDE w:val="0"/>
        <w:autoSpaceDN w:val="0"/>
        <w:adjustRightInd w:val="0"/>
        <w:spacing w:line="360" w:lineRule="auto"/>
        <w:ind w:firstLine="1134"/>
        <w:jc w:val="both"/>
        <w:rPr>
          <w:sz w:val="24"/>
          <w:szCs w:val="24"/>
        </w:rPr>
      </w:pPr>
    </w:p>
    <w:p w:rsidR="001C50D6" w:rsidRDefault="001C50D6" w:rsidP="001C50D6">
      <w:pPr>
        <w:spacing w:line="360" w:lineRule="auto"/>
        <w:ind w:firstLine="1134"/>
        <w:jc w:val="right"/>
      </w:pPr>
      <w:r>
        <w:rPr>
          <w:rFonts w:ascii="Times New Roman,Italic" w:hAnsi="Times New Roman,Italic" w:cs="Times New Roman,Italic"/>
          <w:i/>
          <w:iCs/>
          <w:sz w:val="22"/>
          <w:szCs w:val="22"/>
        </w:rPr>
        <w:t xml:space="preserve">Lentelė </w:t>
      </w:r>
      <w:r w:rsidR="00694335">
        <w:rPr>
          <w:rFonts w:ascii="Times New Roman,Italic" w:hAnsi="Times New Roman,Italic" w:cs="Times New Roman,Italic"/>
          <w:i/>
          <w:iCs/>
          <w:sz w:val="22"/>
          <w:szCs w:val="22"/>
        </w:rPr>
        <w:t>3</w:t>
      </w:r>
      <w:r>
        <w:rPr>
          <w:rFonts w:ascii="Times New Roman,Italic" w:hAnsi="Times New Roman,Italic" w:cs="Times New Roman,Italic"/>
          <w:i/>
          <w:iCs/>
          <w:sz w:val="22"/>
          <w:szCs w:val="22"/>
        </w:rPr>
        <w:t>. Priemonių pasiskirstymas 201</w:t>
      </w:r>
      <w:r w:rsidR="00346593">
        <w:rPr>
          <w:rFonts w:ascii="Times New Roman,Italic" w:hAnsi="Times New Roman,Italic" w:cs="Times New Roman,Italic"/>
          <w:i/>
          <w:iCs/>
          <w:sz w:val="22"/>
          <w:szCs w:val="22"/>
        </w:rPr>
        <w:t>7</w:t>
      </w:r>
      <w:r>
        <w:rPr>
          <w:rFonts w:ascii="Times New Roman,Italic" w:hAnsi="Times New Roman,Italic" w:cs="Times New Roman,Italic"/>
          <w:i/>
          <w:iCs/>
          <w:sz w:val="22"/>
          <w:szCs w:val="22"/>
        </w:rPr>
        <w:t xml:space="preserve"> metais</w:t>
      </w:r>
    </w:p>
    <w:tbl>
      <w:tblPr>
        <w:tblStyle w:val="Lentelstinklelis"/>
        <w:tblW w:w="9776" w:type="dxa"/>
        <w:jc w:val="center"/>
        <w:tblLayout w:type="fixed"/>
        <w:tblLook w:val="04A0" w:firstRow="1" w:lastRow="0" w:firstColumn="1" w:lastColumn="0" w:noHBand="0" w:noVBand="1"/>
      </w:tblPr>
      <w:tblGrid>
        <w:gridCol w:w="556"/>
        <w:gridCol w:w="2983"/>
        <w:gridCol w:w="1276"/>
        <w:gridCol w:w="1134"/>
        <w:gridCol w:w="1276"/>
        <w:gridCol w:w="1417"/>
        <w:gridCol w:w="1134"/>
      </w:tblGrid>
      <w:tr w:rsidR="001C50D6" w:rsidRPr="005F226E" w:rsidTr="00177F42">
        <w:trPr>
          <w:jc w:val="center"/>
        </w:trPr>
        <w:tc>
          <w:tcPr>
            <w:tcW w:w="556" w:type="dxa"/>
            <w:vAlign w:val="center"/>
          </w:tcPr>
          <w:p w:rsidR="001C50D6" w:rsidRPr="005F226E" w:rsidRDefault="001C50D6" w:rsidP="00177F42">
            <w:pPr>
              <w:jc w:val="center"/>
              <w:rPr>
                <w:b/>
              </w:rPr>
            </w:pPr>
            <w:r w:rsidRPr="005F226E">
              <w:rPr>
                <w:b/>
              </w:rPr>
              <w:t>Eil. Nr.</w:t>
            </w:r>
          </w:p>
        </w:tc>
        <w:tc>
          <w:tcPr>
            <w:tcW w:w="2983" w:type="dxa"/>
            <w:vAlign w:val="center"/>
          </w:tcPr>
          <w:p w:rsidR="001C50D6" w:rsidRPr="005F226E" w:rsidRDefault="001C50D6" w:rsidP="00177F42">
            <w:pPr>
              <w:jc w:val="center"/>
              <w:rPr>
                <w:b/>
              </w:rPr>
            </w:pPr>
            <w:r w:rsidRPr="005F226E">
              <w:rPr>
                <w:b/>
              </w:rPr>
              <w:t>BP dalis</w:t>
            </w:r>
          </w:p>
        </w:tc>
        <w:tc>
          <w:tcPr>
            <w:tcW w:w="1276" w:type="dxa"/>
            <w:vAlign w:val="center"/>
          </w:tcPr>
          <w:p w:rsidR="001C50D6" w:rsidRPr="005F226E" w:rsidRDefault="001C50D6" w:rsidP="00177F42">
            <w:pPr>
              <w:ind w:left="-108"/>
              <w:jc w:val="center"/>
              <w:rPr>
                <w:b/>
              </w:rPr>
            </w:pPr>
            <w:r w:rsidRPr="005F226E">
              <w:rPr>
                <w:b/>
              </w:rPr>
              <w:t>Įgyvendintos priemonės</w:t>
            </w:r>
          </w:p>
        </w:tc>
        <w:tc>
          <w:tcPr>
            <w:tcW w:w="1134" w:type="dxa"/>
            <w:vAlign w:val="center"/>
          </w:tcPr>
          <w:p w:rsidR="001C50D6" w:rsidRPr="005F226E" w:rsidRDefault="001C50D6" w:rsidP="00177F42">
            <w:pPr>
              <w:ind w:left="-108"/>
              <w:jc w:val="center"/>
              <w:rPr>
                <w:b/>
              </w:rPr>
            </w:pPr>
            <w:r w:rsidRPr="005F226E">
              <w:rPr>
                <w:b/>
              </w:rPr>
              <w:t>Vykdomos priemonės</w:t>
            </w:r>
          </w:p>
        </w:tc>
        <w:tc>
          <w:tcPr>
            <w:tcW w:w="1276" w:type="dxa"/>
            <w:vAlign w:val="center"/>
          </w:tcPr>
          <w:p w:rsidR="001C50D6" w:rsidRPr="005F226E" w:rsidRDefault="001C50D6" w:rsidP="00177F42">
            <w:pPr>
              <w:jc w:val="center"/>
              <w:rPr>
                <w:b/>
              </w:rPr>
            </w:pPr>
            <w:r w:rsidRPr="005F226E">
              <w:rPr>
                <w:b/>
              </w:rPr>
              <w:t>Nepradėtos vykdyti priemonės</w:t>
            </w:r>
          </w:p>
        </w:tc>
        <w:tc>
          <w:tcPr>
            <w:tcW w:w="1417" w:type="dxa"/>
            <w:vAlign w:val="center"/>
          </w:tcPr>
          <w:p w:rsidR="001C50D6" w:rsidRPr="005F226E" w:rsidRDefault="001C50D6" w:rsidP="00177F42">
            <w:pPr>
              <w:ind w:left="-108" w:right="-108"/>
              <w:jc w:val="center"/>
              <w:rPr>
                <w:b/>
              </w:rPr>
            </w:pPr>
            <w:r w:rsidRPr="005F226E">
              <w:rPr>
                <w:b/>
              </w:rPr>
              <w:t>Neįgyvendintos priemonės</w:t>
            </w:r>
          </w:p>
        </w:tc>
        <w:tc>
          <w:tcPr>
            <w:tcW w:w="1134" w:type="dxa"/>
            <w:vAlign w:val="center"/>
          </w:tcPr>
          <w:p w:rsidR="001C50D6" w:rsidRPr="005F226E" w:rsidRDefault="001C50D6" w:rsidP="00177F42">
            <w:pPr>
              <w:jc w:val="center"/>
              <w:rPr>
                <w:b/>
              </w:rPr>
            </w:pPr>
            <w:r w:rsidRPr="005F226E">
              <w:rPr>
                <w:b/>
              </w:rPr>
              <w:t>Numatyta priemonių</w:t>
            </w:r>
          </w:p>
        </w:tc>
      </w:tr>
      <w:tr w:rsidR="001C50D6" w:rsidRPr="005F226E" w:rsidTr="00694335">
        <w:trPr>
          <w:trHeight w:val="737"/>
          <w:jc w:val="center"/>
        </w:trPr>
        <w:tc>
          <w:tcPr>
            <w:tcW w:w="556" w:type="dxa"/>
            <w:vAlign w:val="center"/>
          </w:tcPr>
          <w:p w:rsidR="001C50D6" w:rsidRPr="005F226E" w:rsidRDefault="001C50D6" w:rsidP="00177F42">
            <w:pPr>
              <w:spacing w:line="360" w:lineRule="auto"/>
              <w:ind w:left="-102" w:right="-108"/>
              <w:jc w:val="center"/>
              <w:rPr>
                <w:sz w:val="22"/>
                <w:szCs w:val="22"/>
              </w:rPr>
            </w:pPr>
            <w:r w:rsidRPr="005F226E">
              <w:rPr>
                <w:sz w:val="22"/>
                <w:szCs w:val="22"/>
              </w:rPr>
              <w:t>1.</w:t>
            </w:r>
          </w:p>
        </w:tc>
        <w:tc>
          <w:tcPr>
            <w:tcW w:w="2983" w:type="dxa"/>
            <w:vAlign w:val="center"/>
          </w:tcPr>
          <w:p w:rsidR="001C50D6" w:rsidRPr="00DB5A89" w:rsidRDefault="00DB5A89" w:rsidP="00DB5A89">
            <w:pPr>
              <w:ind w:right="-108"/>
              <w:rPr>
                <w:sz w:val="24"/>
                <w:szCs w:val="24"/>
              </w:rPr>
            </w:pPr>
            <w:r>
              <w:rPr>
                <w:sz w:val="24"/>
                <w:szCs w:val="24"/>
              </w:rPr>
              <w:t>Gyvenamųjų vietovių tinklas</w:t>
            </w:r>
          </w:p>
        </w:tc>
        <w:tc>
          <w:tcPr>
            <w:tcW w:w="1276" w:type="dxa"/>
            <w:vAlign w:val="center"/>
          </w:tcPr>
          <w:p w:rsidR="001C50D6" w:rsidRPr="005F226E" w:rsidRDefault="00A96A36" w:rsidP="00177F42">
            <w:pPr>
              <w:spacing w:line="360" w:lineRule="auto"/>
              <w:ind w:left="-102" w:right="-108"/>
              <w:jc w:val="center"/>
              <w:rPr>
                <w:sz w:val="22"/>
                <w:szCs w:val="22"/>
              </w:rPr>
            </w:pPr>
            <w:r>
              <w:rPr>
                <w:sz w:val="22"/>
                <w:szCs w:val="22"/>
              </w:rPr>
              <w:t>4</w:t>
            </w:r>
          </w:p>
        </w:tc>
        <w:tc>
          <w:tcPr>
            <w:tcW w:w="1134" w:type="dxa"/>
            <w:vAlign w:val="center"/>
          </w:tcPr>
          <w:p w:rsidR="001C50D6" w:rsidRPr="005F226E" w:rsidRDefault="00A96A36" w:rsidP="00177F42">
            <w:pPr>
              <w:spacing w:line="360" w:lineRule="auto"/>
              <w:ind w:left="-102" w:right="-108"/>
              <w:jc w:val="center"/>
              <w:rPr>
                <w:sz w:val="22"/>
                <w:szCs w:val="22"/>
              </w:rPr>
            </w:pPr>
            <w:r>
              <w:rPr>
                <w:sz w:val="22"/>
                <w:szCs w:val="22"/>
              </w:rPr>
              <w:t>6</w:t>
            </w:r>
          </w:p>
        </w:tc>
        <w:tc>
          <w:tcPr>
            <w:tcW w:w="1276" w:type="dxa"/>
            <w:vAlign w:val="center"/>
          </w:tcPr>
          <w:p w:rsidR="001C50D6" w:rsidRPr="005F226E" w:rsidRDefault="00A96A36" w:rsidP="00177F42">
            <w:pPr>
              <w:spacing w:line="360" w:lineRule="auto"/>
              <w:ind w:left="-102" w:right="-108"/>
              <w:jc w:val="center"/>
              <w:rPr>
                <w:sz w:val="22"/>
                <w:szCs w:val="22"/>
              </w:rPr>
            </w:pPr>
            <w:r>
              <w:rPr>
                <w:sz w:val="22"/>
                <w:szCs w:val="22"/>
              </w:rPr>
              <w:t>3</w:t>
            </w:r>
          </w:p>
        </w:tc>
        <w:tc>
          <w:tcPr>
            <w:tcW w:w="1417" w:type="dxa"/>
            <w:vAlign w:val="center"/>
          </w:tcPr>
          <w:p w:rsidR="001C50D6" w:rsidRPr="005F226E" w:rsidRDefault="00A96A36" w:rsidP="00177F42">
            <w:pPr>
              <w:spacing w:line="360" w:lineRule="auto"/>
              <w:ind w:left="-102" w:right="-108"/>
              <w:jc w:val="center"/>
              <w:rPr>
                <w:sz w:val="22"/>
                <w:szCs w:val="22"/>
              </w:rPr>
            </w:pPr>
            <w:r>
              <w:rPr>
                <w:sz w:val="22"/>
                <w:szCs w:val="22"/>
              </w:rPr>
              <w:t>0</w:t>
            </w:r>
          </w:p>
        </w:tc>
        <w:tc>
          <w:tcPr>
            <w:tcW w:w="1134" w:type="dxa"/>
            <w:vAlign w:val="center"/>
          </w:tcPr>
          <w:p w:rsidR="001C50D6" w:rsidRPr="005F226E" w:rsidRDefault="00A96A36" w:rsidP="00177F42">
            <w:pPr>
              <w:spacing w:line="360" w:lineRule="auto"/>
              <w:ind w:left="-102" w:right="-108"/>
              <w:jc w:val="center"/>
              <w:rPr>
                <w:sz w:val="22"/>
                <w:szCs w:val="22"/>
              </w:rPr>
            </w:pPr>
            <w:r>
              <w:rPr>
                <w:sz w:val="22"/>
                <w:szCs w:val="22"/>
              </w:rPr>
              <w:t>13</w:t>
            </w:r>
          </w:p>
        </w:tc>
      </w:tr>
      <w:tr w:rsidR="001C50D6" w:rsidRPr="005F226E" w:rsidTr="00694335">
        <w:trPr>
          <w:trHeight w:val="737"/>
          <w:jc w:val="center"/>
        </w:trPr>
        <w:tc>
          <w:tcPr>
            <w:tcW w:w="556" w:type="dxa"/>
            <w:vAlign w:val="center"/>
          </w:tcPr>
          <w:p w:rsidR="001C50D6" w:rsidRPr="005F226E" w:rsidRDefault="001C50D6" w:rsidP="00177F42">
            <w:pPr>
              <w:spacing w:line="360" w:lineRule="auto"/>
              <w:ind w:left="-102" w:right="-108"/>
              <w:jc w:val="center"/>
              <w:rPr>
                <w:sz w:val="22"/>
                <w:szCs w:val="22"/>
              </w:rPr>
            </w:pPr>
            <w:r w:rsidRPr="005F226E">
              <w:rPr>
                <w:sz w:val="22"/>
                <w:szCs w:val="22"/>
              </w:rPr>
              <w:t>2.</w:t>
            </w:r>
          </w:p>
        </w:tc>
        <w:tc>
          <w:tcPr>
            <w:tcW w:w="2983" w:type="dxa"/>
            <w:vAlign w:val="center"/>
          </w:tcPr>
          <w:p w:rsidR="001C50D6" w:rsidRPr="00DB5A89" w:rsidRDefault="001C50D6" w:rsidP="00DB5A89">
            <w:pPr>
              <w:ind w:right="-108"/>
              <w:rPr>
                <w:sz w:val="24"/>
                <w:szCs w:val="24"/>
              </w:rPr>
            </w:pPr>
            <w:r w:rsidRPr="00DB5A89">
              <w:rPr>
                <w:sz w:val="24"/>
                <w:szCs w:val="24"/>
              </w:rPr>
              <w:t>Kraštovaizdžio apsauga</w:t>
            </w:r>
          </w:p>
        </w:tc>
        <w:tc>
          <w:tcPr>
            <w:tcW w:w="1276" w:type="dxa"/>
            <w:vAlign w:val="center"/>
          </w:tcPr>
          <w:p w:rsidR="001C50D6" w:rsidRPr="005F226E" w:rsidRDefault="00A96A36" w:rsidP="00177F42">
            <w:pPr>
              <w:spacing w:line="360" w:lineRule="auto"/>
              <w:ind w:left="-102" w:right="-108"/>
              <w:jc w:val="center"/>
              <w:rPr>
                <w:sz w:val="22"/>
                <w:szCs w:val="22"/>
              </w:rPr>
            </w:pPr>
            <w:r>
              <w:rPr>
                <w:sz w:val="22"/>
                <w:szCs w:val="22"/>
              </w:rPr>
              <w:t>4</w:t>
            </w:r>
          </w:p>
        </w:tc>
        <w:tc>
          <w:tcPr>
            <w:tcW w:w="1134" w:type="dxa"/>
            <w:vAlign w:val="center"/>
          </w:tcPr>
          <w:p w:rsidR="001C50D6" w:rsidRPr="005F226E" w:rsidRDefault="00A96A36" w:rsidP="00177F42">
            <w:pPr>
              <w:spacing w:line="360" w:lineRule="auto"/>
              <w:ind w:left="-102" w:right="-108"/>
              <w:jc w:val="center"/>
              <w:rPr>
                <w:sz w:val="22"/>
                <w:szCs w:val="22"/>
              </w:rPr>
            </w:pPr>
            <w:r>
              <w:rPr>
                <w:sz w:val="22"/>
                <w:szCs w:val="22"/>
              </w:rPr>
              <w:t>4</w:t>
            </w:r>
          </w:p>
        </w:tc>
        <w:tc>
          <w:tcPr>
            <w:tcW w:w="1276" w:type="dxa"/>
            <w:vAlign w:val="center"/>
          </w:tcPr>
          <w:p w:rsidR="001C50D6" w:rsidRPr="005F226E" w:rsidRDefault="00A96A36" w:rsidP="00177F42">
            <w:pPr>
              <w:spacing w:line="360" w:lineRule="auto"/>
              <w:ind w:left="-102" w:right="-108"/>
              <w:jc w:val="center"/>
              <w:rPr>
                <w:sz w:val="22"/>
                <w:szCs w:val="22"/>
              </w:rPr>
            </w:pPr>
            <w:r>
              <w:rPr>
                <w:sz w:val="22"/>
                <w:szCs w:val="22"/>
              </w:rPr>
              <w:t>1</w:t>
            </w:r>
          </w:p>
        </w:tc>
        <w:tc>
          <w:tcPr>
            <w:tcW w:w="1417" w:type="dxa"/>
            <w:vAlign w:val="center"/>
          </w:tcPr>
          <w:p w:rsidR="001C50D6" w:rsidRPr="005F226E" w:rsidRDefault="00A96A36" w:rsidP="00177F42">
            <w:pPr>
              <w:spacing w:line="360" w:lineRule="auto"/>
              <w:ind w:left="-102" w:right="-108"/>
              <w:jc w:val="center"/>
              <w:rPr>
                <w:sz w:val="22"/>
                <w:szCs w:val="22"/>
              </w:rPr>
            </w:pPr>
            <w:r>
              <w:rPr>
                <w:sz w:val="22"/>
                <w:szCs w:val="22"/>
              </w:rPr>
              <w:t>0</w:t>
            </w:r>
          </w:p>
        </w:tc>
        <w:tc>
          <w:tcPr>
            <w:tcW w:w="1134" w:type="dxa"/>
            <w:vAlign w:val="center"/>
          </w:tcPr>
          <w:p w:rsidR="001C50D6" w:rsidRPr="005F226E" w:rsidRDefault="00A96A36" w:rsidP="00177F42">
            <w:pPr>
              <w:spacing w:line="360" w:lineRule="auto"/>
              <w:ind w:left="-102" w:right="-108"/>
              <w:jc w:val="center"/>
              <w:rPr>
                <w:sz w:val="22"/>
                <w:szCs w:val="22"/>
              </w:rPr>
            </w:pPr>
            <w:r>
              <w:rPr>
                <w:sz w:val="22"/>
                <w:szCs w:val="22"/>
              </w:rPr>
              <w:t>11</w:t>
            </w:r>
          </w:p>
        </w:tc>
      </w:tr>
      <w:tr w:rsidR="001C50D6" w:rsidRPr="005F226E" w:rsidTr="00694335">
        <w:trPr>
          <w:trHeight w:val="737"/>
          <w:jc w:val="center"/>
        </w:trPr>
        <w:tc>
          <w:tcPr>
            <w:tcW w:w="556" w:type="dxa"/>
            <w:vAlign w:val="center"/>
          </w:tcPr>
          <w:p w:rsidR="001C50D6" w:rsidRPr="005F226E" w:rsidRDefault="001C50D6" w:rsidP="00177F42">
            <w:pPr>
              <w:spacing w:line="360" w:lineRule="auto"/>
              <w:ind w:left="-102" w:right="-108"/>
              <w:jc w:val="center"/>
              <w:rPr>
                <w:sz w:val="22"/>
                <w:szCs w:val="22"/>
              </w:rPr>
            </w:pPr>
            <w:r w:rsidRPr="005F226E">
              <w:rPr>
                <w:sz w:val="22"/>
                <w:szCs w:val="22"/>
              </w:rPr>
              <w:t>3.</w:t>
            </w:r>
          </w:p>
        </w:tc>
        <w:tc>
          <w:tcPr>
            <w:tcW w:w="2983" w:type="dxa"/>
            <w:vAlign w:val="center"/>
          </w:tcPr>
          <w:p w:rsidR="001C50D6" w:rsidRPr="00DB5A89" w:rsidRDefault="00DB5A89" w:rsidP="00DB5A89">
            <w:pPr>
              <w:ind w:right="-108"/>
              <w:rPr>
                <w:sz w:val="24"/>
                <w:szCs w:val="24"/>
              </w:rPr>
            </w:pPr>
            <w:r>
              <w:rPr>
                <w:sz w:val="24"/>
                <w:szCs w:val="24"/>
              </w:rPr>
              <w:t>Rekreacinės teritorijos</w:t>
            </w:r>
          </w:p>
        </w:tc>
        <w:tc>
          <w:tcPr>
            <w:tcW w:w="1276" w:type="dxa"/>
            <w:vAlign w:val="center"/>
          </w:tcPr>
          <w:p w:rsidR="001C50D6" w:rsidRPr="005F226E" w:rsidRDefault="00A96A36" w:rsidP="00177F42">
            <w:pPr>
              <w:spacing w:line="360" w:lineRule="auto"/>
              <w:ind w:left="-102" w:right="-108"/>
              <w:jc w:val="center"/>
              <w:rPr>
                <w:sz w:val="22"/>
                <w:szCs w:val="22"/>
              </w:rPr>
            </w:pPr>
            <w:r>
              <w:rPr>
                <w:sz w:val="22"/>
                <w:szCs w:val="22"/>
              </w:rPr>
              <w:t>2</w:t>
            </w:r>
          </w:p>
        </w:tc>
        <w:tc>
          <w:tcPr>
            <w:tcW w:w="1134" w:type="dxa"/>
            <w:vAlign w:val="center"/>
          </w:tcPr>
          <w:p w:rsidR="001C50D6" w:rsidRPr="005F226E" w:rsidRDefault="00A96A36" w:rsidP="00177F42">
            <w:pPr>
              <w:spacing w:line="360" w:lineRule="auto"/>
              <w:ind w:left="-102" w:right="-108"/>
              <w:jc w:val="center"/>
              <w:rPr>
                <w:sz w:val="22"/>
                <w:szCs w:val="22"/>
              </w:rPr>
            </w:pPr>
            <w:r>
              <w:rPr>
                <w:sz w:val="22"/>
                <w:szCs w:val="22"/>
              </w:rPr>
              <w:t>13</w:t>
            </w:r>
          </w:p>
        </w:tc>
        <w:tc>
          <w:tcPr>
            <w:tcW w:w="1276" w:type="dxa"/>
            <w:vAlign w:val="center"/>
          </w:tcPr>
          <w:p w:rsidR="001C50D6" w:rsidRPr="005F226E" w:rsidRDefault="00A96A36" w:rsidP="00177F42">
            <w:pPr>
              <w:spacing w:line="360" w:lineRule="auto"/>
              <w:ind w:left="-102" w:right="-108"/>
              <w:jc w:val="center"/>
              <w:rPr>
                <w:sz w:val="22"/>
                <w:szCs w:val="22"/>
              </w:rPr>
            </w:pPr>
            <w:r>
              <w:rPr>
                <w:sz w:val="22"/>
                <w:szCs w:val="22"/>
              </w:rPr>
              <w:t>5</w:t>
            </w:r>
          </w:p>
        </w:tc>
        <w:tc>
          <w:tcPr>
            <w:tcW w:w="1417" w:type="dxa"/>
            <w:vAlign w:val="center"/>
          </w:tcPr>
          <w:p w:rsidR="001C50D6" w:rsidRPr="005F226E" w:rsidRDefault="00A96A36" w:rsidP="00177F42">
            <w:pPr>
              <w:spacing w:line="360" w:lineRule="auto"/>
              <w:ind w:left="-102" w:right="-108"/>
              <w:jc w:val="center"/>
              <w:rPr>
                <w:sz w:val="22"/>
                <w:szCs w:val="22"/>
              </w:rPr>
            </w:pPr>
            <w:r>
              <w:rPr>
                <w:sz w:val="22"/>
                <w:szCs w:val="22"/>
              </w:rPr>
              <w:t>0</w:t>
            </w:r>
          </w:p>
        </w:tc>
        <w:tc>
          <w:tcPr>
            <w:tcW w:w="1134" w:type="dxa"/>
            <w:vAlign w:val="center"/>
          </w:tcPr>
          <w:p w:rsidR="001C50D6" w:rsidRPr="005F226E" w:rsidRDefault="00A96A36" w:rsidP="00177F42">
            <w:pPr>
              <w:spacing w:line="360" w:lineRule="auto"/>
              <w:ind w:left="-102" w:right="-108"/>
              <w:jc w:val="center"/>
              <w:rPr>
                <w:sz w:val="22"/>
                <w:szCs w:val="22"/>
              </w:rPr>
            </w:pPr>
            <w:r>
              <w:rPr>
                <w:sz w:val="22"/>
                <w:szCs w:val="22"/>
              </w:rPr>
              <w:t>20</w:t>
            </w:r>
          </w:p>
        </w:tc>
      </w:tr>
      <w:tr w:rsidR="001C50D6" w:rsidRPr="005F226E" w:rsidTr="00694335">
        <w:trPr>
          <w:trHeight w:val="737"/>
          <w:jc w:val="center"/>
        </w:trPr>
        <w:tc>
          <w:tcPr>
            <w:tcW w:w="556" w:type="dxa"/>
            <w:vAlign w:val="center"/>
          </w:tcPr>
          <w:p w:rsidR="001C50D6" w:rsidRPr="005F226E" w:rsidRDefault="001C50D6" w:rsidP="00177F42">
            <w:pPr>
              <w:spacing w:line="360" w:lineRule="auto"/>
              <w:ind w:left="-102" w:right="-108"/>
              <w:jc w:val="center"/>
              <w:rPr>
                <w:sz w:val="22"/>
                <w:szCs w:val="22"/>
              </w:rPr>
            </w:pPr>
            <w:r w:rsidRPr="005F226E">
              <w:rPr>
                <w:sz w:val="22"/>
                <w:szCs w:val="22"/>
              </w:rPr>
              <w:t>4.</w:t>
            </w:r>
          </w:p>
        </w:tc>
        <w:tc>
          <w:tcPr>
            <w:tcW w:w="2983" w:type="dxa"/>
            <w:vAlign w:val="center"/>
          </w:tcPr>
          <w:p w:rsidR="001C50D6" w:rsidRPr="00DB5A89" w:rsidRDefault="00DB5A89" w:rsidP="00DB5A89">
            <w:pPr>
              <w:ind w:right="-108"/>
              <w:rPr>
                <w:sz w:val="24"/>
                <w:szCs w:val="24"/>
              </w:rPr>
            </w:pPr>
            <w:proofErr w:type="spellStart"/>
            <w:r>
              <w:rPr>
                <w:sz w:val="24"/>
                <w:szCs w:val="24"/>
              </w:rPr>
              <w:t>Bioprodukcinio</w:t>
            </w:r>
            <w:proofErr w:type="spellEnd"/>
            <w:r>
              <w:rPr>
                <w:sz w:val="24"/>
                <w:szCs w:val="24"/>
              </w:rPr>
              <w:t xml:space="preserve"> ūkio ir kitos teritorijos</w:t>
            </w:r>
          </w:p>
        </w:tc>
        <w:tc>
          <w:tcPr>
            <w:tcW w:w="1276" w:type="dxa"/>
            <w:vAlign w:val="center"/>
          </w:tcPr>
          <w:p w:rsidR="001C50D6" w:rsidRPr="005F226E" w:rsidRDefault="00A96A36" w:rsidP="00177F42">
            <w:pPr>
              <w:spacing w:line="360" w:lineRule="auto"/>
              <w:ind w:left="-102" w:right="-108"/>
              <w:jc w:val="center"/>
              <w:rPr>
                <w:sz w:val="22"/>
                <w:szCs w:val="22"/>
              </w:rPr>
            </w:pPr>
            <w:r>
              <w:rPr>
                <w:sz w:val="22"/>
                <w:szCs w:val="22"/>
              </w:rPr>
              <w:t>1</w:t>
            </w:r>
          </w:p>
        </w:tc>
        <w:tc>
          <w:tcPr>
            <w:tcW w:w="1134" w:type="dxa"/>
            <w:vAlign w:val="center"/>
          </w:tcPr>
          <w:p w:rsidR="001C50D6" w:rsidRPr="005F226E" w:rsidRDefault="00A96A36" w:rsidP="00177F42">
            <w:pPr>
              <w:spacing w:line="360" w:lineRule="auto"/>
              <w:ind w:left="-102" w:right="-108"/>
              <w:jc w:val="center"/>
              <w:rPr>
                <w:sz w:val="22"/>
                <w:szCs w:val="22"/>
              </w:rPr>
            </w:pPr>
            <w:r>
              <w:rPr>
                <w:sz w:val="22"/>
                <w:szCs w:val="22"/>
              </w:rPr>
              <w:t>1</w:t>
            </w:r>
          </w:p>
        </w:tc>
        <w:tc>
          <w:tcPr>
            <w:tcW w:w="1276" w:type="dxa"/>
            <w:vAlign w:val="center"/>
          </w:tcPr>
          <w:p w:rsidR="001C50D6" w:rsidRPr="005F226E" w:rsidRDefault="00A96A36" w:rsidP="00177F42">
            <w:pPr>
              <w:spacing w:line="360" w:lineRule="auto"/>
              <w:ind w:left="-102" w:right="-108"/>
              <w:jc w:val="center"/>
              <w:rPr>
                <w:sz w:val="22"/>
                <w:szCs w:val="22"/>
              </w:rPr>
            </w:pPr>
            <w:r>
              <w:rPr>
                <w:sz w:val="22"/>
                <w:szCs w:val="22"/>
              </w:rPr>
              <w:t>5</w:t>
            </w:r>
          </w:p>
        </w:tc>
        <w:tc>
          <w:tcPr>
            <w:tcW w:w="1417" w:type="dxa"/>
            <w:vAlign w:val="center"/>
          </w:tcPr>
          <w:p w:rsidR="001C50D6" w:rsidRPr="005F226E" w:rsidRDefault="00A96A36" w:rsidP="00177F42">
            <w:pPr>
              <w:spacing w:line="360" w:lineRule="auto"/>
              <w:ind w:left="-102" w:right="-108"/>
              <w:jc w:val="center"/>
              <w:rPr>
                <w:sz w:val="22"/>
                <w:szCs w:val="22"/>
              </w:rPr>
            </w:pPr>
            <w:r>
              <w:rPr>
                <w:sz w:val="22"/>
                <w:szCs w:val="22"/>
              </w:rPr>
              <w:t>0</w:t>
            </w:r>
          </w:p>
        </w:tc>
        <w:tc>
          <w:tcPr>
            <w:tcW w:w="1134" w:type="dxa"/>
            <w:vAlign w:val="center"/>
          </w:tcPr>
          <w:p w:rsidR="001C50D6" w:rsidRPr="005F226E" w:rsidRDefault="00A96A36" w:rsidP="00177F42">
            <w:pPr>
              <w:spacing w:line="360" w:lineRule="auto"/>
              <w:ind w:left="-102" w:right="-108"/>
              <w:jc w:val="center"/>
              <w:rPr>
                <w:sz w:val="22"/>
                <w:szCs w:val="22"/>
              </w:rPr>
            </w:pPr>
            <w:r>
              <w:rPr>
                <w:sz w:val="22"/>
                <w:szCs w:val="22"/>
              </w:rPr>
              <w:t>7</w:t>
            </w:r>
          </w:p>
        </w:tc>
      </w:tr>
      <w:tr w:rsidR="001C50D6" w:rsidRPr="005F226E" w:rsidTr="00694335">
        <w:trPr>
          <w:trHeight w:val="737"/>
          <w:jc w:val="center"/>
        </w:trPr>
        <w:tc>
          <w:tcPr>
            <w:tcW w:w="556" w:type="dxa"/>
            <w:vAlign w:val="center"/>
          </w:tcPr>
          <w:p w:rsidR="001C50D6" w:rsidRPr="005F226E" w:rsidRDefault="001C50D6" w:rsidP="00177F42">
            <w:pPr>
              <w:spacing w:line="360" w:lineRule="auto"/>
              <w:ind w:left="-102" w:right="-108"/>
              <w:jc w:val="center"/>
              <w:rPr>
                <w:sz w:val="22"/>
                <w:szCs w:val="22"/>
              </w:rPr>
            </w:pPr>
            <w:r w:rsidRPr="005F226E">
              <w:rPr>
                <w:sz w:val="22"/>
                <w:szCs w:val="22"/>
              </w:rPr>
              <w:t>5.</w:t>
            </w:r>
          </w:p>
        </w:tc>
        <w:tc>
          <w:tcPr>
            <w:tcW w:w="2983" w:type="dxa"/>
            <w:vAlign w:val="center"/>
          </w:tcPr>
          <w:p w:rsidR="001C50D6" w:rsidRPr="00DB5A89" w:rsidRDefault="00DB5A89" w:rsidP="00DB5A89">
            <w:pPr>
              <w:ind w:right="-108"/>
              <w:rPr>
                <w:sz w:val="24"/>
                <w:szCs w:val="24"/>
              </w:rPr>
            </w:pPr>
            <w:r w:rsidRPr="009901C2">
              <w:rPr>
                <w:sz w:val="24"/>
                <w:szCs w:val="24"/>
              </w:rPr>
              <w:t>Techninė</w:t>
            </w:r>
            <w:r>
              <w:rPr>
                <w:sz w:val="24"/>
                <w:szCs w:val="24"/>
              </w:rPr>
              <w:t>s</w:t>
            </w:r>
            <w:r w:rsidRPr="009901C2">
              <w:rPr>
                <w:sz w:val="24"/>
                <w:szCs w:val="24"/>
              </w:rPr>
              <w:t xml:space="preserve"> infrastruktūr</w:t>
            </w:r>
            <w:r>
              <w:rPr>
                <w:sz w:val="24"/>
                <w:szCs w:val="24"/>
              </w:rPr>
              <w:t>os teritorijos</w:t>
            </w:r>
          </w:p>
        </w:tc>
        <w:tc>
          <w:tcPr>
            <w:tcW w:w="1276" w:type="dxa"/>
            <w:vAlign w:val="center"/>
          </w:tcPr>
          <w:p w:rsidR="001C50D6" w:rsidRPr="005F226E" w:rsidRDefault="00A96A36" w:rsidP="00177F42">
            <w:pPr>
              <w:spacing w:line="360" w:lineRule="auto"/>
              <w:ind w:left="-102" w:right="-108"/>
              <w:jc w:val="center"/>
              <w:rPr>
                <w:sz w:val="22"/>
                <w:szCs w:val="22"/>
              </w:rPr>
            </w:pPr>
            <w:r>
              <w:rPr>
                <w:sz w:val="22"/>
                <w:szCs w:val="22"/>
              </w:rPr>
              <w:t>5</w:t>
            </w:r>
          </w:p>
        </w:tc>
        <w:tc>
          <w:tcPr>
            <w:tcW w:w="1134" w:type="dxa"/>
            <w:vAlign w:val="center"/>
          </w:tcPr>
          <w:p w:rsidR="001C50D6" w:rsidRPr="005F226E" w:rsidRDefault="00A96A36" w:rsidP="00177F42">
            <w:pPr>
              <w:spacing w:line="360" w:lineRule="auto"/>
              <w:ind w:left="-102" w:right="-108"/>
              <w:jc w:val="center"/>
              <w:rPr>
                <w:sz w:val="22"/>
                <w:szCs w:val="22"/>
              </w:rPr>
            </w:pPr>
            <w:r>
              <w:rPr>
                <w:sz w:val="22"/>
                <w:szCs w:val="22"/>
              </w:rPr>
              <w:t>21</w:t>
            </w:r>
          </w:p>
        </w:tc>
        <w:tc>
          <w:tcPr>
            <w:tcW w:w="1276" w:type="dxa"/>
            <w:vAlign w:val="center"/>
          </w:tcPr>
          <w:p w:rsidR="001C50D6" w:rsidRPr="005F226E" w:rsidRDefault="00A96A36" w:rsidP="00177F42">
            <w:pPr>
              <w:spacing w:line="360" w:lineRule="auto"/>
              <w:ind w:left="-102" w:right="-108"/>
              <w:jc w:val="center"/>
              <w:rPr>
                <w:sz w:val="22"/>
                <w:szCs w:val="22"/>
              </w:rPr>
            </w:pPr>
            <w:r>
              <w:rPr>
                <w:sz w:val="22"/>
                <w:szCs w:val="22"/>
              </w:rPr>
              <w:t>8</w:t>
            </w:r>
          </w:p>
        </w:tc>
        <w:tc>
          <w:tcPr>
            <w:tcW w:w="1417" w:type="dxa"/>
            <w:vAlign w:val="center"/>
          </w:tcPr>
          <w:p w:rsidR="001C50D6" w:rsidRPr="005F226E" w:rsidRDefault="00A96A36" w:rsidP="00177F42">
            <w:pPr>
              <w:spacing w:line="360" w:lineRule="auto"/>
              <w:ind w:left="-102" w:right="-108"/>
              <w:jc w:val="center"/>
              <w:rPr>
                <w:sz w:val="22"/>
                <w:szCs w:val="22"/>
              </w:rPr>
            </w:pPr>
            <w:r>
              <w:rPr>
                <w:sz w:val="22"/>
                <w:szCs w:val="22"/>
              </w:rPr>
              <w:t>0</w:t>
            </w:r>
          </w:p>
        </w:tc>
        <w:tc>
          <w:tcPr>
            <w:tcW w:w="1134" w:type="dxa"/>
            <w:vAlign w:val="center"/>
          </w:tcPr>
          <w:p w:rsidR="001C50D6" w:rsidRPr="005F226E" w:rsidRDefault="00A96A36" w:rsidP="00177F42">
            <w:pPr>
              <w:spacing w:line="360" w:lineRule="auto"/>
              <w:ind w:left="-102" w:right="-108"/>
              <w:jc w:val="center"/>
              <w:rPr>
                <w:sz w:val="22"/>
                <w:szCs w:val="22"/>
              </w:rPr>
            </w:pPr>
            <w:r>
              <w:rPr>
                <w:sz w:val="22"/>
                <w:szCs w:val="22"/>
              </w:rPr>
              <w:t>34</w:t>
            </w:r>
          </w:p>
        </w:tc>
      </w:tr>
      <w:tr w:rsidR="001C50D6" w:rsidRPr="005F226E" w:rsidTr="00694335">
        <w:trPr>
          <w:trHeight w:val="737"/>
          <w:jc w:val="center"/>
        </w:trPr>
        <w:tc>
          <w:tcPr>
            <w:tcW w:w="556" w:type="dxa"/>
            <w:vAlign w:val="center"/>
          </w:tcPr>
          <w:p w:rsidR="001C50D6" w:rsidRPr="005F226E" w:rsidRDefault="001C50D6" w:rsidP="00177F42">
            <w:pPr>
              <w:spacing w:line="360" w:lineRule="auto"/>
              <w:ind w:left="-102" w:right="-108"/>
              <w:jc w:val="center"/>
              <w:rPr>
                <w:sz w:val="22"/>
                <w:szCs w:val="22"/>
              </w:rPr>
            </w:pPr>
            <w:r w:rsidRPr="005F226E">
              <w:rPr>
                <w:sz w:val="22"/>
                <w:szCs w:val="22"/>
              </w:rPr>
              <w:t>6.</w:t>
            </w:r>
          </w:p>
        </w:tc>
        <w:tc>
          <w:tcPr>
            <w:tcW w:w="2983" w:type="dxa"/>
            <w:vAlign w:val="center"/>
          </w:tcPr>
          <w:p w:rsidR="001C50D6" w:rsidRPr="00DB5A89" w:rsidRDefault="00DB5A89" w:rsidP="00DB5A89">
            <w:pPr>
              <w:ind w:right="-108"/>
              <w:rPr>
                <w:sz w:val="24"/>
                <w:szCs w:val="24"/>
              </w:rPr>
            </w:pPr>
            <w:r w:rsidRPr="00DB5A89">
              <w:rPr>
                <w:sz w:val="24"/>
                <w:szCs w:val="24"/>
              </w:rPr>
              <w:t>Teritorijų rezervavimas visuomenės poreikiams</w:t>
            </w:r>
          </w:p>
        </w:tc>
        <w:tc>
          <w:tcPr>
            <w:tcW w:w="1276" w:type="dxa"/>
            <w:vAlign w:val="center"/>
          </w:tcPr>
          <w:p w:rsidR="001C50D6" w:rsidRPr="005F226E" w:rsidRDefault="00A96A36" w:rsidP="00177F42">
            <w:pPr>
              <w:spacing w:line="360" w:lineRule="auto"/>
              <w:ind w:left="-102" w:right="-108"/>
              <w:jc w:val="center"/>
              <w:rPr>
                <w:sz w:val="22"/>
                <w:szCs w:val="22"/>
              </w:rPr>
            </w:pPr>
            <w:r>
              <w:rPr>
                <w:sz w:val="22"/>
                <w:szCs w:val="22"/>
              </w:rPr>
              <w:t>0</w:t>
            </w:r>
          </w:p>
        </w:tc>
        <w:tc>
          <w:tcPr>
            <w:tcW w:w="1134" w:type="dxa"/>
            <w:vAlign w:val="center"/>
          </w:tcPr>
          <w:p w:rsidR="001C50D6" w:rsidRPr="005F226E" w:rsidRDefault="00A96A36" w:rsidP="00177F42">
            <w:pPr>
              <w:spacing w:line="360" w:lineRule="auto"/>
              <w:ind w:left="-102" w:right="-108"/>
              <w:jc w:val="center"/>
              <w:rPr>
                <w:sz w:val="22"/>
                <w:szCs w:val="22"/>
              </w:rPr>
            </w:pPr>
            <w:r>
              <w:rPr>
                <w:sz w:val="22"/>
                <w:szCs w:val="22"/>
              </w:rPr>
              <w:t>1</w:t>
            </w:r>
          </w:p>
        </w:tc>
        <w:tc>
          <w:tcPr>
            <w:tcW w:w="1276" w:type="dxa"/>
            <w:vAlign w:val="center"/>
          </w:tcPr>
          <w:p w:rsidR="001C50D6" w:rsidRPr="005F226E" w:rsidRDefault="00A96A36" w:rsidP="00177F42">
            <w:pPr>
              <w:spacing w:line="360" w:lineRule="auto"/>
              <w:ind w:left="-102" w:right="-108"/>
              <w:jc w:val="center"/>
              <w:rPr>
                <w:sz w:val="22"/>
                <w:szCs w:val="22"/>
              </w:rPr>
            </w:pPr>
            <w:r>
              <w:rPr>
                <w:sz w:val="22"/>
                <w:szCs w:val="22"/>
              </w:rPr>
              <w:t>5</w:t>
            </w:r>
          </w:p>
        </w:tc>
        <w:tc>
          <w:tcPr>
            <w:tcW w:w="1417" w:type="dxa"/>
            <w:vAlign w:val="center"/>
          </w:tcPr>
          <w:p w:rsidR="001C50D6" w:rsidRPr="005F226E" w:rsidRDefault="00A96A36" w:rsidP="00177F42">
            <w:pPr>
              <w:spacing w:line="360" w:lineRule="auto"/>
              <w:ind w:left="-102" w:right="-108"/>
              <w:jc w:val="center"/>
              <w:rPr>
                <w:sz w:val="22"/>
                <w:szCs w:val="22"/>
              </w:rPr>
            </w:pPr>
            <w:r>
              <w:rPr>
                <w:sz w:val="22"/>
                <w:szCs w:val="22"/>
              </w:rPr>
              <w:t>0</w:t>
            </w:r>
          </w:p>
        </w:tc>
        <w:tc>
          <w:tcPr>
            <w:tcW w:w="1134" w:type="dxa"/>
            <w:vAlign w:val="center"/>
          </w:tcPr>
          <w:p w:rsidR="001C50D6" w:rsidRPr="005F226E" w:rsidRDefault="00A96A36" w:rsidP="00177F42">
            <w:pPr>
              <w:spacing w:line="360" w:lineRule="auto"/>
              <w:ind w:left="-102" w:right="-108"/>
              <w:jc w:val="center"/>
              <w:rPr>
                <w:sz w:val="22"/>
                <w:szCs w:val="22"/>
              </w:rPr>
            </w:pPr>
            <w:r>
              <w:rPr>
                <w:sz w:val="22"/>
                <w:szCs w:val="22"/>
              </w:rPr>
              <w:t>6</w:t>
            </w:r>
          </w:p>
        </w:tc>
      </w:tr>
    </w:tbl>
    <w:p w:rsidR="001C50D6" w:rsidRDefault="001C50D6" w:rsidP="001C50D6">
      <w:pPr>
        <w:spacing w:line="360" w:lineRule="auto"/>
        <w:ind w:firstLine="1134"/>
      </w:pPr>
      <w:r>
        <w:br w:type="page"/>
      </w:r>
    </w:p>
    <w:p w:rsidR="001C50D6" w:rsidRPr="008416F6" w:rsidRDefault="001C50D6" w:rsidP="001C50D6">
      <w:pPr>
        <w:autoSpaceDE w:val="0"/>
        <w:autoSpaceDN w:val="0"/>
        <w:adjustRightInd w:val="0"/>
        <w:spacing w:line="360" w:lineRule="auto"/>
        <w:rPr>
          <w:b/>
          <w:bCs/>
          <w:sz w:val="28"/>
          <w:szCs w:val="28"/>
        </w:rPr>
      </w:pPr>
      <w:r w:rsidRPr="008416F6">
        <w:rPr>
          <w:b/>
          <w:bCs/>
          <w:sz w:val="28"/>
          <w:szCs w:val="28"/>
        </w:rPr>
        <w:lastRenderedPageBreak/>
        <w:t>PAGRINDINĖS IŠVADOS</w:t>
      </w:r>
    </w:p>
    <w:p w:rsidR="001C50D6" w:rsidRPr="00A96A36" w:rsidRDefault="001C50D6" w:rsidP="001C50D6">
      <w:pPr>
        <w:autoSpaceDE w:val="0"/>
        <w:autoSpaceDN w:val="0"/>
        <w:adjustRightInd w:val="0"/>
        <w:spacing w:line="360" w:lineRule="auto"/>
        <w:ind w:firstLine="1134"/>
        <w:jc w:val="both"/>
        <w:rPr>
          <w:sz w:val="24"/>
          <w:szCs w:val="24"/>
        </w:rPr>
      </w:pPr>
    </w:p>
    <w:p w:rsidR="001C50D6" w:rsidRPr="00A96A36" w:rsidRDefault="00290F46" w:rsidP="001C50D6">
      <w:pPr>
        <w:pStyle w:val="Sraopastraipa"/>
        <w:numPr>
          <w:ilvl w:val="0"/>
          <w:numId w:val="7"/>
        </w:numPr>
        <w:autoSpaceDE w:val="0"/>
        <w:autoSpaceDN w:val="0"/>
        <w:adjustRightInd w:val="0"/>
        <w:spacing w:line="360" w:lineRule="auto"/>
        <w:ind w:left="851" w:hanging="851"/>
        <w:jc w:val="both"/>
        <w:rPr>
          <w:sz w:val="24"/>
          <w:szCs w:val="24"/>
        </w:rPr>
      </w:pPr>
      <w:r>
        <w:rPr>
          <w:sz w:val="24"/>
          <w:szCs w:val="24"/>
        </w:rPr>
        <w:t>2008</w:t>
      </w:r>
      <w:r w:rsidR="003F2188">
        <w:rPr>
          <w:sz w:val="24"/>
          <w:szCs w:val="24"/>
        </w:rPr>
        <w:t>–</w:t>
      </w:r>
      <w:r w:rsidR="001C50D6" w:rsidRPr="00A96A36">
        <w:rPr>
          <w:sz w:val="24"/>
          <w:szCs w:val="24"/>
        </w:rPr>
        <w:t xml:space="preserve">2017 metais pradėta vykdyti </w:t>
      </w:r>
      <w:r w:rsidR="00A96A36" w:rsidRPr="00A96A36">
        <w:rPr>
          <w:sz w:val="24"/>
          <w:szCs w:val="24"/>
        </w:rPr>
        <w:t>62</w:t>
      </w:r>
      <w:r w:rsidR="001C50D6" w:rsidRPr="00A96A36">
        <w:rPr>
          <w:sz w:val="24"/>
          <w:szCs w:val="24"/>
        </w:rPr>
        <w:t xml:space="preserve"> priemonė, įgyvendinta 1</w:t>
      </w:r>
      <w:r w:rsidR="00A96A36" w:rsidRPr="00A96A36">
        <w:rPr>
          <w:sz w:val="24"/>
          <w:szCs w:val="24"/>
        </w:rPr>
        <w:t>6</w:t>
      </w:r>
      <w:r w:rsidR="001C50D6" w:rsidRPr="00A96A36">
        <w:rPr>
          <w:sz w:val="24"/>
          <w:szCs w:val="24"/>
        </w:rPr>
        <w:t xml:space="preserve"> priemonių, </w:t>
      </w:r>
      <w:r w:rsidR="00A96A36" w:rsidRPr="00A96A36">
        <w:rPr>
          <w:sz w:val="24"/>
          <w:szCs w:val="24"/>
        </w:rPr>
        <w:t>27</w:t>
      </w:r>
      <w:r w:rsidR="001C50D6" w:rsidRPr="00A96A36">
        <w:rPr>
          <w:sz w:val="24"/>
          <w:szCs w:val="24"/>
        </w:rPr>
        <w:t xml:space="preserve"> nepradėtos vykdyti.</w:t>
      </w:r>
    </w:p>
    <w:p w:rsidR="001C50D6" w:rsidRPr="00A96A36" w:rsidRDefault="001C50D6" w:rsidP="001C50D6">
      <w:pPr>
        <w:pStyle w:val="Sraopastraipa"/>
        <w:numPr>
          <w:ilvl w:val="0"/>
          <w:numId w:val="7"/>
        </w:numPr>
        <w:autoSpaceDE w:val="0"/>
        <w:autoSpaceDN w:val="0"/>
        <w:adjustRightInd w:val="0"/>
        <w:spacing w:line="360" w:lineRule="auto"/>
        <w:ind w:left="851" w:hanging="851"/>
        <w:jc w:val="both"/>
        <w:rPr>
          <w:sz w:val="24"/>
          <w:szCs w:val="24"/>
        </w:rPr>
      </w:pPr>
      <w:r w:rsidRPr="00A96A36">
        <w:rPr>
          <w:sz w:val="24"/>
          <w:szCs w:val="24"/>
        </w:rPr>
        <w:t>Bendrojo plano iki 2017 m. stebėsenos metu nenustatyta esminių nukrypimų realizuojant BP sprendinius.</w:t>
      </w:r>
    </w:p>
    <w:p w:rsidR="001C50D6" w:rsidRPr="00A96A36" w:rsidRDefault="001C50D6" w:rsidP="001C50D6">
      <w:pPr>
        <w:pStyle w:val="Sraopastraipa"/>
        <w:numPr>
          <w:ilvl w:val="0"/>
          <w:numId w:val="7"/>
        </w:numPr>
        <w:autoSpaceDE w:val="0"/>
        <w:autoSpaceDN w:val="0"/>
        <w:adjustRightInd w:val="0"/>
        <w:spacing w:line="360" w:lineRule="auto"/>
        <w:ind w:left="851" w:hanging="851"/>
        <w:jc w:val="both"/>
        <w:rPr>
          <w:sz w:val="24"/>
          <w:szCs w:val="24"/>
        </w:rPr>
      </w:pPr>
      <w:r w:rsidRPr="00A96A36">
        <w:rPr>
          <w:sz w:val="24"/>
          <w:szCs w:val="24"/>
        </w:rPr>
        <w:t>BP sprendiniuose numatytas pakankamas plėtros teritorijų potencialas, o nustatytas teisinis reguliavimas užtikrina miesto plėtros reguliavimo strateginiam dokumentui keliamus reikalavimus.</w:t>
      </w:r>
    </w:p>
    <w:p w:rsidR="001C50D6" w:rsidRPr="00A96A36" w:rsidRDefault="001C50D6" w:rsidP="001C50D6">
      <w:pPr>
        <w:pStyle w:val="Sraopastraipa"/>
        <w:numPr>
          <w:ilvl w:val="0"/>
          <w:numId w:val="7"/>
        </w:numPr>
        <w:autoSpaceDE w:val="0"/>
        <w:autoSpaceDN w:val="0"/>
        <w:adjustRightInd w:val="0"/>
        <w:spacing w:line="360" w:lineRule="auto"/>
        <w:ind w:left="851" w:hanging="851"/>
        <w:jc w:val="both"/>
        <w:rPr>
          <w:sz w:val="24"/>
          <w:szCs w:val="24"/>
        </w:rPr>
      </w:pPr>
      <w:r w:rsidRPr="00A96A36">
        <w:rPr>
          <w:sz w:val="24"/>
          <w:szCs w:val="24"/>
        </w:rPr>
        <w:t>Bendrojo plano sprendiniai pakankamai konkretūs ir tikslingi, pasigendama konkrečių ir tikslių priemonių miesto teritorijų konversijai, socialinės ir ekonominės aplinkos vystymui.</w:t>
      </w:r>
    </w:p>
    <w:p w:rsidR="001C50D6" w:rsidRPr="00A96A36" w:rsidRDefault="001C50D6" w:rsidP="001C50D6">
      <w:pPr>
        <w:pStyle w:val="Sraopastraipa"/>
        <w:numPr>
          <w:ilvl w:val="0"/>
          <w:numId w:val="7"/>
        </w:numPr>
        <w:autoSpaceDE w:val="0"/>
        <w:autoSpaceDN w:val="0"/>
        <w:adjustRightInd w:val="0"/>
        <w:spacing w:line="360" w:lineRule="auto"/>
        <w:ind w:left="851" w:hanging="851"/>
        <w:jc w:val="both"/>
        <w:rPr>
          <w:sz w:val="24"/>
          <w:szCs w:val="24"/>
        </w:rPr>
      </w:pPr>
      <w:r w:rsidRPr="00A96A36">
        <w:rPr>
          <w:sz w:val="24"/>
          <w:szCs w:val="24"/>
        </w:rPr>
        <w:t>Tolimesniam BP sprendinių įgyvendinimui tikslinga remti tik tuos miesto vystymo projektus, kurie skatina efektyviai naudoti esamus socialinės, susisiekimo ir inžinerinės infrastruktūros resursus.</w:t>
      </w:r>
    </w:p>
    <w:p w:rsidR="00A96A36" w:rsidRPr="00A96A36" w:rsidRDefault="001C50D6" w:rsidP="00A96A36">
      <w:pPr>
        <w:pStyle w:val="Sraopastraipa"/>
        <w:numPr>
          <w:ilvl w:val="0"/>
          <w:numId w:val="7"/>
        </w:numPr>
        <w:autoSpaceDE w:val="0"/>
        <w:autoSpaceDN w:val="0"/>
        <w:adjustRightInd w:val="0"/>
        <w:spacing w:line="360" w:lineRule="auto"/>
        <w:ind w:left="851" w:hanging="851"/>
        <w:jc w:val="both"/>
        <w:rPr>
          <w:sz w:val="24"/>
          <w:szCs w:val="24"/>
        </w:rPr>
      </w:pPr>
      <w:r w:rsidRPr="00A96A36">
        <w:rPr>
          <w:sz w:val="24"/>
          <w:szCs w:val="24"/>
        </w:rPr>
        <w:t xml:space="preserve">Įvertinant nuo 2014 m. sausio 1 d. pasikeitusį teritorijų planavimo teisinį reguliavimą, siūloma koreguoti Jurbarko </w:t>
      </w:r>
      <w:r w:rsidR="00A96A36" w:rsidRPr="00A96A36">
        <w:rPr>
          <w:sz w:val="24"/>
          <w:szCs w:val="24"/>
        </w:rPr>
        <w:t>rajono teritorijos bendrąjį planą:</w:t>
      </w:r>
    </w:p>
    <w:p w:rsidR="00A96A36" w:rsidRPr="00A96A36" w:rsidRDefault="00A96A36" w:rsidP="003F2188">
      <w:pPr>
        <w:pStyle w:val="Standard"/>
        <w:numPr>
          <w:ilvl w:val="0"/>
          <w:numId w:val="9"/>
        </w:numPr>
        <w:spacing w:line="360" w:lineRule="auto"/>
        <w:jc w:val="both"/>
        <w:rPr>
          <w:rFonts w:cs="Times New Roman"/>
          <w:lang w:val="lt-LT"/>
        </w:rPr>
      </w:pPr>
      <w:r w:rsidRPr="00A96A36">
        <w:rPr>
          <w:rFonts w:cs="Times New Roman"/>
          <w:lang w:val="lt-LT"/>
        </w:rPr>
        <w:t>Siūloma patikslinti bendrajame plane numatytų urbanizuotų ir urbanizuojamų teritorijų, ir infrastruktūros objektų vystymo poreikį Jurbarko rajono savivaldybės teritorijoje.</w:t>
      </w:r>
    </w:p>
    <w:p w:rsidR="00A96A36" w:rsidRPr="00A96A36" w:rsidRDefault="00A96A36" w:rsidP="003F2188">
      <w:pPr>
        <w:pStyle w:val="Standard"/>
        <w:numPr>
          <w:ilvl w:val="0"/>
          <w:numId w:val="9"/>
        </w:numPr>
        <w:spacing w:line="360" w:lineRule="auto"/>
        <w:jc w:val="both"/>
        <w:rPr>
          <w:rFonts w:cs="Times New Roman"/>
          <w:lang w:val="lt-LT"/>
        </w:rPr>
      </w:pPr>
      <w:r w:rsidRPr="00A96A36">
        <w:rPr>
          <w:rFonts w:cs="Times New Roman"/>
          <w:lang w:val="lt-LT"/>
        </w:rPr>
        <w:t>Nustatyti urbanizuotų ir urbanizuojamų teritorijų prioritetines plėtros kryptis ir režimus (saugojimas, modernizavimas, konversija, nauja plėtra, rezervavimas).</w:t>
      </w:r>
    </w:p>
    <w:p w:rsidR="00A96A36" w:rsidRPr="00A96A36" w:rsidRDefault="00A96A36" w:rsidP="003F2188">
      <w:pPr>
        <w:pStyle w:val="Standard"/>
        <w:numPr>
          <w:ilvl w:val="0"/>
          <w:numId w:val="9"/>
        </w:numPr>
        <w:spacing w:line="360" w:lineRule="auto"/>
        <w:jc w:val="both"/>
        <w:rPr>
          <w:rFonts w:cs="Times New Roman"/>
          <w:lang w:val="lt-LT"/>
        </w:rPr>
      </w:pPr>
      <w:r w:rsidRPr="00A96A36">
        <w:rPr>
          <w:rFonts w:cs="Times New Roman"/>
          <w:lang w:val="lt-LT"/>
        </w:rPr>
        <w:t>Jurbarko rajono BP sprendiniai ir reglamentai turi būti detalizuojami įvertinant 2014 metų pasikeitusį teritorijų planavimą reglamentuojantį teisinį reguliavimą, socialinio adekvatumo ir ekonominio realumo aspektus bei pasikeitusią demografinę situaciją. Pakeistas reglamentavimas, rengiant konkrečių teritorijų žemesnio lygmens planavimo dokumentus, sudarytų galimybes įteisinti daugiafunkcinį žemės naudojimą.</w:t>
      </w:r>
    </w:p>
    <w:p w:rsidR="00A96A36" w:rsidRPr="00A96A36" w:rsidRDefault="00A96A36" w:rsidP="003F2188">
      <w:pPr>
        <w:pStyle w:val="Standard"/>
        <w:numPr>
          <w:ilvl w:val="0"/>
          <w:numId w:val="9"/>
        </w:numPr>
        <w:spacing w:line="360" w:lineRule="auto"/>
        <w:jc w:val="both"/>
        <w:rPr>
          <w:rFonts w:cs="Times New Roman"/>
          <w:lang w:val="lt-LT"/>
        </w:rPr>
      </w:pPr>
      <w:r w:rsidRPr="00A96A36">
        <w:rPr>
          <w:rFonts w:cs="Times New Roman"/>
          <w:lang w:val="lt-LT"/>
        </w:rPr>
        <w:t>Jurbarko rajono BP sprendiniai turi būti detalizuoti ir konkretizuoti įvertinant kraštovaizdžio tvarkymo kryptis ir gamtinio karkaso apsaugos bei tvarkymo priemones, vadovaujantis 2015 metais patvirtintu „Nacionaliniu kraštovaizdžio tvarkymo planu“, kuris yra valstybės lygmens specialusis planas ir apima visą Lietuvos Respublikos teritoriją.</w:t>
      </w:r>
    </w:p>
    <w:p w:rsidR="00A96A36" w:rsidRPr="00A96A36" w:rsidRDefault="00A96A36" w:rsidP="003F2188">
      <w:pPr>
        <w:pStyle w:val="Sraopastraipa"/>
        <w:numPr>
          <w:ilvl w:val="0"/>
          <w:numId w:val="9"/>
        </w:numPr>
        <w:autoSpaceDE w:val="0"/>
        <w:autoSpaceDN w:val="0"/>
        <w:adjustRightInd w:val="0"/>
        <w:spacing w:line="360" w:lineRule="auto"/>
        <w:jc w:val="both"/>
        <w:rPr>
          <w:sz w:val="24"/>
          <w:szCs w:val="24"/>
        </w:rPr>
      </w:pPr>
      <w:r w:rsidRPr="00A96A36">
        <w:rPr>
          <w:rFonts w:eastAsia="DejaVu Sans"/>
          <w:sz w:val="24"/>
          <w:szCs w:val="24"/>
        </w:rPr>
        <w:t>Neigiamos demografinės tendencijos (gyventojų skaičiaus mažėjimas) verčia peržiūrėti galiojančių susisiekimo ir inžinerinės infrastruktūros sprendinių aktualumą.</w:t>
      </w:r>
    </w:p>
    <w:p w:rsidR="001C50D6" w:rsidRPr="00A96A36" w:rsidRDefault="001C50D6" w:rsidP="003F2188">
      <w:pPr>
        <w:autoSpaceDE w:val="0"/>
        <w:autoSpaceDN w:val="0"/>
        <w:adjustRightInd w:val="0"/>
        <w:spacing w:line="360" w:lineRule="auto"/>
        <w:jc w:val="both"/>
        <w:rPr>
          <w:sz w:val="22"/>
          <w:szCs w:val="22"/>
        </w:rPr>
      </w:pPr>
      <w:r w:rsidRPr="00A96A36">
        <w:rPr>
          <w:sz w:val="22"/>
          <w:szCs w:val="22"/>
        </w:rPr>
        <w:br w:type="page"/>
      </w:r>
    </w:p>
    <w:p w:rsidR="001C50D6" w:rsidRPr="008416F6" w:rsidRDefault="001C50D6" w:rsidP="001C50D6">
      <w:pPr>
        <w:autoSpaceDE w:val="0"/>
        <w:autoSpaceDN w:val="0"/>
        <w:adjustRightInd w:val="0"/>
        <w:spacing w:line="360" w:lineRule="auto"/>
        <w:jc w:val="both"/>
        <w:rPr>
          <w:b/>
          <w:bCs/>
          <w:sz w:val="28"/>
          <w:szCs w:val="28"/>
        </w:rPr>
      </w:pPr>
      <w:r>
        <w:rPr>
          <w:b/>
          <w:bCs/>
          <w:sz w:val="28"/>
          <w:szCs w:val="28"/>
        </w:rPr>
        <w:lastRenderedPageBreak/>
        <w:t>JURBARKO</w:t>
      </w:r>
      <w:r w:rsidRPr="008416F6">
        <w:rPr>
          <w:b/>
          <w:bCs/>
          <w:sz w:val="28"/>
          <w:szCs w:val="28"/>
        </w:rPr>
        <w:t xml:space="preserve"> MIESTO KOMPLEKSINIO TERITORIJŲ PLANAVIMO DOKUMENTŲ SPRENDINIŲ ĮGYVENDINIMO STEBĖSENOS PROGNOZĖS</w:t>
      </w:r>
    </w:p>
    <w:p w:rsidR="001C50D6" w:rsidRPr="00A96A36" w:rsidRDefault="001C50D6" w:rsidP="00A96A36">
      <w:pPr>
        <w:autoSpaceDE w:val="0"/>
        <w:autoSpaceDN w:val="0"/>
        <w:adjustRightInd w:val="0"/>
        <w:spacing w:line="360" w:lineRule="auto"/>
        <w:ind w:left="851" w:hanging="567"/>
        <w:jc w:val="both"/>
        <w:rPr>
          <w:sz w:val="24"/>
          <w:szCs w:val="24"/>
        </w:rPr>
      </w:pPr>
    </w:p>
    <w:p w:rsidR="00A96A36" w:rsidRPr="00A96A36" w:rsidRDefault="00A96A36" w:rsidP="003F2188">
      <w:pPr>
        <w:pStyle w:val="Standard"/>
        <w:numPr>
          <w:ilvl w:val="0"/>
          <w:numId w:val="10"/>
        </w:numPr>
        <w:spacing w:before="40" w:after="20" w:line="360" w:lineRule="auto"/>
        <w:ind w:left="851" w:right="20" w:hanging="567"/>
        <w:jc w:val="both"/>
        <w:rPr>
          <w:rFonts w:cs="Times New Roman"/>
          <w:lang w:val="lt-LT"/>
        </w:rPr>
      </w:pPr>
      <w:r w:rsidRPr="00A96A36">
        <w:rPr>
          <w:rFonts w:eastAsia="DejaVu Sans" w:cs="Times New Roman"/>
          <w:lang w:val="lt-LT"/>
        </w:rPr>
        <w:t>Bendrojo plano sprendiniai yra vykdomi pagal poreikį ir kiek tai leidžia Savivaldybės finansiniai bei žmogiškieji resursai.</w:t>
      </w:r>
    </w:p>
    <w:p w:rsidR="00A96A36" w:rsidRPr="00A96A36" w:rsidRDefault="00A96A36" w:rsidP="003F2188">
      <w:pPr>
        <w:pStyle w:val="Standard"/>
        <w:numPr>
          <w:ilvl w:val="0"/>
          <w:numId w:val="10"/>
        </w:numPr>
        <w:spacing w:before="40" w:after="20" w:line="360" w:lineRule="auto"/>
        <w:ind w:left="851" w:right="20" w:hanging="567"/>
        <w:jc w:val="both"/>
        <w:rPr>
          <w:rFonts w:cs="Times New Roman"/>
          <w:lang w:val="lt-LT"/>
        </w:rPr>
      </w:pPr>
      <w:r w:rsidRPr="00A96A36">
        <w:rPr>
          <w:rFonts w:eastAsia="DejaVu Sans" w:cs="Times New Roman"/>
          <w:lang w:val="lt-LT"/>
        </w:rPr>
        <w:t>Bendrojo plano spre</w:t>
      </w:r>
      <w:r w:rsidRPr="00A96A36">
        <w:rPr>
          <w:rFonts w:cs="Times New Roman"/>
          <w:lang w:val="lt-LT"/>
        </w:rPr>
        <w:t>ndinių įgyvendinimo procesas vyksta lėtai, o to priežastys yra įvairios:</w:t>
      </w:r>
    </w:p>
    <w:p w:rsidR="00A96A36" w:rsidRPr="00A96A36" w:rsidRDefault="00A96A36" w:rsidP="003F2188">
      <w:pPr>
        <w:pStyle w:val="Sraopastraipa"/>
        <w:widowControl w:val="0"/>
        <w:numPr>
          <w:ilvl w:val="3"/>
          <w:numId w:val="11"/>
        </w:numPr>
        <w:suppressAutoHyphens/>
        <w:autoSpaceDN w:val="0"/>
        <w:spacing w:line="360" w:lineRule="auto"/>
        <w:jc w:val="both"/>
        <w:textAlignment w:val="baseline"/>
        <w:rPr>
          <w:sz w:val="24"/>
          <w:szCs w:val="24"/>
        </w:rPr>
      </w:pPr>
      <w:r w:rsidRPr="00A96A36">
        <w:rPr>
          <w:sz w:val="24"/>
          <w:szCs w:val="24"/>
        </w:rPr>
        <w:t>dėl neskirto finansavimo, ypatingai ekonominės krizės laikotarpiu (visas tuo laiku darytas prognozes „sugriovė“ 2008 metais šalį ištikusi pasaulinė ekonomikos krizė);</w:t>
      </w:r>
    </w:p>
    <w:p w:rsidR="00A96A36" w:rsidRPr="00A96A36" w:rsidRDefault="00A96A36" w:rsidP="003F2188">
      <w:pPr>
        <w:pStyle w:val="Sraopastraipa"/>
        <w:widowControl w:val="0"/>
        <w:numPr>
          <w:ilvl w:val="3"/>
          <w:numId w:val="11"/>
        </w:numPr>
        <w:suppressAutoHyphens/>
        <w:autoSpaceDN w:val="0"/>
        <w:spacing w:line="360" w:lineRule="auto"/>
        <w:jc w:val="both"/>
        <w:textAlignment w:val="baseline"/>
        <w:rPr>
          <w:sz w:val="24"/>
          <w:szCs w:val="24"/>
        </w:rPr>
      </w:pPr>
      <w:r w:rsidRPr="00A96A36">
        <w:rPr>
          <w:sz w:val="24"/>
          <w:szCs w:val="24"/>
        </w:rPr>
        <w:t>dalis sprendinių yra neįgyvendinta dėl pakitusio poreikio, tačiau tai leido sutaupyti valstybės ir savivaldybės lėšas be didesnio neigiamo poveikio verslui ir žmonėms;</w:t>
      </w:r>
    </w:p>
    <w:p w:rsidR="00A96A36" w:rsidRPr="00A96A36" w:rsidRDefault="00A96A36" w:rsidP="003F2188">
      <w:pPr>
        <w:pStyle w:val="Sraopastraipa"/>
        <w:widowControl w:val="0"/>
        <w:numPr>
          <w:ilvl w:val="3"/>
          <w:numId w:val="11"/>
        </w:numPr>
        <w:suppressAutoHyphens/>
        <w:autoSpaceDN w:val="0"/>
        <w:spacing w:line="360" w:lineRule="auto"/>
        <w:jc w:val="both"/>
        <w:textAlignment w:val="baseline"/>
        <w:rPr>
          <w:sz w:val="24"/>
          <w:szCs w:val="24"/>
        </w:rPr>
      </w:pPr>
      <w:r w:rsidRPr="00A96A36">
        <w:rPr>
          <w:sz w:val="24"/>
          <w:szCs w:val="24"/>
        </w:rPr>
        <w:t>NT rinkos pokyčių – nors dabar ekonomika rodo atsigavimo ženklus, tačiau augimas ne toks ženklus koks buvo iki 2008 m. ir nesiekia prieš krizinio laikotarpio lygio;</w:t>
      </w:r>
    </w:p>
    <w:p w:rsidR="00A96A36" w:rsidRPr="00A96A36" w:rsidRDefault="00A96A36" w:rsidP="003F2188">
      <w:pPr>
        <w:pStyle w:val="Sraopastraipa"/>
        <w:widowControl w:val="0"/>
        <w:numPr>
          <w:ilvl w:val="3"/>
          <w:numId w:val="11"/>
        </w:numPr>
        <w:suppressAutoHyphens/>
        <w:autoSpaceDN w:val="0"/>
        <w:spacing w:line="360" w:lineRule="auto"/>
        <w:jc w:val="both"/>
        <w:textAlignment w:val="baseline"/>
        <w:rPr>
          <w:sz w:val="24"/>
          <w:szCs w:val="24"/>
        </w:rPr>
      </w:pPr>
      <w:r w:rsidRPr="00A96A36">
        <w:rPr>
          <w:rFonts w:eastAsia="DejaVu Sans"/>
          <w:sz w:val="24"/>
          <w:szCs w:val="24"/>
        </w:rPr>
        <w:t>dėl pakitusios demografinės situacijos – akivaizdus gyventojų skaičiaus mažėjimas, gyventojų migracija į kitas šalies vietoves (šiuo atveju daugiausia į didesnius šalies miestus) bei vis dar vykstanti emigracija.</w:t>
      </w:r>
    </w:p>
    <w:p w:rsidR="001C50D6" w:rsidRPr="00A96A36" w:rsidRDefault="00A96A36" w:rsidP="003F2188">
      <w:pPr>
        <w:pStyle w:val="Sraopastraipa"/>
        <w:numPr>
          <w:ilvl w:val="3"/>
          <w:numId w:val="11"/>
        </w:numPr>
        <w:autoSpaceDE w:val="0"/>
        <w:autoSpaceDN w:val="0"/>
        <w:adjustRightInd w:val="0"/>
        <w:spacing w:line="360" w:lineRule="auto"/>
        <w:jc w:val="both"/>
        <w:rPr>
          <w:rFonts w:eastAsia="DejaVu Sans"/>
          <w:sz w:val="24"/>
          <w:szCs w:val="24"/>
        </w:rPr>
      </w:pPr>
      <w:r w:rsidRPr="00A96A36">
        <w:rPr>
          <w:rFonts w:eastAsia="DejaVu Sans"/>
          <w:sz w:val="24"/>
          <w:szCs w:val="24"/>
        </w:rPr>
        <w:t>Pastaruoju metu gyventojų skaičius Jurbarko rajone nuolat mažėjo, abejotina augimo galimybė artimiausius penkerius metus. Ši tendencija turės įtakos rajono raidai ateityje. Atsižvelgiant į Jurbarko rajono savivaldybės teritorijos bendrojo plano sprendinių įgyvendinimo tempus ir galimybes, prognozuojama, kad iki 2018 m. sprendinių įgyvendinimas gali siekti 25-30 proc.</w:t>
      </w:r>
    </w:p>
    <w:p w:rsidR="00A96A36" w:rsidRPr="004913D2" w:rsidRDefault="00A96A36" w:rsidP="003F2188">
      <w:pPr>
        <w:autoSpaceDE w:val="0"/>
        <w:autoSpaceDN w:val="0"/>
        <w:adjustRightInd w:val="0"/>
        <w:spacing w:line="360" w:lineRule="auto"/>
        <w:jc w:val="both"/>
        <w:rPr>
          <w:sz w:val="22"/>
          <w:szCs w:val="22"/>
        </w:rPr>
      </w:pPr>
    </w:p>
    <w:p w:rsidR="001C50D6" w:rsidRDefault="001C50D6" w:rsidP="003F2188">
      <w:pPr>
        <w:autoSpaceDE w:val="0"/>
        <w:autoSpaceDN w:val="0"/>
        <w:adjustRightInd w:val="0"/>
        <w:spacing w:line="360" w:lineRule="auto"/>
        <w:jc w:val="both"/>
        <w:rPr>
          <w:b/>
          <w:bCs/>
          <w:sz w:val="28"/>
          <w:szCs w:val="28"/>
        </w:rPr>
      </w:pPr>
      <w:r w:rsidRPr="008416F6">
        <w:rPr>
          <w:b/>
          <w:bCs/>
          <w:sz w:val="28"/>
          <w:szCs w:val="28"/>
        </w:rPr>
        <w:t>SIŪLYMAI</w:t>
      </w:r>
    </w:p>
    <w:p w:rsidR="00CC549A" w:rsidRPr="008416F6" w:rsidRDefault="00CC549A" w:rsidP="003F2188">
      <w:pPr>
        <w:autoSpaceDE w:val="0"/>
        <w:autoSpaceDN w:val="0"/>
        <w:adjustRightInd w:val="0"/>
        <w:spacing w:line="360" w:lineRule="auto"/>
        <w:jc w:val="both"/>
        <w:rPr>
          <w:b/>
          <w:bCs/>
          <w:sz w:val="28"/>
          <w:szCs w:val="28"/>
        </w:rPr>
      </w:pPr>
      <w:r w:rsidRPr="008416F6">
        <w:rPr>
          <w:b/>
          <w:bCs/>
          <w:sz w:val="28"/>
          <w:szCs w:val="28"/>
        </w:rPr>
        <w:t>Dėl priemonių plano įgyvendinimo gerinimo</w:t>
      </w:r>
    </w:p>
    <w:p w:rsidR="00CC549A" w:rsidRDefault="00CC549A" w:rsidP="003F2188">
      <w:pPr>
        <w:pStyle w:val="Standard"/>
        <w:numPr>
          <w:ilvl w:val="0"/>
          <w:numId w:val="10"/>
        </w:numPr>
        <w:spacing w:before="40" w:after="20" w:line="360" w:lineRule="auto"/>
        <w:ind w:left="851" w:right="20" w:hanging="567"/>
        <w:jc w:val="both"/>
        <w:rPr>
          <w:rFonts w:eastAsia="DejaVu Sans" w:cs="Times New Roman"/>
          <w:lang w:val="lt-LT"/>
        </w:rPr>
      </w:pPr>
      <w:r w:rsidRPr="00CC549A">
        <w:rPr>
          <w:rFonts w:eastAsia="DejaVu Sans" w:cs="Times New Roman"/>
          <w:lang w:val="lt-LT"/>
        </w:rPr>
        <w:t>Rengiant Jurbarko rajono savivaldybės plėtros planus tikslinga Jurbarko rajono savivaldybės teritorijos bendrojo plano įgyvendinimo priemones numatyti strateginiuose planuose, kur nustatomas konkretus priemonės finansavimo šaltinis bei atsakingi asmenys.</w:t>
      </w:r>
    </w:p>
    <w:p w:rsidR="00CC549A" w:rsidRDefault="00CC549A" w:rsidP="003F2188">
      <w:pPr>
        <w:pStyle w:val="Standard"/>
        <w:numPr>
          <w:ilvl w:val="0"/>
          <w:numId w:val="10"/>
        </w:numPr>
        <w:spacing w:before="40" w:after="20" w:line="360" w:lineRule="auto"/>
        <w:ind w:left="851" w:right="20" w:hanging="567"/>
        <w:jc w:val="both"/>
        <w:rPr>
          <w:rFonts w:eastAsia="DejaVu Sans" w:cs="Times New Roman"/>
          <w:lang w:val="lt-LT"/>
        </w:rPr>
      </w:pPr>
      <w:r w:rsidRPr="00CC549A">
        <w:rPr>
          <w:rFonts w:eastAsia="DejaVu Sans" w:cs="Times New Roman"/>
          <w:lang w:val="lt-LT"/>
        </w:rPr>
        <w:t>Tęsti kokybinės plėtros strategiją, prioritetą teikiant toms priemonėms, kurios padėtų išlaikyti ir pritraukti jaunus bei darbingus žmones.</w:t>
      </w:r>
    </w:p>
    <w:p w:rsidR="00CC549A" w:rsidRDefault="00CC549A" w:rsidP="003F2188">
      <w:pPr>
        <w:pStyle w:val="Standard"/>
        <w:numPr>
          <w:ilvl w:val="0"/>
          <w:numId w:val="10"/>
        </w:numPr>
        <w:spacing w:before="40" w:after="20" w:line="360" w:lineRule="auto"/>
        <w:ind w:left="851" w:right="20" w:hanging="567"/>
        <w:jc w:val="both"/>
        <w:rPr>
          <w:rFonts w:eastAsia="DejaVu Sans" w:cs="Times New Roman"/>
          <w:lang w:val="lt-LT"/>
        </w:rPr>
      </w:pPr>
      <w:r w:rsidRPr="00CC549A">
        <w:rPr>
          <w:rFonts w:eastAsia="DejaVu Sans" w:cs="Times New Roman"/>
          <w:lang w:val="lt-LT"/>
        </w:rPr>
        <w:t>Intensyvinti pramoninę ir komercinę veiklą, vystant konversiją ir naujai skiriamas teritorijas.</w:t>
      </w:r>
    </w:p>
    <w:p w:rsidR="00CC549A" w:rsidRDefault="00CC549A" w:rsidP="003F2188">
      <w:pPr>
        <w:pStyle w:val="Standard"/>
        <w:numPr>
          <w:ilvl w:val="0"/>
          <w:numId w:val="10"/>
        </w:numPr>
        <w:spacing w:before="40" w:after="20" w:line="360" w:lineRule="auto"/>
        <w:ind w:left="851" w:right="20" w:hanging="567"/>
        <w:jc w:val="both"/>
        <w:rPr>
          <w:rFonts w:eastAsia="DejaVu Sans" w:cs="Times New Roman"/>
          <w:lang w:val="lt-LT"/>
        </w:rPr>
      </w:pPr>
      <w:r w:rsidRPr="00CC549A">
        <w:rPr>
          <w:rFonts w:eastAsia="DejaVu Sans" w:cs="Times New Roman"/>
          <w:lang w:val="lt-LT"/>
        </w:rPr>
        <w:t>Inžinerinę infrastruktūros plėtrą investicijoms patraukliose teritorijose pripažinti prioritetine.</w:t>
      </w:r>
    </w:p>
    <w:p w:rsidR="00CC549A" w:rsidRPr="00CC549A" w:rsidRDefault="00CC549A" w:rsidP="003F2188">
      <w:pPr>
        <w:pStyle w:val="Standard"/>
        <w:numPr>
          <w:ilvl w:val="0"/>
          <w:numId w:val="10"/>
        </w:numPr>
        <w:spacing w:before="40" w:after="20" w:line="360" w:lineRule="auto"/>
        <w:ind w:left="851" w:right="20" w:hanging="567"/>
        <w:jc w:val="both"/>
        <w:rPr>
          <w:rFonts w:eastAsia="DejaVu Sans" w:cs="Times New Roman"/>
          <w:lang w:val="lt-LT"/>
        </w:rPr>
      </w:pPr>
      <w:r w:rsidRPr="00CC549A">
        <w:rPr>
          <w:rFonts w:eastAsia="DejaVu Sans" w:cs="Times New Roman"/>
          <w:lang w:val="lt-LT"/>
        </w:rPr>
        <w:t>Plėtoti visų turizmo rūšių objektų - viešbučių, motelių ir kitų turizmo įstaigų tinklą.</w:t>
      </w:r>
    </w:p>
    <w:p w:rsidR="001C50D6" w:rsidRPr="008416F6" w:rsidRDefault="001C50D6" w:rsidP="003F2188">
      <w:pPr>
        <w:autoSpaceDE w:val="0"/>
        <w:autoSpaceDN w:val="0"/>
        <w:adjustRightInd w:val="0"/>
        <w:spacing w:line="360" w:lineRule="auto"/>
        <w:jc w:val="both"/>
        <w:rPr>
          <w:b/>
          <w:bCs/>
          <w:sz w:val="28"/>
          <w:szCs w:val="28"/>
        </w:rPr>
      </w:pPr>
      <w:r w:rsidRPr="008416F6">
        <w:rPr>
          <w:b/>
          <w:bCs/>
          <w:sz w:val="28"/>
          <w:szCs w:val="28"/>
        </w:rPr>
        <w:lastRenderedPageBreak/>
        <w:t>Dėl priemonių įgyvendinimo plano keitimo ar koregavimo</w:t>
      </w:r>
    </w:p>
    <w:p w:rsidR="00A012BF" w:rsidRPr="00A012BF" w:rsidRDefault="00A012BF" w:rsidP="003F2188">
      <w:pPr>
        <w:pStyle w:val="Standard"/>
        <w:numPr>
          <w:ilvl w:val="0"/>
          <w:numId w:val="10"/>
        </w:numPr>
        <w:spacing w:before="40" w:after="20" w:line="360" w:lineRule="auto"/>
        <w:ind w:left="851" w:right="20" w:hanging="567"/>
        <w:jc w:val="both"/>
        <w:rPr>
          <w:rFonts w:eastAsia="DejaVu Sans" w:cs="Times New Roman"/>
          <w:lang w:val="lt-LT"/>
        </w:rPr>
      </w:pPr>
      <w:r w:rsidRPr="00CC549A">
        <w:rPr>
          <w:rFonts w:eastAsia="DejaVu Sans" w:cs="Times New Roman"/>
          <w:lang w:val="lt-LT"/>
        </w:rPr>
        <w:t>Jurbarko rajono savivaldybės teritorijos bendrojo plano įgyvendinimo programa ir jos priemonių planas atitinka išsikeltus tikslus. Tačiau planuojant turi būti nustatyti konkretūs įgyvendinimo etapai bei nurodyti konkretūs laukiami rezultatai.</w:t>
      </w:r>
    </w:p>
    <w:p w:rsidR="001C50D6" w:rsidRPr="00A012BF" w:rsidRDefault="001C50D6" w:rsidP="003F2188">
      <w:pPr>
        <w:pStyle w:val="Standard"/>
        <w:spacing w:before="40" w:after="20" w:line="360" w:lineRule="auto"/>
        <w:ind w:left="284" w:right="20"/>
        <w:jc w:val="both"/>
        <w:rPr>
          <w:rFonts w:eastAsia="DejaVu Sans" w:cs="Times New Roman"/>
          <w:lang w:val="lt-LT"/>
        </w:rPr>
      </w:pPr>
    </w:p>
    <w:p w:rsidR="001C50D6" w:rsidRPr="008416F6" w:rsidRDefault="001C50D6" w:rsidP="003F2188">
      <w:pPr>
        <w:autoSpaceDE w:val="0"/>
        <w:autoSpaceDN w:val="0"/>
        <w:adjustRightInd w:val="0"/>
        <w:spacing w:line="360" w:lineRule="auto"/>
        <w:jc w:val="both"/>
        <w:rPr>
          <w:b/>
          <w:bCs/>
          <w:sz w:val="28"/>
          <w:szCs w:val="28"/>
        </w:rPr>
      </w:pPr>
      <w:r w:rsidRPr="00287776">
        <w:rPr>
          <w:b/>
          <w:bCs/>
          <w:sz w:val="28"/>
          <w:szCs w:val="28"/>
        </w:rPr>
        <w:t>Dėl</w:t>
      </w:r>
      <w:r w:rsidRPr="008416F6">
        <w:rPr>
          <w:b/>
          <w:bCs/>
          <w:sz w:val="28"/>
          <w:szCs w:val="28"/>
        </w:rPr>
        <w:t xml:space="preserve"> </w:t>
      </w:r>
      <w:r>
        <w:rPr>
          <w:b/>
          <w:bCs/>
          <w:sz w:val="28"/>
          <w:szCs w:val="28"/>
        </w:rPr>
        <w:t>Jurbarko</w:t>
      </w:r>
      <w:r w:rsidRPr="008416F6">
        <w:rPr>
          <w:b/>
          <w:bCs/>
          <w:sz w:val="28"/>
          <w:szCs w:val="28"/>
        </w:rPr>
        <w:t xml:space="preserve"> miesto </w:t>
      </w:r>
      <w:r>
        <w:rPr>
          <w:b/>
          <w:bCs/>
          <w:sz w:val="28"/>
          <w:szCs w:val="28"/>
        </w:rPr>
        <w:t xml:space="preserve">teritorijos </w:t>
      </w:r>
      <w:r w:rsidRPr="008416F6">
        <w:rPr>
          <w:b/>
          <w:bCs/>
          <w:sz w:val="28"/>
          <w:szCs w:val="28"/>
        </w:rPr>
        <w:t>bendrojo plano keitimo ar koregavimo</w:t>
      </w:r>
    </w:p>
    <w:p w:rsidR="00A012BF" w:rsidRDefault="00A012BF" w:rsidP="003F2188">
      <w:pPr>
        <w:pStyle w:val="Standard"/>
        <w:numPr>
          <w:ilvl w:val="0"/>
          <w:numId w:val="10"/>
        </w:numPr>
        <w:spacing w:before="40" w:after="20" w:line="360" w:lineRule="auto"/>
        <w:ind w:left="851" w:right="20" w:hanging="567"/>
        <w:jc w:val="both"/>
        <w:rPr>
          <w:rFonts w:eastAsia="DejaVu Sans" w:cs="Times New Roman"/>
          <w:lang w:val="lt-LT"/>
        </w:rPr>
      </w:pPr>
      <w:r w:rsidRPr="00A012BF">
        <w:rPr>
          <w:rFonts w:eastAsia="DejaVu Sans" w:cs="Times New Roman"/>
          <w:lang w:val="lt-LT"/>
        </w:rPr>
        <w:t>Remiantis „Nacionalinio kraštovaizdžio tvarkymo plano“ pagrindinėmis nuostatomis, perspektyvoje koreguojant bendrąjį planą reikia nustatyti kraštovaizdžio tvarkymo zonas pagal svarbiausius Jurbarko rajono teritorijos vystymo prioritetus, urbanistinio ir gamtinio karkaso plėtojimo sritis. Bendrajame plane svarbu numatyti kraštovaizdžio tvarkymo reglamentavimo kryptis, priemones ir apribojimus, užtikrinančius kraštovaizdžio bendrąją ekologinę pusiausvyrą, gamtinių ir kultūrinių vertybių ar kraštovaizdžio kompleksų išsaugojimą. „Nacionalinio kraštovaizdžio tvarkymo plano“ sprendiniai yra prioritetiniai priimant Jurbarko rajono inžinerinės infrastruktūros, susisiekimo komunikacijų plėtros galimybių kraštovaizdžio požiūriu sprendimus.</w:t>
      </w:r>
    </w:p>
    <w:p w:rsidR="00A012BF" w:rsidRPr="00A012BF" w:rsidRDefault="00A012BF" w:rsidP="003F2188">
      <w:pPr>
        <w:pStyle w:val="Standard"/>
        <w:numPr>
          <w:ilvl w:val="0"/>
          <w:numId w:val="10"/>
        </w:numPr>
        <w:spacing w:before="40" w:after="20" w:line="360" w:lineRule="auto"/>
        <w:ind w:left="851" w:right="20" w:hanging="567"/>
        <w:jc w:val="both"/>
        <w:rPr>
          <w:rFonts w:eastAsia="DejaVu Sans" w:cs="Times New Roman"/>
          <w:lang w:val="lt-LT"/>
        </w:rPr>
      </w:pPr>
      <w:r w:rsidRPr="00A012BF">
        <w:rPr>
          <w:rFonts w:eastAsia="DejaVu Sans" w:cs="Times New Roman"/>
          <w:lang w:val="lt-LT"/>
        </w:rPr>
        <w:t>Tikslinga įvertinti galiojančių žemesnio lygmens teritorijų planavimo dokumentų sprendinius bei atsižvelgti ir įvertinti savivaldybės teritorijoje rengtas galimybių studijas, koncepcijas, projektinius pasiūlymus ir kitus teritorijų planavimo dokumentų statuso neturinčius dokumentus.</w:t>
      </w:r>
    </w:p>
    <w:p w:rsidR="00613CAF" w:rsidRPr="00015CDD" w:rsidRDefault="00A012BF" w:rsidP="003F2188">
      <w:pPr>
        <w:pStyle w:val="Standard"/>
        <w:numPr>
          <w:ilvl w:val="0"/>
          <w:numId w:val="10"/>
        </w:numPr>
        <w:spacing w:before="40" w:after="20" w:line="360" w:lineRule="auto"/>
        <w:ind w:left="851" w:right="20" w:hanging="567"/>
        <w:jc w:val="both"/>
        <w:rPr>
          <w:rFonts w:eastAsia="DejaVu Sans"/>
          <w:lang w:val="lt-LT"/>
        </w:rPr>
      </w:pPr>
      <w:r w:rsidRPr="002F584B">
        <w:rPr>
          <w:rFonts w:eastAsia="DejaVu Sans" w:cs="Times New Roman"/>
          <w:lang w:val="lt-LT"/>
        </w:rPr>
        <w:t>Pakoreguotas Jurbarko rajono BP, sudarytų prielaidas stiprinti rajono teritorijos integralumą, padidintų investicinio potencialo patrauklumą, kuris sudaro galimybes siekti ES struktūrinių fondų paramos gamtiniam karkasui, inžinerinei infrastruktūrai bei kitoms sritims vystyti.</w:t>
      </w:r>
    </w:p>
    <w:sectPr w:rsidR="00613CAF" w:rsidRPr="00015CDD" w:rsidSect="00230D7A">
      <w:pgSz w:w="11900" w:h="16840"/>
      <w:pgMar w:top="993"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DejaVu Sans">
    <w:altName w:val="Malgun Gothic"/>
    <w:charset w:val="00"/>
    <w:family w:val="auto"/>
    <w:pitch w:val="variable"/>
  </w:font>
  <w:font w:name="Calibri Light">
    <w:panose1 w:val="020F0302020204030204"/>
    <w:charset w:val="BA"/>
    <w:family w:val="swiss"/>
    <w:pitch w:val="variable"/>
    <w:sig w:usb0="E0002AFF" w:usb1="C0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174F560t00">
    <w:altName w:val="Times New Roman"/>
    <w:panose1 w:val="00000000000000000000"/>
    <w:charset w:val="00"/>
    <w:family w:val="auto"/>
    <w:notTrueType/>
    <w:pitch w:val="default"/>
    <w:sig w:usb0="00000003" w:usb1="00000000" w:usb2="00000000" w:usb3="00000000" w:csb0="00000001" w:csb1="00000000"/>
  </w:font>
  <w:font w:name="Times New Roman,Italic">
    <w:altName w:val="Times New Roman"/>
    <w:panose1 w:val="00000000000000000000"/>
    <w:charset w:val="EE"/>
    <w:family w:val="auto"/>
    <w:notTrueType/>
    <w:pitch w:val="default"/>
    <w:sig w:usb0="00000007" w:usb1="00000000" w:usb2="00000000" w:usb3="00000000" w:csb0="00000003"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B260E"/>
    <w:multiLevelType w:val="hybridMultilevel"/>
    <w:tmpl w:val="506246B0"/>
    <w:lvl w:ilvl="0" w:tplc="F9420F4C">
      <w:start w:val="1"/>
      <w:numFmt w:val="decimal"/>
      <w:lvlText w:val="%1."/>
      <w:lvlJc w:val="left"/>
      <w:pPr>
        <w:ind w:left="400" w:hanging="360"/>
      </w:pPr>
      <w:rPr>
        <w:rFonts w:hint="default"/>
      </w:rPr>
    </w:lvl>
    <w:lvl w:ilvl="1" w:tplc="04270019" w:tentative="1">
      <w:start w:val="1"/>
      <w:numFmt w:val="lowerLetter"/>
      <w:lvlText w:val="%2."/>
      <w:lvlJc w:val="left"/>
      <w:pPr>
        <w:ind w:left="1120" w:hanging="360"/>
      </w:p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abstractNum w:abstractNumId="1" w15:restartNumberingAfterBreak="0">
    <w:nsid w:val="225669FE"/>
    <w:multiLevelType w:val="hybridMultilevel"/>
    <w:tmpl w:val="024C87FC"/>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 w15:restartNumberingAfterBreak="0">
    <w:nsid w:val="33FD333C"/>
    <w:multiLevelType w:val="multilevel"/>
    <w:tmpl w:val="76F8A4CC"/>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3D5D5442"/>
    <w:multiLevelType w:val="multilevel"/>
    <w:tmpl w:val="0427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45516EBC"/>
    <w:multiLevelType w:val="hybridMultilevel"/>
    <w:tmpl w:val="F3280100"/>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5" w15:restartNumberingAfterBreak="0">
    <w:nsid w:val="56C05A92"/>
    <w:multiLevelType w:val="hybridMultilevel"/>
    <w:tmpl w:val="493C199A"/>
    <w:lvl w:ilvl="0" w:tplc="CD7A4B6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5A9968BF"/>
    <w:multiLevelType w:val="multilevel"/>
    <w:tmpl w:val="5336B5FE"/>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712D2286"/>
    <w:multiLevelType w:val="multilevel"/>
    <w:tmpl w:val="76F8A4CC"/>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15:restartNumberingAfterBreak="0">
    <w:nsid w:val="71B57DF8"/>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35E3879"/>
    <w:multiLevelType w:val="hybridMultilevel"/>
    <w:tmpl w:val="8D243A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0"/>
  </w:num>
  <w:num w:numId="3">
    <w:abstractNumId w:val="6"/>
  </w:num>
  <w:num w:numId="4">
    <w:abstractNumId w:val="6"/>
    <w:lvlOverride w:ilvl="0">
      <w:startOverride w:val="1"/>
    </w:lvlOverride>
  </w:num>
  <w:num w:numId="5">
    <w:abstractNumId w:val="5"/>
  </w:num>
  <w:num w:numId="6">
    <w:abstractNumId w:val="1"/>
  </w:num>
  <w:num w:numId="7">
    <w:abstractNumId w:val="4"/>
  </w:num>
  <w:num w:numId="8">
    <w:abstractNumId w:val="3"/>
  </w:num>
  <w:num w:numId="9">
    <w:abstractNumId w:val="2"/>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GrammaticalErrors/>
  <w:proofState w:spelling="clean"/>
  <w:defaultTabStop w:val="80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A00"/>
    <w:rsid w:val="00015CDD"/>
    <w:rsid w:val="0002368F"/>
    <w:rsid w:val="00060AF8"/>
    <w:rsid w:val="00066993"/>
    <w:rsid w:val="00073449"/>
    <w:rsid w:val="0008213D"/>
    <w:rsid w:val="0012143F"/>
    <w:rsid w:val="00122B73"/>
    <w:rsid w:val="0016543D"/>
    <w:rsid w:val="001704C9"/>
    <w:rsid w:val="00171681"/>
    <w:rsid w:val="00177F42"/>
    <w:rsid w:val="001A400F"/>
    <w:rsid w:val="001C50D6"/>
    <w:rsid w:val="00230D7A"/>
    <w:rsid w:val="00241DE7"/>
    <w:rsid w:val="00256FD5"/>
    <w:rsid w:val="002832E0"/>
    <w:rsid w:val="00290415"/>
    <w:rsid w:val="00290F46"/>
    <w:rsid w:val="002F584B"/>
    <w:rsid w:val="00346593"/>
    <w:rsid w:val="00383C9E"/>
    <w:rsid w:val="0039469E"/>
    <w:rsid w:val="003F2188"/>
    <w:rsid w:val="0045689F"/>
    <w:rsid w:val="00471D84"/>
    <w:rsid w:val="004E2C45"/>
    <w:rsid w:val="004F1C8D"/>
    <w:rsid w:val="00507E70"/>
    <w:rsid w:val="00562FFF"/>
    <w:rsid w:val="00602725"/>
    <w:rsid w:val="00613CAF"/>
    <w:rsid w:val="00693832"/>
    <w:rsid w:val="00694335"/>
    <w:rsid w:val="006962A4"/>
    <w:rsid w:val="006E4297"/>
    <w:rsid w:val="006F06F1"/>
    <w:rsid w:val="006F2411"/>
    <w:rsid w:val="007036CE"/>
    <w:rsid w:val="0070773A"/>
    <w:rsid w:val="00710B29"/>
    <w:rsid w:val="00771980"/>
    <w:rsid w:val="00773D73"/>
    <w:rsid w:val="007C335E"/>
    <w:rsid w:val="007E64AE"/>
    <w:rsid w:val="007F20CE"/>
    <w:rsid w:val="00816E9C"/>
    <w:rsid w:val="00826A5E"/>
    <w:rsid w:val="00873787"/>
    <w:rsid w:val="008D4AE1"/>
    <w:rsid w:val="0090349C"/>
    <w:rsid w:val="00915A13"/>
    <w:rsid w:val="00920D0E"/>
    <w:rsid w:val="00964F55"/>
    <w:rsid w:val="009948C5"/>
    <w:rsid w:val="009B47EF"/>
    <w:rsid w:val="00A012BF"/>
    <w:rsid w:val="00A12C7A"/>
    <w:rsid w:val="00A16D89"/>
    <w:rsid w:val="00A3251F"/>
    <w:rsid w:val="00A86F1D"/>
    <w:rsid w:val="00A96A36"/>
    <w:rsid w:val="00AF792F"/>
    <w:rsid w:val="00B518B5"/>
    <w:rsid w:val="00B65A00"/>
    <w:rsid w:val="00B75938"/>
    <w:rsid w:val="00B9352A"/>
    <w:rsid w:val="00B94618"/>
    <w:rsid w:val="00BE64BE"/>
    <w:rsid w:val="00CC549A"/>
    <w:rsid w:val="00D01ACD"/>
    <w:rsid w:val="00D212A5"/>
    <w:rsid w:val="00D4723F"/>
    <w:rsid w:val="00D9208A"/>
    <w:rsid w:val="00DB5A89"/>
    <w:rsid w:val="00E60FE1"/>
    <w:rsid w:val="00E91AD9"/>
    <w:rsid w:val="00EB1487"/>
    <w:rsid w:val="00EB794F"/>
    <w:rsid w:val="00EE33EA"/>
    <w:rsid w:val="00EF6306"/>
    <w:rsid w:val="00F57321"/>
    <w:rsid w:val="00F7658C"/>
    <w:rsid w:val="00FA56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337AC0-ED18-4D7B-8DE0-D83E2B88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CELLSTYLE">
    <w:name w:val="EMPTY_CELL_STYLE"/>
    <w:qFormat/>
    <w:rPr>
      <w:sz w:val="1"/>
    </w:rPr>
  </w:style>
  <w:style w:type="paragraph" w:styleId="Sraopastraipa">
    <w:name w:val="List Paragraph"/>
    <w:basedOn w:val="prastasis"/>
    <w:uiPriority w:val="34"/>
    <w:qFormat/>
    <w:rsid w:val="00A86F1D"/>
    <w:pPr>
      <w:ind w:left="720"/>
      <w:contextualSpacing/>
    </w:pPr>
  </w:style>
  <w:style w:type="paragraph" w:customStyle="1" w:styleId="Standard">
    <w:name w:val="Standard"/>
    <w:rsid w:val="00507E70"/>
    <w:pPr>
      <w:widowControl w:val="0"/>
      <w:suppressAutoHyphens/>
      <w:autoSpaceDN w:val="0"/>
      <w:textAlignment w:val="baseline"/>
    </w:pPr>
    <w:rPr>
      <w:rFonts w:eastAsia="SimSun" w:cs="Lucida Sans"/>
      <w:kern w:val="3"/>
      <w:sz w:val="24"/>
      <w:szCs w:val="24"/>
      <w:lang w:val="en-US" w:eastAsia="zh-CN" w:bidi="hi-IN"/>
    </w:rPr>
  </w:style>
  <w:style w:type="numbering" w:customStyle="1" w:styleId="WWNum1">
    <w:name w:val="WWNum1"/>
    <w:basedOn w:val="Sraonra"/>
    <w:rsid w:val="007C335E"/>
    <w:pPr>
      <w:numPr>
        <w:numId w:val="3"/>
      </w:numPr>
    </w:pPr>
  </w:style>
  <w:style w:type="table" w:styleId="Lentelstinklelis">
    <w:name w:val="Table Grid"/>
    <w:basedOn w:val="prastojilentel"/>
    <w:uiPriority w:val="39"/>
    <w:rsid w:val="00EB1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F06F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06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9606">
      <w:bodyDiv w:val="1"/>
      <w:marLeft w:val="0"/>
      <w:marRight w:val="0"/>
      <w:marTop w:val="0"/>
      <w:marBottom w:val="0"/>
      <w:divBdr>
        <w:top w:val="none" w:sz="0" w:space="0" w:color="auto"/>
        <w:left w:val="none" w:sz="0" w:space="0" w:color="auto"/>
        <w:bottom w:val="none" w:sz="0" w:space="0" w:color="auto"/>
        <w:right w:val="none" w:sz="0" w:space="0" w:color="auto"/>
      </w:divBdr>
      <w:divsChild>
        <w:div w:id="22830231">
          <w:marLeft w:val="0"/>
          <w:marRight w:val="0"/>
          <w:marTop w:val="0"/>
          <w:marBottom w:val="0"/>
          <w:divBdr>
            <w:top w:val="none" w:sz="0" w:space="0" w:color="auto"/>
            <w:left w:val="none" w:sz="0" w:space="0" w:color="auto"/>
            <w:bottom w:val="none" w:sz="0" w:space="0" w:color="auto"/>
            <w:right w:val="none" w:sz="0" w:space="0" w:color="auto"/>
          </w:divBdr>
        </w:div>
        <w:div w:id="805507545">
          <w:marLeft w:val="0"/>
          <w:marRight w:val="0"/>
          <w:marTop w:val="0"/>
          <w:marBottom w:val="0"/>
          <w:divBdr>
            <w:top w:val="none" w:sz="0" w:space="0" w:color="auto"/>
            <w:left w:val="none" w:sz="0" w:space="0" w:color="auto"/>
            <w:bottom w:val="none" w:sz="0" w:space="0" w:color="auto"/>
            <w:right w:val="none" w:sz="0" w:space="0" w:color="auto"/>
          </w:divBdr>
        </w:div>
        <w:div w:id="1020014695">
          <w:marLeft w:val="0"/>
          <w:marRight w:val="0"/>
          <w:marTop w:val="0"/>
          <w:marBottom w:val="0"/>
          <w:divBdr>
            <w:top w:val="none" w:sz="0" w:space="0" w:color="auto"/>
            <w:left w:val="none" w:sz="0" w:space="0" w:color="auto"/>
            <w:bottom w:val="none" w:sz="0" w:space="0" w:color="auto"/>
            <w:right w:val="none" w:sz="0" w:space="0" w:color="auto"/>
          </w:divBdr>
        </w:div>
        <w:div w:id="4483955">
          <w:marLeft w:val="0"/>
          <w:marRight w:val="0"/>
          <w:marTop w:val="0"/>
          <w:marBottom w:val="0"/>
          <w:divBdr>
            <w:top w:val="none" w:sz="0" w:space="0" w:color="auto"/>
            <w:left w:val="none" w:sz="0" w:space="0" w:color="auto"/>
            <w:bottom w:val="none" w:sz="0" w:space="0" w:color="auto"/>
            <w:right w:val="none" w:sz="0" w:space="0" w:color="auto"/>
          </w:divBdr>
        </w:div>
        <w:div w:id="861094434">
          <w:marLeft w:val="0"/>
          <w:marRight w:val="0"/>
          <w:marTop w:val="0"/>
          <w:marBottom w:val="0"/>
          <w:divBdr>
            <w:top w:val="none" w:sz="0" w:space="0" w:color="auto"/>
            <w:left w:val="none" w:sz="0" w:space="0" w:color="auto"/>
            <w:bottom w:val="none" w:sz="0" w:space="0" w:color="auto"/>
            <w:right w:val="none" w:sz="0" w:space="0" w:color="auto"/>
          </w:divBdr>
        </w:div>
        <w:div w:id="601230656">
          <w:marLeft w:val="0"/>
          <w:marRight w:val="0"/>
          <w:marTop w:val="0"/>
          <w:marBottom w:val="0"/>
          <w:divBdr>
            <w:top w:val="none" w:sz="0" w:space="0" w:color="auto"/>
            <w:left w:val="none" w:sz="0" w:space="0" w:color="auto"/>
            <w:bottom w:val="none" w:sz="0" w:space="0" w:color="auto"/>
            <w:right w:val="none" w:sz="0" w:space="0" w:color="auto"/>
          </w:divBdr>
        </w:div>
        <w:div w:id="1372345482">
          <w:marLeft w:val="0"/>
          <w:marRight w:val="0"/>
          <w:marTop w:val="0"/>
          <w:marBottom w:val="0"/>
          <w:divBdr>
            <w:top w:val="none" w:sz="0" w:space="0" w:color="auto"/>
            <w:left w:val="none" w:sz="0" w:space="0" w:color="auto"/>
            <w:bottom w:val="none" w:sz="0" w:space="0" w:color="auto"/>
            <w:right w:val="none" w:sz="0" w:space="0" w:color="auto"/>
          </w:divBdr>
        </w:div>
        <w:div w:id="1542478034">
          <w:marLeft w:val="0"/>
          <w:marRight w:val="0"/>
          <w:marTop w:val="0"/>
          <w:marBottom w:val="0"/>
          <w:divBdr>
            <w:top w:val="none" w:sz="0" w:space="0" w:color="auto"/>
            <w:left w:val="none" w:sz="0" w:space="0" w:color="auto"/>
            <w:bottom w:val="none" w:sz="0" w:space="0" w:color="auto"/>
            <w:right w:val="none" w:sz="0" w:space="0" w:color="auto"/>
          </w:divBdr>
        </w:div>
        <w:div w:id="288629436">
          <w:marLeft w:val="0"/>
          <w:marRight w:val="0"/>
          <w:marTop w:val="0"/>
          <w:marBottom w:val="0"/>
          <w:divBdr>
            <w:top w:val="none" w:sz="0" w:space="0" w:color="auto"/>
            <w:left w:val="none" w:sz="0" w:space="0" w:color="auto"/>
            <w:bottom w:val="none" w:sz="0" w:space="0" w:color="auto"/>
            <w:right w:val="none" w:sz="0" w:space="0" w:color="auto"/>
          </w:divBdr>
        </w:div>
        <w:div w:id="597055630">
          <w:marLeft w:val="0"/>
          <w:marRight w:val="0"/>
          <w:marTop w:val="0"/>
          <w:marBottom w:val="0"/>
          <w:divBdr>
            <w:top w:val="none" w:sz="0" w:space="0" w:color="auto"/>
            <w:left w:val="none" w:sz="0" w:space="0" w:color="auto"/>
            <w:bottom w:val="none" w:sz="0" w:space="0" w:color="auto"/>
            <w:right w:val="none" w:sz="0" w:space="0" w:color="auto"/>
          </w:divBdr>
        </w:div>
        <w:div w:id="1328903832">
          <w:marLeft w:val="0"/>
          <w:marRight w:val="0"/>
          <w:marTop w:val="0"/>
          <w:marBottom w:val="0"/>
          <w:divBdr>
            <w:top w:val="none" w:sz="0" w:space="0" w:color="auto"/>
            <w:left w:val="none" w:sz="0" w:space="0" w:color="auto"/>
            <w:bottom w:val="none" w:sz="0" w:space="0" w:color="auto"/>
            <w:right w:val="none" w:sz="0" w:space="0" w:color="auto"/>
          </w:divBdr>
        </w:div>
        <w:div w:id="1569028862">
          <w:marLeft w:val="0"/>
          <w:marRight w:val="0"/>
          <w:marTop w:val="0"/>
          <w:marBottom w:val="0"/>
          <w:divBdr>
            <w:top w:val="none" w:sz="0" w:space="0" w:color="auto"/>
            <w:left w:val="none" w:sz="0" w:space="0" w:color="auto"/>
            <w:bottom w:val="none" w:sz="0" w:space="0" w:color="auto"/>
            <w:right w:val="none" w:sz="0" w:space="0" w:color="auto"/>
          </w:divBdr>
        </w:div>
        <w:div w:id="378365309">
          <w:marLeft w:val="0"/>
          <w:marRight w:val="0"/>
          <w:marTop w:val="0"/>
          <w:marBottom w:val="0"/>
          <w:divBdr>
            <w:top w:val="none" w:sz="0" w:space="0" w:color="auto"/>
            <w:left w:val="none" w:sz="0" w:space="0" w:color="auto"/>
            <w:bottom w:val="none" w:sz="0" w:space="0" w:color="auto"/>
            <w:right w:val="none" w:sz="0" w:space="0" w:color="auto"/>
          </w:divBdr>
        </w:div>
        <w:div w:id="7028849">
          <w:marLeft w:val="0"/>
          <w:marRight w:val="0"/>
          <w:marTop w:val="0"/>
          <w:marBottom w:val="0"/>
          <w:divBdr>
            <w:top w:val="none" w:sz="0" w:space="0" w:color="auto"/>
            <w:left w:val="none" w:sz="0" w:space="0" w:color="auto"/>
            <w:bottom w:val="none" w:sz="0" w:space="0" w:color="auto"/>
            <w:right w:val="none" w:sz="0" w:space="0" w:color="auto"/>
          </w:divBdr>
        </w:div>
        <w:div w:id="1516193903">
          <w:marLeft w:val="0"/>
          <w:marRight w:val="0"/>
          <w:marTop w:val="0"/>
          <w:marBottom w:val="0"/>
          <w:divBdr>
            <w:top w:val="none" w:sz="0" w:space="0" w:color="auto"/>
            <w:left w:val="none" w:sz="0" w:space="0" w:color="auto"/>
            <w:bottom w:val="none" w:sz="0" w:space="0" w:color="auto"/>
            <w:right w:val="none" w:sz="0" w:space="0" w:color="auto"/>
          </w:divBdr>
        </w:div>
        <w:div w:id="1657958108">
          <w:marLeft w:val="0"/>
          <w:marRight w:val="0"/>
          <w:marTop w:val="0"/>
          <w:marBottom w:val="0"/>
          <w:divBdr>
            <w:top w:val="none" w:sz="0" w:space="0" w:color="auto"/>
            <w:left w:val="none" w:sz="0" w:space="0" w:color="auto"/>
            <w:bottom w:val="none" w:sz="0" w:space="0" w:color="auto"/>
            <w:right w:val="none" w:sz="0" w:space="0" w:color="auto"/>
          </w:divBdr>
        </w:div>
        <w:div w:id="450436592">
          <w:marLeft w:val="0"/>
          <w:marRight w:val="0"/>
          <w:marTop w:val="0"/>
          <w:marBottom w:val="0"/>
          <w:divBdr>
            <w:top w:val="none" w:sz="0" w:space="0" w:color="auto"/>
            <w:left w:val="none" w:sz="0" w:space="0" w:color="auto"/>
            <w:bottom w:val="none" w:sz="0" w:space="0" w:color="auto"/>
            <w:right w:val="none" w:sz="0" w:space="0" w:color="auto"/>
          </w:divBdr>
        </w:div>
        <w:div w:id="242186854">
          <w:marLeft w:val="0"/>
          <w:marRight w:val="0"/>
          <w:marTop w:val="0"/>
          <w:marBottom w:val="0"/>
          <w:divBdr>
            <w:top w:val="none" w:sz="0" w:space="0" w:color="auto"/>
            <w:left w:val="none" w:sz="0" w:space="0" w:color="auto"/>
            <w:bottom w:val="none" w:sz="0" w:space="0" w:color="auto"/>
            <w:right w:val="none" w:sz="0" w:space="0" w:color="auto"/>
          </w:divBdr>
        </w:div>
        <w:div w:id="1258323872">
          <w:marLeft w:val="0"/>
          <w:marRight w:val="0"/>
          <w:marTop w:val="0"/>
          <w:marBottom w:val="0"/>
          <w:divBdr>
            <w:top w:val="none" w:sz="0" w:space="0" w:color="auto"/>
            <w:left w:val="none" w:sz="0" w:space="0" w:color="auto"/>
            <w:bottom w:val="none" w:sz="0" w:space="0" w:color="auto"/>
            <w:right w:val="none" w:sz="0" w:space="0" w:color="auto"/>
          </w:divBdr>
        </w:div>
        <w:div w:id="1070469986">
          <w:marLeft w:val="0"/>
          <w:marRight w:val="0"/>
          <w:marTop w:val="0"/>
          <w:marBottom w:val="0"/>
          <w:divBdr>
            <w:top w:val="none" w:sz="0" w:space="0" w:color="auto"/>
            <w:left w:val="none" w:sz="0" w:space="0" w:color="auto"/>
            <w:bottom w:val="none" w:sz="0" w:space="0" w:color="auto"/>
            <w:right w:val="none" w:sz="0" w:space="0" w:color="auto"/>
          </w:divBdr>
        </w:div>
        <w:div w:id="458374578">
          <w:marLeft w:val="0"/>
          <w:marRight w:val="0"/>
          <w:marTop w:val="0"/>
          <w:marBottom w:val="0"/>
          <w:divBdr>
            <w:top w:val="none" w:sz="0" w:space="0" w:color="auto"/>
            <w:left w:val="none" w:sz="0" w:space="0" w:color="auto"/>
            <w:bottom w:val="none" w:sz="0" w:space="0" w:color="auto"/>
            <w:right w:val="none" w:sz="0" w:space="0" w:color="auto"/>
          </w:divBdr>
        </w:div>
        <w:div w:id="2090300346">
          <w:marLeft w:val="0"/>
          <w:marRight w:val="0"/>
          <w:marTop w:val="0"/>
          <w:marBottom w:val="0"/>
          <w:divBdr>
            <w:top w:val="none" w:sz="0" w:space="0" w:color="auto"/>
            <w:left w:val="none" w:sz="0" w:space="0" w:color="auto"/>
            <w:bottom w:val="none" w:sz="0" w:space="0" w:color="auto"/>
            <w:right w:val="none" w:sz="0" w:space="0" w:color="auto"/>
          </w:divBdr>
        </w:div>
        <w:div w:id="1094860567">
          <w:marLeft w:val="0"/>
          <w:marRight w:val="0"/>
          <w:marTop w:val="0"/>
          <w:marBottom w:val="0"/>
          <w:divBdr>
            <w:top w:val="none" w:sz="0" w:space="0" w:color="auto"/>
            <w:left w:val="none" w:sz="0" w:space="0" w:color="auto"/>
            <w:bottom w:val="none" w:sz="0" w:space="0" w:color="auto"/>
            <w:right w:val="none" w:sz="0" w:space="0" w:color="auto"/>
          </w:divBdr>
        </w:div>
        <w:div w:id="1598292619">
          <w:marLeft w:val="0"/>
          <w:marRight w:val="0"/>
          <w:marTop w:val="0"/>
          <w:marBottom w:val="0"/>
          <w:divBdr>
            <w:top w:val="none" w:sz="0" w:space="0" w:color="auto"/>
            <w:left w:val="none" w:sz="0" w:space="0" w:color="auto"/>
            <w:bottom w:val="none" w:sz="0" w:space="0" w:color="auto"/>
            <w:right w:val="none" w:sz="0" w:space="0" w:color="auto"/>
          </w:divBdr>
        </w:div>
        <w:div w:id="101994618">
          <w:marLeft w:val="0"/>
          <w:marRight w:val="0"/>
          <w:marTop w:val="0"/>
          <w:marBottom w:val="0"/>
          <w:divBdr>
            <w:top w:val="none" w:sz="0" w:space="0" w:color="auto"/>
            <w:left w:val="none" w:sz="0" w:space="0" w:color="auto"/>
            <w:bottom w:val="none" w:sz="0" w:space="0" w:color="auto"/>
            <w:right w:val="none" w:sz="0" w:space="0" w:color="auto"/>
          </w:divBdr>
        </w:div>
        <w:div w:id="2037348455">
          <w:marLeft w:val="0"/>
          <w:marRight w:val="0"/>
          <w:marTop w:val="0"/>
          <w:marBottom w:val="0"/>
          <w:divBdr>
            <w:top w:val="none" w:sz="0" w:space="0" w:color="auto"/>
            <w:left w:val="none" w:sz="0" w:space="0" w:color="auto"/>
            <w:bottom w:val="none" w:sz="0" w:space="0" w:color="auto"/>
            <w:right w:val="none" w:sz="0" w:space="0" w:color="auto"/>
          </w:divBdr>
        </w:div>
        <w:div w:id="969555093">
          <w:marLeft w:val="0"/>
          <w:marRight w:val="0"/>
          <w:marTop w:val="0"/>
          <w:marBottom w:val="0"/>
          <w:divBdr>
            <w:top w:val="none" w:sz="0" w:space="0" w:color="auto"/>
            <w:left w:val="none" w:sz="0" w:space="0" w:color="auto"/>
            <w:bottom w:val="none" w:sz="0" w:space="0" w:color="auto"/>
            <w:right w:val="none" w:sz="0" w:space="0" w:color="auto"/>
          </w:divBdr>
        </w:div>
        <w:div w:id="1095638671">
          <w:marLeft w:val="0"/>
          <w:marRight w:val="0"/>
          <w:marTop w:val="0"/>
          <w:marBottom w:val="0"/>
          <w:divBdr>
            <w:top w:val="none" w:sz="0" w:space="0" w:color="auto"/>
            <w:left w:val="none" w:sz="0" w:space="0" w:color="auto"/>
            <w:bottom w:val="none" w:sz="0" w:space="0" w:color="auto"/>
            <w:right w:val="none" w:sz="0" w:space="0" w:color="auto"/>
          </w:divBdr>
        </w:div>
        <w:div w:id="1501849356">
          <w:marLeft w:val="0"/>
          <w:marRight w:val="0"/>
          <w:marTop w:val="0"/>
          <w:marBottom w:val="0"/>
          <w:divBdr>
            <w:top w:val="none" w:sz="0" w:space="0" w:color="auto"/>
            <w:left w:val="none" w:sz="0" w:space="0" w:color="auto"/>
            <w:bottom w:val="none" w:sz="0" w:space="0" w:color="auto"/>
            <w:right w:val="none" w:sz="0" w:space="0" w:color="auto"/>
          </w:divBdr>
        </w:div>
        <w:div w:id="1283226320">
          <w:marLeft w:val="0"/>
          <w:marRight w:val="0"/>
          <w:marTop w:val="0"/>
          <w:marBottom w:val="0"/>
          <w:divBdr>
            <w:top w:val="none" w:sz="0" w:space="0" w:color="auto"/>
            <w:left w:val="none" w:sz="0" w:space="0" w:color="auto"/>
            <w:bottom w:val="none" w:sz="0" w:space="0" w:color="auto"/>
            <w:right w:val="none" w:sz="0" w:space="0" w:color="auto"/>
          </w:divBdr>
        </w:div>
        <w:div w:id="394281150">
          <w:marLeft w:val="0"/>
          <w:marRight w:val="0"/>
          <w:marTop w:val="0"/>
          <w:marBottom w:val="0"/>
          <w:divBdr>
            <w:top w:val="none" w:sz="0" w:space="0" w:color="auto"/>
            <w:left w:val="none" w:sz="0" w:space="0" w:color="auto"/>
            <w:bottom w:val="none" w:sz="0" w:space="0" w:color="auto"/>
            <w:right w:val="none" w:sz="0" w:space="0" w:color="auto"/>
          </w:divBdr>
        </w:div>
        <w:div w:id="1492983515">
          <w:marLeft w:val="0"/>
          <w:marRight w:val="0"/>
          <w:marTop w:val="0"/>
          <w:marBottom w:val="0"/>
          <w:divBdr>
            <w:top w:val="none" w:sz="0" w:space="0" w:color="auto"/>
            <w:left w:val="none" w:sz="0" w:space="0" w:color="auto"/>
            <w:bottom w:val="none" w:sz="0" w:space="0" w:color="auto"/>
            <w:right w:val="none" w:sz="0" w:space="0" w:color="auto"/>
          </w:divBdr>
        </w:div>
        <w:div w:id="1006786305">
          <w:marLeft w:val="0"/>
          <w:marRight w:val="0"/>
          <w:marTop w:val="0"/>
          <w:marBottom w:val="0"/>
          <w:divBdr>
            <w:top w:val="none" w:sz="0" w:space="0" w:color="auto"/>
            <w:left w:val="none" w:sz="0" w:space="0" w:color="auto"/>
            <w:bottom w:val="none" w:sz="0" w:space="0" w:color="auto"/>
            <w:right w:val="none" w:sz="0" w:space="0" w:color="auto"/>
          </w:divBdr>
        </w:div>
        <w:div w:id="1558082717">
          <w:marLeft w:val="0"/>
          <w:marRight w:val="0"/>
          <w:marTop w:val="0"/>
          <w:marBottom w:val="0"/>
          <w:divBdr>
            <w:top w:val="none" w:sz="0" w:space="0" w:color="auto"/>
            <w:left w:val="none" w:sz="0" w:space="0" w:color="auto"/>
            <w:bottom w:val="none" w:sz="0" w:space="0" w:color="auto"/>
            <w:right w:val="none" w:sz="0" w:space="0" w:color="auto"/>
          </w:divBdr>
        </w:div>
        <w:div w:id="1614440946">
          <w:marLeft w:val="0"/>
          <w:marRight w:val="0"/>
          <w:marTop w:val="0"/>
          <w:marBottom w:val="0"/>
          <w:divBdr>
            <w:top w:val="none" w:sz="0" w:space="0" w:color="auto"/>
            <w:left w:val="none" w:sz="0" w:space="0" w:color="auto"/>
            <w:bottom w:val="none" w:sz="0" w:space="0" w:color="auto"/>
            <w:right w:val="none" w:sz="0" w:space="0" w:color="auto"/>
          </w:divBdr>
        </w:div>
        <w:div w:id="288976171">
          <w:marLeft w:val="0"/>
          <w:marRight w:val="0"/>
          <w:marTop w:val="0"/>
          <w:marBottom w:val="0"/>
          <w:divBdr>
            <w:top w:val="none" w:sz="0" w:space="0" w:color="auto"/>
            <w:left w:val="none" w:sz="0" w:space="0" w:color="auto"/>
            <w:bottom w:val="none" w:sz="0" w:space="0" w:color="auto"/>
            <w:right w:val="none" w:sz="0" w:space="0" w:color="auto"/>
          </w:divBdr>
        </w:div>
        <w:div w:id="645862046">
          <w:marLeft w:val="0"/>
          <w:marRight w:val="0"/>
          <w:marTop w:val="0"/>
          <w:marBottom w:val="0"/>
          <w:divBdr>
            <w:top w:val="none" w:sz="0" w:space="0" w:color="auto"/>
            <w:left w:val="none" w:sz="0" w:space="0" w:color="auto"/>
            <w:bottom w:val="none" w:sz="0" w:space="0" w:color="auto"/>
            <w:right w:val="none" w:sz="0" w:space="0" w:color="auto"/>
          </w:divBdr>
        </w:div>
        <w:div w:id="932013930">
          <w:marLeft w:val="0"/>
          <w:marRight w:val="0"/>
          <w:marTop w:val="0"/>
          <w:marBottom w:val="0"/>
          <w:divBdr>
            <w:top w:val="none" w:sz="0" w:space="0" w:color="auto"/>
            <w:left w:val="none" w:sz="0" w:space="0" w:color="auto"/>
            <w:bottom w:val="none" w:sz="0" w:space="0" w:color="auto"/>
            <w:right w:val="none" w:sz="0" w:space="0" w:color="auto"/>
          </w:divBdr>
        </w:div>
        <w:div w:id="105927640">
          <w:marLeft w:val="0"/>
          <w:marRight w:val="0"/>
          <w:marTop w:val="0"/>
          <w:marBottom w:val="0"/>
          <w:divBdr>
            <w:top w:val="none" w:sz="0" w:space="0" w:color="auto"/>
            <w:left w:val="none" w:sz="0" w:space="0" w:color="auto"/>
            <w:bottom w:val="none" w:sz="0" w:space="0" w:color="auto"/>
            <w:right w:val="none" w:sz="0" w:space="0" w:color="auto"/>
          </w:divBdr>
        </w:div>
        <w:div w:id="522284748">
          <w:marLeft w:val="0"/>
          <w:marRight w:val="0"/>
          <w:marTop w:val="0"/>
          <w:marBottom w:val="0"/>
          <w:divBdr>
            <w:top w:val="none" w:sz="0" w:space="0" w:color="auto"/>
            <w:left w:val="none" w:sz="0" w:space="0" w:color="auto"/>
            <w:bottom w:val="none" w:sz="0" w:space="0" w:color="auto"/>
            <w:right w:val="none" w:sz="0" w:space="0" w:color="auto"/>
          </w:divBdr>
        </w:div>
        <w:div w:id="788285476">
          <w:marLeft w:val="0"/>
          <w:marRight w:val="0"/>
          <w:marTop w:val="0"/>
          <w:marBottom w:val="0"/>
          <w:divBdr>
            <w:top w:val="none" w:sz="0" w:space="0" w:color="auto"/>
            <w:left w:val="none" w:sz="0" w:space="0" w:color="auto"/>
            <w:bottom w:val="none" w:sz="0" w:space="0" w:color="auto"/>
            <w:right w:val="none" w:sz="0" w:space="0" w:color="auto"/>
          </w:divBdr>
        </w:div>
        <w:div w:id="725446666">
          <w:marLeft w:val="0"/>
          <w:marRight w:val="0"/>
          <w:marTop w:val="0"/>
          <w:marBottom w:val="0"/>
          <w:divBdr>
            <w:top w:val="none" w:sz="0" w:space="0" w:color="auto"/>
            <w:left w:val="none" w:sz="0" w:space="0" w:color="auto"/>
            <w:bottom w:val="none" w:sz="0" w:space="0" w:color="auto"/>
            <w:right w:val="none" w:sz="0" w:space="0" w:color="auto"/>
          </w:divBdr>
        </w:div>
        <w:div w:id="1280917757">
          <w:marLeft w:val="0"/>
          <w:marRight w:val="0"/>
          <w:marTop w:val="0"/>
          <w:marBottom w:val="0"/>
          <w:divBdr>
            <w:top w:val="none" w:sz="0" w:space="0" w:color="auto"/>
            <w:left w:val="none" w:sz="0" w:space="0" w:color="auto"/>
            <w:bottom w:val="none" w:sz="0" w:space="0" w:color="auto"/>
            <w:right w:val="none" w:sz="0" w:space="0" w:color="auto"/>
          </w:divBdr>
        </w:div>
        <w:div w:id="1087532347">
          <w:marLeft w:val="0"/>
          <w:marRight w:val="0"/>
          <w:marTop w:val="0"/>
          <w:marBottom w:val="0"/>
          <w:divBdr>
            <w:top w:val="none" w:sz="0" w:space="0" w:color="auto"/>
            <w:left w:val="none" w:sz="0" w:space="0" w:color="auto"/>
            <w:bottom w:val="none" w:sz="0" w:space="0" w:color="auto"/>
            <w:right w:val="none" w:sz="0" w:space="0" w:color="auto"/>
          </w:divBdr>
        </w:div>
        <w:div w:id="596863004">
          <w:marLeft w:val="0"/>
          <w:marRight w:val="0"/>
          <w:marTop w:val="0"/>
          <w:marBottom w:val="0"/>
          <w:divBdr>
            <w:top w:val="none" w:sz="0" w:space="0" w:color="auto"/>
            <w:left w:val="none" w:sz="0" w:space="0" w:color="auto"/>
            <w:bottom w:val="none" w:sz="0" w:space="0" w:color="auto"/>
            <w:right w:val="none" w:sz="0" w:space="0" w:color="auto"/>
          </w:divBdr>
        </w:div>
        <w:div w:id="430247825">
          <w:marLeft w:val="0"/>
          <w:marRight w:val="0"/>
          <w:marTop w:val="0"/>
          <w:marBottom w:val="0"/>
          <w:divBdr>
            <w:top w:val="none" w:sz="0" w:space="0" w:color="auto"/>
            <w:left w:val="none" w:sz="0" w:space="0" w:color="auto"/>
            <w:bottom w:val="none" w:sz="0" w:space="0" w:color="auto"/>
            <w:right w:val="none" w:sz="0" w:space="0" w:color="auto"/>
          </w:divBdr>
        </w:div>
        <w:div w:id="718629216">
          <w:marLeft w:val="0"/>
          <w:marRight w:val="0"/>
          <w:marTop w:val="0"/>
          <w:marBottom w:val="0"/>
          <w:divBdr>
            <w:top w:val="none" w:sz="0" w:space="0" w:color="auto"/>
            <w:left w:val="none" w:sz="0" w:space="0" w:color="auto"/>
            <w:bottom w:val="none" w:sz="0" w:space="0" w:color="auto"/>
            <w:right w:val="none" w:sz="0" w:space="0" w:color="auto"/>
          </w:divBdr>
        </w:div>
        <w:div w:id="616715307">
          <w:marLeft w:val="0"/>
          <w:marRight w:val="0"/>
          <w:marTop w:val="0"/>
          <w:marBottom w:val="0"/>
          <w:divBdr>
            <w:top w:val="none" w:sz="0" w:space="0" w:color="auto"/>
            <w:left w:val="none" w:sz="0" w:space="0" w:color="auto"/>
            <w:bottom w:val="none" w:sz="0" w:space="0" w:color="auto"/>
            <w:right w:val="none" w:sz="0" w:space="0" w:color="auto"/>
          </w:divBdr>
        </w:div>
        <w:div w:id="220101660">
          <w:marLeft w:val="0"/>
          <w:marRight w:val="0"/>
          <w:marTop w:val="0"/>
          <w:marBottom w:val="0"/>
          <w:divBdr>
            <w:top w:val="none" w:sz="0" w:space="0" w:color="auto"/>
            <w:left w:val="none" w:sz="0" w:space="0" w:color="auto"/>
            <w:bottom w:val="none" w:sz="0" w:space="0" w:color="auto"/>
            <w:right w:val="none" w:sz="0" w:space="0" w:color="auto"/>
          </w:divBdr>
        </w:div>
        <w:div w:id="2006325948">
          <w:marLeft w:val="0"/>
          <w:marRight w:val="0"/>
          <w:marTop w:val="0"/>
          <w:marBottom w:val="0"/>
          <w:divBdr>
            <w:top w:val="none" w:sz="0" w:space="0" w:color="auto"/>
            <w:left w:val="none" w:sz="0" w:space="0" w:color="auto"/>
            <w:bottom w:val="none" w:sz="0" w:space="0" w:color="auto"/>
            <w:right w:val="none" w:sz="0" w:space="0" w:color="auto"/>
          </w:divBdr>
        </w:div>
        <w:div w:id="472336722">
          <w:marLeft w:val="0"/>
          <w:marRight w:val="0"/>
          <w:marTop w:val="0"/>
          <w:marBottom w:val="0"/>
          <w:divBdr>
            <w:top w:val="none" w:sz="0" w:space="0" w:color="auto"/>
            <w:left w:val="none" w:sz="0" w:space="0" w:color="auto"/>
            <w:bottom w:val="none" w:sz="0" w:space="0" w:color="auto"/>
            <w:right w:val="none" w:sz="0" w:space="0" w:color="auto"/>
          </w:divBdr>
        </w:div>
        <w:div w:id="1973633050">
          <w:marLeft w:val="0"/>
          <w:marRight w:val="0"/>
          <w:marTop w:val="0"/>
          <w:marBottom w:val="0"/>
          <w:divBdr>
            <w:top w:val="none" w:sz="0" w:space="0" w:color="auto"/>
            <w:left w:val="none" w:sz="0" w:space="0" w:color="auto"/>
            <w:bottom w:val="none" w:sz="0" w:space="0" w:color="auto"/>
            <w:right w:val="none" w:sz="0" w:space="0" w:color="auto"/>
          </w:divBdr>
        </w:div>
        <w:div w:id="1011182195">
          <w:marLeft w:val="0"/>
          <w:marRight w:val="0"/>
          <w:marTop w:val="0"/>
          <w:marBottom w:val="0"/>
          <w:divBdr>
            <w:top w:val="none" w:sz="0" w:space="0" w:color="auto"/>
            <w:left w:val="none" w:sz="0" w:space="0" w:color="auto"/>
            <w:bottom w:val="none" w:sz="0" w:space="0" w:color="auto"/>
            <w:right w:val="none" w:sz="0" w:space="0" w:color="auto"/>
          </w:divBdr>
        </w:div>
        <w:div w:id="1583686571">
          <w:marLeft w:val="0"/>
          <w:marRight w:val="0"/>
          <w:marTop w:val="0"/>
          <w:marBottom w:val="0"/>
          <w:divBdr>
            <w:top w:val="none" w:sz="0" w:space="0" w:color="auto"/>
            <w:left w:val="none" w:sz="0" w:space="0" w:color="auto"/>
            <w:bottom w:val="none" w:sz="0" w:space="0" w:color="auto"/>
            <w:right w:val="none" w:sz="0" w:space="0" w:color="auto"/>
          </w:divBdr>
        </w:div>
        <w:div w:id="1879078915">
          <w:marLeft w:val="0"/>
          <w:marRight w:val="0"/>
          <w:marTop w:val="0"/>
          <w:marBottom w:val="0"/>
          <w:divBdr>
            <w:top w:val="none" w:sz="0" w:space="0" w:color="auto"/>
            <w:left w:val="none" w:sz="0" w:space="0" w:color="auto"/>
            <w:bottom w:val="none" w:sz="0" w:space="0" w:color="auto"/>
            <w:right w:val="none" w:sz="0" w:space="0" w:color="auto"/>
          </w:divBdr>
        </w:div>
        <w:div w:id="1118260134">
          <w:marLeft w:val="0"/>
          <w:marRight w:val="0"/>
          <w:marTop w:val="0"/>
          <w:marBottom w:val="0"/>
          <w:divBdr>
            <w:top w:val="none" w:sz="0" w:space="0" w:color="auto"/>
            <w:left w:val="none" w:sz="0" w:space="0" w:color="auto"/>
            <w:bottom w:val="none" w:sz="0" w:space="0" w:color="auto"/>
            <w:right w:val="none" w:sz="0" w:space="0" w:color="auto"/>
          </w:divBdr>
        </w:div>
        <w:div w:id="1247306728">
          <w:marLeft w:val="0"/>
          <w:marRight w:val="0"/>
          <w:marTop w:val="0"/>
          <w:marBottom w:val="0"/>
          <w:divBdr>
            <w:top w:val="none" w:sz="0" w:space="0" w:color="auto"/>
            <w:left w:val="none" w:sz="0" w:space="0" w:color="auto"/>
            <w:bottom w:val="none" w:sz="0" w:space="0" w:color="auto"/>
            <w:right w:val="none" w:sz="0" w:space="0" w:color="auto"/>
          </w:divBdr>
        </w:div>
        <w:div w:id="1943610185">
          <w:marLeft w:val="0"/>
          <w:marRight w:val="0"/>
          <w:marTop w:val="0"/>
          <w:marBottom w:val="0"/>
          <w:divBdr>
            <w:top w:val="none" w:sz="0" w:space="0" w:color="auto"/>
            <w:left w:val="none" w:sz="0" w:space="0" w:color="auto"/>
            <w:bottom w:val="none" w:sz="0" w:space="0" w:color="auto"/>
            <w:right w:val="none" w:sz="0" w:space="0" w:color="auto"/>
          </w:divBdr>
        </w:div>
        <w:div w:id="1213156149">
          <w:marLeft w:val="0"/>
          <w:marRight w:val="0"/>
          <w:marTop w:val="0"/>
          <w:marBottom w:val="0"/>
          <w:divBdr>
            <w:top w:val="none" w:sz="0" w:space="0" w:color="auto"/>
            <w:left w:val="none" w:sz="0" w:space="0" w:color="auto"/>
            <w:bottom w:val="none" w:sz="0" w:space="0" w:color="auto"/>
            <w:right w:val="none" w:sz="0" w:space="0" w:color="auto"/>
          </w:divBdr>
        </w:div>
        <w:div w:id="1521163256">
          <w:marLeft w:val="0"/>
          <w:marRight w:val="0"/>
          <w:marTop w:val="0"/>
          <w:marBottom w:val="0"/>
          <w:divBdr>
            <w:top w:val="none" w:sz="0" w:space="0" w:color="auto"/>
            <w:left w:val="none" w:sz="0" w:space="0" w:color="auto"/>
            <w:bottom w:val="none" w:sz="0" w:space="0" w:color="auto"/>
            <w:right w:val="none" w:sz="0" w:space="0" w:color="auto"/>
          </w:divBdr>
        </w:div>
        <w:div w:id="2110806171">
          <w:marLeft w:val="0"/>
          <w:marRight w:val="0"/>
          <w:marTop w:val="0"/>
          <w:marBottom w:val="0"/>
          <w:divBdr>
            <w:top w:val="none" w:sz="0" w:space="0" w:color="auto"/>
            <w:left w:val="none" w:sz="0" w:space="0" w:color="auto"/>
            <w:bottom w:val="none" w:sz="0" w:space="0" w:color="auto"/>
            <w:right w:val="none" w:sz="0" w:space="0" w:color="auto"/>
          </w:divBdr>
        </w:div>
        <w:div w:id="1480460759">
          <w:marLeft w:val="0"/>
          <w:marRight w:val="0"/>
          <w:marTop w:val="0"/>
          <w:marBottom w:val="0"/>
          <w:divBdr>
            <w:top w:val="none" w:sz="0" w:space="0" w:color="auto"/>
            <w:left w:val="none" w:sz="0" w:space="0" w:color="auto"/>
            <w:bottom w:val="none" w:sz="0" w:space="0" w:color="auto"/>
            <w:right w:val="none" w:sz="0" w:space="0" w:color="auto"/>
          </w:divBdr>
        </w:div>
        <w:div w:id="82458629">
          <w:marLeft w:val="0"/>
          <w:marRight w:val="0"/>
          <w:marTop w:val="0"/>
          <w:marBottom w:val="0"/>
          <w:divBdr>
            <w:top w:val="none" w:sz="0" w:space="0" w:color="auto"/>
            <w:left w:val="none" w:sz="0" w:space="0" w:color="auto"/>
            <w:bottom w:val="none" w:sz="0" w:space="0" w:color="auto"/>
            <w:right w:val="none" w:sz="0" w:space="0" w:color="auto"/>
          </w:divBdr>
        </w:div>
        <w:div w:id="877668582">
          <w:marLeft w:val="0"/>
          <w:marRight w:val="0"/>
          <w:marTop w:val="0"/>
          <w:marBottom w:val="0"/>
          <w:divBdr>
            <w:top w:val="none" w:sz="0" w:space="0" w:color="auto"/>
            <w:left w:val="none" w:sz="0" w:space="0" w:color="auto"/>
            <w:bottom w:val="none" w:sz="0" w:space="0" w:color="auto"/>
            <w:right w:val="none" w:sz="0" w:space="0" w:color="auto"/>
          </w:divBdr>
        </w:div>
        <w:div w:id="433285878">
          <w:marLeft w:val="0"/>
          <w:marRight w:val="0"/>
          <w:marTop w:val="0"/>
          <w:marBottom w:val="0"/>
          <w:divBdr>
            <w:top w:val="none" w:sz="0" w:space="0" w:color="auto"/>
            <w:left w:val="none" w:sz="0" w:space="0" w:color="auto"/>
            <w:bottom w:val="none" w:sz="0" w:space="0" w:color="auto"/>
            <w:right w:val="none" w:sz="0" w:space="0" w:color="auto"/>
          </w:divBdr>
        </w:div>
      </w:divsChild>
    </w:div>
    <w:div w:id="433130662">
      <w:bodyDiv w:val="1"/>
      <w:marLeft w:val="0"/>
      <w:marRight w:val="0"/>
      <w:marTop w:val="0"/>
      <w:marBottom w:val="0"/>
      <w:divBdr>
        <w:top w:val="none" w:sz="0" w:space="0" w:color="auto"/>
        <w:left w:val="none" w:sz="0" w:space="0" w:color="auto"/>
        <w:bottom w:val="none" w:sz="0" w:space="0" w:color="auto"/>
        <w:right w:val="none" w:sz="0" w:space="0" w:color="auto"/>
      </w:divBdr>
      <w:divsChild>
        <w:div w:id="1109398847">
          <w:marLeft w:val="0"/>
          <w:marRight w:val="0"/>
          <w:marTop w:val="0"/>
          <w:marBottom w:val="0"/>
          <w:divBdr>
            <w:top w:val="none" w:sz="0" w:space="0" w:color="auto"/>
            <w:left w:val="none" w:sz="0" w:space="0" w:color="auto"/>
            <w:bottom w:val="none" w:sz="0" w:space="0" w:color="auto"/>
            <w:right w:val="none" w:sz="0" w:space="0" w:color="auto"/>
          </w:divBdr>
          <w:divsChild>
            <w:div w:id="785075376">
              <w:marLeft w:val="0"/>
              <w:marRight w:val="0"/>
              <w:marTop w:val="0"/>
              <w:marBottom w:val="0"/>
              <w:divBdr>
                <w:top w:val="none" w:sz="0" w:space="0" w:color="auto"/>
                <w:left w:val="none" w:sz="0" w:space="0" w:color="auto"/>
                <w:bottom w:val="none" w:sz="0" w:space="0" w:color="auto"/>
                <w:right w:val="none" w:sz="0" w:space="0" w:color="auto"/>
              </w:divBdr>
            </w:div>
            <w:div w:id="557134270">
              <w:marLeft w:val="0"/>
              <w:marRight w:val="0"/>
              <w:marTop w:val="0"/>
              <w:marBottom w:val="0"/>
              <w:divBdr>
                <w:top w:val="none" w:sz="0" w:space="0" w:color="auto"/>
                <w:left w:val="none" w:sz="0" w:space="0" w:color="auto"/>
                <w:bottom w:val="none" w:sz="0" w:space="0" w:color="auto"/>
                <w:right w:val="none" w:sz="0" w:space="0" w:color="auto"/>
              </w:divBdr>
            </w:div>
            <w:div w:id="1284191020">
              <w:marLeft w:val="0"/>
              <w:marRight w:val="0"/>
              <w:marTop w:val="0"/>
              <w:marBottom w:val="0"/>
              <w:divBdr>
                <w:top w:val="none" w:sz="0" w:space="0" w:color="auto"/>
                <w:left w:val="none" w:sz="0" w:space="0" w:color="auto"/>
                <w:bottom w:val="none" w:sz="0" w:space="0" w:color="auto"/>
                <w:right w:val="none" w:sz="0" w:space="0" w:color="auto"/>
              </w:divBdr>
            </w:div>
            <w:div w:id="1157963904">
              <w:marLeft w:val="0"/>
              <w:marRight w:val="0"/>
              <w:marTop w:val="0"/>
              <w:marBottom w:val="0"/>
              <w:divBdr>
                <w:top w:val="none" w:sz="0" w:space="0" w:color="auto"/>
                <w:left w:val="none" w:sz="0" w:space="0" w:color="auto"/>
                <w:bottom w:val="none" w:sz="0" w:space="0" w:color="auto"/>
                <w:right w:val="none" w:sz="0" w:space="0" w:color="auto"/>
              </w:divBdr>
            </w:div>
            <w:div w:id="1848641842">
              <w:marLeft w:val="0"/>
              <w:marRight w:val="0"/>
              <w:marTop w:val="0"/>
              <w:marBottom w:val="0"/>
              <w:divBdr>
                <w:top w:val="none" w:sz="0" w:space="0" w:color="auto"/>
                <w:left w:val="none" w:sz="0" w:space="0" w:color="auto"/>
                <w:bottom w:val="none" w:sz="0" w:space="0" w:color="auto"/>
                <w:right w:val="none" w:sz="0" w:space="0" w:color="auto"/>
              </w:divBdr>
            </w:div>
            <w:div w:id="1452089179">
              <w:marLeft w:val="0"/>
              <w:marRight w:val="0"/>
              <w:marTop w:val="0"/>
              <w:marBottom w:val="0"/>
              <w:divBdr>
                <w:top w:val="none" w:sz="0" w:space="0" w:color="auto"/>
                <w:left w:val="none" w:sz="0" w:space="0" w:color="auto"/>
                <w:bottom w:val="none" w:sz="0" w:space="0" w:color="auto"/>
                <w:right w:val="none" w:sz="0" w:space="0" w:color="auto"/>
              </w:divBdr>
            </w:div>
            <w:div w:id="81226614">
              <w:marLeft w:val="0"/>
              <w:marRight w:val="0"/>
              <w:marTop w:val="0"/>
              <w:marBottom w:val="0"/>
              <w:divBdr>
                <w:top w:val="none" w:sz="0" w:space="0" w:color="auto"/>
                <w:left w:val="none" w:sz="0" w:space="0" w:color="auto"/>
                <w:bottom w:val="none" w:sz="0" w:space="0" w:color="auto"/>
                <w:right w:val="none" w:sz="0" w:space="0" w:color="auto"/>
              </w:divBdr>
            </w:div>
            <w:div w:id="785543796">
              <w:marLeft w:val="0"/>
              <w:marRight w:val="0"/>
              <w:marTop w:val="0"/>
              <w:marBottom w:val="0"/>
              <w:divBdr>
                <w:top w:val="none" w:sz="0" w:space="0" w:color="auto"/>
                <w:left w:val="none" w:sz="0" w:space="0" w:color="auto"/>
                <w:bottom w:val="none" w:sz="0" w:space="0" w:color="auto"/>
                <w:right w:val="none" w:sz="0" w:space="0" w:color="auto"/>
              </w:divBdr>
            </w:div>
            <w:div w:id="1753428679">
              <w:marLeft w:val="0"/>
              <w:marRight w:val="0"/>
              <w:marTop w:val="0"/>
              <w:marBottom w:val="0"/>
              <w:divBdr>
                <w:top w:val="none" w:sz="0" w:space="0" w:color="auto"/>
                <w:left w:val="none" w:sz="0" w:space="0" w:color="auto"/>
                <w:bottom w:val="none" w:sz="0" w:space="0" w:color="auto"/>
                <w:right w:val="none" w:sz="0" w:space="0" w:color="auto"/>
              </w:divBdr>
            </w:div>
            <w:div w:id="86461418">
              <w:marLeft w:val="0"/>
              <w:marRight w:val="0"/>
              <w:marTop w:val="0"/>
              <w:marBottom w:val="0"/>
              <w:divBdr>
                <w:top w:val="none" w:sz="0" w:space="0" w:color="auto"/>
                <w:left w:val="none" w:sz="0" w:space="0" w:color="auto"/>
                <w:bottom w:val="none" w:sz="0" w:space="0" w:color="auto"/>
                <w:right w:val="none" w:sz="0" w:space="0" w:color="auto"/>
              </w:divBdr>
            </w:div>
            <w:div w:id="2022538332">
              <w:marLeft w:val="0"/>
              <w:marRight w:val="0"/>
              <w:marTop w:val="0"/>
              <w:marBottom w:val="0"/>
              <w:divBdr>
                <w:top w:val="none" w:sz="0" w:space="0" w:color="auto"/>
                <w:left w:val="none" w:sz="0" w:space="0" w:color="auto"/>
                <w:bottom w:val="none" w:sz="0" w:space="0" w:color="auto"/>
                <w:right w:val="none" w:sz="0" w:space="0" w:color="auto"/>
              </w:divBdr>
            </w:div>
            <w:div w:id="1949042750">
              <w:marLeft w:val="0"/>
              <w:marRight w:val="0"/>
              <w:marTop w:val="0"/>
              <w:marBottom w:val="0"/>
              <w:divBdr>
                <w:top w:val="none" w:sz="0" w:space="0" w:color="auto"/>
                <w:left w:val="none" w:sz="0" w:space="0" w:color="auto"/>
                <w:bottom w:val="none" w:sz="0" w:space="0" w:color="auto"/>
                <w:right w:val="none" w:sz="0" w:space="0" w:color="auto"/>
              </w:divBdr>
            </w:div>
            <w:div w:id="903569443">
              <w:marLeft w:val="0"/>
              <w:marRight w:val="0"/>
              <w:marTop w:val="0"/>
              <w:marBottom w:val="0"/>
              <w:divBdr>
                <w:top w:val="none" w:sz="0" w:space="0" w:color="auto"/>
                <w:left w:val="none" w:sz="0" w:space="0" w:color="auto"/>
                <w:bottom w:val="none" w:sz="0" w:space="0" w:color="auto"/>
                <w:right w:val="none" w:sz="0" w:space="0" w:color="auto"/>
              </w:divBdr>
            </w:div>
            <w:div w:id="1022629915">
              <w:marLeft w:val="0"/>
              <w:marRight w:val="0"/>
              <w:marTop w:val="0"/>
              <w:marBottom w:val="0"/>
              <w:divBdr>
                <w:top w:val="none" w:sz="0" w:space="0" w:color="auto"/>
                <w:left w:val="none" w:sz="0" w:space="0" w:color="auto"/>
                <w:bottom w:val="none" w:sz="0" w:space="0" w:color="auto"/>
                <w:right w:val="none" w:sz="0" w:space="0" w:color="auto"/>
              </w:divBdr>
            </w:div>
            <w:div w:id="1586496279">
              <w:marLeft w:val="0"/>
              <w:marRight w:val="0"/>
              <w:marTop w:val="0"/>
              <w:marBottom w:val="0"/>
              <w:divBdr>
                <w:top w:val="none" w:sz="0" w:space="0" w:color="auto"/>
                <w:left w:val="none" w:sz="0" w:space="0" w:color="auto"/>
                <w:bottom w:val="none" w:sz="0" w:space="0" w:color="auto"/>
                <w:right w:val="none" w:sz="0" w:space="0" w:color="auto"/>
              </w:divBdr>
            </w:div>
            <w:div w:id="437801939">
              <w:marLeft w:val="0"/>
              <w:marRight w:val="0"/>
              <w:marTop w:val="0"/>
              <w:marBottom w:val="0"/>
              <w:divBdr>
                <w:top w:val="none" w:sz="0" w:space="0" w:color="auto"/>
                <w:left w:val="none" w:sz="0" w:space="0" w:color="auto"/>
                <w:bottom w:val="none" w:sz="0" w:space="0" w:color="auto"/>
                <w:right w:val="none" w:sz="0" w:space="0" w:color="auto"/>
              </w:divBdr>
            </w:div>
            <w:div w:id="1569916825">
              <w:marLeft w:val="0"/>
              <w:marRight w:val="0"/>
              <w:marTop w:val="0"/>
              <w:marBottom w:val="0"/>
              <w:divBdr>
                <w:top w:val="none" w:sz="0" w:space="0" w:color="auto"/>
                <w:left w:val="none" w:sz="0" w:space="0" w:color="auto"/>
                <w:bottom w:val="none" w:sz="0" w:space="0" w:color="auto"/>
                <w:right w:val="none" w:sz="0" w:space="0" w:color="auto"/>
              </w:divBdr>
            </w:div>
            <w:div w:id="325406225">
              <w:marLeft w:val="0"/>
              <w:marRight w:val="0"/>
              <w:marTop w:val="0"/>
              <w:marBottom w:val="0"/>
              <w:divBdr>
                <w:top w:val="none" w:sz="0" w:space="0" w:color="auto"/>
                <w:left w:val="none" w:sz="0" w:space="0" w:color="auto"/>
                <w:bottom w:val="none" w:sz="0" w:space="0" w:color="auto"/>
                <w:right w:val="none" w:sz="0" w:space="0" w:color="auto"/>
              </w:divBdr>
            </w:div>
            <w:div w:id="2045787930">
              <w:marLeft w:val="0"/>
              <w:marRight w:val="0"/>
              <w:marTop w:val="0"/>
              <w:marBottom w:val="0"/>
              <w:divBdr>
                <w:top w:val="none" w:sz="0" w:space="0" w:color="auto"/>
                <w:left w:val="none" w:sz="0" w:space="0" w:color="auto"/>
                <w:bottom w:val="none" w:sz="0" w:space="0" w:color="auto"/>
                <w:right w:val="none" w:sz="0" w:space="0" w:color="auto"/>
              </w:divBdr>
            </w:div>
            <w:div w:id="1677339321">
              <w:marLeft w:val="0"/>
              <w:marRight w:val="0"/>
              <w:marTop w:val="0"/>
              <w:marBottom w:val="0"/>
              <w:divBdr>
                <w:top w:val="none" w:sz="0" w:space="0" w:color="auto"/>
                <w:left w:val="none" w:sz="0" w:space="0" w:color="auto"/>
                <w:bottom w:val="none" w:sz="0" w:space="0" w:color="auto"/>
                <w:right w:val="none" w:sz="0" w:space="0" w:color="auto"/>
              </w:divBdr>
            </w:div>
            <w:div w:id="400717871">
              <w:marLeft w:val="0"/>
              <w:marRight w:val="0"/>
              <w:marTop w:val="0"/>
              <w:marBottom w:val="0"/>
              <w:divBdr>
                <w:top w:val="none" w:sz="0" w:space="0" w:color="auto"/>
                <w:left w:val="none" w:sz="0" w:space="0" w:color="auto"/>
                <w:bottom w:val="none" w:sz="0" w:space="0" w:color="auto"/>
                <w:right w:val="none" w:sz="0" w:space="0" w:color="auto"/>
              </w:divBdr>
            </w:div>
            <w:div w:id="1027945932">
              <w:marLeft w:val="0"/>
              <w:marRight w:val="0"/>
              <w:marTop w:val="0"/>
              <w:marBottom w:val="0"/>
              <w:divBdr>
                <w:top w:val="none" w:sz="0" w:space="0" w:color="auto"/>
                <w:left w:val="none" w:sz="0" w:space="0" w:color="auto"/>
                <w:bottom w:val="none" w:sz="0" w:space="0" w:color="auto"/>
                <w:right w:val="none" w:sz="0" w:space="0" w:color="auto"/>
              </w:divBdr>
            </w:div>
            <w:div w:id="1948417927">
              <w:marLeft w:val="0"/>
              <w:marRight w:val="0"/>
              <w:marTop w:val="0"/>
              <w:marBottom w:val="0"/>
              <w:divBdr>
                <w:top w:val="none" w:sz="0" w:space="0" w:color="auto"/>
                <w:left w:val="none" w:sz="0" w:space="0" w:color="auto"/>
                <w:bottom w:val="none" w:sz="0" w:space="0" w:color="auto"/>
                <w:right w:val="none" w:sz="0" w:space="0" w:color="auto"/>
              </w:divBdr>
            </w:div>
            <w:div w:id="293222981">
              <w:marLeft w:val="0"/>
              <w:marRight w:val="0"/>
              <w:marTop w:val="0"/>
              <w:marBottom w:val="0"/>
              <w:divBdr>
                <w:top w:val="none" w:sz="0" w:space="0" w:color="auto"/>
                <w:left w:val="none" w:sz="0" w:space="0" w:color="auto"/>
                <w:bottom w:val="none" w:sz="0" w:space="0" w:color="auto"/>
                <w:right w:val="none" w:sz="0" w:space="0" w:color="auto"/>
              </w:divBdr>
            </w:div>
            <w:div w:id="1936786535">
              <w:marLeft w:val="0"/>
              <w:marRight w:val="0"/>
              <w:marTop w:val="0"/>
              <w:marBottom w:val="0"/>
              <w:divBdr>
                <w:top w:val="none" w:sz="0" w:space="0" w:color="auto"/>
                <w:left w:val="none" w:sz="0" w:space="0" w:color="auto"/>
                <w:bottom w:val="none" w:sz="0" w:space="0" w:color="auto"/>
                <w:right w:val="none" w:sz="0" w:space="0" w:color="auto"/>
              </w:divBdr>
            </w:div>
            <w:div w:id="1609388478">
              <w:marLeft w:val="0"/>
              <w:marRight w:val="0"/>
              <w:marTop w:val="0"/>
              <w:marBottom w:val="0"/>
              <w:divBdr>
                <w:top w:val="none" w:sz="0" w:space="0" w:color="auto"/>
                <w:left w:val="none" w:sz="0" w:space="0" w:color="auto"/>
                <w:bottom w:val="none" w:sz="0" w:space="0" w:color="auto"/>
                <w:right w:val="none" w:sz="0" w:space="0" w:color="auto"/>
              </w:divBdr>
            </w:div>
            <w:div w:id="197548128">
              <w:marLeft w:val="0"/>
              <w:marRight w:val="0"/>
              <w:marTop w:val="0"/>
              <w:marBottom w:val="0"/>
              <w:divBdr>
                <w:top w:val="none" w:sz="0" w:space="0" w:color="auto"/>
                <w:left w:val="none" w:sz="0" w:space="0" w:color="auto"/>
                <w:bottom w:val="none" w:sz="0" w:space="0" w:color="auto"/>
                <w:right w:val="none" w:sz="0" w:space="0" w:color="auto"/>
              </w:divBdr>
            </w:div>
            <w:div w:id="13843218">
              <w:marLeft w:val="0"/>
              <w:marRight w:val="0"/>
              <w:marTop w:val="0"/>
              <w:marBottom w:val="0"/>
              <w:divBdr>
                <w:top w:val="none" w:sz="0" w:space="0" w:color="auto"/>
                <w:left w:val="none" w:sz="0" w:space="0" w:color="auto"/>
                <w:bottom w:val="none" w:sz="0" w:space="0" w:color="auto"/>
                <w:right w:val="none" w:sz="0" w:space="0" w:color="auto"/>
              </w:divBdr>
            </w:div>
            <w:div w:id="871310319">
              <w:marLeft w:val="0"/>
              <w:marRight w:val="0"/>
              <w:marTop w:val="0"/>
              <w:marBottom w:val="0"/>
              <w:divBdr>
                <w:top w:val="none" w:sz="0" w:space="0" w:color="auto"/>
                <w:left w:val="none" w:sz="0" w:space="0" w:color="auto"/>
                <w:bottom w:val="none" w:sz="0" w:space="0" w:color="auto"/>
                <w:right w:val="none" w:sz="0" w:space="0" w:color="auto"/>
              </w:divBdr>
            </w:div>
            <w:div w:id="428157002">
              <w:marLeft w:val="0"/>
              <w:marRight w:val="0"/>
              <w:marTop w:val="0"/>
              <w:marBottom w:val="0"/>
              <w:divBdr>
                <w:top w:val="none" w:sz="0" w:space="0" w:color="auto"/>
                <w:left w:val="none" w:sz="0" w:space="0" w:color="auto"/>
                <w:bottom w:val="none" w:sz="0" w:space="0" w:color="auto"/>
                <w:right w:val="none" w:sz="0" w:space="0" w:color="auto"/>
              </w:divBdr>
            </w:div>
            <w:div w:id="682516705">
              <w:marLeft w:val="0"/>
              <w:marRight w:val="0"/>
              <w:marTop w:val="0"/>
              <w:marBottom w:val="0"/>
              <w:divBdr>
                <w:top w:val="none" w:sz="0" w:space="0" w:color="auto"/>
                <w:left w:val="none" w:sz="0" w:space="0" w:color="auto"/>
                <w:bottom w:val="none" w:sz="0" w:space="0" w:color="auto"/>
                <w:right w:val="none" w:sz="0" w:space="0" w:color="auto"/>
              </w:divBdr>
            </w:div>
            <w:div w:id="718091940">
              <w:marLeft w:val="0"/>
              <w:marRight w:val="0"/>
              <w:marTop w:val="0"/>
              <w:marBottom w:val="0"/>
              <w:divBdr>
                <w:top w:val="none" w:sz="0" w:space="0" w:color="auto"/>
                <w:left w:val="none" w:sz="0" w:space="0" w:color="auto"/>
                <w:bottom w:val="none" w:sz="0" w:space="0" w:color="auto"/>
                <w:right w:val="none" w:sz="0" w:space="0" w:color="auto"/>
              </w:divBdr>
            </w:div>
            <w:div w:id="1226602967">
              <w:marLeft w:val="0"/>
              <w:marRight w:val="0"/>
              <w:marTop w:val="0"/>
              <w:marBottom w:val="0"/>
              <w:divBdr>
                <w:top w:val="none" w:sz="0" w:space="0" w:color="auto"/>
                <w:left w:val="none" w:sz="0" w:space="0" w:color="auto"/>
                <w:bottom w:val="none" w:sz="0" w:space="0" w:color="auto"/>
                <w:right w:val="none" w:sz="0" w:space="0" w:color="auto"/>
              </w:divBdr>
            </w:div>
            <w:div w:id="1742868459">
              <w:marLeft w:val="0"/>
              <w:marRight w:val="0"/>
              <w:marTop w:val="0"/>
              <w:marBottom w:val="0"/>
              <w:divBdr>
                <w:top w:val="none" w:sz="0" w:space="0" w:color="auto"/>
                <w:left w:val="none" w:sz="0" w:space="0" w:color="auto"/>
                <w:bottom w:val="none" w:sz="0" w:space="0" w:color="auto"/>
                <w:right w:val="none" w:sz="0" w:space="0" w:color="auto"/>
              </w:divBdr>
            </w:div>
            <w:div w:id="994450265">
              <w:marLeft w:val="0"/>
              <w:marRight w:val="0"/>
              <w:marTop w:val="0"/>
              <w:marBottom w:val="0"/>
              <w:divBdr>
                <w:top w:val="none" w:sz="0" w:space="0" w:color="auto"/>
                <w:left w:val="none" w:sz="0" w:space="0" w:color="auto"/>
                <w:bottom w:val="none" w:sz="0" w:space="0" w:color="auto"/>
                <w:right w:val="none" w:sz="0" w:space="0" w:color="auto"/>
              </w:divBdr>
            </w:div>
            <w:div w:id="1067151704">
              <w:marLeft w:val="0"/>
              <w:marRight w:val="0"/>
              <w:marTop w:val="0"/>
              <w:marBottom w:val="0"/>
              <w:divBdr>
                <w:top w:val="none" w:sz="0" w:space="0" w:color="auto"/>
                <w:left w:val="none" w:sz="0" w:space="0" w:color="auto"/>
                <w:bottom w:val="none" w:sz="0" w:space="0" w:color="auto"/>
                <w:right w:val="none" w:sz="0" w:space="0" w:color="auto"/>
              </w:divBdr>
            </w:div>
            <w:div w:id="1732265933">
              <w:marLeft w:val="0"/>
              <w:marRight w:val="0"/>
              <w:marTop w:val="0"/>
              <w:marBottom w:val="0"/>
              <w:divBdr>
                <w:top w:val="none" w:sz="0" w:space="0" w:color="auto"/>
                <w:left w:val="none" w:sz="0" w:space="0" w:color="auto"/>
                <w:bottom w:val="none" w:sz="0" w:space="0" w:color="auto"/>
                <w:right w:val="none" w:sz="0" w:space="0" w:color="auto"/>
              </w:divBdr>
            </w:div>
            <w:div w:id="300117302">
              <w:marLeft w:val="0"/>
              <w:marRight w:val="0"/>
              <w:marTop w:val="0"/>
              <w:marBottom w:val="0"/>
              <w:divBdr>
                <w:top w:val="none" w:sz="0" w:space="0" w:color="auto"/>
                <w:left w:val="none" w:sz="0" w:space="0" w:color="auto"/>
                <w:bottom w:val="none" w:sz="0" w:space="0" w:color="auto"/>
                <w:right w:val="none" w:sz="0" w:space="0" w:color="auto"/>
              </w:divBdr>
            </w:div>
            <w:div w:id="1180437712">
              <w:marLeft w:val="0"/>
              <w:marRight w:val="0"/>
              <w:marTop w:val="0"/>
              <w:marBottom w:val="0"/>
              <w:divBdr>
                <w:top w:val="none" w:sz="0" w:space="0" w:color="auto"/>
                <w:left w:val="none" w:sz="0" w:space="0" w:color="auto"/>
                <w:bottom w:val="none" w:sz="0" w:space="0" w:color="auto"/>
                <w:right w:val="none" w:sz="0" w:space="0" w:color="auto"/>
              </w:divBdr>
            </w:div>
            <w:div w:id="252979751">
              <w:marLeft w:val="0"/>
              <w:marRight w:val="0"/>
              <w:marTop w:val="0"/>
              <w:marBottom w:val="0"/>
              <w:divBdr>
                <w:top w:val="none" w:sz="0" w:space="0" w:color="auto"/>
                <w:left w:val="none" w:sz="0" w:space="0" w:color="auto"/>
                <w:bottom w:val="none" w:sz="0" w:space="0" w:color="auto"/>
                <w:right w:val="none" w:sz="0" w:space="0" w:color="auto"/>
              </w:divBdr>
            </w:div>
            <w:div w:id="663165756">
              <w:marLeft w:val="0"/>
              <w:marRight w:val="0"/>
              <w:marTop w:val="0"/>
              <w:marBottom w:val="0"/>
              <w:divBdr>
                <w:top w:val="none" w:sz="0" w:space="0" w:color="auto"/>
                <w:left w:val="none" w:sz="0" w:space="0" w:color="auto"/>
                <w:bottom w:val="none" w:sz="0" w:space="0" w:color="auto"/>
                <w:right w:val="none" w:sz="0" w:space="0" w:color="auto"/>
              </w:divBdr>
            </w:div>
            <w:div w:id="1372455789">
              <w:marLeft w:val="0"/>
              <w:marRight w:val="0"/>
              <w:marTop w:val="0"/>
              <w:marBottom w:val="0"/>
              <w:divBdr>
                <w:top w:val="none" w:sz="0" w:space="0" w:color="auto"/>
                <w:left w:val="none" w:sz="0" w:space="0" w:color="auto"/>
                <w:bottom w:val="none" w:sz="0" w:space="0" w:color="auto"/>
                <w:right w:val="none" w:sz="0" w:space="0" w:color="auto"/>
              </w:divBdr>
            </w:div>
            <w:div w:id="1790197366">
              <w:marLeft w:val="0"/>
              <w:marRight w:val="0"/>
              <w:marTop w:val="0"/>
              <w:marBottom w:val="0"/>
              <w:divBdr>
                <w:top w:val="none" w:sz="0" w:space="0" w:color="auto"/>
                <w:left w:val="none" w:sz="0" w:space="0" w:color="auto"/>
                <w:bottom w:val="none" w:sz="0" w:space="0" w:color="auto"/>
                <w:right w:val="none" w:sz="0" w:space="0" w:color="auto"/>
              </w:divBdr>
            </w:div>
            <w:div w:id="1541938774">
              <w:marLeft w:val="0"/>
              <w:marRight w:val="0"/>
              <w:marTop w:val="0"/>
              <w:marBottom w:val="0"/>
              <w:divBdr>
                <w:top w:val="none" w:sz="0" w:space="0" w:color="auto"/>
                <w:left w:val="none" w:sz="0" w:space="0" w:color="auto"/>
                <w:bottom w:val="none" w:sz="0" w:space="0" w:color="auto"/>
                <w:right w:val="none" w:sz="0" w:space="0" w:color="auto"/>
              </w:divBdr>
            </w:div>
            <w:div w:id="1681589302">
              <w:marLeft w:val="0"/>
              <w:marRight w:val="0"/>
              <w:marTop w:val="0"/>
              <w:marBottom w:val="0"/>
              <w:divBdr>
                <w:top w:val="none" w:sz="0" w:space="0" w:color="auto"/>
                <w:left w:val="none" w:sz="0" w:space="0" w:color="auto"/>
                <w:bottom w:val="none" w:sz="0" w:space="0" w:color="auto"/>
                <w:right w:val="none" w:sz="0" w:space="0" w:color="auto"/>
              </w:divBdr>
            </w:div>
            <w:div w:id="537134040">
              <w:marLeft w:val="0"/>
              <w:marRight w:val="0"/>
              <w:marTop w:val="0"/>
              <w:marBottom w:val="0"/>
              <w:divBdr>
                <w:top w:val="none" w:sz="0" w:space="0" w:color="auto"/>
                <w:left w:val="none" w:sz="0" w:space="0" w:color="auto"/>
                <w:bottom w:val="none" w:sz="0" w:space="0" w:color="auto"/>
                <w:right w:val="none" w:sz="0" w:space="0" w:color="auto"/>
              </w:divBdr>
            </w:div>
            <w:div w:id="263000197">
              <w:marLeft w:val="0"/>
              <w:marRight w:val="0"/>
              <w:marTop w:val="0"/>
              <w:marBottom w:val="0"/>
              <w:divBdr>
                <w:top w:val="none" w:sz="0" w:space="0" w:color="auto"/>
                <w:left w:val="none" w:sz="0" w:space="0" w:color="auto"/>
                <w:bottom w:val="none" w:sz="0" w:space="0" w:color="auto"/>
                <w:right w:val="none" w:sz="0" w:space="0" w:color="auto"/>
              </w:divBdr>
            </w:div>
            <w:div w:id="1068192588">
              <w:marLeft w:val="0"/>
              <w:marRight w:val="0"/>
              <w:marTop w:val="0"/>
              <w:marBottom w:val="0"/>
              <w:divBdr>
                <w:top w:val="none" w:sz="0" w:space="0" w:color="auto"/>
                <w:left w:val="none" w:sz="0" w:space="0" w:color="auto"/>
                <w:bottom w:val="none" w:sz="0" w:space="0" w:color="auto"/>
                <w:right w:val="none" w:sz="0" w:space="0" w:color="auto"/>
              </w:divBdr>
            </w:div>
            <w:div w:id="741828973">
              <w:marLeft w:val="0"/>
              <w:marRight w:val="0"/>
              <w:marTop w:val="0"/>
              <w:marBottom w:val="0"/>
              <w:divBdr>
                <w:top w:val="none" w:sz="0" w:space="0" w:color="auto"/>
                <w:left w:val="none" w:sz="0" w:space="0" w:color="auto"/>
                <w:bottom w:val="none" w:sz="0" w:space="0" w:color="auto"/>
                <w:right w:val="none" w:sz="0" w:space="0" w:color="auto"/>
              </w:divBdr>
            </w:div>
            <w:div w:id="266742284">
              <w:marLeft w:val="0"/>
              <w:marRight w:val="0"/>
              <w:marTop w:val="0"/>
              <w:marBottom w:val="0"/>
              <w:divBdr>
                <w:top w:val="none" w:sz="0" w:space="0" w:color="auto"/>
                <w:left w:val="none" w:sz="0" w:space="0" w:color="auto"/>
                <w:bottom w:val="none" w:sz="0" w:space="0" w:color="auto"/>
                <w:right w:val="none" w:sz="0" w:space="0" w:color="auto"/>
              </w:divBdr>
            </w:div>
            <w:div w:id="542519288">
              <w:marLeft w:val="0"/>
              <w:marRight w:val="0"/>
              <w:marTop w:val="0"/>
              <w:marBottom w:val="0"/>
              <w:divBdr>
                <w:top w:val="none" w:sz="0" w:space="0" w:color="auto"/>
                <w:left w:val="none" w:sz="0" w:space="0" w:color="auto"/>
                <w:bottom w:val="none" w:sz="0" w:space="0" w:color="auto"/>
                <w:right w:val="none" w:sz="0" w:space="0" w:color="auto"/>
              </w:divBdr>
            </w:div>
            <w:div w:id="1594434651">
              <w:marLeft w:val="0"/>
              <w:marRight w:val="0"/>
              <w:marTop w:val="0"/>
              <w:marBottom w:val="0"/>
              <w:divBdr>
                <w:top w:val="none" w:sz="0" w:space="0" w:color="auto"/>
                <w:left w:val="none" w:sz="0" w:space="0" w:color="auto"/>
                <w:bottom w:val="none" w:sz="0" w:space="0" w:color="auto"/>
                <w:right w:val="none" w:sz="0" w:space="0" w:color="auto"/>
              </w:divBdr>
            </w:div>
            <w:div w:id="10917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56116">
      <w:bodyDiv w:val="1"/>
      <w:marLeft w:val="0"/>
      <w:marRight w:val="0"/>
      <w:marTop w:val="0"/>
      <w:marBottom w:val="0"/>
      <w:divBdr>
        <w:top w:val="none" w:sz="0" w:space="0" w:color="auto"/>
        <w:left w:val="none" w:sz="0" w:space="0" w:color="auto"/>
        <w:bottom w:val="none" w:sz="0" w:space="0" w:color="auto"/>
        <w:right w:val="none" w:sz="0" w:space="0" w:color="auto"/>
      </w:divBdr>
      <w:divsChild>
        <w:div w:id="1642803955">
          <w:marLeft w:val="0"/>
          <w:marRight w:val="0"/>
          <w:marTop w:val="0"/>
          <w:marBottom w:val="0"/>
          <w:divBdr>
            <w:top w:val="none" w:sz="0" w:space="0" w:color="auto"/>
            <w:left w:val="none" w:sz="0" w:space="0" w:color="auto"/>
            <w:bottom w:val="none" w:sz="0" w:space="0" w:color="auto"/>
            <w:right w:val="none" w:sz="0" w:space="0" w:color="auto"/>
          </w:divBdr>
          <w:divsChild>
            <w:div w:id="545677428">
              <w:marLeft w:val="0"/>
              <w:marRight w:val="0"/>
              <w:marTop w:val="0"/>
              <w:marBottom w:val="0"/>
              <w:divBdr>
                <w:top w:val="none" w:sz="0" w:space="0" w:color="auto"/>
                <w:left w:val="none" w:sz="0" w:space="0" w:color="auto"/>
                <w:bottom w:val="none" w:sz="0" w:space="0" w:color="auto"/>
                <w:right w:val="none" w:sz="0" w:space="0" w:color="auto"/>
              </w:divBdr>
            </w:div>
            <w:div w:id="1822382126">
              <w:marLeft w:val="0"/>
              <w:marRight w:val="0"/>
              <w:marTop w:val="0"/>
              <w:marBottom w:val="0"/>
              <w:divBdr>
                <w:top w:val="none" w:sz="0" w:space="0" w:color="auto"/>
                <w:left w:val="none" w:sz="0" w:space="0" w:color="auto"/>
                <w:bottom w:val="none" w:sz="0" w:space="0" w:color="auto"/>
                <w:right w:val="none" w:sz="0" w:space="0" w:color="auto"/>
              </w:divBdr>
            </w:div>
            <w:div w:id="1858154334">
              <w:marLeft w:val="0"/>
              <w:marRight w:val="0"/>
              <w:marTop w:val="0"/>
              <w:marBottom w:val="0"/>
              <w:divBdr>
                <w:top w:val="none" w:sz="0" w:space="0" w:color="auto"/>
                <w:left w:val="none" w:sz="0" w:space="0" w:color="auto"/>
                <w:bottom w:val="none" w:sz="0" w:space="0" w:color="auto"/>
                <w:right w:val="none" w:sz="0" w:space="0" w:color="auto"/>
              </w:divBdr>
            </w:div>
            <w:div w:id="1143740135">
              <w:marLeft w:val="0"/>
              <w:marRight w:val="0"/>
              <w:marTop w:val="0"/>
              <w:marBottom w:val="0"/>
              <w:divBdr>
                <w:top w:val="none" w:sz="0" w:space="0" w:color="auto"/>
                <w:left w:val="none" w:sz="0" w:space="0" w:color="auto"/>
                <w:bottom w:val="none" w:sz="0" w:space="0" w:color="auto"/>
                <w:right w:val="none" w:sz="0" w:space="0" w:color="auto"/>
              </w:divBdr>
            </w:div>
            <w:div w:id="627008195">
              <w:marLeft w:val="0"/>
              <w:marRight w:val="0"/>
              <w:marTop w:val="0"/>
              <w:marBottom w:val="0"/>
              <w:divBdr>
                <w:top w:val="none" w:sz="0" w:space="0" w:color="auto"/>
                <w:left w:val="none" w:sz="0" w:space="0" w:color="auto"/>
                <w:bottom w:val="none" w:sz="0" w:space="0" w:color="auto"/>
                <w:right w:val="none" w:sz="0" w:space="0" w:color="auto"/>
              </w:divBdr>
            </w:div>
            <w:div w:id="1710448720">
              <w:marLeft w:val="0"/>
              <w:marRight w:val="0"/>
              <w:marTop w:val="0"/>
              <w:marBottom w:val="0"/>
              <w:divBdr>
                <w:top w:val="none" w:sz="0" w:space="0" w:color="auto"/>
                <w:left w:val="none" w:sz="0" w:space="0" w:color="auto"/>
                <w:bottom w:val="none" w:sz="0" w:space="0" w:color="auto"/>
                <w:right w:val="none" w:sz="0" w:space="0" w:color="auto"/>
              </w:divBdr>
            </w:div>
            <w:div w:id="2126074266">
              <w:marLeft w:val="0"/>
              <w:marRight w:val="0"/>
              <w:marTop w:val="0"/>
              <w:marBottom w:val="0"/>
              <w:divBdr>
                <w:top w:val="none" w:sz="0" w:space="0" w:color="auto"/>
                <w:left w:val="none" w:sz="0" w:space="0" w:color="auto"/>
                <w:bottom w:val="none" w:sz="0" w:space="0" w:color="auto"/>
                <w:right w:val="none" w:sz="0" w:space="0" w:color="auto"/>
              </w:divBdr>
            </w:div>
            <w:div w:id="462502900">
              <w:marLeft w:val="0"/>
              <w:marRight w:val="0"/>
              <w:marTop w:val="0"/>
              <w:marBottom w:val="0"/>
              <w:divBdr>
                <w:top w:val="none" w:sz="0" w:space="0" w:color="auto"/>
                <w:left w:val="none" w:sz="0" w:space="0" w:color="auto"/>
                <w:bottom w:val="none" w:sz="0" w:space="0" w:color="auto"/>
                <w:right w:val="none" w:sz="0" w:space="0" w:color="auto"/>
              </w:divBdr>
            </w:div>
            <w:div w:id="722828228">
              <w:marLeft w:val="0"/>
              <w:marRight w:val="0"/>
              <w:marTop w:val="0"/>
              <w:marBottom w:val="0"/>
              <w:divBdr>
                <w:top w:val="none" w:sz="0" w:space="0" w:color="auto"/>
                <w:left w:val="none" w:sz="0" w:space="0" w:color="auto"/>
                <w:bottom w:val="none" w:sz="0" w:space="0" w:color="auto"/>
                <w:right w:val="none" w:sz="0" w:space="0" w:color="auto"/>
              </w:divBdr>
            </w:div>
            <w:div w:id="1221668442">
              <w:marLeft w:val="0"/>
              <w:marRight w:val="0"/>
              <w:marTop w:val="0"/>
              <w:marBottom w:val="0"/>
              <w:divBdr>
                <w:top w:val="none" w:sz="0" w:space="0" w:color="auto"/>
                <w:left w:val="none" w:sz="0" w:space="0" w:color="auto"/>
                <w:bottom w:val="none" w:sz="0" w:space="0" w:color="auto"/>
                <w:right w:val="none" w:sz="0" w:space="0" w:color="auto"/>
              </w:divBdr>
            </w:div>
            <w:div w:id="1258900734">
              <w:marLeft w:val="0"/>
              <w:marRight w:val="0"/>
              <w:marTop w:val="0"/>
              <w:marBottom w:val="0"/>
              <w:divBdr>
                <w:top w:val="none" w:sz="0" w:space="0" w:color="auto"/>
                <w:left w:val="none" w:sz="0" w:space="0" w:color="auto"/>
                <w:bottom w:val="none" w:sz="0" w:space="0" w:color="auto"/>
                <w:right w:val="none" w:sz="0" w:space="0" w:color="auto"/>
              </w:divBdr>
            </w:div>
            <w:div w:id="1147435895">
              <w:marLeft w:val="0"/>
              <w:marRight w:val="0"/>
              <w:marTop w:val="0"/>
              <w:marBottom w:val="0"/>
              <w:divBdr>
                <w:top w:val="none" w:sz="0" w:space="0" w:color="auto"/>
                <w:left w:val="none" w:sz="0" w:space="0" w:color="auto"/>
                <w:bottom w:val="none" w:sz="0" w:space="0" w:color="auto"/>
                <w:right w:val="none" w:sz="0" w:space="0" w:color="auto"/>
              </w:divBdr>
            </w:div>
            <w:div w:id="554974928">
              <w:marLeft w:val="0"/>
              <w:marRight w:val="0"/>
              <w:marTop w:val="0"/>
              <w:marBottom w:val="0"/>
              <w:divBdr>
                <w:top w:val="none" w:sz="0" w:space="0" w:color="auto"/>
                <w:left w:val="none" w:sz="0" w:space="0" w:color="auto"/>
                <w:bottom w:val="none" w:sz="0" w:space="0" w:color="auto"/>
                <w:right w:val="none" w:sz="0" w:space="0" w:color="auto"/>
              </w:divBdr>
            </w:div>
            <w:div w:id="1287660997">
              <w:marLeft w:val="0"/>
              <w:marRight w:val="0"/>
              <w:marTop w:val="0"/>
              <w:marBottom w:val="0"/>
              <w:divBdr>
                <w:top w:val="none" w:sz="0" w:space="0" w:color="auto"/>
                <w:left w:val="none" w:sz="0" w:space="0" w:color="auto"/>
                <w:bottom w:val="none" w:sz="0" w:space="0" w:color="auto"/>
                <w:right w:val="none" w:sz="0" w:space="0" w:color="auto"/>
              </w:divBdr>
            </w:div>
            <w:div w:id="285812501">
              <w:marLeft w:val="0"/>
              <w:marRight w:val="0"/>
              <w:marTop w:val="0"/>
              <w:marBottom w:val="0"/>
              <w:divBdr>
                <w:top w:val="none" w:sz="0" w:space="0" w:color="auto"/>
                <w:left w:val="none" w:sz="0" w:space="0" w:color="auto"/>
                <w:bottom w:val="none" w:sz="0" w:space="0" w:color="auto"/>
                <w:right w:val="none" w:sz="0" w:space="0" w:color="auto"/>
              </w:divBdr>
            </w:div>
            <w:div w:id="1743408707">
              <w:marLeft w:val="0"/>
              <w:marRight w:val="0"/>
              <w:marTop w:val="0"/>
              <w:marBottom w:val="0"/>
              <w:divBdr>
                <w:top w:val="none" w:sz="0" w:space="0" w:color="auto"/>
                <w:left w:val="none" w:sz="0" w:space="0" w:color="auto"/>
                <w:bottom w:val="none" w:sz="0" w:space="0" w:color="auto"/>
                <w:right w:val="none" w:sz="0" w:space="0" w:color="auto"/>
              </w:divBdr>
            </w:div>
            <w:div w:id="2143233628">
              <w:marLeft w:val="0"/>
              <w:marRight w:val="0"/>
              <w:marTop w:val="0"/>
              <w:marBottom w:val="0"/>
              <w:divBdr>
                <w:top w:val="none" w:sz="0" w:space="0" w:color="auto"/>
                <w:left w:val="none" w:sz="0" w:space="0" w:color="auto"/>
                <w:bottom w:val="none" w:sz="0" w:space="0" w:color="auto"/>
                <w:right w:val="none" w:sz="0" w:space="0" w:color="auto"/>
              </w:divBdr>
            </w:div>
            <w:div w:id="668026487">
              <w:marLeft w:val="0"/>
              <w:marRight w:val="0"/>
              <w:marTop w:val="0"/>
              <w:marBottom w:val="0"/>
              <w:divBdr>
                <w:top w:val="none" w:sz="0" w:space="0" w:color="auto"/>
                <w:left w:val="none" w:sz="0" w:space="0" w:color="auto"/>
                <w:bottom w:val="none" w:sz="0" w:space="0" w:color="auto"/>
                <w:right w:val="none" w:sz="0" w:space="0" w:color="auto"/>
              </w:divBdr>
            </w:div>
            <w:div w:id="1926961517">
              <w:marLeft w:val="0"/>
              <w:marRight w:val="0"/>
              <w:marTop w:val="0"/>
              <w:marBottom w:val="0"/>
              <w:divBdr>
                <w:top w:val="none" w:sz="0" w:space="0" w:color="auto"/>
                <w:left w:val="none" w:sz="0" w:space="0" w:color="auto"/>
                <w:bottom w:val="none" w:sz="0" w:space="0" w:color="auto"/>
                <w:right w:val="none" w:sz="0" w:space="0" w:color="auto"/>
              </w:divBdr>
            </w:div>
            <w:div w:id="120149325">
              <w:marLeft w:val="0"/>
              <w:marRight w:val="0"/>
              <w:marTop w:val="0"/>
              <w:marBottom w:val="0"/>
              <w:divBdr>
                <w:top w:val="none" w:sz="0" w:space="0" w:color="auto"/>
                <w:left w:val="none" w:sz="0" w:space="0" w:color="auto"/>
                <w:bottom w:val="none" w:sz="0" w:space="0" w:color="auto"/>
                <w:right w:val="none" w:sz="0" w:space="0" w:color="auto"/>
              </w:divBdr>
            </w:div>
            <w:div w:id="221253907">
              <w:marLeft w:val="0"/>
              <w:marRight w:val="0"/>
              <w:marTop w:val="0"/>
              <w:marBottom w:val="0"/>
              <w:divBdr>
                <w:top w:val="none" w:sz="0" w:space="0" w:color="auto"/>
                <w:left w:val="none" w:sz="0" w:space="0" w:color="auto"/>
                <w:bottom w:val="none" w:sz="0" w:space="0" w:color="auto"/>
                <w:right w:val="none" w:sz="0" w:space="0" w:color="auto"/>
              </w:divBdr>
            </w:div>
            <w:div w:id="144979080">
              <w:marLeft w:val="0"/>
              <w:marRight w:val="0"/>
              <w:marTop w:val="0"/>
              <w:marBottom w:val="0"/>
              <w:divBdr>
                <w:top w:val="none" w:sz="0" w:space="0" w:color="auto"/>
                <w:left w:val="none" w:sz="0" w:space="0" w:color="auto"/>
                <w:bottom w:val="none" w:sz="0" w:space="0" w:color="auto"/>
                <w:right w:val="none" w:sz="0" w:space="0" w:color="auto"/>
              </w:divBdr>
            </w:div>
            <w:div w:id="1851411413">
              <w:marLeft w:val="0"/>
              <w:marRight w:val="0"/>
              <w:marTop w:val="0"/>
              <w:marBottom w:val="0"/>
              <w:divBdr>
                <w:top w:val="none" w:sz="0" w:space="0" w:color="auto"/>
                <w:left w:val="none" w:sz="0" w:space="0" w:color="auto"/>
                <w:bottom w:val="none" w:sz="0" w:space="0" w:color="auto"/>
                <w:right w:val="none" w:sz="0" w:space="0" w:color="auto"/>
              </w:divBdr>
            </w:div>
            <w:div w:id="974486052">
              <w:marLeft w:val="0"/>
              <w:marRight w:val="0"/>
              <w:marTop w:val="0"/>
              <w:marBottom w:val="0"/>
              <w:divBdr>
                <w:top w:val="none" w:sz="0" w:space="0" w:color="auto"/>
                <w:left w:val="none" w:sz="0" w:space="0" w:color="auto"/>
                <w:bottom w:val="none" w:sz="0" w:space="0" w:color="auto"/>
                <w:right w:val="none" w:sz="0" w:space="0" w:color="auto"/>
              </w:divBdr>
            </w:div>
            <w:div w:id="1927305710">
              <w:marLeft w:val="0"/>
              <w:marRight w:val="0"/>
              <w:marTop w:val="0"/>
              <w:marBottom w:val="0"/>
              <w:divBdr>
                <w:top w:val="none" w:sz="0" w:space="0" w:color="auto"/>
                <w:left w:val="none" w:sz="0" w:space="0" w:color="auto"/>
                <w:bottom w:val="none" w:sz="0" w:space="0" w:color="auto"/>
                <w:right w:val="none" w:sz="0" w:space="0" w:color="auto"/>
              </w:divBdr>
            </w:div>
            <w:div w:id="642581162">
              <w:marLeft w:val="0"/>
              <w:marRight w:val="0"/>
              <w:marTop w:val="0"/>
              <w:marBottom w:val="0"/>
              <w:divBdr>
                <w:top w:val="none" w:sz="0" w:space="0" w:color="auto"/>
                <w:left w:val="none" w:sz="0" w:space="0" w:color="auto"/>
                <w:bottom w:val="none" w:sz="0" w:space="0" w:color="auto"/>
                <w:right w:val="none" w:sz="0" w:space="0" w:color="auto"/>
              </w:divBdr>
            </w:div>
            <w:div w:id="1068186685">
              <w:marLeft w:val="0"/>
              <w:marRight w:val="0"/>
              <w:marTop w:val="0"/>
              <w:marBottom w:val="0"/>
              <w:divBdr>
                <w:top w:val="none" w:sz="0" w:space="0" w:color="auto"/>
                <w:left w:val="none" w:sz="0" w:space="0" w:color="auto"/>
                <w:bottom w:val="none" w:sz="0" w:space="0" w:color="auto"/>
                <w:right w:val="none" w:sz="0" w:space="0" w:color="auto"/>
              </w:divBdr>
            </w:div>
            <w:div w:id="6638167">
              <w:marLeft w:val="0"/>
              <w:marRight w:val="0"/>
              <w:marTop w:val="0"/>
              <w:marBottom w:val="0"/>
              <w:divBdr>
                <w:top w:val="none" w:sz="0" w:space="0" w:color="auto"/>
                <w:left w:val="none" w:sz="0" w:space="0" w:color="auto"/>
                <w:bottom w:val="none" w:sz="0" w:space="0" w:color="auto"/>
                <w:right w:val="none" w:sz="0" w:space="0" w:color="auto"/>
              </w:divBdr>
            </w:div>
            <w:div w:id="241724026">
              <w:marLeft w:val="0"/>
              <w:marRight w:val="0"/>
              <w:marTop w:val="0"/>
              <w:marBottom w:val="0"/>
              <w:divBdr>
                <w:top w:val="none" w:sz="0" w:space="0" w:color="auto"/>
                <w:left w:val="none" w:sz="0" w:space="0" w:color="auto"/>
                <w:bottom w:val="none" w:sz="0" w:space="0" w:color="auto"/>
                <w:right w:val="none" w:sz="0" w:space="0" w:color="auto"/>
              </w:divBdr>
            </w:div>
            <w:div w:id="1903827709">
              <w:marLeft w:val="0"/>
              <w:marRight w:val="0"/>
              <w:marTop w:val="0"/>
              <w:marBottom w:val="0"/>
              <w:divBdr>
                <w:top w:val="none" w:sz="0" w:space="0" w:color="auto"/>
                <w:left w:val="none" w:sz="0" w:space="0" w:color="auto"/>
                <w:bottom w:val="none" w:sz="0" w:space="0" w:color="auto"/>
                <w:right w:val="none" w:sz="0" w:space="0" w:color="auto"/>
              </w:divBdr>
            </w:div>
            <w:div w:id="1488085230">
              <w:marLeft w:val="0"/>
              <w:marRight w:val="0"/>
              <w:marTop w:val="0"/>
              <w:marBottom w:val="0"/>
              <w:divBdr>
                <w:top w:val="none" w:sz="0" w:space="0" w:color="auto"/>
                <w:left w:val="none" w:sz="0" w:space="0" w:color="auto"/>
                <w:bottom w:val="none" w:sz="0" w:space="0" w:color="auto"/>
                <w:right w:val="none" w:sz="0" w:space="0" w:color="auto"/>
              </w:divBdr>
            </w:div>
            <w:div w:id="713118587">
              <w:marLeft w:val="0"/>
              <w:marRight w:val="0"/>
              <w:marTop w:val="0"/>
              <w:marBottom w:val="0"/>
              <w:divBdr>
                <w:top w:val="none" w:sz="0" w:space="0" w:color="auto"/>
                <w:left w:val="none" w:sz="0" w:space="0" w:color="auto"/>
                <w:bottom w:val="none" w:sz="0" w:space="0" w:color="auto"/>
                <w:right w:val="none" w:sz="0" w:space="0" w:color="auto"/>
              </w:divBdr>
            </w:div>
            <w:div w:id="837379132">
              <w:marLeft w:val="0"/>
              <w:marRight w:val="0"/>
              <w:marTop w:val="0"/>
              <w:marBottom w:val="0"/>
              <w:divBdr>
                <w:top w:val="none" w:sz="0" w:space="0" w:color="auto"/>
                <w:left w:val="none" w:sz="0" w:space="0" w:color="auto"/>
                <w:bottom w:val="none" w:sz="0" w:space="0" w:color="auto"/>
                <w:right w:val="none" w:sz="0" w:space="0" w:color="auto"/>
              </w:divBdr>
            </w:div>
            <w:div w:id="1696884099">
              <w:marLeft w:val="0"/>
              <w:marRight w:val="0"/>
              <w:marTop w:val="0"/>
              <w:marBottom w:val="0"/>
              <w:divBdr>
                <w:top w:val="none" w:sz="0" w:space="0" w:color="auto"/>
                <w:left w:val="none" w:sz="0" w:space="0" w:color="auto"/>
                <w:bottom w:val="none" w:sz="0" w:space="0" w:color="auto"/>
                <w:right w:val="none" w:sz="0" w:space="0" w:color="auto"/>
              </w:divBdr>
            </w:div>
            <w:div w:id="1771774845">
              <w:marLeft w:val="0"/>
              <w:marRight w:val="0"/>
              <w:marTop w:val="0"/>
              <w:marBottom w:val="0"/>
              <w:divBdr>
                <w:top w:val="none" w:sz="0" w:space="0" w:color="auto"/>
                <w:left w:val="none" w:sz="0" w:space="0" w:color="auto"/>
                <w:bottom w:val="none" w:sz="0" w:space="0" w:color="auto"/>
                <w:right w:val="none" w:sz="0" w:space="0" w:color="auto"/>
              </w:divBdr>
            </w:div>
            <w:div w:id="42799628">
              <w:marLeft w:val="0"/>
              <w:marRight w:val="0"/>
              <w:marTop w:val="0"/>
              <w:marBottom w:val="0"/>
              <w:divBdr>
                <w:top w:val="none" w:sz="0" w:space="0" w:color="auto"/>
                <w:left w:val="none" w:sz="0" w:space="0" w:color="auto"/>
                <w:bottom w:val="none" w:sz="0" w:space="0" w:color="auto"/>
                <w:right w:val="none" w:sz="0" w:space="0" w:color="auto"/>
              </w:divBdr>
            </w:div>
            <w:div w:id="1785690100">
              <w:marLeft w:val="0"/>
              <w:marRight w:val="0"/>
              <w:marTop w:val="0"/>
              <w:marBottom w:val="0"/>
              <w:divBdr>
                <w:top w:val="none" w:sz="0" w:space="0" w:color="auto"/>
                <w:left w:val="none" w:sz="0" w:space="0" w:color="auto"/>
                <w:bottom w:val="none" w:sz="0" w:space="0" w:color="auto"/>
                <w:right w:val="none" w:sz="0" w:space="0" w:color="auto"/>
              </w:divBdr>
            </w:div>
            <w:div w:id="1906141886">
              <w:marLeft w:val="0"/>
              <w:marRight w:val="0"/>
              <w:marTop w:val="0"/>
              <w:marBottom w:val="0"/>
              <w:divBdr>
                <w:top w:val="none" w:sz="0" w:space="0" w:color="auto"/>
                <w:left w:val="none" w:sz="0" w:space="0" w:color="auto"/>
                <w:bottom w:val="none" w:sz="0" w:space="0" w:color="auto"/>
                <w:right w:val="none" w:sz="0" w:space="0" w:color="auto"/>
              </w:divBdr>
            </w:div>
            <w:div w:id="641233722">
              <w:marLeft w:val="0"/>
              <w:marRight w:val="0"/>
              <w:marTop w:val="0"/>
              <w:marBottom w:val="0"/>
              <w:divBdr>
                <w:top w:val="none" w:sz="0" w:space="0" w:color="auto"/>
                <w:left w:val="none" w:sz="0" w:space="0" w:color="auto"/>
                <w:bottom w:val="none" w:sz="0" w:space="0" w:color="auto"/>
                <w:right w:val="none" w:sz="0" w:space="0" w:color="auto"/>
              </w:divBdr>
            </w:div>
            <w:div w:id="560285553">
              <w:marLeft w:val="0"/>
              <w:marRight w:val="0"/>
              <w:marTop w:val="0"/>
              <w:marBottom w:val="0"/>
              <w:divBdr>
                <w:top w:val="none" w:sz="0" w:space="0" w:color="auto"/>
                <w:left w:val="none" w:sz="0" w:space="0" w:color="auto"/>
                <w:bottom w:val="none" w:sz="0" w:space="0" w:color="auto"/>
                <w:right w:val="none" w:sz="0" w:space="0" w:color="auto"/>
              </w:divBdr>
            </w:div>
            <w:div w:id="1430858656">
              <w:marLeft w:val="0"/>
              <w:marRight w:val="0"/>
              <w:marTop w:val="0"/>
              <w:marBottom w:val="0"/>
              <w:divBdr>
                <w:top w:val="none" w:sz="0" w:space="0" w:color="auto"/>
                <w:left w:val="none" w:sz="0" w:space="0" w:color="auto"/>
                <w:bottom w:val="none" w:sz="0" w:space="0" w:color="auto"/>
                <w:right w:val="none" w:sz="0" w:space="0" w:color="auto"/>
              </w:divBdr>
            </w:div>
            <w:div w:id="572392355">
              <w:marLeft w:val="0"/>
              <w:marRight w:val="0"/>
              <w:marTop w:val="0"/>
              <w:marBottom w:val="0"/>
              <w:divBdr>
                <w:top w:val="none" w:sz="0" w:space="0" w:color="auto"/>
                <w:left w:val="none" w:sz="0" w:space="0" w:color="auto"/>
                <w:bottom w:val="none" w:sz="0" w:space="0" w:color="auto"/>
                <w:right w:val="none" w:sz="0" w:space="0" w:color="auto"/>
              </w:divBdr>
            </w:div>
            <w:div w:id="401223966">
              <w:marLeft w:val="0"/>
              <w:marRight w:val="0"/>
              <w:marTop w:val="0"/>
              <w:marBottom w:val="0"/>
              <w:divBdr>
                <w:top w:val="none" w:sz="0" w:space="0" w:color="auto"/>
                <w:left w:val="none" w:sz="0" w:space="0" w:color="auto"/>
                <w:bottom w:val="none" w:sz="0" w:space="0" w:color="auto"/>
                <w:right w:val="none" w:sz="0" w:space="0" w:color="auto"/>
              </w:divBdr>
            </w:div>
            <w:div w:id="1353147525">
              <w:marLeft w:val="0"/>
              <w:marRight w:val="0"/>
              <w:marTop w:val="0"/>
              <w:marBottom w:val="0"/>
              <w:divBdr>
                <w:top w:val="none" w:sz="0" w:space="0" w:color="auto"/>
                <w:left w:val="none" w:sz="0" w:space="0" w:color="auto"/>
                <w:bottom w:val="none" w:sz="0" w:space="0" w:color="auto"/>
                <w:right w:val="none" w:sz="0" w:space="0" w:color="auto"/>
              </w:divBdr>
            </w:div>
            <w:div w:id="1845395357">
              <w:marLeft w:val="0"/>
              <w:marRight w:val="0"/>
              <w:marTop w:val="0"/>
              <w:marBottom w:val="0"/>
              <w:divBdr>
                <w:top w:val="none" w:sz="0" w:space="0" w:color="auto"/>
                <w:left w:val="none" w:sz="0" w:space="0" w:color="auto"/>
                <w:bottom w:val="none" w:sz="0" w:space="0" w:color="auto"/>
                <w:right w:val="none" w:sz="0" w:space="0" w:color="auto"/>
              </w:divBdr>
            </w:div>
            <w:div w:id="1792438840">
              <w:marLeft w:val="0"/>
              <w:marRight w:val="0"/>
              <w:marTop w:val="0"/>
              <w:marBottom w:val="0"/>
              <w:divBdr>
                <w:top w:val="none" w:sz="0" w:space="0" w:color="auto"/>
                <w:left w:val="none" w:sz="0" w:space="0" w:color="auto"/>
                <w:bottom w:val="none" w:sz="0" w:space="0" w:color="auto"/>
                <w:right w:val="none" w:sz="0" w:space="0" w:color="auto"/>
              </w:divBdr>
            </w:div>
            <w:div w:id="1807352815">
              <w:marLeft w:val="0"/>
              <w:marRight w:val="0"/>
              <w:marTop w:val="0"/>
              <w:marBottom w:val="0"/>
              <w:divBdr>
                <w:top w:val="none" w:sz="0" w:space="0" w:color="auto"/>
                <w:left w:val="none" w:sz="0" w:space="0" w:color="auto"/>
                <w:bottom w:val="none" w:sz="0" w:space="0" w:color="auto"/>
                <w:right w:val="none" w:sz="0" w:space="0" w:color="auto"/>
              </w:divBdr>
            </w:div>
            <w:div w:id="2060736561">
              <w:marLeft w:val="0"/>
              <w:marRight w:val="0"/>
              <w:marTop w:val="0"/>
              <w:marBottom w:val="0"/>
              <w:divBdr>
                <w:top w:val="none" w:sz="0" w:space="0" w:color="auto"/>
                <w:left w:val="none" w:sz="0" w:space="0" w:color="auto"/>
                <w:bottom w:val="none" w:sz="0" w:space="0" w:color="auto"/>
                <w:right w:val="none" w:sz="0" w:space="0" w:color="auto"/>
              </w:divBdr>
            </w:div>
            <w:div w:id="1759131899">
              <w:marLeft w:val="0"/>
              <w:marRight w:val="0"/>
              <w:marTop w:val="0"/>
              <w:marBottom w:val="0"/>
              <w:divBdr>
                <w:top w:val="none" w:sz="0" w:space="0" w:color="auto"/>
                <w:left w:val="none" w:sz="0" w:space="0" w:color="auto"/>
                <w:bottom w:val="none" w:sz="0" w:space="0" w:color="auto"/>
                <w:right w:val="none" w:sz="0" w:space="0" w:color="auto"/>
              </w:divBdr>
            </w:div>
            <w:div w:id="529614130">
              <w:marLeft w:val="0"/>
              <w:marRight w:val="0"/>
              <w:marTop w:val="0"/>
              <w:marBottom w:val="0"/>
              <w:divBdr>
                <w:top w:val="none" w:sz="0" w:space="0" w:color="auto"/>
                <w:left w:val="none" w:sz="0" w:space="0" w:color="auto"/>
                <w:bottom w:val="none" w:sz="0" w:space="0" w:color="auto"/>
                <w:right w:val="none" w:sz="0" w:space="0" w:color="auto"/>
              </w:divBdr>
            </w:div>
            <w:div w:id="599217053">
              <w:marLeft w:val="0"/>
              <w:marRight w:val="0"/>
              <w:marTop w:val="0"/>
              <w:marBottom w:val="0"/>
              <w:divBdr>
                <w:top w:val="none" w:sz="0" w:space="0" w:color="auto"/>
                <w:left w:val="none" w:sz="0" w:space="0" w:color="auto"/>
                <w:bottom w:val="none" w:sz="0" w:space="0" w:color="auto"/>
                <w:right w:val="none" w:sz="0" w:space="0" w:color="auto"/>
              </w:divBdr>
            </w:div>
            <w:div w:id="1368066322">
              <w:marLeft w:val="0"/>
              <w:marRight w:val="0"/>
              <w:marTop w:val="0"/>
              <w:marBottom w:val="0"/>
              <w:divBdr>
                <w:top w:val="none" w:sz="0" w:space="0" w:color="auto"/>
                <w:left w:val="none" w:sz="0" w:space="0" w:color="auto"/>
                <w:bottom w:val="none" w:sz="0" w:space="0" w:color="auto"/>
                <w:right w:val="none" w:sz="0" w:space="0" w:color="auto"/>
              </w:divBdr>
            </w:div>
            <w:div w:id="1867208859">
              <w:marLeft w:val="0"/>
              <w:marRight w:val="0"/>
              <w:marTop w:val="0"/>
              <w:marBottom w:val="0"/>
              <w:divBdr>
                <w:top w:val="none" w:sz="0" w:space="0" w:color="auto"/>
                <w:left w:val="none" w:sz="0" w:space="0" w:color="auto"/>
                <w:bottom w:val="none" w:sz="0" w:space="0" w:color="auto"/>
                <w:right w:val="none" w:sz="0" w:space="0" w:color="auto"/>
              </w:divBdr>
            </w:div>
            <w:div w:id="1727755980">
              <w:marLeft w:val="0"/>
              <w:marRight w:val="0"/>
              <w:marTop w:val="0"/>
              <w:marBottom w:val="0"/>
              <w:divBdr>
                <w:top w:val="none" w:sz="0" w:space="0" w:color="auto"/>
                <w:left w:val="none" w:sz="0" w:space="0" w:color="auto"/>
                <w:bottom w:val="none" w:sz="0" w:space="0" w:color="auto"/>
                <w:right w:val="none" w:sz="0" w:space="0" w:color="auto"/>
              </w:divBdr>
            </w:div>
            <w:div w:id="267472896">
              <w:marLeft w:val="0"/>
              <w:marRight w:val="0"/>
              <w:marTop w:val="0"/>
              <w:marBottom w:val="0"/>
              <w:divBdr>
                <w:top w:val="none" w:sz="0" w:space="0" w:color="auto"/>
                <w:left w:val="none" w:sz="0" w:space="0" w:color="auto"/>
                <w:bottom w:val="none" w:sz="0" w:space="0" w:color="auto"/>
                <w:right w:val="none" w:sz="0" w:space="0" w:color="auto"/>
              </w:divBdr>
            </w:div>
            <w:div w:id="1113020374">
              <w:marLeft w:val="0"/>
              <w:marRight w:val="0"/>
              <w:marTop w:val="0"/>
              <w:marBottom w:val="0"/>
              <w:divBdr>
                <w:top w:val="none" w:sz="0" w:space="0" w:color="auto"/>
                <w:left w:val="none" w:sz="0" w:space="0" w:color="auto"/>
                <w:bottom w:val="none" w:sz="0" w:space="0" w:color="auto"/>
                <w:right w:val="none" w:sz="0" w:space="0" w:color="auto"/>
              </w:divBdr>
            </w:div>
            <w:div w:id="1224560897">
              <w:marLeft w:val="0"/>
              <w:marRight w:val="0"/>
              <w:marTop w:val="0"/>
              <w:marBottom w:val="0"/>
              <w:divBdr>
                <w:top w:val="none" w:sz="0" w:space="0" w:color="auto"/>
                <w:left w:val="none" w:sz="0" w:space="0" w:color="auto"/>
                <w:bottom w:val="none" w:sz="0" w:space="0" w:color="auto"/>
                <w:right w:val="none" w:sz="0" w:space="0" w:color="auto"/>
              </w:divBdr>
            </w:div>
            <w:div w:id="754016638">
              <w:marLeft w:val="0"/>
              <w:marRight w:val="0"/>
              <w:marTop w:val="0"/>
              <w:marBottom w:val="0"/>
              <w:divBdr>
                <w:top w:val="none" w:sz="0" w:space="0" w:color="auto"/>
                <w:left w:val="none" w:sz="0" w:space="0" w:color="auto"/>
                <w:bottom w:val="none" w:sz="0" w:space="0" w:color="auto"/>
                <w:right w:val="none" w:sz="0" w:space="0" w:color="auto"/>
              </w:divBdr>
            </w:div>
            <w:div w:id="1078481569">
              <w:marLeft w:val="0"/>
              <w:marRight w:val="0"/>
              <w:marTop w:val="0"/>
              <w:marBottom w:val="0"/>
              <w:divBdr>
                <w:top w:val="none" w:sz="0" w:space="0" w:color="auto"/>
                <w:left w:val="none" w:sz="0" w:space="0" w:color="auto"/>
                <w:bottom w:val="none" w:sz="0" w:space="0" w:color="auto"/>
                <w:right w:val="none" w:sz="0" w:space="0" w:color="auto"/>
              </w:divBdr>
            </w:div>
            <w:div w:id="172763960">
              <w:marLeft w:val="0"/>
              <w:marRight w:val="0"/>
              <w:marTop w:val="0"/>
              <w:marBottom w:val="0"/>
              <w:divBdr>
                <w:top w:val="none" w:sz="0" w:space="0" w:color="auto"/>
                <w:left w:val="none" w:sz="0" w:space="0" w:color="auto"/>
                <w:bottom w:val="none" w:sz="0" w:space="0" w:color="auto"/>
                <w:right w:val="none" w:sz="0" w:space="0" w:color="auto"/>
              </w:divBdr>
            </w:div>
            <w:div w:id="671176065">
              <w:marLeft w:val="0"/>
              <w:marRight w:val="0"/>
              <w:marTop w:val="0"/>
              <w:marBottom w:val="0"/>
              <w:divBdr>
                <w:top w:val="none" w:sz="0" w:space="0" w:color="auto"/>
                <w:left w:val="none" w:sz="0" w:space="0" w:color="auto"/>
                <w:bottom w:val="none" w:sz="0" w:space="0" w:color="auto"/>
                <w:right w:val="none" w:sz="0" w:space="0" w:color="auto"/>
              </w:divBdr>
            </w:div>
            <w:div w:id="1515419168">
              <w:marLeft w:val="0"/>
              <w:marRight w:val="0"/>
              <w:marTop w:val="0"/>
              <w:marBottom w:val="0"/>
              <w:divBdr>
                <w:top w:val="none" w:sz="0" w:space="0" w:color="auto"/>
                <w:left w:val="none" w:sz="0" w:space="0" w:color="auto"/>
                <w:bottom w:val="none" w:sz="0" w:space="0" w:color="auto"/>
                <w:right w:val="none" w:sz="0" w:space="0" w:color="auto"/>
              </w:divBdr>
            </w:div>
            <w:div w:id="1154838581">
              <w:marLeft w:val="0"/>
              <w:marRight w:val="0"/>
              <w:marTop w:val="0"/>
              <w:marBottom w:val="0"/>
              <w:divBdr>
                <w:top w:val="none" w:sz="0" w:space="0" w:color="auto"/>
                <w:left w:val="none" w:sz="0" w:space="0" w:color="auto"/>
                <w:bottom w:val="none" w:sz="0" w:space="0" w:color="auto"/>
                <w:right w:val="none" w:sz="0" w:space="0" w:color="auto"/>
              </w:divBdr>
            </w:div>
            <w:div w:id="1513104511">
              <w:marLeft w:val="0"/>
              <w:marRight w:val="0"/>
              <w:marTop w:val="0"/>
              <w:marBottom w:val="0"/>
              <w:divBdr>
                <w:top w:val="none" w:sz="0" w:space="0" w:color="auto"/>
                <w:left w:val="none" w:sz="0" w:space="0" w:color="auto"/>
                <w:bottom w:val="none" w:sz="0" w:space="0" w:color="auto"/>
                <w:right w:val="none" w:sz="0" w:space="0" w:color="auto"/>
              </w:divBdr>
            </w:div>
            <w:div w:id="1031540381">
              <w:marLeft w:val="0"/>
              <w:marRight w:val="0"/>
              <w:marTop w:val="0"/>
              <w:marBottom w:val="0"/>
              <w:divBdr>
                <w:top w:val="none" w:sz="0" w:space="0" w:color="auto"/>
                <w:left w:val="none" w:sz="0" w:space="0" w:color="auto"/>
                <w:bottom w:val="none" w:sz="0" w:space="0" w:color="auto"/>
                <w:right w:val="none" w:sz="0" w:space="0" w:color="auto"/>
              </w:divBdr>
            </w:div>
            <w:div w:id="635723517">
              <w:marLeft w:val="0"/>
              <w:marRight w:val="0"/>
              <w:marTop w:val="0"/>
              <w:marBottom w:val="0"/>
              <w:divBdr>
                <w:top w:val="none" w:sz="0" w:space="0" w:color="auto"/>
                <w:left w:val="none" w:sz="0" w:space="0" w:color="auto"/>
                <w:bottom w:val="none" w:sz="0" w:space="0" w:color="auto"/>
                <w:right w:val="none" w:sz="0" w:space="0" w:color="auto"/>
              </w:divBdr>
            </w:div>
            <w:div w:id="636763156">
              <w:marLeft w:val="0"/>
              <w:marRight w:val="0"/>
              <w:marTop w:val="0"/>
              <w:marBottom w:val="0"/>
              <w:divBdr>
                <w:top w:val="none" w:sz="0" w:space="0" w:color="auto"/>
                <w:left w:val="none" w:sz="0" w:space="0" w:color="auto"/>
                <w:bottom w:val="none" w:sz="0" w:space="0" w:color="auto"/>
                <w:right w:val="none" w:sz="0" w:space="0" w:color="auto"/>
              </w:divBdr>
            </w:div>
            <w:div w:id="1749843050">
              <w:marLeft w:val="0"/>
              <w:marRight w:val="0"/>
              <w:marTop w:val="0"/>
              <w:marBottom w:val="0"/>
              <w:divBdr>
                <w:top w:val="none" w:sz="0" w:space="0" w:color="auto"/>
                <w:left w:val="none" w:sz="0" w:space="0" w:color="auto"/>
                <w:bottom w:val="none" w:sz="0" w:space="0" w:color="auto"/>
                <w:right w:val="none" w:sz="0" w:space="0" w:color="auto"/>
              </w:divBdr>
            </w:div>
            <w:div w:id="153835951">
              <w:marLeft w:val="0"/>
              <w:marRight w:val="0"/>
              <w:marTop w:val="0"/>
              <w:marBottom w:val="0"/>
              <w:divBdr>
                <w:top w:val="none" w:sz="0" w:space="0" w:color="auto"/>
                <w:left w:val="none" w:sz="0" w:space="0" w:color="auto"/>
                <w:bottom w:val="none" w:sz="0" w:space="0" w:color="auto"/>
                <w:right w:val="none" w:sz="0" w:space="0" w:color="auto"/>
              </w:divBdr>
            </w:div>
            <w:div w:id="1005597197">
              <w:marLeft w:val="0"/>
              <w:marRight w:val="0"/>
              <w:marTop w:val="0"/>
              <w:marBottom w:val="0"/>
              <w:divBdr>
                <w:top w:val="none" w:sz="0" w:space="0" w:color="auto"/>
                <w:left w:val="none" w:sz="0" w:space="0" w:color="auto"/>
                <w:bottom w:val="none" w:sz="0" w:space="0" w:color="auto"/>
                <w:right w:val="none" w:sz="0" w:space="0" w:color="auto"/>
              </w:divBdr>
            </w:div>
            <w:div w:id="984429709">
              <w:marLeft w:val="0"/>
              <w:marRight w:val="0"/>
              <w:marTop w:val="0"/>
              <w:marBottom w:val="0"/>
              <w:divBdr>
                <w:top w:val="none" w:sz="0" w:space="0" w:color="auto"/>
                <w:left w:val="none" w:sz="0" w:space="0" w:color="auto"/>
                <w:bottom w:val="none" w:sz="0" w:space="0" w:color="auto"/>
                <w:right w:val="none" w:sz="0" w:space="0" w:color="auto"/>
              </w:divBdr>
            </w:div>
            <w:div w:id="460534729">
              <w:marLeft w:val="0"/>
              <w:marRight w:val="0"/>
              <w:marTop w:val="0"/>
              <w:marBottom w:val="0"/>
              <w:divBdr>
                <w:top w:val="none" w:sz="0" w:space="0" w:color="auto"/>
                <w:left w:val="none" w:sz="0" w:space="0" w:color="auto"/>
                <w:bottom w:val="none" w:sz="0" w:space="0" w:color="auto"/>
                <w:right w:val="none" w:sz="0" w:space="0" w:color="auto"/>
              </w:divBdr>
            </w:div>
            <w:div w:id="1229459721">
              <w:marLeft w:val="0"/>
              <w:marRight w:val="0"/>
              <w:marTop w:val="0"/>
              <w:marBottom w:val="0"/>
              <w:divBdr>
                <w:top w:val="none" w:sz="0" w:space="0" w:color="auto"/>
                <w:left w:val="none" w:sz="0" w:space="0" w:color="auto"/>
                <w:bottom w:val="none" w:sz="0" w:space="0" w:color="auto"/>
                <w:right w:val="none" w:sz="0" w:space="0" w:color="auto"/>
              </w:divBdr>
            </w:div>
            <w:div w:id="43481554">
              <w:marLeft w:val="0"/>
              <w:marRight w:val="0"/>
              <w:marTop w:val="0"/>
              <w:marBottom w:val="0"/>
              <w:divBdr>
                <w:top w:val="none" w:sz="0" w:space="0" w:color="auto"/>
                <w:left w:val="none" w:sz="0" w:space="0" w:color="auto"/>
                <w:bottom w:val="none" w:sz="0" w:space="0" w:color="auto"/>
                <w:right w:val="none" w:sz="0" w:space="0" w:color="auto"/>
              </w:divBdr>
            </w:div>
            <w:div w:id="118647480">
              <w:marLeft w:val="0"/>
              <w:marRight w:val="0"/>
              <w:marTop w:val="0"/>
              <w:marBottom w:val="0"/>
              <w:divBdr>
                <w:top w:val="none" w:sz="0" w:space="0" w:color="auto"/>
                <w:left w:val="none" w:sz="0" w:space="0" w:color="auto"/>
                <w:bottom w:val="none" w:sz="0" w:space="0" w:color="auto"/>
                <w:right w:val="none" w:sz="0" w:space="0" w:color="auto"/>
              </w:divBdr>
            </w:div>
            <w:div w:id="1260917692">
              <w:marLeft w:val="0"/>
              <w:marRight w:val="0"/>
              <w:marTop w:val="0"/>
              <w:marBottom w:val="0"/>
              <w:divBdr>
                <w:top w:val="none" w:sz="0" w:space="0" w:color="auto"/>
                <w:left w:val="none" w:sz="0" w:space="0" w:color="auto"/>
                <w:bottom w:val="none" w:sz="0" w:space="0" w:color="auto"/>
                <w:right w:val="none" w:sz="0" w:space="0" w:color="auto"/>
              </w:divBdr>
            </w:div>
            <w:div w:id="362705462">
              <w:marLeft w:val="0"/>
              <w:marRight w:val="0"/>
              <w:marTop w:val="0"/>
              <w:marBottom w:val="0"/>
              <w:divBdr>
                <w:top w:val="none" w:sz="0" w:space="0" w:color="auto"/>
                <w:left w:val="none" w:sz="0" w:space="0" w:color="auto"/>
                <w:bottom w:val="none" w:sz="0" w:space="0" w:color="auto"/>
                <w:right w:val="none" w:sz="0" w:space="0" w:color="auto"/>
              </w:divBdr>
            </w:div>
            <w:div w:id="719088311">
              <w:marLeft w:val="0"/>
              <w:marRight w:val="0"/>
              <w:marTop w:val="0"/>
              <w:marBottom w:val="0"/>
              <w:divBdr>
                <w:top w:val="none" w:sz="0" w:space="0" w:color="auto"/>
                <w:left w:val="none" w:sz="0" w:space="0" w:color="auto"/>
                <w:bottom w:val="none" w:sz="0" w:space="0" w:color="auto"/>
                <w:right w:val="none" w:sz="0" w:space="0" w:color="auto"/>
              </w:divBdr>
            </w:div>
            <w:div w:id="622735516">
              <w:marLeft w:val="0"/>
              <w:marRight w:val="0"/>
              <w:marTop w:val="0"/>
              <w:marBottom w:val="0"/>
              <w:divBdr>
                <w:top w:val="none" w:sz="0" w:space="0" w:color="auto"/>
                <w:left w:val="none" w:sz="0" w:space="0" w:color="auto"/>
                <w:bottom w:val="none" w:sz="0" w:space="0" w:color="auto"/>
                <w:right w:val="none" w:sz="0" w:space="0" w:color="auto"/>
              </w:divBdr>
            </w:div>
            <w:div w:id="1848788504">
              <w:marLeft w:val="0"/>
              <w:marRight w:val="0"/>
              <w:marTop w:val="0"/>
              <w:marBottom w:val="0"/>
              <w:divBdr>
                <w:top w:val="none" w:sz="0" w:space="0" w:color="auto"/>
                <w:left w:val="none" w:sz="0" w:space="0" w:color="auto"/>
                <w:bottom w:val="none" w:sz="0" w:space="0" w:color="auto"/>
                <w:right w:val="none" w:sz="0" w:space="0" w:color="auto"/>
              </w:divBdr>
            </w:div>
            <w:div w:id="864951216">
              <w:marLeft w:val="0"/>
              <w:marRight w:val="0"/>
              <w:marTop w:val="0"/>
              <w:marBottom w:val="0"/>
              <w:divBdr>
                <w:top w:val="none" w:sz="0" w:space="0" w:color="auto"/>
                <w:left w:val="none" w:sz="0" w:space="0" w:color="auto"/>
                <w:bottom w:val="none" w:sz="0" w:space="0" w:color="auto"/>
                <w:right w:val="none" w:sz="0" w:space="0" w:color="auto"/>
              </w:divBdr>
            </w:div>
            <w:div w:id="858004909">
              <w:marLeft w:val="0"/>
              <w:marRight w:val="0"/>
              <w:marTop w:val="0"/>
              <w:marBottom w:val="0"/>
              <w:divBdr>
                <w:top w:val="none" w:sz="0" w:space="0" w:color="auto"/>
                <w:left w:val="none" w:sz="0" w:space="0" w:color="auto"/>
                <w:bottom w:val="none" w:sz="0" w:space="0" w:color="auto"/>
                <w:right w:val="none" w:sz="0" w:space="0" w:color="auto"/>
              </w:divBdr>
            </w:div>
            <w:div w:id="409040738">
              <w:marLeft w:val="0"/>
              <w:marRight w:val="0"/>
              <w:marTop w:val="0"/>
              <w:marBottom w:val="0"/>
              <w:divBdr>
                <w:top w:val="none" w:sz="0" w:space="0" w:color="auto"/>
                <w:left w:val="none" w:sz="0" w:space="0" w:color="auto"/>
                <w:bottom w:val="none" w:sz="0" w:space="0" w:color="auto"/>
                <w:right w:val="none" w:sz="0" w:space="0" w:color="auto"/>
              </w:divBdr>
            </w:div>
            <w:div w:id="167449071">
              <w:marLeft w:val="0"/>
              <w:marRight w:val="0"/>
              <w:marTop w:val="0"/>
              <w:marBottom w:val="0"/>
              <w:divBdr>
                <w:top w:val="none" w:sz="0" w:space="0" w:color="auto"/>
                <w:left w:val="none" w:sz="0" w:space="0" w:color="auto"/>
                <w:bottom w:val="none" w:sz="0" w:space="0" w:color="auto"/>
                <w:right w:val="none" w:sz="0" w:space="0" w:color="auto"/>
              </w:divBdr>
            </w:div>
            <w:div w:id="436025152">
              <w:marLeft w:val="0"/>
              <w:marRight w:val="0"/>
              <w:marTop w:val="0"/>
              <w:marBottom w:val="0"/>
              <w:divBdr>
                <w:top w:val="none" w:sz="0" w:space="0" w:color="auto"/>
                <w:left w:val="none" w:sz="0" w:space="0" w:color="auto"/>
                <w:bottom w:val="none" w:sz="0" w:space="0" w:color="auto"/>
                <w:right w:val="none" w:sz="0" w:space="0" w:color="auto"/>
              </w:divBdr>
            </w:div>
            <w:div w:id="928269684">
              <w:marLeft w:val="0"/>
              <w:marRight w:val="0"/>
              <w:marTop w:val="0"/>
              <w:marBottom w:val="0"/>
              <w:divBdr>
                <w:top w:val="none" w:sz="0" w:space="0" w:color="auto"/>
                <w:left w:val="none" w:sz="0" w:space="0" w:color="auto"/>
                <w:bottom w:val="none" w:sz="0" w:space="0" w:color="auto"/>
                <w:right w:val="none" w:sz="0" w:space="0" w:color="auto"/>
              </w:divBdr>
            </w:div>
            <w:div w:id="552237633">
              <w:marLeft w:val="0"/>
              <w:marRight w:val="0"/>
              <w:marTop w:val="0"/>
              <w:marBottom w:val="0"/>
              <w:divBdr>
                <w:top w:val="none" w:sz="0" w:space="0" w:color="auto"/>
                <w:left w:val="none" w:sz="0" w:space="0" w:color="auto"/>
                <w:bottom w:val="none" w:sz="0" w:space="0" w:color="auto"/>
                <w:right w:val="none" w:sz="0" w:space="0" w:color="auto"/>
              </w:divBdr>
            </w:div>
            <w:div w:id="853423304">
              <w:marLeft w:val="0"/>
              <w:marRight w:val="0"/>
              <w:marTop w:val="0"/>
              <w:marBottom w:val="0"/>
              <w:divBdr>
                <w:top w:val="none" w:sz="0" w:space="0" w:color="auto"/>
                <w:left w:val="none" w:sz="0" w:space="0" w:color="auto"/>
                <w:bottom w:val="none" w:sz="0" w:space="0" w:color="auto"/>
                <w:right w:val="none" w:sz="0" w:space="0" w:color="auto"/>
              </w:divBdr>
            </w:div>
            <w:div w:id="2143420521">
              <w:marLeft w:val="0"/>
              <w:marRight w:val="0"/>
              <w:marTop w:val="0"/>
              <w:marBottom w:val="0"/>
              <w:divBdr>
                <w:top w:val="none" w:sz="0" w:space="0" w:color="auto"/>
                <w:left w:val="none" w:sz="0" w:space="0" w:color="auto"/>
                <w:bottom w:val="none" w:sz="0" w:space="0" w:color="auto"/>
                <w:right w:val="none" w:sz="0" w:space="0" w:color="auto"/>
              </w:divBdr>
            </w:div>
            <w:div w:id="1338775451">
              <w:marLeft w:val="0"/>
              <w:marRight w:val="0"/>
              <w:marTop w:val="0"/>
              <w:marBottom w:val="0"/>
              <w:divBdr>
                <w:top w:val="none" w:sz="0" w:space="0" w:color="auto"/>
                <w:left w:val="none" w:sz="0" w:space="0" w:color="auto"/>
                <w:bottom w:val="none" w:sz="0" w:space="0" w:color="auto"/>
                <w:right w:val="none" w:sz="0" w:space="0" w:color="auto"/>
              </w:divBdr>
            </w:div>
            <w:div w:id="42743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67053">
      <w:bodyDiv w:val="1"/>
      <w:marLeft w:val="0"/>
      <w:marRight w:val="0"/>
      <w:marTop w:val="0"/>
      <w:marBottom w:val="0"/>
      <w:divBdr>
        <w:top w:val="none" w:sz="0" w:space="0" w:color="auto"/>
        <w:left w:val="none" w:sz="0" w:space="0" w:color="auto"/>
        <w:bottom w:val="none" w:sz="0" w:space="0" w:color="auto"/>
        <w:right w:val="none" w:sz="0" w:space="0" w:color="auto"/>
      </w:divBdr>
      <w:divsChild>
        <w:div w:id="826554079">
          <w:marLeft w:val="0"/>
          <w:marRight w:val="0"/>
          <w:marTop w:val="0"/>
          <w:marBottom w:val="0"/>
          <w:divBdr>
            <w:top w:val="none" w:sz="0" w:space="0" w:color="auto"/>
            <w:left w:val="none" w:sz="0" w:space="0" w:color="auto"/>
            <w:bottom w:val="none" w:sz="0" w:space="0" w:color="auto"/>
            <w:right w:val="none" w:sz="0" w:space="0" w:color="auto"/>
          </w:divBdr>
          <w:divsChild>
            <w:div w:id="923105137">
              <w:marLeft w:val="0"/>
              <w:marRight w:val="0"/>
              <w:marTop w:val="0"/>
              <w:marBottom w:val="0"/>
              <w:divBdr>
                <w:top w:val="none" w:sz="0" w:space="0" w:color="auto"/>
                <w:left w:val="none" w:sz="0" w:space="0" w:color="auto"/>
                <w:bottom w:val="none" w:sz="0" w:space="0" w:color="auto"/>
                <w:right w:val="none" w:sz="0" w:space="0" w:color="auto"/>
              </w:divBdr>
            </w:div>
            <w:div w:id="1529180563">
              <w:marLeft w:val="0"/>
              <w:marRight w:val="0"/>
              <w:marTop w:val="0"/>
              <w:marBottom w:val="0"/>
              <w:divBdr>
                <w:top w:val="none" w:sz="0" w:space="0" w:color="auto"/>
                <w:left w:val="none" w:sz="0" w:space="0" w:color="auto"/>
                <w:bottom w:val="none" w:sz="0" w:space="0" w:color="auto"/>
                <w:right w:val="none" w:sz="0" w:space="0" w:color="auto"/>
              </w:divBdr>
            </w:div>
            <w:div w:id="872310541">
              <w:marLeft w:val="0"/>
              <w:marRight w:val="0"/>
              <w:marTop w:val="0"/>
              <w:marBottom w:val="0"/>
              <w:divBdr>
                <w:top w:val="none" w:sz="0" w:space="0" w:color="auto"/>
                <w:left w:val="none" w:sz="0" w:space="0" w:color="auto"/>
                <w:bottom w:val="none" w:sz="0" w:space="0" w:color="auto"/>
                <w:right w:val="none" w:sz="0" w:space="0" w:color="auto"/>
              </w:divBdr>
            </w:div>
            <w:div w:id="367609355">
              <w:marLeft w:val="0"/>
              <w:marRight w:val="0"/>
              <w:marTop w:val="0"/>
              <w:marBottom w:val="0"/>
              <w:divBdr>
                <w:top w:val="none" w:sz="0" w:space="0" w:color="auto"/>
                <w:left w:val="none" w:sz="0" w:space="0" w:color="auto"/>
                <w:bottom w:val="none" w:sz="0" w:space="0" w:color="auto"/>
                <w:right w:val="none" w:sz="0" w:space="0" w:color="auto"/>
              </w:divBdr>
            </w:div>
            <w:div w:id="550193409">
              <w:marLeft w:val="0"/>
              <w:marRight w:val="0"/>
              <w:marTop w:val="0"/>
              <w:marBottom w:val="0"/>
              <w:divBdr>
                <w:top w:val="none" w:sz="0" w:space="0" w:color="auto"/>
                <w:left w:val="none" w:sz="0" w:space="0" w:color="auto"/>
                <w:bottom w:val="none" w:sz="0" w:space="0" w:color="auto"/>
                <w:right w:val="none" w:sz="0" w:space="0" w:color="auto"/>
              </w:divBdr>
            </w:div>
            <w:div w:id="927620344">
              <w:marLeft w:val="0"/>
              <w:marRight w:val="0"/>
              <w:marTop w:val="0"/>
              <w:marBottom w:val="0"/>
              <w:divBdr>
                <w:top w:val="none" w:sz="0" w:space="0" w:color="auto"/>
                <w:left w:val="none" w:sz="0" w:space="0" w:color="auto"/>
                <w:bottom w:val="none" w:sz="0" w:space="0" w:color="auto"/>
                <w:right w:val="none" w:sz="0" w:space="0" w:color="auto"/>
              </w:divBdr>
            </w:div>
            <w:div w:id="1230267646">
              <w:marLeft w:val="0"/>
              <w:marRight w:val="0"/>
              <w:marTop w:val="0"/>
              <w:marBottom w:val="0"/>
              <w:divBdr>
                <w:top w:val="none" w:sz="0" w:space="0" w:color="auto"/>
                <w:left w:val="none" w:sz="0" w:space="0" w:color="auto"/>
                <w:bottom w:val="none" w:sz="0" w:space="0" w:color="auto"/>
                <w:right w:val="none" w:sz="0" w:space="0" w:color="auto"/>
              </w:divBdr>
            </w:div>
            <w:div w:id="479080189">
              <w:marLeft w:val="0"/>
              <w:marRight w:val="0"/>
              <w:marTop w:val="0"/>
              <w:marBottom w:val="0"/>
              <w:divBdr>
                <w:top w:val="none" w:sz="0" w:space="0" w:color="auto"/>
                <w:left w:val="none" w:sz="0" w:space="0" w:color="auto"/>
                <w:bottom w:val="none" w:sz="0" w:space="0" w:color="auto"/>
                <w:right w:val="none" w:sz="0" w:space="0" w:color="auto"/>
              </w:divBdr>
            </w:div>
            <w:div w:id="1091706903">
              <w:marLeft w:val="0"/>
              <w:marRight w:val="0"/>
              <w:marTop w:val="0"/>
              <w:marBottom w:val="0"/>
              <w:divBdr>
                <w:top w:val="none" w:sz="0" w:space="0" w:color="auto"/>
                <w:left w:val="none" w:sz="0" w:space="0" w:color="auto"/>
                <w:bottom w:val="none" w:sz="0" w:space="0" w:color="auto"/>
                <w:right w:val="none" w:sz="0" w:space="0" w:color="auto"/>
              </w:divBdr>
            </w:div>
            <w:div w:id="841699391">
              <w:marLeft w:val="0"/>
              <w:marRight w:val="0"/>
              <w:marTop w:val="0"/>
              <w:marBottom w:val="0"/>
              <w:divBdr>
                <w:top w:val="none" w:sz="0" w:space="0" w:color="auto"/>
                <w:left w:val="none" w:sz="0" w:space="0" w:color="auto"/>
                <w:bottom w:val="none" w:sz="0" w:space="0" w:color="auto"/>
                <w:right w:val="none" w:sz="0" w:space="0" w:color="auto"/>
              </w:divBdr>
            </w:div>
            <w:div w:id="854150145">
              <w:marLeft w:val="0"/>
              <w:marRight w:val="0"/>
              <w:marTop w:val="0"/>
              <w:marBottom w:val="0"/>
              <w:divBdr>
                <w:top w:val="none" w:sz="0" w:space="0" w:color="auto"/>
                <w:left w:val="none" w:sz="0" w:space="0" w:color="auto"/>
                <w:bottom w:val="none" w:sz="0" w:space="0" w:color="auto"/>
                <w:right w:val="none" w:sz="0" w:space="0" w:color="auto"/>
              </w:divBdr>
            </w:div>
            <w:div w:id="1332830636">
              <w:marLeft w:val="0"/>
              <w:marRight w:val="0"/>
              <w:marTop w:val="0"/>
              <w:marBottom w:val="0"/>
              <w:divBdr>
                <w:top w:val="none" w:sz="0" w:space="0" w:color="auto"/>
                <w:left w:val="none" w:sz="0" w:space="0" w:color="auto"/>
                <w:bottom w:val="none" w:sz="0" w:space="0" w:color="auto"/>
                <w:right w:val="none" w:sz="0" w:space="0" w:color="auto"/>
              </w:divBdr>
            </w:div>
            <w:div w:id="819732613">
              <w:marLeft w:val="0"/>
              <w:marRight w:val="0"/>
              <w:marTop w:val="0"/>
              <w:marBottom w:val="0"/>
              <w:divBdr>
                <w:top w:val="none" w:sz="0" w:space="0" w:color="auto"/>
                <w:left w:val="none" w:sz="0" w:space="0" w:color="auto"/>
                <w:bottom w:val="none" w:sz="0" w:space="0" w:color="auto"/>
                <w:right w:val="none" w:sz="0" w:space="0" w:color="auto"/>
              </w:divBdr>
            </w:div>
            <w:div w:id="703362835">
              <w:marLeft w:val="0"/>
              <w:marRight w:val="0"/>
              <w:marTop w:val="0"/>
              <w:marBottom w:val="0"/>
              <w:divBdr>
                <w:top w:val="none" w:sz="0" w:space="0" w:color="auto"/>
                <w:left w:val="none" w:sz="0" w:space="0" w:color="auto"/>
                <w:bottom w:val="none" w:sz="0" w:space="0" w:color="auto"/>
                <w:right w:val="none" w:sz="0" w:space="0" w:color="auto"/>
              </w:divBdr>
            </w:div>
            <w:div w:id="1115098233">
              <w:marLeft w:val="0"/>
              <w:marRight w:val="0"/>
              <w:marTop w:val="0"/>
              <w:marBottom w:val="0"/>
              <w:divBdr>
                <w:top w:val="none" w:sz="0" w:space="0" w:color="auto"/>
                <w:left w:val="none" w:sz="0" w:space="0" w:color="auto"/>
                <w:bottom w:val="none" w:sz="0" w:space="0" w:color="auto"/>
                <w:right w:val="none" w:sz="0" w:space="0" w:color="auto"/>
              </w:divBdr>
            </w:div>
            <w:div w:id="164055988">
              <w:marLeft w:val="0"/>
              <w:marRight w:val="0"/>
              <w:marTop w:val="0"/>
              <w:marBottom w:val="0"/>
              <w:divBdr>
                <w:top w:val="none" w:sz="0" w:space="0" w:color="auto"/>
                <w:left w:val="none" w:sz="0" w:space="0" w:color="auto"/>
                <w:bottom w:val="none" w:sz="0" w:space="0" w:color="auto"/>
                <w:right w:val="none" w:sz="0" w:space="0" w:color="auto"/>
              </w:divBdr>
            </w:div>
            <w:div w:id="1240746185">
              <w:marLeft w:val="0"/>
              <w:marRight w:val="0"/>
              <w:marTop w:val="0"/>
              <w:marBottom w:val="0"/>
              <w:divBdr>
                <w:top w:val="none" w:sz="0" w:space="0" w:color="auto"/>
                <w:left w:val="none" w:sz="0" w:space="0" w:color="auto"/>
                <w:bottom w:val="none" w:sz="0" w:space="0" w:color="auto"/>
                <w:right w:val="none" w:sz="0" w:space="0" w:color="auto"/>
              </w:divBdr>
            </w:div>
            <w:div w:id="1868254608">
              <w:marLeft w:val="0"/>
              <w:marRight w:val="0"/>
              <w:marTop w:val="0"/>
              <w:marBottom w:val="0"/>
              <w:divBdr>
                <w:top w:val="none" w:sz="0" w:space="0" w:color="auto"/>
                <w:left w:val="none" w:sz="0" w:space="0" w:color="auto"/>
                <w:bottom w:val="none" w:sz="0" w:space="0" w:color="auto"/>
                <w:right w:val="none" w:sz="0" w:space="0" w:color="auto"/>
              </w:divBdr>
            </w:div>
            <w:div w:id="617950802">
              <w:marLeft w:val="0"/>
              <w:marRight w:val="0"/>
              <w:marTop w:val="0"/>
              <w:marBottom w:val="0"/>
              <w:divBdr>
                <w:top w:val="none" w:sz="0" w:space="0" w:color="auto"/>
                <w:left w:val="none" w:sz="0" w:space="0" w:color="auto"/>
                <w:bottom w:val="none" w:sz="0" w:space="0" w:color="auto"/>
                <w:right w:val="none" w:sz="0" w:space="0" w:color="auto"/>
              </w:divBdr>
            </w:div>
            <w:div w:id="300812881">
              <w:marLeft w:val="0"/>
              <w:marRight w:val="0"/>
              <w:marTop w:val="0"/>
              <w:marBottom w:val="0"/>
              <w:divBdr>
                <w:top w:val="none" w:sz="0" w:space="0" w:color="auto"/>
                <w:left w:val="none" w:sz="0" w:space="0" w:color="auto"/>
                <w:bottom w:val="none" w:sz="0" w:space="0" w:color="auto"/>
                <w:right w:val="none" w:sz="0" w:space="0" w:color="auto"/>
              </w:divBdr>
            </w:div>
            <w:div w:id="1642465165">
              <w:marLeft w:val="0"/>
              <w:marRight w:val="0"/>
              <w:marTop w:val="0"/>
              <w:marBottom w:val="0"/>
              <w:divBdr>
                <w:top w:val="none" w:sz="0" w:space="0" w:color="auto"/>
                <w:left w:val="none" w:sz="0" w:space="0" w:color="auto"/>
                <w:bottom w:val="none" w:sz="0" w:space="0" w:color="auto"/>
                <w:right w:val="none" w:sz="0" w:space="0" w:color="auto"/>
              </w:divBdr>
            </w:div>
            <w:div w:id="606036555">
              <w:marLeft w:val="0"/>
              <w:marRight w:val="0"/>
              <w:marTop w:val="0"/>
              <w:marBottom w:val="0"/>
              <w:divBdr>
                <w:top w:val="none" w:sz="0" w:space="0" w:color="auto"/>
                <w:left w:val="none" w:sz="0" w:space="0" w:color="auto"/>
                <w:bottom w:val="none" w:sz="0" w:space="0" w:color="auto"/>
                <w:right w:val="none" w:sz="0" w:space="0" w:color="auto"/>
              </w:divBdr>
            </w:div>
            <w:div w:id="2056348252">
              <w:marLeft w:val="0"/>
              <w:marRight w:val="0"/>
              <w:marTop w:val="0"/>
              <w:marBottom w:val="0"/>
              <w:divBdr>
                <w:top w:val="none" w:sz="0" w:space="0" w:color="auto"/>
                <w:left w:val="none" w:sz="0" w:space="0" w:color="auto"/>
                <w:bottom w:val="none" w:sz="0" w:space="0" w:color="auto"/>
                <w:right w:val="none" w:sz="0" w:space="0" w:color="auto"/>
              </w:divBdr>
            </w:div>
            <w:div w:id="1988508177">
              <w:marLeft w:val="0"/>
              <w:marRight w:val="0"/>
              <w:marTop w:val="0"/>
              <w:marBottom w:val="0"/>
              <w:divBdr>
                <w:top w:val="none" w:sz="0" w:space="0" w:color="auto"/>
                <w:left w:val="none" w:sz="0" w:space="0" w:color="auto"/>
                <w:bottom w:val="none" w:sz="0" w:space="0" w:color="auto"/>
                <w:right w:val="none" w:sz="0" w:space="0" w:color="auto"/>
              </w:divBdr>
            </w:div>
            <w:div w:id="650327534">
              <w:marLeft w:val="0"/>
              <w:marRight w:val="0"/>
              <w:marTop w:val="0"/>
              <w:marBottom w:val="0"/>
              <w:divBdr>
                <w:top w:val="none" w:sz="0" w:space="0" w:color="auto"/>
                <w:left w:val="none" w:sz="0" w:space="0" w:color="auto"/>
                <w:bottom w:val="none" w:sz="0" w:space="0" w:color="auto"/>
                <w:right w:val="none" w:sz="0" w:space="0" w:color="auto"/>
              </w:divBdr>
            </w:div>
            <w:div w:id="1929196155">
              <w:marLeft w:val="0"/>
              <w:marRight w:val="0"/>
              <w:marTop w:val="0"/>
              <w:marBottom w:val="0"/>
              <w:divBdr>
                <w:top w:val="none" w:sz="0" w:space="0" w:color="auto"/>
                <w:left w:val="none" w:sz="0" w:space="0" w:color="auto"/>
                <w:bottom w:val="none" w:sz="0" w:space="0" w:color="auto"/>
                <w:right w:val="none" w:sz="0" w:space="0" w:color="auto"/>
              </w:divBdr>
            </w:div>
            <w:div w:id="771239472">
              <w:marLeft w:val="0"/>
              <w:marRight w:val="0"/>
              <w:marTop w:val="0"/>
              <w:marBottom w:val="0"/>
              <w:divBdr>
                <w:top w:val="none" w:sz="0" w:space="0" w:color="auto"/>
                <w:left w:val="none" w:sz="0" w:space="0" w:color="auto"/>
                <w:bottom w:val="none" w:sz="0" w:space="0" w:color="auto"/>
                <w:right w:val="none" w:sz="0" w:space="0" w:color="auto"/>
              </w:divBdr>
            </w:div>
            <w:div w:id="16154095">
              <w:marLeft w:val="0"/>
              <w:marRight w:val="0"/>
              <w:marTop w:val="0"/>
              <w:marBottom w:val="0"/>
              <w:divBdr>
                <w:top w:val="none" w:sz="0" w:space="0" w:color="auto"/>
                <w:left w:val="none" w:sz="0" w:space="0" w:color="auto"/>
                <w:bottom w:val="none" w:sz="0" w:space="0" w:color="auto"/>
                <w:right w:val="none" w:sz="0" w:space="0" w:color="auto"/>
              </w:divBdr>
            </w:div>
            <w:div w:id="1732077032">
              <w:marLeft w:val="0"/>
              <w:marRight w:val="0"/>
              <w:marTop w:val="0"/>
              <w:marBottom w:val="0"/>
              <w:divBdr>
                <w:top w:val="none" w:sz="0" w:space="0" w:color="auto"/>
                <w:left w:val="none" w:sz="0" w:space="0" w:color="auto"/>
                <w:bottom w:val="none" w:sz="0" w:space="0" w:color="auto"/>
                <w:right w:val="none" w:sz="0" w:space="0" w:color="auto"/>
              </w:divBdr>
            </w:div>
            <w:div w:id="318047654">
              <w:marLeft w:val="0"/>
              <w:marRight w:val="0"/>
              <w:marTop w:val="0"/>
              <w:marBottom w:val="0"/>
              <w:divBdr>
                <w:top w:val="none" w:sz="0" w:space="0" w:color="auto"/>
                <w:left w:val="none" w:sz="0" w:space="0" w:color="auto"/>
                <w:bottom w:val="none" w:sz="0" w:space="0" w:color="auto"/>
                <w:right w:val="none" w:sz="0" w:space="0" w:color="auto"/>
              </w:divBdr>
            </w:div>
            <w:div w:id="1118640855">
              <w:marLeft w:val="0"/>
              <w:marRight w:val="0"/>
              <w:marTop w:val="0"/>
              <w:marBottom w:val="0"/>
              <w:divBdr>
                <w:top w:val="none" w:sz="0" w:space="0" w:color="auto"/>
                <w:left w:val="none" w:sz="0" w:space="0" w:color="auto"/>
                <w:bottom w:val="none" w:sz="0" w:space="0" w:color="auto"/>
                <w:right w:val="none" w:sz="0" w:space="0" w:color="auto"/>
              </w:divBdr>
            </w:div>
            <w:div w:id="1245257952">
              <w:marLeft w:val="0"/>
              <w:marRight w:val="0"/>
              <w:marTop w:val="0"/>
              <w:marBottom w:val="0"/>
              <w:divBdr>
                <w:top w:val="none" w:sz="0" w:space="0" w:color="auto"/>
                <w:left w:val="none" w:sz="0" w:space="0" w:color="auto"/>
                <w:bottom w:val="none" w:sz="0" w:space="0" w:color="auto"/>
                <w:right w:val="none" w:sz="0" w:space="0" w:color="auto"/>
              </w:divBdr>
            </w:div>
            <w:div w:id="1437796959">
              <w:marLeft w:val="0"/>
              <w:marRight w:val="0"/>
              <w:marTop w:val="0"/>
              <w:marBottom w:val="0"/>
              <w:divBdr>
                <w:top w:val="none" w:sz="0" w:space="0" w:color="auto"/>
                <w:left w:val="none" w:sz="0" w:space="0" w:color="auto"/>
                <w:bottom w:val="none" w:sz="0" w:space="0" w:color="auto"/>
                <w:right w:val="none" w:sz="0" w:space="0" w:color="auto"/>
              </w:divBdr>
            </w:div>
            <w:div w:id="1754551223">
              <w:marLeft w:val="0"/>
              <w:marRight w:val="0"/>
              <w:marTop w:val="0"/>
              <w:marBottom w:val="0"/>
              <w:divBdr>
                <w:top w:val="none" w:sz="0" w:space="0" w:color="auto"/>
                <w:left w:val="none" w:sz="0" w:space="0" w:color="auto"/>
                <w:bottom w:val="none" w:sz="0" w:space="0" w:color="auto"/>
                <w:right w:val="none" w:sz="0" w:space="0" w:color="auto"/>
              </w:divBdr>
            </w:div>
            <w:div w:id="848642272">
              <w:marLeft w:val="0"/>
              <w:marRight w:val="0"/>
              <w:marTop w:val="0"/>
              <w:marBottom w:val="0"/>
              <w:divBdr>
                <w:top w:val="none" w:sz="0" w:space="0" w:color="auto"/>
                <w:left w:val="none" w:sz="0" w:space="0" w:color="auto"/>
                <w:bottom w:val="none" w:sz="0" w:space="0" w:color="auto"/>
                <w:right w:val="none" w:sz="0" w:space="0" w:color="auto"/>
              </w:divBdr>
            </w:div>
            <w:div w:id="1558280254">
              <w:marLeft w:val="0"/>
              <w:marRight w:val="0"/>
              <w:marTop w:val="0"/>
              <w:marBottom w:val="0"/>
              <w:divBdr>
                <w:top w:val="none" w:sz="0" w:space="0" w:color="auto"/>
                <w:left w:val="none" w:sz="0" w:space="0" w:color="auto"/>
                <w:bottom w:val="none" w:sz="0" w:space="0" w:color="auto"/>
                <w:right w:val="none" w:sz="0" w:space="0" w:color="auto"/>
              </w:divBdr>
            </w:div>
            <w:div w:id="515537610">
              <w:marLeft w:val="0"/>
              <w:marRight w:val="0"/>
              <w:marTop w:val="0"/>
              <w:marBottom w:val="0"/>
              <w:divBdr>
                <w:top w:val="none" w:sz="0" w:space="0" w:color="auto"/>
                <w:left w:val="none" w:sz="0" w:space="0" w:color="auto"/>
                <w:bottom w:val="none" w:sz="0" w:space="0" w:color="auto"/>
                <w:right w:val="none" w:sz="0" w:space="0" w:color="auto"/>
              </w:divBdr>
            </w:div>
            <w:div w:id="871115291">
              <w:marLeft w:val="0"/>
              <w:marRight w:val="0"/>
              <w:marTop w:val="0"/>
              <w:marBottom w:val="0"/>
              <w:divBdr>
                <w:top w:val="none" w:sz="0" w:space="0" w:color="auto"/>
                <w:left w:val="none" w:sz="0" w:space="0" w:color="auto"/>
                <w:bottom w:val="none" w:sz="0" w:space="0" w:color="auto"/>
                <w:right w:val="none" w:sz="0" w:space="0" w:color="auto"/>
              </w:divBdr>
            </w:div>
            <w:div w:id="1585604661">
              <w:marLeft w:val="0"/>
              <w:marRight w:val="0"/>
              <w:marTop w:val="0"/>
              <w:marBottom w:val="0"/>
              <w:divBdr>
                <w:top w:val="none" w:sz="0" w:space="0" w:color="auto"/>
                <w:left w:val="none" w:sz="0" w:space="0" w:color="auto"/>
                <w:bottom w:val="none" w:sz="0" w:space="0" w:color="auto"/>
                <w:right w:val="none" w:sz="0" w:space="0" w:color="auto"/>
              </w:divBdr>
            </w:div>
            <w:div w:id="1832017979">
              <w:marLeft w:val="0"/>
              <w:marRight w:val="0"/>
              <w:marTop w:val="0"/>
              <w:marBottom w:val="0"/>
              <w:divBdr>
                <w:top w:val="none" w:sz="0" w:space="0" w:color="auto"/>
                <w:left w:val="none" w:sz="0" w:space="0" w:color="auto"/>
                <w:bottom w:val="none" w:sz="0" w:space="0" w:color="auto"/>
                <w:right w:val="none" w:sz="0" w:space="0" w:color="auto"/>
              </w:divBdr>
            </w:div>
            <w:div w:id="1625388430">
              <w:marLeft w:val="0"/>
              <w:marRight w:val="0"/>
              <w:marTop w:val="0"/>
              <w:marBottom w:val="0"/>
              <w:divBdr>
                <w:top w:val="none" w:sz="0" w:space="0" w:color="auto"/>
                <w:left w:val="none" w:sz="0" w:space="0" w:color="auto"/>
                <w:bottom w:val="none" w:sz="0" w:space="0" w:color="auto"/>
                <w:right w:val="none" w:sz="0" w:space="0" w:color="auto"/>
              </w:divBdr>
            </w:div>
            <w:div w:id="49426597">
              <w:marLeft w:val="0"/>
              <w:marRight w:val="0"/>
              <w:marTop w:val="0"/>
              <w:marBottom w:val="0"/>
              <w:divBdr>
                <w:top w:val="none" w:sz="0" w:space="0" w:color="auto"/>
                <w:left w:val="none" w:sz="0" w:space="0" w:color="auto"/>
                <w:bottom w:val="none" w:sz="0" w:space="0" w:color="auto"/>
                <w:right w:val="none" w:sz="0" w:space="0" w:color="auto"/>
              </w:divBdr>
            </w:div>
            <w:div w:id="1122269289">
              <w:marLeft w:val="0"/>
              <w:marRight w:val="0"/>
              <w:marTop w:val="0"/>
              <w:marBottom w:val="0"/>
              <w:divBdr>
                <w:top w:val="none" w:sz="0" w:space="0" w:color="auto"/>
                <w:left w:val="none" w:sz="0" w:space="0" w:color="auto"/>
                <w:bottom w:val="none" w:sz="0" w:space="0" w:color="auto"/>
                <w:right w:val="none" w:sz="0" w:space="0" w:color="auto"/>
              </w:divBdr>
            </w:div>
            <w:div w:id="1942637309">
              <w:marLeft w:val="0"/>
              <w:marRight w:val="0"/>
              <w:marTop w:val="0"/>
              <w:marBottom w:val="0"/>
              <w:divBdr>
                <w:top w:val="none" w:sz="0" w:space="0" w:color="auto"/>
                <w:left w:val="none" w:sz="0" w:space="0" w:color="auto"/>
                <w:bottom w:val="none" w:sz="0" w:space="0" w:color="auto"/>
                <w:right w:val="none" w:sz="0" w:space="0" w:color="auto"/>
              </w:divBdr>
            </w:div>
            <w:div w:id="2044595804">
              <w:marLeft w:val="0"/>
              <w:marRight w:val="0"/>
              <w:marTop w:val="0"/>
              <w:marBottom w:val="0"/>
              <w:divBdr>
                <w:top w:val="none" w:sz="0" w:space="0" w:color="auto"/>
                <w:left w:val="none" w:sz="0" w:space="0" w:color="auto"/>
                <w:bottom w:val="none" w:sz="0" w:space="0" w:color="auto"/>
                <w:right w:val="none" w:sz="0" w:space="0" w:color="auto"/>
              </w:divBdr>
            </w:div>
            <w:div w:id="1701660849">
              <w:marLeft w:val="0"/>
              <w:marRight w:val="0"/>
              <w:marTop w:val="0"/>
              <w:marBottom w:val="0"/>
              <w:divBdr>
                <w:top w:val="none" w:sz="0" w:space="0" w:color="auto"/>
                <w:left w:val="none" w:sz="0" w:space="0" w:color="auto"/>
                <w:bottom w:val="none" w:sz="0" w:space="0" w:color="auto"/>
                <w:right w:val="none" w:sz="0" w:space="0" w:color="auto"/>
              </w:divBdr>
            </w:div>
            <w:div w:id="1564634910">
              <w:marLeft w:val="0"/>
              <w:marRight w:val="0"/>
              <w:marTop w:val="0"/>
              <w:marBottom w:val="0"/>
              <w:divBdr>
                <w:top w:val="none" w:sz="0" w:space="0" w:color="auto"/>
                <w:left w:val="none" w:sz="0" w:space="0" w:color="auto"/>
                <w:bottom w:val="none" w:sz="0" w:space="0" w:color="auto"/>
                <w:right w:val="none" w:sz="0" w:space="0" w:color="auto"/>
              </w:divBdr>
            </w:div>
            <w:div w:id="1784106932">
              <w:marLeft w:val="0"/>
              <w:marRight w:val="0"/>
              <w:marTop w:val="0"/>
              <w:marBottom w:val="0"/>
              <w:divBdr>
                <w:top w:val="none" w:sz="0" w:space="0" w:color="auto"/>
                <w:left w:val="none" w:sz="0" w:space="0" w:color="auto"/>
                <w:bottom w:val="none" w:sz="0" w:space="0" w:color="auto"/>
                <w:right w:val="none" w:sz="0" w:space="0" w:color="auto"/>
              </w:divBdr>
            </w:div>
            <w:div w:id="1347369361">
              <w:marLeft w:val="0"/>
              <w:marRight w:val="0"/>
              <w:marTop w:val="0"/>
              <w:marBottom w:val="0"/>
              <w:divBdr>
                <w:top w:val="none" w:sz="0" w:space="0" w:color="auto"/>
                <w:left w:val="none" w:sz="0" w:space="0" w:color="auto"/>
                <w:bottom w:val="none" w:sz="0" w:space="0" w:color="auto"/>
                <w:right w:val="none" w:sz="0" w:space="0" w:color="auto"/>
              </w:divBdr>
            </w:div>
            <w:div w:id="2145460257">
              <w:marLeft w:val="0"/>
              <w:marRight w:val="0"/>
              <w:marTop w:val="0"/>
              <w:marBottom w:val="0"/>
              <w:divBdr>
                <w:top w:val="none" w:sz="0" w:space="0" w:color="auto"/>
                <w:left w:val="none" w:sz="0" w:space="0" w:color="auto"/>
                <w:bottom w:val="none" w:sz="0" w:space="0" w:color="auto"/>
                <w:right w:val="none" w:sz="0" w:space="0" w:color="auto"/>
              </w:divBdr>
            </w:div>
            <w:div w:id="866256332">
              <w:marLeft w:val="0"/>
              <w:marRight w:val="0"/>
              <w:marTop w:val="0"/>
              <w:marBottom w:val="0"/>
              <w:divBdr>
                <w:top w:val="none" w:sz="0" w:space="0" w:color="auto"/>
                <w:left w:val="none" w:sz="0" w:space="0" w:color="auto"/>
                <w:bottom w:val="none" w:sz="0" w:space="0" w:color="auto"/>
                <w:right w:val="none" w:sz="0" w:space="0" w:color="auto"/>
              </w:divBdr>
            </w:div>
            <w:div w:id="2008941170">
              <w:marLeft w:val="0"/>
              <w:marRight w:val="0"/>
              <w:marTop w:val="0"/>
              <w:marBottom w:val="0"/>
              <w:divBdr>
                <w:top w:val="none" w:sz="0" w:space="0" w:color="auto"/>
                <w:left w:val="none" w:sz="0" w:space="0" w:color="auto"/>
                <w:bottom w:val="none" w:sz="0" w:space="0" w:color="auto"/>
                <w:right w:val="none" w:sz="0" w:space="0" w:color="auto"/>
              </w:divBdr>
            </w:div>
            <w:div w:id="1697273614">
              <w:marLeft w:val="0"/>
              <w:marRight w:val="0"/>
              <w:marTop w:val="0"/>
              <w:marBottom w:val="0"/>
              <w:divBdr>
                <w:top w:val="none" w:sz="0" w:space="0" w:color="auto"/>
                <w:left w:val="none" w:sz="0" w:space="0" w:color="auto"/>
                <w:bottom w:val="none" w:sz="0" w:space="0" w:color="auto"/>
                <w:right w:val="none" w:sz="0" w:space="0" w:color="auto"/>
              </w:divBdr>
            </w:div>
            <w:div w:id="1598252333">
              <w:marLeft w:val="0"/>
              <w:marRight w:val="0"/>
              <w:marTop w:val="0"/>
              <w:marBottom w:val="0"/>
              <w:divBdr>
                <w:top w:val="none" w:sz="0" w:space="0" w:color="auto"/>
                <w:left w:val="none" w:sz="0" w:space="0" w:color="auto"/>
                <w:bottom w:val="none" w:sz="0" w:space="0" w:color="auto"/>
                <w:right w:val="none" w:sz="0" w:space="0" w:color="auto"/>
              </w:divBdr>
            </w:div>
            <w:div w:id="74327206">
              <w:marLeft w:val="0"/>
              <w:marRight w:val="0"/>
              <w:marTop w:val="0"/>
              <w:marBottom w:val="0"/>
              <w:divBdr>
                <w:top w:val="none" w:sz="0" w:space="0" w:color="auto"/>
                <w:left w:val="none" w:sz="0" w:space="0" w:color="auto"/>
                <w:bottom w:val="none" w:sz="0" w:space="0" w:color="auto"/>
                <w:right w:val="none" w:sz="0" w:space="0" w:color="auto"/>
              </w:divBdr>
            </w:div>
            <w:div w:id="2022318517">
              <w:marLeft w:val="0"/>
              <w:marRight w:val="0"/>
              <w:marTop w:val="0"/>
              <w:marBottom w:val="0"/>
              <w:divBdr>
                <w:top w:val="none" w:sz="0" w:space="0" w:color="auto"/>
                <w:left w:val="none" w:sz="0" w:space="0" w:color="auto"/>
                <w:bottom w:val="none" w:sz="0" w:space="0" w:color="auto"/>
                <w:right w:val="none" w:sz="0" w:space="0" w:color="auto"/>
              </w:divBdr>
            </w:div>
            <w:div w:id="693964150">
              <w:marLeft w:val="0"/>
              <w:marRight w:val="0"/>
              <w:marTop w:val="0"/>
              <w:marBottom w:val="0"/>
              <w:divBdr>
                <w:top w:val="none" w:sz="0" w:space="0" w:color="auto"/>
                <w:left w:val="none" w:sz="0" w:space="0" w:color="auto"/>
                <w:bottom w:val="none" w:sz="0" w:space="0" w:color="auto"/>
                <w:right w:val="none" w:sz="0" w:space="0" w:color="auto"/>
              </w:divBdr>
            </w:div>
            <w:div w:id="1736050900">
              <w:marLeft w:val="0"/>
              <w:marRight w:val="0"/>
              <w:marTop w:val="0"/>
              <w:marBottom w:val="0"/>
              <w:divBdr>
                <w:top w:val="none" w:sz="0" w:space="0" w:color="auto"/>
                <w:left w:val="none" w:sz="0" w:space="0" w:color="auto"/>
                <w:bottom w:val="none" w:sz="0" w:space="0" w:color="auto"/>
                <w:right w:val="none" w:sz="0" w:space="0" w:color="auto"/>
              </w:divBdr>
            </w:div>
            <w:div w:id="1112475555">
              <w:marLeft w:val="0"/>
              <w:marRight w:val="0"/>
              <w:marTop w:val="0"/>
              <w:marBottom w:val="0"/>
              <w:divBdr>
                <w:top w:val="none" w:sz="0" w:space="0" w:color="auto"/>
                <w:left w:val="none" w:sz="0" w:space="0" w:color="auto"/>
                <w:bottom w:val="none" w:sz="0" w:space="0" w:color="auto"/>
                <w:right w:val="none" w:sz="0" w:space="0" w:color="auto"/>
              </w:divBdr>
            </w:div>
            <w:div w:id="307325695">
              <w:marLeft w:val="0"/>
              <w:marRight w:val="0"/>
              <w:marTop w:val="0"/>
              <w:marBottom w:val="0"/>
              <w:divBdr>
                <w:top w:val="none" w:sz="0" w:space="0" w:color="auto"/>
                <w:left w:val="none" w:sz="0" w:space="0" w:color="auto"/>
                <w:bottom w:val="none" w:sz="0" w:space="0" w:color="auto"/>
                <w:right w:val="none" w:sz="0" w:space="0" w:color="auto"/>
              </w:divBdr>
            </w:div>
            <w:div w:id="1871606662">
              <w:marLeft w:val="0"/>
              <w:marRight w:val="0"/>
              <w:marTop w:val="0"/>
              <w:marBottom w:val="0"/>
              <w:divBdr>
                <w:top w:val="none" w:sz="0" w:space="0" w:color="auto"/>
                <w:left w:val="none" w:sz="0" w:space="0" w:color="auto"/>
                <w:bottom w:val="none" w:sz="0" w:space="0" w:color="auto"/>
                <w:right w:val="none" w:sz="0" w:space="0" w:color="auto"/>
              </w:divBdr>
            </w:div>
            <w:div w:id="216623174">
              <w:marLeft w:val="0"/>
              <w:marRight w:val="0"/>
              <w:marTop w:val="0"/>
              <w:marBottom w:val="0"/>
              <w:divBdr>
                <w:top w:val="none" w:sz="0" w:space="0" w:color="auto"/>
                <w:left w:val="none" w:sz="0" w:space="0" w:color="auto"/>
                <w:bottom w:val="none" w:sz="0" w:space="0" w:color="auto"/>
                <w:right w:val="none" w:sz="0" w:space="0" w:color="auto"/>
              </w:divBdr>
            </w:div>
            <w:div w:id="1693145525">
              <w:marLeft w:val="0"/>
              <w:marRight w:val="0"/>
              <w:marTop w:val="0"/>
              <w:marBottom w:val="0"/>
              <w:divBdr>
                <w:top w:val="none" w:sz="0" w:space="0" w:color="auto"/>
                <w:left w:val="none" w:sz="0" w:space="0" w:color="auto"/>
                <w:bottom w:val="none" w:sz="0" w:space="0" w:color="auto"/>
                <w:right w:val="none" w:sz="0" w:space="0" w:color="auto"/>
              </w:divBdr>
            </w:div>
            <w:div w:id="715472834">
              <w:marLeft w:val="0"/>
              <w:marRight w:val="0"/>
              <w:marTop w:val="0"/>
              <w:marBottom w:val="0"/>
              <w:divBdr>
                <w:top w:val="none" w:sz="0" w:space="0" w:color="auto"/>
                <w:left w:val="none" w:sz="0" w:space="0" w:color="auto"/>
                <w:bottom w:val="none" w:sz="0" w:space="0" w:color="auto"/>
                <w:right w:val="none" w:sz="0" w:space="0" w:color="auto"/>
              </w:divBdr>
            </w:div>
            <w:div w:id="496071528">
              <w:marLeft w:val="0"/>
              <w:marRight w:val="0"/>
              <w:marTop w:val="0"/>
              <w:marBottom w:val="0"/>
              <w:divBdr>
                <w:top w:val="none" w:sz="0" w:space="0" w:color="auto"/>
                <w:left w:val="none" w:sz="0" w:space="0" w:color="auto"/>
                <w:bottom w:val="none" w:sz="0" w:space="0" w:color="auto"/>
                <w:right w:val="none" w:sz="0" w:space="0" w:color="auto"/>
              </w:divBdr>
            </w:div>
            <w:div w:id="1968655911">
              <w:marLeft w:val="0"/>
              <w:marRight w:val="0"/>
              <w:marTop w:val="0"/>
              <w:marBottom w:val="0"/>
              <w:divBdr>
                <w:top w:val="none" w:sz="0" w:space="0" w:color="auto"/>
                <w:left w:val="none" w:sz="0" w:space="0" w:color="auto"/>
                <w:bottom w:val="none" w:sz="0" w:space="0" w:color="auto"/>
                <w:right w:val="none" w:sz="0" w:space="0" w:color="auto"/>
              </w:divBdr>
            </w:div>
            <w:div w:id="1454207139">
              <w:marLeft w:val="0"/>
              <w:marRight w:val="0"/>
              <w:marTop w:val="0"/>
              <w:marBottom w:val="0"/>
              <w:divBdr>
                <w:top w:val="none" w:sz="0" w:space="0" w:color="auto"/>
                <w:left w:val="none" w:sz="0" w:space="0" w:color="auto"/>
                <w:bottom w:val="none" w:sz="0" w:space="0" w:color="auto"/>
                <w:right w:val="none" w:sz="0" w:space="0" w:color="auto"/>
              </w:divBdr>
            </w:div>
            <w:div w:id="1353337892">
              <w:marLeft w:val="0"/>
              <w:marRight w:val="0"/>
              <w:marTop w:val="0"/>
              <w:marBottom w:val="0"/>
              <w:divBdr>
                <w:top w:val="none" w:sz="0" w:space="0" w:color="auto"/>
                <w:left w:val="none" w:sz="0" w:space="0" w:color="auto"/>
                <w:bottom w:val="none" w:sz="0" w:space="0" w:color="auto"/>
                <w:right w:val="none" w:sz="0" w:space="0" w:color="auto"/>
              </w:divBdr>
            </w:div>
            <w:div w:id="489177116">
              <w:marLeft w:val="0"/>
              <w:marRight w:val="0"/>
              <w:marTop w:val="0"/>
              <w:marBottom w:val="0"/>
              <w:divBdr>
                <w:top w:val="none" w:sz="0" w:space="0" w:color="auto"/>
                <w:left w:val="none" w:sz="0" w:space="0" w:color="auto"/>
                <w:bottom w:val="none" w:sz="0" w:space="0" w:color="auto"/>
                <w:right w:val="none" w:sz="0" w:space="0" w:color="auto"/>
              </w:divBdr>
            </w:div>
            <w:div w:id="365102436">
              <w:marLeft w:val="0"/>
              <w:marRight w:val="0"/>
              <w:marTop w:val="0"/>
              <w:marBottom w:val="0"/>
              <w:divBdr>
                <w:top w:val="none" w:sz="0" w:space="0" w:color="auto"/>
                <w:left w:val="none" w:sz="0" w:space="0" w:color="auto"/>
                <w:bottom w:val="none" w:sz="0" w:space="0" w:color="auto"/>
                <w:right w:val="none" w:sz="0" w:space="0" w:color="auto"/>
              </w:divBdr>
            </w:div>
            <w:div w:id="140995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3851">
      <w:bodyDiv w:val="1"/>
      <w:marLeft w:val="0"/>
      <w:marRight w:val="0"/>
      <w:marTop w:val="0"/>
      <w:marBottom w:val="0"/>
      <w:divBdr>
        <w:top w:val="none" w:sz="0" w:space="0" w:color="auto"/>
        <w:left w:val="none" w:sz="0" w:space="0" w:color="auto"/>
        <w:bottom w:val="none" w:sz="0" w:space="0" w:color="auto"/>
        <w:right w:val="none" w:sz="0" w:space="0" w:color="auto"/>
      </w:divBdr>
      <w:divsChild>
        <w:div w:id="1013533668">
          <w:marLeft w:val="0"/>
          <w:marRight w:val="0"/>
          <w:marTop w:val="0"/>
          <w:marBottom w:val="0"/>
          <w:divBdr>
            <w:top w:val="none" w:sz="0" w:space="0" w:color="auto"/>
            <w:left w:val="none" w:sz="0" w:space="0" w:color="auto"/>
            <w:bottom w:val="none" w:sz="0" w:space="0" w:color="auto"/>
            <w:right w:val="none" w:sz="0" w:space="0" w:color="auto"/>
          </w:divBdr>
        </w:div>
        <w:div w:id="122163266">
          <w:marLeft w:val="0"/>
          <w:marRight w:val="0"/>
          <w:marTop w:val="0"/>
          <w:marBottom w:val="0"/>
          <w:divBdr>
            <w:top w:val="none" w:sz="0" w:space="0" w:color="auto"/>
            <w:left w:val="none" w:sz="0" w:space="0" w:color="auto"/>
            <w:bottom w:val="none" w:sz="0" w:space="0" w:color="auto"/>
            <w:right w:val="none" w:sz="0" w:space="0" w:color="auto"/>
          </w:divBdr>
        </w:div>
        <w:div w:id="1363630756">
          <w:marLeft w:val="0"/>
          <w:marRight w:val="0"/>
          <w:marTop w:val="0"/>
          <w:marBottom w:val="0"/>
          <w:divBdr>
            <w:top w:val="none" w:sz="0" w:space="0" w:color="auto"/>
            <w:left w:val="none" w:sz="0" w:space="0" w:color="auto"/>
            <w:bottom w:val="none" w:sz="0" w:space="0" w:color="auto"/>
            <w:right w:val="none" w:sz="0" w:space="0" w:color="auto"/>
          </w:divBdr>
        </w:div>
        <w:div w:id="1916551685">
          <w:marLeft w:val="0"/>
          <w:marRight w:val="0"/>
          <w:marTop w:val="0"/>
          <w:marBottom w:val="0"/>
          <w:divBdr>
            <w:top w:val="none" w:sz="0" w:space="0" w:color="auto"/>
            <w:left w:val="none" w:sz="0" w:space="0" w:color="auto"/>
            <w:bottom w:val="none" w:sz="0" w:space="0" w:color="auto"/>
            <w:right w:val="none" w:sz="0" w:space="0" w:color="auto"/>
          </w:divBdr>
        </w:div>
        <w:div w:id="1156579601">
          <w:marLeft w:val="0"/>
          <w:marRight w:val="0"/>
          <w:marTop w:val="0"/>
          <w:marBottom w:val="0"/>
          <w:divBdr>
            <w:top w:val="none" w:sz="0" w:space="0" w:color="auto"/>
            <w:left w:val="none" w:sz="0" w:space="0" w:color="auto"/>
            <w:bottom w:val="none" w:sz="0" w:space="0" w:color="auto"/>
            <w:right w:val="none" w:sz="0" w:space="0" w:color="auto"/>
          </w:divBdr>
        </w:div>
        <w:div w:id="1623145175">
          <w:marLeft w:val="0"/>
          <w:marRight w:val="0"/>
          <w:marTop w:val="0"/>
          <w:marBottom w:val="0"/>
          <w:divBdr>
            <w:top w:val="none" w:sz="0" w:space="0" w:color="auto"/>
            <w:left w:val="none" w:sz="0" w:space="0" w:color="auto"/>
            <w:bottom w:val="none" w:sz="0" w:space="0" w:color="auto"/>
            <w:right w:val="none" w:sz="0" w:space="0" w:color="auto"/>
          </w:divBdr>
        </w:div>
        <w:div w:id="1452896040">
          <w:marLeft w:val="0"/>
          <w:marRight w:val="0"/>
          <w:marTop w:val="0"/>
          <w:marBottom w:val="0"/>
          <w:divBdr>
            <w:top w:val="none" w:sz="0" w:space="0" w:color="auto"/>
            <w:left w:val="none" w:sz="0" w:space="0" w:color="auto"/>
            <w:bottom w:val="none" w:sz="0" w:space="0" w:color="auto"/>
            <w:right w:val="none" w:sz="0" w:space="0" w:color="auto"/>
          </w:divBdr>
        </w:div>
        <w:div w:id="2110733698">
          <w:marLeft w:val="0"/>
          <w:marRight w:val="0"/>
          <w:marTop w:val="0"/>
          <w:marBottom w:val="0"/>
          <w:divBdr>
            <w:top w:val="none" w:sz="0" w:space="0" w:color="auto"/>
            <w:left w:val="none" w:sz="0" w:space="0" w:color="auto"/>
            <w:bottom w:val="none" w:sz="0" w:space="0" w:color="auto"/>
            <w:right w:val="none" w:sz="0" w:space="0" w:color="auto"/>
          </w:divBdr>
        </w:div>
        <w:div w:id="1221137589">
          <w:marLeft w:val="0"/>
          <w:marRight w:val="0"/>
          <w:marTop w:val="0"/>
          <w:marBottom w:val="0"/>
          <w:divBdr>
            <w:top w:val="none" w:sz="0" w:space="0" w:color="auto"/>
            <w:left w:val="none" w:sz="0" w:space="0" w:color="auto"/>
            <w:bottom w:val="none" w:sz="0" w:space="0" w:color="auto"/>
            <w:right w:val="none" w:sz="0" w:space="0" w:color="auto"/>
          </w:divBdr>
        </w:div>
        <w:div w:id="1652519987">
          <w:marLeft w:val="0"/>
          <w:marRight w:val="0"/>
          <w:marTop w:val="0"/>
          <w:marBottom w:val="0"/>
          <w:divBdr>
            <w:top w:val="none" w:sz="0" w:space="0" w:color="auto"/>
            <w:left w:val="none" w:sz="0" w:space="0" w:color="auto"/>
            <w:bottom w:val="none" w:sz="0" w:space="0" w:color="auto"/>
            <w:right w:val="none" w:sz="0" w:space="0" w:color="auto"/>
          </w:divBdr>
        </w:div>
        <w:div w:id="1783767063">
          <w:marLeft w:val="0"/>
          <w:marRight w:val="0"/>
          <w:marTop w:val="0"/>
          <w:marBottom w:val="0"/>
          <w:divBdr>
            <w:top w:val="none" w:sz="0" w:space="0" w:color="auto"/>
            <w:left w:val="none" w:sz="0" w:space="0" w:color="auto"/>
            <w:bottom w:val="none" w:sz="0" w:space="0" w:color="auto"/>
            <w:right w:val="none" w:sz="0" w:space="0" w:color="auto"/>
          </w:divBdr>
        </w:div>
        <w:div w:id="420445332">
          <w:marLeft w:val="0"/>
          <w:marRight w:val="0"/>
          <w:marTop w:val="0"/>
          <w:marBottom w:val="0"/>
          <w:divBdr>
            <w:top w:val="none" w:sz="0" w:space="0" w:color="auto"/>
            <w:left w:val="none" w:sz="0" w:space="0" w:color="auto"/>
            <w:bottom w:val="none" w:sz="0" w:space="0" w:color="auto"/>
            <w:right w:val="none" w:sz="0" w:space="0" w:color="auto"/>
          </w:divBdr>
        </w:div>
        <w:div w:id="1654020649">
          <w:marLeft w:val="0"/>
          <w:marRight w:val="0"/>
          <w:marTop w:val="0"/>
          <w:marBottom w:val="0"/>
          <w:divBdr>
            <w:top w:val="none" w:sz="0" w:space="0" w:color="auto"/>
            <w:left w:val="none" w:sz="0" w:space="0" w:color="auto"/>
            <w:bottom w:val="none" w:sz="0" w:space="0" w:color="auto"/>
            <w:right w:val="none" w:sz="0" w:space="0" w:color="auto"/>
          </w:divBdr>
        </w:div>
        <w:div w:id="1871069337">
          <w:marLeft w:val="0"/>
          <w:marRight w:val="0"/>
          <w:marTop w:val="0"/>
          <w:marBottom w:val="0"/>
          <w:divBdr>
            <w:top w:val="none" w:sz="0" w:space="0" w:color="auto"/>
            <w:left w:val="none" w:sz="0" w:space="0" w:color="auto"/>
            <w:bottom w:val="none" w:sz="0" w:space="0" w:color="auto"/>
            <w:right w:val="none" w:sz="0" w:space="0" w:color="auto"/>
          </w:divBdr>
        </w:div>
        <w:div w:id="1264536900">
          <w:marLeft w:val="0"/>
          <w:marRight w:val="0"/>
          <w:marTop w:val="0"/>
          <w:marBottom w:val="0"/>
          <w:divBdr>
            <w:top w:val="none" w:sz="0" w:space="0" w:color="auto"/>
            <w:left w:val="none" w:sz="0" w:space="0" w:color="auto"/>
            <w:bottom w:val="none" w:sz="0" w:space="0" w:color="auto"/>
            <w:right w:val="none" w:sz="0" w:space="0" w:color="auto"/>
          </w:divBdr>
        </w:div>
        <w:div w:id="1139958643">
          <w:marLeft w:val="0"/>
          <w:marRight w:val="0"/>
          <w:marTop w:val="0"/>
          <w:marBottom w:val="0"/>
          <w:divBdr>
            <w:top w:val="none" w:sz="0" w:space="0" w:color="auto"/>
            <w:left w:val="none" w:sz="0" w:space="0" w:color="auto"/>
            <w:bottom w:val="none" w:sz="0" w:space="0" w:color="auto"/>
            <w:right w:val="none" w:sz="0" w:space="0" w:color="auto"/>
          </w:divBdr>
        </w:div>
        <w:div w:id="1529299320">
          <w:marLeft w:val="0"/>
          <w:marRight w:val="0"/>
          <w:marTop w:val="0"/>
          <w:marBottom w:val="0"/>
          <w:divBdr>
            <w:top w:val="none" w:sz="0" w:space="0" w:color="auto"/>
            <w:left w:val="none" w:sz="0" w:space="0" w:color="auto"/>
            <w:bottom w:val="none" w:sz="0" w:space="0" w:color="auto"/>
            <w:right w:val="none" w:sz="0" w:space="0" w:color="auto"/>
          </w:divBdr>
        </w:div>
      </w:divsChild>
    </w:div>
    <w:div w:id="657807859">
      <w:bodyDiv w:val="1"/>
      <w:marLeft w:val="0"/>
      <w:marRight w:val="0"/>
      <w:marTop w:val="0"/>
      <w:marBottom w:val="0"/>
      <w:divBdr>
        <w:top w:val="none" w:sz="0" w:space="0" w:color="auto"/>
        <w:left w:val="none" w:sz="0" w:space="0" w:color="auto"/>
        <w:bottom w:val="none" w:sz="0" w:space="0" w:color="auto"/>
        <w:right w:val="none" w:sz="0" w:space="0" w:color="auto"/>
      </w:divBdr>
      <w:divsChild>
        <w:div w:id="2034575033">
          <w:marLeft w:val="0"/>
          <w:marRight w:val="0"/>
          <w:marTop w:val="0"/>
          <w:marBottom w:val="0"/>
          <w:divBdr>
            <w:top w:val="none" w:sz="0" w:space="0" w:color="auto"/>
            <w:left w:val="none" w:sz="0" w:space="0" w:color="auto"/>
            <w:bottom w:val="none" w:sz="0" w:space="0" w:color="auto"/>
            <w:right w:val="none" w:sz="0" w:space="0" w:color="auto"/>
          </w:divBdr>
        </w:div>
        <w:div w:id="647252015">
          <w:marLeft w:val="0"/>
          <w:marRight w:val="0"/>
          <w:marTop w:val="0"/>
          <w:marBottom w:val="0"/>
          <w:divBdr>
            <w:top w:val="none" w:sz="0" w:space="0" w:color="auto"/>
            <w:left w:val="none" w:sz="0" w:space="0" w:color="auto"/>
            <w:bottom w:val="none" w:sz="0" w:space="0" w:color="auto"/>
            <w:right w:val="none" w:sz="0" w:space="0" w:color="auto"/>
          </w:divBdr>
        </w:div>
        <w:div w:id="1433553956">
          <w:marLeft w:val="0"/>
          <w:marRight w:val="0"/>
          <w:marTop w:val="0"/>
          <w:marBottom w:val="0"/>
          <w:divBdr>
            <w:top w:val="none" w:sz="0" w:space="0" w:color="auto"/>
            <w:left w:val="none" w:sz="0" w:space="0" w:color="auto"/>
            <w:bottom w:val="none" w:sz="0" w:space="0" w:color="auto"/>
            <w:right w:val="none" w:sz="0" w:space="0" w:color="auto"/>
          </w:divBdr>
        </w:div>
        <w:div w:id="444735652">
          <w:marLeft w:val="0"/>
          <w:marRight w:val="0"/>
          <w:marTop w:val="0"/>
          <w:marBottom w:val="0"/>
          <w:divBdr>
            <w:top w:val="none" w:sz="0" w:space="0" w:color="auto"/>
            <w:left w:val="none" w:sz="0" w:space="0" w:color="auto"/>
            <w:bottom w:val="none" w:sz="0" w:space="0" w:color="auto"/>
            <w:right w:val="none" w:sz="0" w:space="0" w:color="auto"/>
          </w:divBdr>
        </w:div>
        <w:div w:id="1354383056">
          <w:marLeft w:val="0"/>
          <w:marRight w:val="0"/>
          <w:marTop w:val="0"/>
          <w:marBottom w:val="0"/>
          <w:divBdr>
            <w:top w:val="none" w:sz="0" w:space="0" w:color="auto"/>
            <w:left w:val="none" w:sz="0" w:space="0" w:color="auto"/>
            <w:bottom w:val="none" w:sz="0" w:space="0" w:color="auto"/>
            <w:right w:val="none" w:sz="0" w:space="0" w:color="auto"/>
          </w:divBdr>
        </w:div>
        <w:div w:id="1546066264">
          <w:marLeft w:val="0"/>
          <w:marRight w:val="0"/>
          <w:marTop w:val="0"/>
          <w:marBottom w:val="0"/>
          <w:divBdr>
            <w:top w:val="none" w:sz="0" w:space="0" w:color="auto"/>
            <w:left w:val="none" w:sz="0" w:space="0" w:color="auto"/>
            <w:bottom w:val="none" w:sz="0" w:space="0" w:color="auto"/>
            <w:right w:val="none" w:sz="0" w:space="0" w:color="auto"/>
          </w:divBdr>
        </w:div>
        <w:div w:id="1442535354">
          <w:marLeft w:val="0"/>
          <w:marRight w:val="0"/>
          <w:marTop w:val="0"/>
          <w:marBottom w:val="0"/>
          <w:divBdr>
            <w:top w:val="none" w:sz="0" w:space="0" w:color="auto"/>
            <w:left w:val="none" w:sz="0" w:space="0" w:color="auto"/>
            <w:bottom w:val="none" w:sz="0" w:space="0" w:color="auto"/>
            <w:right w:val="none" w:sz="0" w:space="0" w:color="auto"/>
          </w:divBdr>
        </w:div>
        <w:div w:id="433020553">
          <w:marLeft w:val="0"/>
          <w:marRight w:val="0"/>
          <w:marTop w:val="0"/>
          <w:marBottom w:val="0"/>
          <w:divBdr>
            <w:top w:val="none" w:sz="0" w:space="0" w:color="auto"/>
            <w:left w:val="none" w:sz="0" w:space="0" w:color="auto"/>
            <w:bottom w:val="none" w:sz="0" w:space="0" w:color="auto"/>
            <w:right w:val="none" w:sz="0" w:space="0" w:color="auto"/>
          </w:divBdr>
        </w:div>
        <w:div w:id="1696882170">
          <w:marLeft w:val="0"/>
          <w:marRight w:val="0"/>
          <w:marTop w:val="0"/>
          <w:marBottom w:val="0"/>
          <w:divBdr>
            <w:top w:val="none" w:sz="0" w:space="0" w:color="auto"/>
            <w:left w:val="none" w:sz="0" w:space="0" w:color="auto"/>
            <w:bottom w:val="none" w:sz="0" w:space="0" w:color="auto"/>
            <w:right w:val="none" w:sz="0" w:space="0" w:color="auto"/>
          </w:divBdr>
        </w:div>
        <w:div w:id="1607612273">
          <w:marLeft w:val="0"/>
          <w:marRight w:val="0"/>
          <w:marTop w:val="0"/>
          <w:marBottom w:val="0"/>
          <w:divBdr>
            <w:top w:val="none" w:sz="0" w:space="0" w:color="auto"/>
            <w:left w:val="none" w:sz="0" w:space="0" w:color="auto"/>
            <w:bottom w:val="none" w:sz="0" w:space="0" w:color="auto"/>
            <w:right w:val="none" w:sz="0" w:space="0" w:color="auto"/>
          </w:divBdr>
        </w:div>
        <w:div w:id="109713245">
          <w:marLeft w:val="0"/>
          <w:marRight w:val="0"/>
          <w:marTop w:val="0"/>
          <w:marBottom w:val="0"/>
          <w:divBdr>
            <w:top w:val="none" w:sz="0" w:space="0" w:color="auto"/>
            <w:left w:val="none" w:sz="0" w:space="0" w:color="auto"/>
            <w:bottom w:val="none" w:sz="0" w:space="0" w:color="auto"/>
            <w:right w:val="none" w:sz="0" w:space="0" w:color="auto"/>
          </w:divBdr>
        </w:div>
        <w:div w:id="1385981557">
          <w:marLeft w:val="0"/>
          <w:marRight w:val="0"/>
          <w:marTop w:val="0"/>
          <w:marBottom w:val="0"/>
          <w:divBdr>
            <w:top w:val="none" w:sz="0" w:space="0" w:color="auto"/>
            <w:left w:val="none" w:sz="0" w:space="0" w:color="auto"/>
            <w:bottom w:val="none" w:sz="0" w:space="0" w:color="auto"/>
            <w:right w:val="none" w:sz="0" w:space="0" w:color="auto"/>
          </w:divBdr>
        </w:div>
        <w:div w:id="1306935354">
          <w:marLeft w:val="0"/>
          <w:marRight w:val="0"/>
          <w:marTop w:val="0"/>
          <w:marBottom w:val="0"/>
          <w:divBdr>
            <w:top w:val="none" w:sz="0" w:space="0" w:color="auto"/>
            <w:left w:val="none" w:sz="0" w:space="0" w:color="auto"/>
            <w:bottom w:val="none" w:sz="0" w:space="0" w:color="auto"/>
            <w:right w:val="none" w:sz="0" w:space="0" w:color="auto"/>
          </w:divBdr>
        </w:div>
        <w:div w:id="475801709">
          <w:marLeft w:val="0"/>
          <w:marRight w:val="0"/>
          <w:marTop w:val="0"/>
          <w:marBottom w:val="0"/>
          <w:divBdr>
            <w:top w:val="none" w:sz="0" w:space="0" w:color="auto"/>
            <w:left w:val="none" w:sz="0" w:space="0" w:color="auto"/>
            <w:bottom w:val="none" w:sz="0" w:space="0" w:color="auto"/>
            <w:right w:val="none" w:sz="0" w:space="0" w:color="auto"/>
          </w:divBdr>
        </w:div>
        <w:div w:id="1588227771">
          <w:marLeft w:val="0"/>
          <w:marRight w:val="0"/>
          <w:marTop w:val="0"/>
          <w:marBottom w:val="0"/>
          <w:divBdr>
            <w:top w:val="none" w:sz="0" w:space="0" w:color="auto"/>
            <w:left w:val="none" w:sz="0" w:space="0" w:color="auto"/>
            <w:bottom w:val="none" w:sz="0" w:space="0" w:color="auto"/>
            <w:right w:val="none" w:sz="0" w:space="0" w:color="auto"/>
          </w:divBdr>
        </w:div>
        <w:div w:id="448473989">
          <w:marLeft w:val="0"/>
          <w:marRight w:val="0"/>
          <w:marTop w:val="0"/>
          <w:marBottom w:val="0"/>
          <w:divBdr>
            <w:top w:val="none" w:sz="0" w:space="0" w:color="auto"/>
            <w:left w:val="none" w:sz="0" w:space="0" w:color="auto"/>
            <w:bottom w:val="none" w:sz="0" w:space="0" w:color="auto"/>
            <w:right w:val="none" w:sz="0" w:space="0" w:color="auto"/>
          </w:divBdr>
        </w:div>
        <w:div w:id="374693251">
          <w:marLeft w:val="0"/>
          <w:marRight w:val="0"/>
          <w:marTop w:val="0"/>
          <w:marBottom w:val="0"/>
          <w:divBdr>
            <w:top w:val="none" w:sz="0" w:space="0" w:color="auto"/>
            <w:left w:val="none" w:sz="0" w:space="0" w:color="auto"/>
            <w:bottom w:val="none" w:sz="0" w:space="0" w:color="auto"/>
            <w:right w:val="none" w:sz="0" w:space="0" w:color="auto"/>
          </w:divBdr>
        </w:div>
        <w:div w:id="459541471">
          <w:marLeft w:val="0"/>
          <w:marRight w:val="0"/>
          <w:marTop w:val="0"/>
          <w:marBottom w:val="0"/>
          <w:divBdr>
            <w:top w:val="none" w:sz="0" w:space="0" w:color="auto"/>
            <w:left w:val="none" w:sz="0" w:space="0" w:color="auto"/>
            <w:bottom w:val="none" w:sz="0" w:space="0" w:color="auto"/>
            <w:right w:val="none" w:sz="0" w:space="0" w:color="auto"/>
          </w:divBdr>
        </w:div>
        <w:div w:id="2045206111">
          <w:marLeft w:val="0"/>
          <w:marRight w:val="0"/>
          <w:marTop w:val="0"/>
          <w:marBottom w:val="0"/>
          <w:divBdr>
            <w:top w:val="none" w:sz="0" w:space="0" w:color="auto"/>
            <w:left w:val="none" w:sz="0" w:space="0" w:color="auto"/>
            <w:bottom w:val="none" w:sz="0" w:space="0" w:color="auto"/>
            <w:right w:val="none" w:sz="0" w:space="0" w:color="auto"/>
          </w:divBdr>
        </w:div>
        <w:div w:id="267204532">
          <w:marLeft w:val="0"/>
          <w:marRight w:val="0"/>
          <w:marTop w:val="0"/>
          <w:marBottom w:val="0"/>
          <w:divBdr>
            <w:top w:val="none" w:sz="0" w:space="0" w:color="auto"/>
            <w:left w:val="none" w:sz="0" w:space="0" w:color="auto"/>
            <w:bottom w:val="none" w:sz="0" w:space="0" w:color="auto"/>
            <w:right w:val="none" w:sz="0" w:space="0" w:color="auto"/>
          </w:divBdr>
        </w:div>
        <w:div w:id="2097095834">
          <w:marLeft w:val="0"/>
          <w:marRight w:val="0"/>
          <w:marTop w:val="0"/>
          <w:marBottom w:val="0"/>
          <w:divBdr>
            <w:top w:val="none" w:sz="0" w:space="0" w:color="auto"/>
            <w:left w:val="none" w:sz="0" w:space="0" w:color="auto"/>
            <w:bottom w:val="none" w:sz="0" w:space="0" w:color="auto"/>
            <w:right w:val="none" w:sz="0" w:space="0" w:color="auto"/>
          </w:divBdr>
        </w:div>
        <w:div w:id="1009602217">
          <w:marLeft w:val="0"/>
          <w:marRight w:val="0"/>
          <w:marTop w:val="0"/>
          <w:marBottom w:val="0"/>
          <w:divBdr>
            <w:top w:val="none" w:sz="0" w:space="0" w:color="auto"/>
            <w:left w:val="none" w:sz="0" w:space="0" w:color="auto"/>
            <w:bottom w:val="none" w:sz="0" w:space="0" w:color="auto"/>
            <w:right w:val="none" w:sz="0" w:space="0" w:color="auto"/>
          </w:divBdr>
        </w:div>
        <w:div w:id="1369836800">
          <w:marLeft w:val="0"/>
          <w:marRight w:val="0"/>
          <w:marTop w:val="0"/>
          <w:marBottom w:val="0"/>
          <w:divBdr>
            <w:top w:val="none" w:sz="0" w:space="0" w:color="auto"/>
            <w:left w:val="none" w:sz="0" w:space="0" w:color="auto"/>
            <w:bottom w:val="none" w:sz="0" w:space="0" w:color="auto"/>
            <w:right w:val="none" w:sz="0" w:space="0" w:color="auto"/>
          </w:divBdr>
        </w:div>
        <w:div w:id="1313631980">
          <w:marLeft w:val="0"/>
          <w:marRight w:val="0"/>
          <w:marTop w:val="0"/>
          <w:marBottom w:val="0"/>
          <w:divBdr>
            <w:top w:val="none" w:sz="0" w:space="0" w:color="auto"/>
            <w:left w:val="none" w:sz="0" w:space="0" w:color="auto"/>
            <w:bottom w:val="none" w:sz="0" w:space="0" w:color="auto"/>
            <w:right w:val="none" w:sz="0" w:space="0" w:color="auto"/>
          </w:divBdr>
        </w:div>
        <w:div w:id="2066099789">
          <w:marLeft w:val="0"/>
          <w:marRight w:val="0"/>
          <w:marTop w:val="0"/>
          <w:marBottom w:val="0"/>
          <w:divBdr>
            <w:top w:val="none" w:sz="0" w:space="0" w:color="auto"/>
            <w:left w:val="none" w:sz="0" w:space="0" w:color="auto"/>
            <w:bottom w:val="none" w:sz="0" w:space="0" w:color="auto"/>
            <w:right w:val="none" w:sz="0" w:space="0" w:color="auto"/>
          </w:divBdr>
        </w:div>
        <w:div w:id="1410229539">
          <w:marLeft w:val="0"/>
          <w:marRight w:val="0"/>
          <w:marTop w:val="0"/>
          <w:marBottom w:val="0"/>
          <w:divBdr>
            <w:top w:val="none" w:sz="0" w:space="0" w:color="auto"/>
            <w:left w:val="none" w:sz="0" w:space="0" w:color="auto"/>
            <w:bottom w:val="none" w:sz="0" w:space="0" w:color="auto"/>
            <w:right w:val="none" w:sz="0" w:space="0" w:color="auto"/>
          </w:divBdr>
        </w:div>
        <w:div w:id="189539312">
          <w:marLeft w:val="0"/>
          <w:marRight w:val="0"/>
          <w:marTop w:val="0"/>
          <w:marBottom w:val="0"/>
          <w:divBdr>
            <w:top w:val="none" w:sz="0" w:space="0" w:color="auto"/>
            <w:left w:val="none" w:sz="0" w:space="0" w:color="auto"/>
            <w:bottom w:val="none" w:sz="0" w:space="0" w:color="auto"/>
            <w:right w:val="none" w:sz="0" w:space="0" w:color="auto"/>
          </w:divBdr>
        </w:div>
        <w:div w:id="1328705622">
          <w:marLeft w:val="0"/>
          <w:marRight w:val="0"/>
          <w:marTop w:val="0"/>
          <w:marBottom w:val="0"/>
          <w:divBdr>
            <w:top w:val="none" w:sz="0" w:space="0" w:color="auto"/>
            <w:left w:val="none" w:sz="0" w:space="0" w:color="auto"/>
            <w:bottom w:val="none" w:sz="0" w:space="0" w:color="auto"/>
            <w:right w:val="none" w:sz="0" w:space="0" w:color="auto"/>
          </w:divBdr>
        </w:div>
        <w:div w:id="1159493736">
          <w:marLeft w:val="0"/>
          <w:marRight w:val="0"/>
          <w:marTop w:val="0"/>
          <w:marBottom w:val="0"/>
          <w:divBdr>
            <w:top w:val="none" w:sz="0" w:space="0" w:color="auto"/>
            <w:left w:val="none" w:sz="0" w:space="0" w:color="auto"/>
            <w:bottom w:val="none" w:sz="0" w:space="0" w:color="auto"/>
            <w:right w:val="none" w:sz="0" w:space="0" w:color="auto"/>
          </w:divBdr>
        </w:div>
        <w:div w:id="1476995331">
          <w:marLeft w:val="0"/>
          <w:marRight w:val="0"/>
          <w:marTop w:val="0"/>
          <w:marBottom w:val="0"/>
          <w:divBdr>
            <w:top w:val="none" w:sz="0" w:space="0" w:color="auto"/>
            <w:left w:val="none" w:sz="0" w:space="0" w:color="auto"/>
            <w:bottom w:val="none" w:sz="0" w:space="0" w:color="auto"/>
            <w:right w:val="none" w:sz="0" w:space="0" w:color="auto"/>
          </w:divBdr>
        </w:div>
        <w:div w:id="1889297116">
          <w:marLeft w:val="0"/>
          <w:marRight w:val="0"/>
          <w:marTop w:val="0"/>
          <w:marBottom w:val="0"/>
          <w:divBdr>
            <w:top w:val="none" w:sz="0" w:space="0" w:color="auto"/>
            <w:left w:val="none" w:sz="0" w:space="0" w:color="auto"/>
            <w:bottom w:val="none" w:sz="0" w:space="0" w:color="auto"/>
            <w:right w:val="none" w:sz="0" w:space="0" w:color="auto"/>
          </w:divBdr>
        </w:div>
        <w:div w:id="1206334223">
          <w:marLeft w:val="0"/>
          <w:marRight w:val="0"/>
          <w:marTop w:val="0"/>
          <w:marBottom w:val="0"/>
          <w:divBdr>
            <w:top w:val="none" w:sz="0" w:space="0" w:color="auto"/>
            <w:left w:val="none" w:sz="0" w:space="0" w:color="auto"/>
            <w:bottom w:val="none" w:sz="0" w:space="0" w:color="auto"/>
            <w:right w:val="none" w:sz="0" w:space="0" w:color="auto"/>
          </w:divBdr>
        </w:div>
        <w:div w:id="1785348422">
          <w:marLeft w:val="0"/>
          <w:marRight w:val="0"/>
          <w:marTop w:val="0"/>
          <w:marBottom w:val="0"/>
          <w:divBdr>
            <w:top w:val="none" w:sz="0" w:space="0" w:color="auto"/>
            <w:left w:val="none" w:sz="0" w:space="0" w:color="auto"/>
            <w:bottom w:val="none" w:sz="0" w:space="0" w:color="auto"/>
            <w:right w:val="none" w:sz="0" w:space="0" w:color="auto"/>
          </w:divBdr>
        </w:div>
        <w:div w:id="1177184793">
          <w:marLeft w:val="0"/>
          <w:marRight w:val="0"/>
          <w:marTop w:val="0"/>
          <w:marBottom w:val="0"/>
          <w:divBdr>
            <w:top w:val="none" w:sz="0" w:space="0" w:color="auto"/>
            <w:left w:val="none" w:sz="0" w:space="0" w:color="auto"/>
            <w:bottom w:val="none" w:sz="0" w:space="0" w:color="auto"/>
            <w:right w:val="none" w:sz="0" w:space="0" w:color="auto"/>
          </w:divBdr>
        </w:div>
        <w:div w:id="1646398308">
          <w:marLeft w:val="0"/>
          <w:marRight w:val="0"/>
          <w:marTop w:val="0"/>
          <w:marBottom w:val="0"/>
          <w:divBdr>
            <w:top w:val="none" w:sz="0" w:space="0" w:color="auto"/>
            <w:left w:val="none" w:sz="0" w:space="0" w:color="auto"/>
            <w:bottom w:val="none" w:sz="0" w:space="0" w:color="auto"/>
            <w:right w:val="none" w:sz="0" w:space="0" w:color="auto"/>
          </w:divBdr>
        </w:div>
        <w:div w:id="179247834">
          <w:marLeft w:val="0"/>
          <w:marRight w:val="0"/>
          <w:marTop w:val="0"/>
          <w:marBottom w:val="0"/>
          <w:divBdr>
            <w:top w:val="none" w:sz="0" w:space="0" w:color="auto"/>
            <w:left w:val="none" w:sz="0" w:space="0" w:color="auto"/>
            <w:bottom w:val="none" w:sz="0" w:space="0" w:color="auto"/>
            <w:right w:val="none" w:sz="0" w:space="0" w:color="auto"/>
          </w:divBdr>
        </w:div>
        <w:div w:id="533664138">
          <w:marLeft w:val="0"/>
          <w:marRight w:val="0"/>
          <w:marTop w:val="0"/>
          <w:marBottom w:val="0"/>
          <w:divBdr>
            <w:top w:val="none" w:sz="0" w:space="0" w:color="auto"/>
            <w:left w:val="none" w:sz="0" w:space="0" w:color="auto"/>
            <w:bottom w:val="none" w:sz="0" w:space="0" w:color="auto"/>
            <w:right w:val="none" w:sz="0" w:space="0" w:color="auto"/>
          </w:divBdr>
        </w:div>
        <w:div w:id="1890720713">
          <w:marLeft w:val="0"/>
          <w:marRight w:val="0"/>
          <w:marTop w:val="0"/>
          <w:marBottom w:val="0"/>
          <w:divBdr>
            <w:top w:val="none" w:sz="0" w:space="0" w:color="auto"/>
            <w:left w:val="none" w:sz="0" w:space="0" w:color="auto"/>
            <w:bottom w:val="none" w:sz="0" w:space="0" w:color="auto"/>
            <w:right w:val="none" w:sz="0" w:space="0" w:color="auto"/>
          </w:divBdr>
        </w:div>
        <w:div w:id="1825655859">
          <w:marLeft w:val="0"/>
          <w:marRight w:val="0"/>
          <w:marTop w:val="0"/>
          <w:marBottom w:val="0"/>
          <w:divBdr>
            <w:top w:val="none" w:sz="0" w:space="0" w:color="auto"/>
            <w:left w:val="none" w:sz="0" w:space="0" w:color="auto"/>
            <w:bottom w:val="none" w:sz="0" w:space="0" w:color="auto"/>
            <w:right w:val="none" w:sz="0" w:space="0" w:color="auto"/>
          </w:divBdr>
        </w:div>
        <w:div w:id="1634368217">
          <w:marLeft w:val="0"/>
          <w:marRight w:val="0"/>
          <w:marTop w:val="0"/>
          <w:marBottom w:val="0"/>
          <w:divBdr>
            <w:top w:val="none" w:sz="0" w:space="0" w:color="auto"/>
            <w:left w:val="none" w:sz="0" w:space="0" w:color="auto"/>
            <w:bottom w:val="none" w:sz="0" w:space="0" w:color="auto"/>
            <w:right w:val="none" w:sz="0" w:space="0" w:color="auto"/>
          </w:divBdr>
        </w:div>
        <w:div w:id="138615015">
          <w:marLeft w:val="0"/>
          <w:marRight w:val="0"/>
          <w:marTop w:val="0"/>
          <w:marBottom w:val="0"/>
          <w:divBdr>
            <w:top w:val="none" w:sz="0" w:space="0" w:color="auto"/>
            <w:left w:val="none" w:sz="0" w:space="0" w:color="auto"/>
            <w:bottom w:val="none" w:sz="0" w:space="0" w:color="auto"/>
            <w:right w:val="none" w:sz="0" w:space="0" w:color="auto"/>
          </w:divBdr>
        </w:div>
        <w:div w:id="1971207464">
          <w:marLeft w:val="0"/>
          <w:marRight w:val="0"/>
          <w:marTop w:val="0"/>
          <w:marBottom w:val="0"/>
          <w:divBdr>
            <w:top w:val="none" w:sz="0" w:space="0" w:color="auto"/>
            <w:left w:val="none" w:sz="0" w:space="0" w:color="auto"/>
            <w:bottom w:val="none" w:sz="0" w:space="0" w:color="auto"/>
            <w:right w:val="none" w:sz="0" w:space="0" w:color="auto"/>
          </w:divBdr>
        </w:div>
        <w:div w:id="1397582507">
          <w:marLeft w:val="0"/>
          <w:marRight w:val="0"/>
          <w:marTop w:val="0"/>
          <w:marBottom w:val="0"/>
          <w:divBdr>
            <w:top w:val="none" w:sz="0" w:space="0" w:color="auto"/>
            <w:left w:val="none" w:sz="0" w:space="0" w:color="auto"/>
            <w:bottom w:val="none" w:sz="0" w:space="0" w:color="auto"/>
            <w:right w:val="none" w:sz="0" w:space="0" w:color="auto"/>
          </w:divBdr>
        </w:div>
        <w:div w:id="1009675350">
          <w:marLeft w:val="0"/>
          <w:marRight w:val="0"/>
          <w:marTop w:val="0"/>
          <w:marBottom w:val="0"/>
          <w:divBdr>
            <w:top w:val="none" w:sz="0" w:space="0" w:color="auto"/>
            <w:left w:val="none" w:sz="0" w:space="0" w:color="auto"/>
            <w:bottom w:val="none" w:sz="0" w:space="0" w:color="auto"/>
            <w:right w:val="none" w:sz="0" w:space="0" w:color="auto"/>
          </w:divBdr>
        </w:div>
        <w:div w:id="1171069450">
          <w:marLeft w:val="0"/>
          <w:marRight w:val="0"/>
          <w:marTop w:val="0"/>
          <w:marBottom w:val="0"/>
          <w:divBdr>
            <w:top w:val="none" w:sz="0" w:space="0" w:color="auto"/>
            <w:left w:val="none" w:sz="0" w:space="0" w:color="auto"/>
            <w:bottom w:val="none" w:sz="0" w:space="0" w:color="auto"/>
            <w:right w:val="none" w:sz="0" w:space="0" w:color="auto"/>
          </w:divBdr>
        </w:div>
        <w:div w:id="163400216">
          <w:marLeft w:val="0"/>
          <w:marRight w:val="0"/>
          <w:marTop w:val="0"/>
          <w:marBottom w:val="0"/>
          <w:divBdr>
            <w:top w:val="none" w:sz="0" w:space="0" w:color="auto"/>
            <w:left w:val="none" w:sz="0" w:space="0" w:color="auto"/>
            <w:bottom w:val="none" w:sz="0" w:space="0" w:color="auto"/>
            <w:right w:val="none" w:sz="0" w:space="0" w:color="auto"/>
          </w:divBdr>
        </w:div>
        <w:div w:id="99030088">
          <w:marLeft w:val="0"/>
          <w:marRight w:val="0"/>
          <w:marTop w:val="0"/>
          <w:marBottom w:val="0"/>
          <w:divBdr>
            <w:top w:val="none" w:sz="0" w:space="0" w:color="auto"/>
            <w:left w:val="none" w:sz="0" w:space="0" w:color="auto"/>
            <w:bottom w:val="none" w:sz="0" w:space="0" w:color="auto"/>
            <w:right w:val="none" w:sz="0" w:space="0" w:color="auto"/>
          </w:divBdr>
        </w:div>
        <w:div w:id="380441123">
          <w:marLeft w:val="0"/>
          <w:marRight w:val="0"/>
          <w:marTop w:val="0"/>
          <w:marBottom w:val="0"/>
          <w:divBdr>
            <w:top w:val="none" w:sz="0" w:space="0" w:color="auto"/>
            <w:left w:val="none" w:sz="0" w:space="0" w:color="auto"/>
            <w:bottom w:val="none" w:sz="0" w:space="0" w:color="auto"/>
            <w:right w:val="none" w:sz="0" w:space="0" w:color="auto"/>
          </w:divBdr>
        </w:div>
        <w:div w:id="1229078023">
          <w:marLeft w:val="0"/>
          <w:marRight w:val="0"/>
          <w:marTop w:val="0"/>
          <w:marBottom w:val="0"/>
          <w:divBdr>
            <w:top w:val="none" w:sz="0" w:space="0" w:color="auto"/>
            <w:left w:val="none" w:sz="0" w:space="0" w:color="auto"/>
            <w:bottom w:val="none" w:sz="0" w:space="0" w:color="auto"/>
            <w:right w:val="none" w:sz="0" w:space="0" w:color="auto"/>
          </w:divBdr>
        </w:div>
        <w:div w:id="1075474071">
          <w:marLeft w:val="0"/>
          <w:marRight w:val="0"/>
          <w:marTop w:val="0"/>
          <w:marBottom w:val="0"/>
          <w:divBdr>
            <w:top w:val="none" w:sz="0" w:space="0" w:color="auto"/>
            <w:left w:val="none" w:sz="0" w:space="0" w:color="auto"/>
            <w:bottom w:val="none" w:sz="0" w:space="0" w:color="auto"/>
            <w:right w:val="none" w:sz="0" w:space="0" w:color="auto"/>
          </w:divBdr>
        </w:div>
        <w:div w:id="1093550201">
          <w:marLeft w:val="0"/>
          <w:marRight w:val="0"/>
          <w:marTop w:val="0"/>
          <w:marBottom w:val="0"/>
          <w:divBdr>
            <w:top w:val="none" w:sz="0" w:space="0" w:color="auto"/>
            <w:left w:val="none" w:sz="0" w:space="0" w:color="auto"/>
            <w:bottom w:val="none" w:sz="0" w:space="0" w:color="auto"/>
            <w:right w:val="none" w:sz="0" w:space="0" w:color="auto"/>
          </w:divBdr>
        </w:div>
        <w:div w:id="1929580337">
          <w:marLeft w:val="0"/>
          <w:marRight w:val="0"/>
          <w:marTop w:val="0"/>
          <w:marBottom w:val="0"/>
          <w:divBdr>
            <w:top w:val="none" w:sz="0" w:space="0" w:color="auto"/>
            <w:left w:val="none" w:sz="0" w:space="0" w:color="auto"/>
            <w:bottom w:val="none" w:sz="0" w:space="0" w:color="auto"/>
            <w:right w:val="none" w:sz="0" w:space="0" w:color="auto"/>
          </w:divBdr>
        </w:div>
        <w:div w:id="1675374052">
          <w:marLeft w:val="0"/>
          <w:marRight w:val="0"/>
          <w:marTop w:val="0"/>
          <w:marBottom w:val="0"/>
          <w:divBdr>
            <w:top w:val="none" w:sz="0" w:space="0" w:color="auto"/>
            <w:left w:val="none" w:sz="0" w:space="0" w:color="auto"/>
            <w:bottom w:val="none" w:sz="0" w:space="0" w:color="auto"/>
            <w:right w:val="none" w:sz="0" w:space="0" w:color="auto"/>
          </w:divBdr>
        </w:div>
        <w:div w:id="520970792">
          <w:marLeft w:val="0"/>
          <w:marRight w:val="0"/>
          <w:marTop w:val="0"/>
          <w:marBottom w:val="0"/>
          <w:divBdr>
            <w:top w:val="none" w:sz="0" w:space="0" w:color="auto"/>
            <w:left w:val="none" w:sz="0" w:space="0" w:color="auto"/>
            <w:bottom w:val="none" w:sz="0" w:space="0" w:color="auto"/>
            <w:right w:val="none" w:sz="0" w:space="0" w:color="auto"/>
          </w:divBdr>
        </w:div>
        <w:div w:id="1114405284">
          <w:marLeft w:val="0"/>
          <w:marRight w:val="0"/>
          <w:marTop w:val="0"/>
          <w:marBottom w:val="0"/>
          <w:divBdr>
            <w:top w:val="none" w:sz="0" w:space="0" w:color="auto"/>
            <w:left w:val="none" w:sz="0" w:space="0" w:color="auto"/>
            <w:bottom w:val="none" w:sz="0" w:space="0" w:color="auto"/>
            <w:right w:val="none" w:sz="0" w:space="0" w:color="auto"/>
          </w:divBdr>
        </w:div>
        <w:div w:id="859120461">
          <w:marLeft w:val="0"/>
          <w:marRight w:val="0"/>
          <w:marTop w:val="0"/>
          <w:marBottom w:val="0"/>
          <w:divBdr>
            <w:top w:val="none" w:sz="0" w:space="0" w:color="auto"/>
            <w:left w:val="none" w:sz="0" w:space="0" w:color="auto"/>
            <w:bottom w:val="none" w:sz="0" w:space="0" w:color="auto"/>
            <w:right w:val="none" w:sz="0" w:space="0" w:color="auto"/>
          </w:divBdr>
        </w:div>
        <w:div w:id="1302031733">
          <w:marLeft w:val="0"/>
          <w:marRight w:val="0"/>
          <w:marTop w:val="0"/>
          <w:marBottom w:val="0"/>
          <w:divBdr>
            <w:top w:val="none" w:sz="0" w:space="0" w:color="auto"/>
            <w:left w:val="none" w:sz="0" w:space="0" w:color="auto"/>
            <w:bottom w:val="none" w:sz="0" w:space="0" w:color="auto"/>
            <w:right w:val="none" w:sz="0" w:space="0" w:color="auto"/>
          </w:divBdr>
        </w:div>
        <w:div w:id="1007831295">
          <w:marLeft w:val="0"/>
          <w:marRight w:val="0"/>
          <w:marTop w:val="0"/>
          <w:marBottom w:val="0"/>
          <w:divBdr>
            <w:top w:val="none" w:sz="0" w:space="0" w:color="auto"/>
            <w:left w:val="none" w:sz="0" w:space="0" w:color="auto"/>
            <w:bottom w:val="none" w:sz="0" w:space="0" w:color="auto"/>
            <w:right w:val="none" w:sz="0" w:space="0" w:color="auto"/>
          </w:divBdr>
        </w:div>
        <w:div w:id="137648309">
          <w:marLeft w:val="0"/>
          <w:marRight w:val="0"/>
          <w:marTop w:val="0"/>
          <w:marBottom w:val="0"/>
          <w:divBdr>
            <w:top w:val="none" w:sz="0" w:space="0" w:color="auto"/>
            <w:left w:val="none" w:sz="0" w:space="0" w:color="auto"/>
            <w:bottom w:val="none" w:sz="0" w:space="0" w:color="auto"/>
            <w:right w:val="none" w:sz="0" w:space="0" w:color="auto"/>
          </w:divBdr>
        </w:div>
        <w:div w:id="823351264">
          <w:marLeft w:val="0"/>
          <w:marRight w:val="0"/>
          <w:marTop w:val="0"/>
          <w:marBottom w:val="0"/>
          <w:divBdr>
            <w:top w:val="none" w:sz="0" w:space="0" w:color="auto"/>
            <w:left w:val="none" w:sz="0" w:space="0" w:color="auto"/>
            <w:bottom w:val="none" w:sz="0" w:space="0" w:color="auto"/>
            <w:right w:val="none" w:sz="0" w:space="0" w:color="auto"/>
          </w:divBdr>
        </w:div>
        <w:div w:id="1566718314">
          <w:marLeft w:val="0"/>
          <w:marRight w:val="0"/>
          <w:marTop w:val="0"/>
          <w:marBottom w:val="0"/>
          <w:divBdr>
            <w:top w:val="none" w:sz="0" w:space="0" w:color="auto"/>
            <w:left w:val="none" w:sz="0" w:space="0" w:color="auto"/>
            <w:bottom w:val="none" w:sz="0" w:space="0" w:color="auto"/>
            <w:right w:val="none" w:sz="0" w:space="0" w:color="auto"/>
          </w:divBdr>
        </w:div>
        <w:div w:id="989291055">
          <w:marLeft w:val="0"/>
          <w:marRight w:val="0"/>
          <w:marTop w:val="0"/>
          <w:marBottom w:val="0"/>
          <w:divBdr>
            <w:top w:val="none" w:sz="0" w:space="0" w:color="auto"/>
            <w:left w:val="none" w:sz="0" w:space="0" w:color="auto"/>
            <w:bottom w:val="none" w:sz="0" w:space="0" w:color="auto"/>
            <w:right w:val="none" w:sz="0" w:space="0" w:color="auto"/>
          </w:divBdr>
        </w:div>
        <w:div w:id="1026445898">
          <w:marLeft w:val="0"/>
          <w:marRight w:val="0"/>
          <w:marTop w:val="0"/>
          <w:marBottom w:val="0"/>
          <w:divBdr>
            <w:top w:val="none" w:sz="0" w:space="0" w:color="auto"/>
            <w:left w:val="none" w:sz="0" w:space="0" w:color="auto"/>
            <w:bottom w:val="none" w:sz="0" w:space="0" w:color="auto"/>
            <w:right w:val="none" w:sz="0" w:space="0" w:color="auto"/>
          </w:divBdr>
        </w:div>
        <w:div w:id="1931161399">
          <w:marLeft w:val="0"/>
          <w:marRight w:val="0"/>
          <w:marTop w:val="0"/>
          <w:marBottom w:val="0"/>
          <w:divBdr>
            <w:top w:val="none" w:sz="0" w:space="0" w:color="auto"/>
            <w:left w:val="none" w:sz="0" w:space="0" w:color="auto"/>
            <w:bottom w:val="none" w:sz="0" w:space="0" w:color="auto"/>
            <w:right w:val="none" w:sz="0" w:space="0" w:color="auto"/>
          </w:divBdr>
        </w:div>
        <w:div w:id="1681732425">
          <w:marLeft w:val="0"/>
          <w:marRight w:val="0"/>
          <w:marTop w:val="0"/>
          <w:marBottom w:val="0"/>
          <w:divBdr>
            <w:top w:val="none" w:sz="0" w:space="0" w:color="auto"/>
            <w:left w:val="none" w:sz="0" w:space="0" w:color="auto"/>
            <w:bottom w:val="none" w:sz="0" w:space="0" w:color="auto"/>
            <w:right w:val="none" w:sz="0" w:space="0" w:color="auto"/>
          </w:divBdr>
        </w:div>
        <w:div w:id="9382797">
          <w:marLeft w:val="0"/>
          <w:marRight w:val="0"/>
          <w:marTop w:val="0"/>
          <w:marBottom w:val="0"/>
          <w:divBdr>
            <w:top w:val="none" w:sz="0" w:space="0" w:color="auto"/>
            <w:left w:val="none" w:sz="0" w:space="0" w:color="auto"/>
            <w:bottom w:val="none" w:sz="0" w:space="0" w:color="auto"/>
            <w:right w:val="none" w:sz="0" w:space="0" w:color="auto"/>
          </w:divBdr>
        </w:div>
        <w:div w:id="1127696549">
          <w:marLeft w:val="0"/>
          <w:marRight w:val="0"/>
          <w:marTop w:val="0"/>
          <w:marBottom w:val="0"/>
          <w:divBdr>
            <w:top w:val="none" w:sz="0" w:space="0" w:color="auto"/>
            <w:left w:val="none" w:sz="0" w:space="0" w:color="auto"/>
            <w:bottom w:val="none" w:sz="0" w:space="0" w:color="auto"/>
            <w:right w:val="none" w:sz="0" w:space="0" w:color="auto"/>
          </w:divBdr>
        </w:div>
        <w:div w:id="242688954">
          <w:marLeft w:val="0"/>
          <w:marRight w:val="0"/>
          <w:marTop w:val="0"/>
          <w:marBottom w:val="0"/>
          <w:divBdr>
            <w:top w:val="none" w:sz="0" w:space="0" w:color="auto"/>
            <w:left w:val="none" w:sz="0" w:space="0" w:color="auto"/>
            <w:bottom w:val="none" w:sz="0" w:space="0" w:color="auto"/>
            <w:right w:val="none" w:sz="0" w:space="0" w:color="auto"/>
          </w:divBdr>
        </w:div>
        <w:div w:id="694842119">
          <w:marLeft w:val="0"/>
          <w:marRight w:val="0"/>
          <w:marTop w:val="0"/>
          <w:marBottom w:val="0"/>
          <w:divBdr>
            <w:top w:val="none" w:sz="0" w:space="0" w:color="auto"/>
            <w:left w:val="none" w:sz="0" w:space="0" w:color="auto"/>
            <w:bottom w:val="none" w:sz="0" w:space="0" w:color="auto"/>
            <w:right w:val="none" w:sz="0" w:space="0" w:color="auto"/>
          </w:divBdr>
        </w:div>
        <w:div w:id="231232250">
          <w:marLeft w:val="0"/>
          <w:marRight w:val="0"/>
          <w:marTop w:val="0"/>
          <w:marBottom w:val="0"/>
          <w:divBdr>
            <w:top w:val="none" w:sz="0" w:space="0" w:color="auto"/>
            <w:left w:val="none" w:sz="0" w:space="0" w:color="auto"/>
            <w:bottom w:val="none" w:sz="0" w:space="0" w:color="auto"/>
            <w:right w:val="none" w:sz="0" w:space="0" w:color="auto"/>
          </w:divBdr>
        </w:div>
        <w:div w:id="1772432060">
          <w:marLeft w:val="0"/>
          <w:marRight w:val="0"/>
          <w:marTop w:val="0"/>
          <w:marBottom w:val="0"/>
          <w:divBdr>
            <w:top w:val="none" w:sz="0" w:space="0" w:color="auto"/>
            <w:left w:val="none" w:sz="0" w:space="0" w:color="auto"/>
            <w:bottom w:val="none" w:sz="0" w:space="0" w:color="auto"/>
            <w:right w:val="none" w:sz="0" w:space="0" w:color="auto"/>
          </w:divBdr>
        </w:div>
        <w:div w:id="2101829360">
          <w:marLeft w:val="0"/>
          <w:marRight w:val="0"/>
          <w:marTop w:val="0"/>
          <w:marBottom w:val="0"/>
          <w:divBdr>
            <w:top w:val="none" w:sz="0" w:space="0" w:color="auto"/>
            <w:left w:val="none" w:sz="0" w:space="0" w:color="auto"/>
            <w:bottom w:val="none" w:sz="0" w:space="0" w:color="auto"/>
            <w:right w:val="none" w:sz="0" w:space="0" w:color="auto"/>
          </w:divBdr>
        </w:div>
        <w:div w:id="1158880226">
          <w:marLeft w:val="0"/>
          <w:marRight w:val="0"/>
          <w:marTop w:val="0"/>
          <w:marBottom w:val="0"/>
          <w:divBdr>
            <w:top w:val="none" w:sz="0" w:space="0" w:color="auto"/>
            <w:left w:val="none" w:sz="0" w:space="0" w:color="auto"/>
            <w:bottom w:val="none" w:sz="0" w:space="0" w:color="auto"/>
            <w:right w:val="none" w:sz="0" w:space="0" w:color="auto"/>
          </w:divBdr>
        </w:div>
        <w:div w:id="863402547">
          <w:marLeft w:val="0"/>
          <w:marRight w:val="0"/>
          <w:marTop w:val="0"/>
          <w:marBottom w:val="0"/>
          <w:divBdr>
            <w:top w:val="none" w:sz="0" w:space="0" w:color="auto"/>
            <w:left w:val="none" w:sz="0" w:space="0" w:color="auto"/>
            <w:bottom w:val="none" w:sz="0" w:space="0" w:color="auto"/>
            <w:right w:val="none" w:sz="0" w:space="0" w:color="auto"/>
          </w:divBdr>
        </w:div>
        <w:div w:id="682785544">
          <w:marLeft w:val="0"/>
          <w:marRight w:val="0"/>
          <w:marTop w:val="0"/>
          <w:marBottom w:val="0"/>
          <w:divBdr>
            <w:top w:val="none" w:sz="0" w:space="0" w:color="auto"/>
            <w:left w:val="none" w:sz="0" w:space="0" w:color="auto"/>
            <w:bottom w:val="none" w:sz="0" w:space="0" w:color="auto"/>
            <w:right w:val="none" w:sz="0" w:space="0" w:color="auto"/>
          </w:divBdr>
        </w:div>
        <w:div w:id="93131667">
          <w:marLeft w:val="0"/>
          <w:marRight w:val="0"/>
          <w:marTop w:val="0"/>
          <w:marBottom w:val="0"/>
          <w:divBdr>
            <w:top w:val="none" w:sz="0" w:space="0" w:color="auto"/>
            <w:left w:val="none" w:sz="0" w:space="0" w:color="auto"/>
            <w:bottom w:val="none" w:sz="0" w:space="0" w:color="auto"/>
            <w:right w:val="none" w:sz="0" w:space="0" w:color="auto"/>
          </w:divBdr>
        </w:div>
        <w:div w:id="1833184189">
          <w:marLeft w:val="0"/>
          <w:marRight w:val="0"/>
          <w:marTop w:val="0"/>
          <w:marBottom w:val="0"/>
          <w:divBdr>
            <w:top w:val="none" w:sz="0" w:space="0" w:color="auto"/>
            <w:left w:val="none" w:sz="0" w:space="0" w:color="auto"/>
            <w:bottom w:val="none" w:sz="0" w:space="0" w:color="auto"/>
            <w:right w:val="none" w:sz="0" w:space="0" w:color="auto"/>
          </w:divBdr>
        </w:div>
        <w:div w:id="101539167">
          <w:marLeft w:val="0"/>
          <w:marRight w:val="0"/>
          <w:marTop w:val="0"/>
          <w:marBottom w:val="0"/>
          <w:divBdr>
            <w:top w:val="none" w:sz="0" w:space="0" w:color="auto"/>
            <w:left w:val="none" w:sz="0" w:space="0" w:color="auto"/>
            <w:bottom w:val="none" w:sz="0" w:space="0" w:color="auto"/>
            <w:right w:val="none" w:sz="0" w:space="0" w:color="auto"/>
          </w:divBdr>
        </w:div>
      </w:divsChild>
    </w:div>
    <w:div w:id="723724654">
      <w:bodyDiv w:val="1"/>
      <w:marLeft w:val="0"/>
      <w:marRight w:val="0"/>
      <w:marTop w:val="0"/>
      <w:marBottom w:val="0"/>
      <w:divBdr>
        <w:top w:val="none" w:sz="0" w:space="0" w:color="auto"/>
        <w:left w:val="none" w:sz="0" w:space="0" w:color="auto"/>
        <w:bottom w:val="none" w:sz="0" w:space="0" w:color="auto"/>
        <w:right w:val="none" w:sz="0" w:space="0" w:color="auto"/>
      </w:divBdr>
      <w:divsChild>
        <w:div w:id="943266352">
          <w:marLeft w:val="0"/>
          <w:marRight w:val="0"/>
          <w:marTop w:val="0"/>
          <w:marBottom w:val="0"/>
          <w:divBdr>
            <w:top w:val="none" w:sz="0" w:space="0" w:color="auto"/>
            <w:left w:val="none" w:sz="0" w:space="0" w:color="auto"/>
            <w:bottom w:val="none" w:sz="0" w:space="0" w:color="auto"/>
            <w:right w:val="none" w:sz="0" w:space="0" w:color="auto"/>
          </w:divBdr>
        </w:div>
        <w:div w:id="1093624494">
          <w:marLeft w:val="0"/>
          <w:marRight w:val="0"/>
          <w:marTop w:val="0"/>
          <w:marBottom w:val="0"/>
          <w:divBdr>
            <w:top w:val="none" w:sz="0" w:space="0" w:color="auto"/>
            <w:left w:val="none" w:sz="0" w:space="0" w:color="auto"/>
            <w:bottom w:val="none" w:sz="0" w:space="0" w:color="auto"/>
            <w:right w:val="none" w:sz="0" w:space="0" w:color="auto"/>
          </w:divBdr>
        </w:div>
        <w:div w:id="1538198247">
          <w:marLeft w:val="0"/>
          <w:marRight w:val="0"/>
          <w:marTop w:val="0"/>
          <w:marBottom w:val="0"/>
          <w:divBdr>
            <w:top w:val="none" w:sz="0" w:space="0" w:color="auto"/>
            <w:left w:val="none" w:sz="0" w:space="0" w:color="auto"/>
            <w:bottom w:val="none" w:sz="0" w:space="0" w:color="auto"/>
            <w:right w:val="none" w:sz="0" w:space="0" w:color="auto"/>
          </w:divBdr>
        </w:div>
        <w:div w:id="1009480981">
          <w:marLeft w:val="0"/>
          <w:marRight w:val="0"/>
          <w:marTop w:val="0"/>
          <w:marBottom w:val="0"/>
          <w:divBdr>
            <w:top w:val="none" w:sz="0" w:space="0" w:color="auto"/>
            <w:left w:val="none" w:sz="0" w:space="0" w:color="auto"/>
            <w:bottom w:val="none" w:sz="0" w:space="0" w:color="auto"/>
            <w:right w:val="none" w:sz="0" w:space="0" w:color="auto"/>
          </w:divBdr>
        </w:div>
        <w:div w:id="1460799908">
          <w:marLeft w:val="0"/>
          <w:marRight w:val="0"/>
          <w:marTop w:val="0"/>
          <w:marBottom w:val="0"/>
          <w:divBdr>
            <w:top w:val="none" w:sz="0" w:space="0" w:color="auto"/>
            <w:left w:val="none" w:sz="0" w:space="0" w:color="auto"/>
            <w:bottom w:val="none" w:sz="0" w:space="0" w:color="auto"/>
            <w:right w:val="none" w:sz="0" w:space="0" w:color="auto"/>
          </w:divBdr>
        </w:div>
        <w:div w:id="1345135948">
          <w:marLeft w:val="0"/>
          <w:marRight w:val="0"/>
          <w:marTop w:val="0"/>
          <w:marBottom w:val="0"/>
          <w:divBdr>
            <w:top w:val="none" w:sz="0" w:space="0" w:color="auto"/>
            <w:left w:val="none" w:sz="0" w:space="0" w:color="auto"/>
            <w:bottom w:val="none" w:sz="0" w:space="0" w:color="auto"/>
            <w:right w:val="none" w:sz="0" w:space="0" w:color="auto"/>
          </w:divBdr>
        </w:div>
        <w:div w:id="1665088724">
          <w:marLeft w:val="0"/>
          <w:marRight w:val="0"/>
          <w:marTop w:val="0"/>
          <w:marBottom w:val="0"/>
          <w:divBdr>
            <w:top w:val="none" w:sz="0" w:space="0" w:color="auto"/>
            <w:left w:val="none" w:sz="0" w:space="0" w:color="auto"/>
            <w:bottom w:val="none" w:sz="0" w:space="0" w:color="auto"/>
            <w:right w:val="none" w:sz="0" w:space="0" w:color="auto"/>
          </w:divBdr>
        </w:div>
        <w:div w:id="479614714">
          <w:marLeft w:val="0"/>
          <w:marRight w:val="0"/>
          <w:marTop w:val="0"/>
          <w:marBottom w:val="0"/>
          <w:divBdr>
            <w:top w:val="none" w:sz="0" w:space="0" w:color="auto"/>
            <w:left w:val="none" w:sz="0" w:space="0" w:color="auto"/>
            <w:bottom w:val="none" w:sz="0" w:space="0" w:color="auto"/>
            <w:right w:val="none" w:sz="0" w:space="0" w:color="auto"/>
          </w:divBdr>
        </w:div>
        <w:div w:id="1271090398">
          <w:marLeft w:val="0"/>
          <w:marRight w:val="0"/>
          <w:marTop w:val="0"/>
          <w:marBottom w:val="0"/>
          <w:divBdr>
            <w:top w:val="none" w:sz="0" w:space="0" w:color="auto"/>
            <w:left w:val="none" w:sz="0" w:space="0" w:color="auto"/>
            <w:bottom w:val="none" w:sz="0" w:space="0" w:color="auto"/>
            <w:right w:val="none" w:sz="0" w:space="0" w:color="auto"/>
          </w:divBdr>
        </w:div>
        <w:div w:id="1834948676">
          <w:marLeft w:val="0"/>
          <w:marRight w:val="0"/>
          <w:marTop w:val="0"/>
          <w:marBottom w:val="0"/>
          <w:divBdr>
            <w:top w:val="none" w:sz="0" w:space="0" w:color="auto"/>
            <w:left w:val="none" w:sz="0" w:space="0" w:color="auto"/>
            <w:bottom w:val="none" w:sz="0" w:space="0" w:color="auto"/>
            <w:right w:val="none" w:sz="0" w:space="0" w:color="auto"/>
          </w:divBdr>
        </w:div>
        <w:div w:id="1825853678">
          <w:marLeft w:val="0"/>
          <w:marRight w:val="0"/>
          <w:marTop w:val="0"/>
          <w:marBottom w:val="0"/>
          <w:divBdr>
            <w:top w:val="none" w:sz="0" w:space="0" w:color="auto"/>
            <w:left w:val="none" w:sz="0" w:space="0" w:color="auto"/>
            <w:bottom w:val="none" w:sz="0" w:space="0" w:color="auto"/>
            <w:right w:val="none" w:sz="0" w:space="0" w:color="auto"/>
          </w:divBdr>
        </w:div>
        <w:div w:id="1660496740">
          <w:marLeft w:val="0"/>
          <w:marRight w:val="0"/>
          <w:marTop w:val="0"/>
          <w:marBottom w:val="0"/>
          <w:divBdr>
            <w:top w:val="none" w:sz="0" w:space="0" w:color="auto"/>
            <w:left w:val="none" w:sz="0" w:space="0" w:color="auto"/>
            <w:bottom w:val="none" w:sz="0" w:space="0" w:color="auto"/>
            <w:right w:val="none" w:sz="0" w:space="0" w:color="auto"/>
          </w:divBdr>
        </w:div>
        <w:div w:id="995037986">
          <w:marLeft w:val="0"/>
          <w:marRight w:val="0"/>
          <w:marTop w:val="0"/>
          <w:marBottom w:val="0"/>
          <w:divBdr>
            <w:top w:val="none" w:sz="0" w:space="0" w:color="auto"/>
            <w:left w:val="none" w:sz="0" w:space="0" w:color="auto"/>
            <w:bottom w:val="none" w:sz="0" w:space="0" w:color="auto"/>
            <w:right w:val="none" w:sz="0" w:space="0" w:color="auto"/>
          </w:divBdr>
        </w:div>
        <w:div w:id="372191041">
          <w:marLeft w:val="0"/>
          <w:marRight w:val="0"/>
          <w:marTop w:val="0"/>
          <w:marBottom w:val="0"/>
          <w:divBdr>
            <w:top w:val="none" w:sz="0" w:space="0" w:color="auto"/>
            <w:left w:val="none" w:sz="0" w:space="0" w:color="auto"/>
            <w:bottom w:val="none" w:sz="0" w:space="0" w:color="auto"/>
            <w:right w:val="none" w:sz="0" w:space="0" w:color="auto"/>
          </w:divBdr>
        </w:div>
        <w:div w:id="1604916386">
          <w:marLeft w:val="0"/>
          <w:marRight w:val="0"/>
          <w:marTop w:val="0"/>
          <w:marBottom w:val="0"/>
          <w:divBdr>
            <w:top w:val="none" w:sz="0" w:space="0" w:color="auto"/>
            <w:left w:val="none" w:sz="0" w:space="0" w:color="auto"/>
            <w:bottom w:val="none" w:sz="0" w:space="0" w:color="auto"/>
            <w:right w:val="none" w:sz="0" w:space="0" w:color="auto"/>
          </w:divBdr>
        </w:div>
        <w:div w:id="161824793">
          <w:marLeft w:val="0"/>
          <w:marRight w:val="0"/>
          <w:marTop w:val="0"/>
          <w:marBottom w:val="0"/>
          <w:divBdr>
            <w:top w:val="none" w:sz="0" w:space="0" w:color="auto"/>
            <w:left w:val="none" w:sz="0" w:space="0" w:color="auto"/>
            <w:bottom w:val="none" w:sz="0" w:space="0" w:color="auto"/>
            <w:right w:val="none" w:sz="0" w:space="0" w:color="auto"/>
          </w:divBdr>
        </w:div>
        <w:div w:id="276643071">
          <w:marLeft w:val="0"/>
          <w:marRight w:val="0"/>
          <w:marTop w:val="0"/>
          <w:marBottom w:val="0"/>
          <w:divBdr>
            <w:top w:val="none" w:sz="0" w:space="0" w:color="auto"/>
            <w:left w:val="none" w:sz="0" w:space="0" w:color="auto"/>
            <w:bottom w:val="none" w:sz="0" w:space="0" w:color="auto"/>
            <w:right w:val="none" w:sz="0" w:space="0" w:color="auto"/>
          </w:divBdr>
        </w:div>
        <w:div w:id="389546294">
          <w:marLeft w:val="0"/>
          <w:marRight w:val="0"/>
          <w:marTop w:val="0"/>
          <w:marBottom w:val="0"/>
          <w:divBdr>
            <w:top w:val="none" w:sz="0" w:space="0" w:color="auto"/>
            <w:left w:val="none" w:sz="0" w:space="0" w:color="auto"/>
            <w:bottom w:val="none" w:sz="0" w:space="0" w:color="auto"/>
            <w:right w:val="none" w:sz="0" w:space="0" w:color="auto"/>
          </w:divBdr>
        </w:div>
        <w:div w:id="14961936">
          <w:marLeft w:val="0"/>
          <w:marRight w:val="0"/>
          <w:marTop w:val="0"/>
          <w:marBottom w:val="0"/>
          <w:divBdr>
            <w:top w:val="none" w:sz="0" w:space="0" w:color="auto"/>
            <w:left w:val="none" w:sz="0" w:space="0" w:color="auto"/>
            <w:bottom w:val="none" w:sz="0" w:space="0" w:color="auto"/>
            <w:right w:val="none" w:sz="0" w:space="0" w:color="auto"/>
          </w:divBdr>
        </w:div>
        <w:div w:id="2031565438">
          <w:marLeft w:val="0"/>
          <w:marRight w:val="0"/>
          <w:marTop w:val="0"/>
          <w:marBottom w:val="0"/>
          <w:divBdr>
            <w:top w:val="none" w:sz="0" w:space="0" w:color="auto"/>
            <w:left w:val="none" w:sz="0" w:space="0" w:color="auto"/>
            <w:bottom w:val="none" w:sz="0" w:space="0" w:color="auto"/>
            <w:right w:val="none" w:sz="0" w:space="0" w:color="auto"/>
          </w:divBdr>
        </w:div>
        <w:div w:id="286929924">
          <w:marLeft w:val="0"/>
          <w:marRight w:val="0"/>
          <w:marTop w:val="0"/>
          <w:marBottom w:val="0"/>
          <w:divBdr>
            <w:top w:val="none" w:sz="0" w:space="0" w:color="auto"/>
            <w:left w:val="none" w:sz="0" w:space="0" w:color="auto"/>
            <w:bottom w:val="none" w:sz="0" w:space="0" w:color="auto"/>
            <w:right w:val="none" w:sz="0" w:space="0" w:color="auto"/>
          </w:divBdr>
        </w:div>
        <w:div w:id="452478989">
          <w:marLeft w:val="0"/>
          <w:marRight w:val="0"/>
          <w:marTop w:val="0"/>
          <w:marBottom w:val="0"/>
          <w:divBdr>
            <w:top w:val="none" w:sz="0" w:space="0" w:color="auto"/>
            <w:left w:val="none" w:sz="0" w:space="0" w:color="auto"/>
            <w:bottom w:val="none" w:sz="0" w:space="0" w:color="auto"/>
            <w:right w:val="none" w:sz="0" w:space="0" w:color="auto"/>
          </w:divBdr>
        </w:div>
        <w:div w:id="1223369088">
          <w:marLeft w:val="0"/>
          <w:marRight w:val="0"/>
          <w:marTop w:val="0"/>
          <w:marBottom w:val="0"/>
          <w:divBdr>
            <w:top w:val="none" w:sz="0" w:space="0" w:color="auto"/>
            <w:left w:val="none" w:sz="0" w:space="0" w:color="auto"/>
            <w:bottom w:val="none" w:sz="0" w:space="0" w:color="auto"/>
            <w:right w:val="none" w:sz="0" w:space="0" w:color="auto"/>
          </w:divBdr>
        </w:div>
        <w:div w:id="1345521426">
          <w:marLeft w:val="0"/>
          <w:marRight w:val="0"/>
          <w:marTop w:val="0"/>
          <w:marBottom w:val="0"/>
          <w:divBdr>
            <w:top w:val="none" w:sz="0" w:space="0" w:color="auto"/>
            <w:left w:val="none" w:sz="0" w:space="0" w:color="auto"/>
            <w:bottom w:val="none" w:sz="0" w:space="0" w:color="auto"/>
            <w:right w:val="none" w:sz="0" w:space="0" w:color="auto"/>
          </w:divBdr>
        </w:div>
        <w:div w:id="944338150">
          <w:marLeft w:val="0"/>
          <w:marRight w:val="0"/>
          <w:marTop w:val="0"/>
          <w:marBottom w:val="0"/>
          <w:divBdr>
            <w:top w:val="none" w:sz="0" w:space="0" w:color="auto"/>
            <w:left w:val="none" w:sz="0" w:space="0" w:color="auto"/>
            <w:bottom w:val="none" w:sz="0" w:space="0" w:color="auto"/>
            <w:right w:val="none" w:sz="0" w:space="0" w:color="auto"/>
          </w:divBdr>
        </w:div>
        <w:div w:id="1440222476">
          <w:marLeft w:val="0"/>
          <w:marRight w:val="0"/>
          <w:marTop w:val="0"/>
          <w:marBottom w:val="0"/>
          <w:divBdr>
            <w:top w:val="none" w:sz="0" w:space="0" w:color="auto"/>
            <w:left w:val="none" w:sz="0" w:space="0" w:color="auto"/>
            <w:bottom w:val="none" w:sz="0" w:space="0" w:color="auto"/>
            <w:right w:val="none" w:sz="0" w:space="0" w:color="auto"/>
          </w:divBdr>
        </w:div>
        <w:div w:id="96753467">
          <w:marLeft w:val="0"/>
          <w:marRight w:val="0"/>
          <w:marTop w:val="0"/>
          <w:marBottom w:val="0"/>
          <w:divBdr>
            <w:top w:val="none" w:sz="0" w:space="0" w:color="auto"/>
            <w:left w:val="none" w:sz="0" w:space="0" w:color="auto"/>
            <w:bottom w:val="none" w:sz="0" w:space="0" w:color="auto"/>
            <w:right w:val="none" w:sz="0" w:space="0" w:color="auto"/>
          </w:divBdr>
        </w:div>
        <w:div w:id="202449141">
          <w:marLeft w:val="0"/>
          <w:marRight w:val="0"/>
          <w:marTop w:val="0"/>
          <w:marBottom w:val="0"/>
          <w:divBdr>
            <w:top w:val="none" w:sz="0" w:space="0" w:color="auto"/>
            <w:left w:val="none" w:sz="0" w:space="0" w:color="auto"/>
            <w:bottom w:val="none" w:sz="0" w:space="0" w:color="auto"/>
            <w:right w:val="none" w:sz="0" w:space="0" w:color="auto"/>
          </w:divBdr>
        </w:div>
        <w:div w:id="1550914614">
          <w:marLeft w:val="0"/>
          <w:marRight w:val="0"/>
          <w:marTop w:val="0"/>
          <w:marBottom w:val="0"/>
          <w:divBdr>
            <w:top w:val="none" w:sz="0" w:space="0" w:color="auto"/>
            <w:left w:val="none" w:sz="0" w:space="0" w:color="auto"/>
            <w:bottom w:val="none" w:sz="0" w:space="0" w:color="auto"/>
            <w:right w:val="none" w:sz="0" w:space="0" w:color="auto"/>
          </w:divBdr>
        </w:div>
        <w:div w:id="1711177346">
          <w:marLeft w:val="0"/>
          <w:marRight w:val="0"/>
          <w:marTop w:val="0"/>
          <w:marBottom w:val="0"/>
          <w:divBdr>
            <w:top w:val="none" w:sz="0" w:space="0" w:color="auto"/>
            <w:left w:val="none" w:sz="0" w:space="0" w:color="auto"/>
            <w:bottom w:val="none" w:sz="0" w:space="0" w:color="auto"/>
            <w:right w:val="none" w:sz="0" w:space="0" w:color="auto"/>
          </w:divBdr>
        </w:div>
        <w:div w:id="1853035567">
          <w:marLeft w:val="0"/>
          <w:marRight w:val="0"/>
          <w:marTop w:val="0"/>
          <w:marBottom w:val="0"/>
          <w:divBdr>
            <w:top w:val="none" w:sz="0" w:space="0" w:color="auto"/>
            <w:left w:val="none" w:sz="0" w:space="0" w:color="auto"/>
            <w:bottom w:val="none" w:sz="0" w:space="0" w:color="auto"/>
            <w:right w:val="none" w:sz="0" w:space="0" w:color="auto"/>
          </w:divBdr>
        </w:div>
        <w:div w:id="1746562265">
          <w:marLeft w:val="0"/>
          <w:marRight w:val="0"/>
          <w:marTop w:val="0"/>
          <w:marBottom w:val="0"/>
          <w:divBdr>
            <w:top w:val="none" w:sz="0" w:space="0" w:color="auto"/>
            <w:left w:val="none" w:sz="0" w:space="0" w:color="auto"/>
            <w:bottom w:val="none" w:sz="0" w:space="0" w:color="auto"/>
            <w:right w:val="none" w:sz="0" w:space="0" w:color="auto"/>
          </w:divBdr>
        </w:div>
        <w:div w:id="1890846008">
          <w:marLeft w:val="0"/>
          <w:marRight w:val="0"/>
          <w:marTop w:val="0"/>
          <w:marBottom w:val="0"/>
          <w:divBdr>
            <w:top w:val="none" w:sz="0" w:space="0" w:color="auto"/>
            <w:left w:val="none" w:sz="0" w:space="0" w:color="auto"/>
            <w:bottom w:val="none" w:sz="0" w:space="0" w:color="auto"/>
            <w:right w:val="none" w:sz="0" w:space="0" w:color="auto"/>
          </w:divBdr>
        </w:div>
        <w:div w:id="958610922">
          <w:marLeft w:val="0"/>
          <w:marRight w:val="0"/>
          <w:marTop w:val="0"/>
          <w:marBottom w:val="0"/>
          <w:divBdr>
            <w:top w:val="none" w:sz="0" w:space="0" w:color="auto"/>
            <w:left w:val="none" w:sz="0" w:space="0" w:color="auto"/>
            <w:bottom w:val="none" w:sz="0" w:space="0" w:color="auto"/>
            <w:right w:val="none" w:sz="0" w:space="0" w:color="auto"/>
          </w:divBdr>
        </w:div>
        <w:div w:id="1631473585">
          <w:marLeft w:val="0"/>
          <w:marRight w:val="0"/>
          <w:marTop w:val="0"/>
          <w:marBottom w:val="0"/>
          <w:divBdr>
            <w:top w:val="none" w:sz="0" w:space="0" w:color="auto"/>
            <w:left w:val="none" w:sz="0" w:space="0" w:color="auto"/>
            <w:bottom w:val="none" w:sz="0" w:space="0" w:color="auto"/>
            <w:right w:val="none" w:sz="0" w:space="0" w:color="auto"/>
          </w:divBdr>
        </w:div>
        <w:div w:id="1546142853">
          <w:marLeft w:val="0"/>
          <w:marRight w:val="0"/>
          <w:marTop w:val="0"/>
          <w:marBottom w:val="0"/>
          <w:divBdr>
            <w:top w:val="none" w:sz="0" w:space="0" w:color="auto"/>
            <w:left w:val="none" w:sz="0" w:space="0" w:color="auto"/>
            <w:bottom w:val="none" w:sz="0" w:space="0" w:color="auto"/>
            <w:right w:val="none" w:sz="0" w:space="0" w:color="auto"/>
          </w:divBdr>
        </w:div>
        <w:div w:id="1024788222">
          <w:marLeft w:val="0"/>
          <w:marRight w:val="0"/>
          <w:marTop w:val="0"/>
          <w:marBottom w:val="0"/>
          <w:divBdr>
            <w:top w:val="none" w:sz="0" w:space="0" w:color="auto"/>
            <w:left w:val="none" w:sz="0" w:space="0" w:color="auto"/>
            <w:bottom w:val="none" w:sz="0" w:space="0" w:color="auto"/>
            <w:right w:val="none" w:sz="0" w:space="0" w:color="auto"/>
          </w:divBdr>
        </w:div>
        <w:div w:id="1364554766">
          <w:marLeft w:val="0"/>
          <w:marRight w:val="0"/>
          <w:marTop w:val="0"/>
          <w:marBottom w:val="0"/>
          <w:divBdr>
            <w:top w:val="none" w:sz="0" w:space="0" w:color="auto"/>
            <w:left w:val="none" w:sz="0" w:space="0" w:color="auto"/>
            <w:bottom w:val="none" w:sz="0" w:space="0" w:color="auto"/>
            <w:right w:val="none" w:sz="0" w:space="0" w:color="auto"/>
          </w:divBdr>
        </w:div>
        <w:div w:id="1561743601">
          <w:marLeft w:val="0"/>
          <w:marRight w:val="0"/>
          <w:marTop w:val="0"/>
          <w:marBottom w:val="0"/>
          <w:divBdr>
            <w:top w:val="none" w:sz="0" w:space="0" w:color="auto"/>
            <w:left w:val="none" w:sz="0" w:space="0" w:color="auto"/>
            <w:bottom w:val="none" w:sz="0" w:space="0" w:color="auto"/>
            <w:right w:val="none" w:sz="0" w:space="0" w:color="auto"/>
          </w:divBdr>
        </w:div>
        <w:div w:id="1409113241">
          <w:marLeft w:val="0"/>
          <w:marRight w:val="0"/>
          <w:marTop w:val="0"/>
          <w:marBottom w:val="0"/>
          <w:divBdr>
            <w:top w:val="none" w:sz="0" w:space="0" w:color="auto"/>
            <w:left w:val="none" w:sz="0" w:space="0" w:color="auto"/>
            <w:bottom w:val="none" w:sz="0" w:space="0" w:color="auto"/>
            <w:right w:val="none" w:sz="0" w:space="0" w:color="auto"/>
          </w:divBdr>
        </w:div>
        <w:div w:id="2132622810">
          <w:marLeft w:val="0"/>
          <w:marRight w:val="0"/>
          <w:marTop w:val="0"/>
          <w:marBottom w:val="0"/>
          <w:divBdr>
            <w:top w:val="none" w:sz="0" w:space="0" w:color="auto"/>
            <w:left w:val="none" w:sz="0" w:space="0" w:color="auto"/>
            <w:bottom w:val="none" w:sz="0" w:space="0" w:color="auto"/>
            <w:right w:val="none" w:sz="0" w:space="0" w:color="auto"/>
          </w:divBdr>
        </w:div>
        <w:div w:id="1786459852">
          <w:marLeft w:val="0"/>
          <w:marRight w:val="0"/>
          <w:marTop w:val="0"/>
          <w:marBottom w:val="0"/>
          <w:divBdr>
            <w:top w:val="none" w:sz="0" w:space="0" w:color="auto"/>
            <w:left w:val="none" w:sz="0" w:space="0" w:color="auto"/>
            <w:bottom w:val="none" w:sz="0" w:space="0" w:color="auto"/>
            <w:right w:val="none" w:sz="0" w:space="0" w:color="auto"/>
          </w:divBdr>
        </w:div>
        <w:div w:id="1190021333">
          <w:marLeft w:val="0"/>
          <w:marRight w:val="0"/>
          <w:marTop w:val="0"/>
          <w:marBottom w:val="0"/>
          <w:divBdr>
            <w:top w:val="none" w:sz="0" w:space="0" w:color="auto"/>
            <w:left w:val="none" w:sz="0" w:space="0" w:color="auto"/>
            <w:bottom w:val="none" w:sz="0" w:space="0" w:color="auto"/>
            <w:right w:val="none" w:sz="0" w:space="0" w:color="auto"/>
          </w:divBdr>
        </w:div>
        <w:div w:id="879705493">
          <w:marLeft w:val="0"/>
          <w:marRight w:val="0"/>
          <w:marTop w:val="0"/>
          <w:marBottom w:val="0"/>
          <w:divBdr>
            <w:top w:val="none" w:sz="0" w:space="0" w:color="auto"/>
            <w:left w:val="none" w:sz="0" w:space="0" w:color="auto"/>
            <w:bottom w:val="none" w:sz="0" w:space="0" w:color="auto"/>
            <w:right w:val="none" w:sz="0" w:space="0" w:color="auto"/>
          </w:divBdr>
        </w:div>
        <w:div w:id="76830709">
          <w:marLeft w:val="0"/>
          <w:marRight w:val="0"/>
          <w:marTop w:val="0"/>
          <w:marBottom w:val="0"/>
          <w:divBdr>
            <w:top w:val="none" w:sz="0" w:space="0" w:color="auto"/>
            <w:left w:val="none" w:sz="0" w:space="0" w:color="auto"/>
            <w:bottom w:val="none" w:sz="0" w:space="0" w:color="auto"/>
            <w:right w:val="none" w:sz="0" w:space="0" w:color="auto"/>
          </w:divBdr>
        </w:div>
        <w:div w:id="1949463776">
          <w:marLeft w:val="0"/>
          <w:marRight w:val="0"/>
          <w:marTop w:val="0"/>
          <w:marBottom w:val="0"/>
          <w:divBdr>
            <w:top w:val="none" w:sz="0" w:space="0" w:color="auto"/>
            <w:left w:val="none" w:sz="0" w:space="0" w:color="auto"/>
            <w:bottom w:val="none" w:sz="0" w:space="0" w:color="auto"/>
            <w:right w:val="none" w:sz="0" w:space="0" w:color="auto"/>
          </w:divBdr>
        </w:div>
        <w:div w:id="1664119045">
          <w:marLeft w:val="0"/>
          <w:marRight w:val="0"/>
          <w:marTop w:val="0"/>
          <w:marBottom w:val="0"/>
          <w:divBdr>
            <w:top w:val="none" w:sz="0" w:space="0" w:color="auto"/>
            <w:left w:val="none" w:sz="0" w:space="0" w:color="auto"/>
            <w:bottom w:val="none" w:sz="0" w:space="0" w:color="auto"/>
            <w:right w:val="none" w:sz="0" w:space="0" w:color="auto"/>
          </w:divBdr>
        </w:div>
        <w:div w:id="2134521468">
          <w:marLeft w:val="0"/>
          <w:marRight w:val="0"/>
          <w:marTop w:val="0"/>
          <w:marBottom w:val="0"/>
          <w:divBdr>
            <w:top w:val="none" w:sz="0" w:space="0" w:color="auto"/>
            <w:left w:val="none" w:sz="0" w:space="0" w:color="auto"/>
            <w:bottom w:val="none" w:sz="0" w:space="0" w:color="auto"/>
            <w:right w:val="none" w:sz="0" w:space="0" w:color="auto"/>
          </w:divBdr>
        </w:div>
        <w:div w:id="1358969069">
          <w:marLeft w:val="0"/>
          <w:marRight w:val="0"/>
          <w:marTop w:val="0"/>
          <w:marBottom w:val="0"/>
          <w:divBdr>
            <w:top w:val="none" w:sz="0" w:space="0" w:color="auto"/>
            <w:left w:val="none" w:sz="0" w:space="0" w:color="auto"/>
            <w:bottom w:val="none" w:sz="0" w:space="0" w:color="auto"/>
            <w:right w:val="none" w:sz="0" w:space="0" w:color="auto"/>
          </w:divBdr>
        </w:div>
        <w:div w:id="1676835416">
          <w:marLeft w:val="0"/>
          <w:marRight w:val="0"/>
          <w:marTop w:val="0"/>
          <w:marBottom w:val="0"/>
          <w:divBdr>
            <w:top w:val="none" w:sz="0" w:space="0" w:color="auto"/>
            <w:left w:val="none" w:sz="0" w:space="0" w:color="auto"/>
            <w:bottom w:val="none" w:sz="0" w:space="0" w:color="auto"/>
            <w:right w:val="none" w:sz="0" w:space="0" w:color="auto"/>
          </w:divBdr>
        </w:div>
        <w:div w:id="627859046">
          <w:marLeft w:val="0"/>
          <w:marRight w:val="0"/>
          <w:marTop w:val="0"/>
          <w:marBottom w:val="0"/>
          <w:divBdr>
            <w:top w:val="none" w:sz="0" w:space="0" w:color="auto"/>
            <w:left w:val="none" w:sz="0" w:space="0" w:color="auto"/>
            <w:bottom w:val="none" w:sz="0" w:space="0" w:color="auto"/>
            <w:right w:val="none" w:sz="0" w:space="0" w:color="auto"/>
          </w:divBdr>
        </w:div>
        <w:div w:id="438180885">
          <w:marLeft w:val="0"/>
          <w:marRight w:val="0"/>
          <w:marTop w:val="0"/>
          <w:marBottom w:val="0"/>
          <w:divBdr>
            <w:top w:val="none" w:sz="0" w:space="0" w:color="auto"/>
            <w:left w:val="none" w:sz="0" w:space="0" w:color="auto"/>
            <w:bottom w:val="none" w:sz="0" w:space="0" w:color="auto"/>
            <w:right w:val="none" w:sz="0" w:space="0" w:color="auto"/>
          </w:divBdr>
        </w:div>
        <w:div w:id="1924486150">
          <w:marLeft w:val="0"/>
          <w:marRight w:val="0"/>
          <w:marTop w:val="0"/>
          <w:marBottom w:val="0"/>
          <w:divBdr>
            <w:top w:val="none" w:sz="0" w:space="0" w:color="auto"/>
            <w:left w:val="none" w:sz="0" w:space="0" w:color="auto"/>
            <w:bottom w:val="none" w:sz="0" w:space="0" w:color="auto"/>
            <w:right w:val="none" w:sz="0" w:space="0" w:color="auto"/>
          </w:divBdr>
        </w:div>
        <w:div w:id="186022380">
          <w:marLeft w:val="0"/>
          <w:marRight w:val="0"/>
          <w:marTop w:val="0"/>
          <w:marBottom w:val="0"/>
          <w:divBdr>
            <w:top w:val="none" w:sz="0" w:space="0" w:color="auto"/>
            <w:left w:val="none" w:sz="0" w:space="0" w:color="auto"/>
            <w:bottom w:val="none" w:sz="0" w:space="0" w:color="auto"/>
            <w:right w:val="none" w:sz="0" w:space="0" w:color="auto"/>
          </w:divBdr>
        </w:div>
        <w:div w:id="306709147">
          <w:marLeft w:val="0"/>
          <w:marRight w:val="0"/>
          <w:marTop w:val="0"/>
          <w:marBottom w:val="0"/>
          <w:divBdr>
            <w:top w:val="none" w:sz="0" w:space="0" w:color="auto"/>
            <w:left w:val="none" w:sz="0" w:space="0" w:color="auto"/>
            <w:bottom w:val="none" w:sz="0" w:space="0" w:color="auto"/>
            <w:right w:val="none" w:sz="0" w:space="0" w:color="auto"/>
          </w:divBdr>
        </w:div>
        <w:div w:id="268053723">
          <w:marLeft w:val="0"/>
          <w:marRight w:val="0"/>
          <w:marTop w:val="0"/>
          <w:marBottom w:val="0"/>
          <w:divBdr>
            <w:top w:val="none" w:sz="0" w:space="0" w:color="auto"/>
            <w:left w:val="none" w:sz="0" w:space="0" w:color="auto"/>
            <w:bottom w:val="none" w:sz="0" w:space="0" w:color="auto"/>
            <w:right w:val="none" w:sz="0" w:space="0" w:color="auto"/>
          </w:divBdr>
        </w:div>
        <w:div w:id="1421483434">
          <w:marLeft w:val="0"/>
          <w:marRight w:val="0"/>
          <w:marTop w:val="0"/>
          <w:marBottom w:val="0"/>
          <w:divBdr>
            <w:top w:val="none" w:sz="0" w:space="0" w:color="auto"/>
            <w:left w:val="none" w:sz="0" w:space="0" w:color="auto"/>
            <w:bottom w:val="none" w:sz="0" w:space="0" w:color="auto"/>
            <w:right w:val="none" w:sz="0" w:space="0" w:color="auto"/>
          </w:divBdr>
        </w:div>
        <w:div w:id="38288295">
          <w:marLeft w:val="0"/>
          <w:marRight w:val="0"/>
          <w:marTop w:val="0"/>
          <w:marBottom w:val="0"/>
          <w:divBdr>
            <w:top w:val="none" w:sz="0" w:space="0" w:color="auto"/>
            <w:left w:val="none" w:sz="0" w:space="0" w:color="auto"/>
            <w:bottom w:val="none" w:sz="0" w:space="0" w:color="auto"/>
            <w:right w:val="none" w:sz="0" w:space="0" w:color="auto"/>
          </w:divBdr>
        </w:div>
        <w:div w:id="230383789">
          <w:marLeft w:val="0"/>
          <w:marRight w:val="0"/>
          <w:marTop w:val="0"/>
          <w:marBottom w:val="0"/>
          <w:divBdr>
            <w:top w:val="none" w:sz="0" w:space="0" w:color="auto"/>
            <w:left w:val="none" w:sz="0" w:space="0" w:color="auto"/>
            <w:bottom w:val="none" w:sz="0" w:space="0" w:color="auto"/>
            <w:right w:val="none" w:sz="0" w:space="0" w:color="auto"/>
          </w:divBdr>
        </w:div>
        <w:div w:id="1767577978">
          <w:marLeft w:val="0"/>
          <w:marRight w:val="0"/>
          <w:marTop w:val="0"/>
          <w:marBottom w:val="0"/>
          <w:divBdr>
            <w:top w:val="none" w:sz="0" w:space="0" w:color="auto"/>
            <w:left w:val="none" w:sz="0" w:space="0" w:color="auto"/>
            <w:bottom w:val="none" w:sz="0" w:space="0" w:color="auto"/>
            <w:right w:val="none" w:sz="0" w:space="0" w:color="auto"/>
          </w:divBdr>
        </w:div>
        <w:div w:id="1694842601">
          <w:marLeft w:val="0"/>
          <w:marRight w:val="0"/>
          <w:marTop w:val="0"/>
          <w:marBottom w:val="0"/>
          <w:divBdr>
            <w:top w:val="none" w:sz="0" w:space="0" w:color="auto"/>
            <w:left w:val="none" w:sz="0" w:space="0" w:color="auto"/>
            <w:bottom w:val="none" w:sz="0" w:space="0" w:color="auto"/>
            <w:right w:val="none" w:sz="0" w:space="0" w:color="auto"/>
          </w:divBdr>
        </w:div>
        <w:div w:id="49618014">
          <w:marLeft w:val="0"/>
          <w:marRight w:val="0"/>
          <w:marTop w:val="0"/>
          <w:marBottom w:val="0"/>
          <w:divBdr>
            <w:top w:val="none" w:sz="0" w:space="0" w:color="auto"/>
            <w:left w:val="none" w:sz="0" w:space="0" w:color="auto"/>
            <w:bottom w:val="none" w:sz="0" w:space="0" w:color="auto"/>
            <w:right w:val="none" w:sz="0" w:space="0" w:color="auto"/>
          </w:divBdr>
        </w:div>
        <w:div w:id="1277523759">
          <w:marLeft w:val="0"/>
          <w:marRight w:val="0"/>
          <w:marTop w:val="0"/>
          <w:marBottom w:val="0"/>
          <w:divBdr>
            <w:top w:val="none" w:sz="0" w:space="0" w:color="auto"/>
            <w:left w:val="none" w:sz="0" w:space="0" w:color="auto"/>
            <w:bottom w:val="none" w:sz="0" w:space="0" w:color="auto"/>
            <w:right w:val="none" w:sz="0" w:space="0" w:color="auto"/>
          </w:divBdr>
        </w:div>
        <w:div w:id="1888563104">
          <w:marLeft w:val="0"/>
          <w:marRight w:val="0"/>
          <w:marTop w:val="0"/>
          <w:marBottom w:val="0"/>
          <w:divBdr>
            <w:top w:val="none" w:sz="0" w:space="0" w:color="auto"/>
            <w:left w:val="none" w:sz="0" w:space="0" w:color="auto"/>
            <w:bottom w:val="none" w:sz="0" w:space="0" w:color="auto"/>
            <w:right w:val="none" w:sz="0" w:space="0" w:color="auto"/>
          </w:divBdr>
        </w:div>
        <w:div w:id="750353333">
          <w:marLeft w:val="0"/>
          <w:marRight w:val="0"/>
          <w:marTop w:val="0"/>
          <w:marBottom w:val="0"/>
          <w:divBdr>
            <w:top w:val="none" w:sz="0" w:space="0" w:color="auto"/>
            <w:left w:val="none" w:sz="0" w:space="0" w:color="auto"/>
            <w:bottom w:val="none" w:sz="0" w:space="0" w:color="auto"/>
            <w:right w:val="none" w:sz="0" w:space="0" w:color="auto"/>
          </w:divBdr>
        </w:div>
        <w:div w:id="174272713">
          <w:marLeft w:val="0"/>
          <w:marRight w:val="0"/>
          <w:marTop w:val="0"/>
          <w:marBottom w:val="0"/>
          <w:divBdr>
            <w:top w:val="none" w:sz="0" w:space="0" w:color="auto"/>
            <w:left w:val="none" w:sz="0" w:space="0" w:color="auto"/>
            <w:bottom w:val="none" w:sz="0" w:space="0" w:color="auto"/>
            <w:right w:val="none" w:sz="0" w:space="0" w:color="auto"/>
          </w:divBdr>
        </w:div>
        <w:div w:id="542908631">
          <w:marLeft w:val="0"/>
          <w:marRight w:val="0"/>
          <w:marTop w:val="0"/>
          <w:marBottom w:val="0"/>
          <w:divBdr>
            <w:top w:val="none" w:sz="0" w:space="0" w:color="auto"/>
            <w:left w:val="none" w:sz="0" w:space="0" w:color="auto"/>
            <w:bottom w:val="none" w:sz="0" w:space="0" w:color="auto"/>
            <w:right w:val="none" w:sz="0" w:space="0" w:color="auto"/>
          </w:divBdr>
        </w:div>
        <w:div w:id="1472477296">
          <w:marLeft w:val="0"/>
          <w:marRight w:val="0"/>
          <w:marTop w:val="0"/>
          <w:marBottom w:val="0"/>
          <w:divBdr>
            <w:top w:val="none" w:sz="0" w:space="0" w:color="auto"/>
            <w:left w:val="none" w:sz="0" w:space="0" w:color="auto"/>
            <w:bottom w:val="none" w:sz="0" w:space="0" w:color="auto"/>
            <w:right w:val="none" w:sz="0" w:space="0" w:color="auto"/>
          </w:divBdr>
        </w:div>
        <w:div w:id="734553145">
          <w:marLeft w:val="0"/>
          <w:marRight w:val="0"/>
          <w:marTop w:val="0"/>
          <w:marBottom w:val="0"/>
          <w:divBdr>
            <w:top w:val="none" w:sz="0" w:space="0" w:color="auto"/>
            <w:left w:val="none" w:sz="0" w:space="0" w:color="auto"/>
            <w:bottom w:val="none" w:sz="0" w:space="0" w:color="auto"/>
            <w:right w:val="none" w:sz="0" w:space="0" w:color="auto"/>
          </w:divBdr>
        </w:div>
        <w:div w:id="346368445">
          <w:marLeft w:val="0"/>
          <w:marRight w:val="0"/>
          <w:marTop w:val="0"/>
          <w:marBottom w:val="0"/>
          <w:divBdr>
            <w:top w:val="none" w:sz="0" w:space="0" w:color="auto"/>
            <w:left w:val="none" w:sz="0" w:space="0" w:color="auto"/>
            <w:bottom w:val="none" w:sz="0" w:space="0" w:color="auto"/>
            <w:right w:val="none" w:sz="0" w:space="0" w:color="auto"/>
          </w:divBdr>
        </w:div>
        <w:div w:id="1521895754">
          <w:marLeft w:val="0"/>
          <w:marRight w:val="0"/>
          <w:marTop w:val="0"/>
          <w:marBottom w:val="0"/>
          <w:divBdr>
            <w:top w:val="none" w:sz="0" w:space="0" w:color="auto"/>
            <w:left w:val="none" w:sz="0" w:space="0" w:color="auto"/>
            <w:bottom w:val="none" w:sz="0" w:space="0" w:color="auto"/>
            <w:right w:val="none" w:sz="0" w:space="0" w:color="auto"/>
          </w:divBdr>
        </w:div>
        <w:div w:id="1220483072">
          <w:marLeft w:val="0"/>
          <w:marRight w:val="0"/>
          <w:marTop w:val="0"/>
          <w:marBottom w:val="0"/>
          <w:divBdr>
            <w:top w:val="none" w:sz="0" w:space="0" w:color="auto"/>
            <w:left w:val="none" w:sz="0" w:space="0" w:color="auto"/>
            <w:bottom w:val="none" w:sz="0" w:space="0" w:color="auto"/>
            <w:right w:val="none" w:sz="0" w:space="0" w:color="auto"/>
          </w:divBdr>
        </w:div>
        <w:div w:id="1096973601">
          <w:marLeft w:val="0"/>
          <w:marRight w:val="0"/>
          <w:marTop w:val="0"/>
          <w:marBottom w:val="0"/>
          <w:divBdr>
            <w:top w:val="none" w:sz="0" w:space="0" w:color="auto"/>
            <w:left w:val="none" w:sz="0" w:space="0" w:color="auto"/>
            <w:bottom w:val="none" w:sz="0" w:space="0" w:color="auto"/>
            <w:right w:val="none" w:sz="0" w:space="0" w:color="auto"/>
          </w:divBdr>
        </w:div>
        <w:div w:id="443162047">
          <w:marLeft w:val="0"/>
          <w:marRight w:val="0"/>
          <w:marTop w:val="0"/>
          <w:marBottom w:val="0"/>
          <w:divBdr>
            <w:top w:val="none" w:sz="0" w:space="0" w:color="auto"/>
            <w:left w:val="none" w:sz="0" w:space="0" w:color="auto"/>
            <w:bottom w:val="none" w:sz="0" w:space="0" w:color="auto"/>
            <w:right w:val="none" w:sz="0" w:space="0" w:color="auto"/>
          </w:divBdr>
        </w:div>
        <w:div w:id="771974906">
          <w:marLeft w:val="0"/>
          <w:marRight w:val="0"/>
          <w:marTop w:val="0"/>
          <w:marBottom w:val="0"/>
          <w:divBdr>
            <w:top w:val="none" w:sz="0" w:space="0" w:color="auto"/>
            <w:left w:val="none" w:sz="0" w:space="0" w:color="auto"/>
            <w:bottom w:val="none" w:sz="0" w:space="0" w:color="auto"/>
            <w:right w:val="none" w:sz="0" w:space="0" w:color="auto"/>
          </w:divBdr>
        </w:div>
        <w:div w:id="698703931">
          <w:marLeft w:val="0"/>
          <w:marRight w:val="0"/>
          <w:marTop w:val="0"/>
          <w:marBottom w:val="0"/>
          <w:divBdr>
            <w:top w:val="none" w:sz="0" w:space="0" w:color="auto"/>
            <w:left w:val="none" w:sz="0" w:space="0" w:color="auto"/>
            <w:bottom w:val="none" w:sz="0" w:space="0" w:color="auto"/>
            <w:right w:val="none" w:sz="0" w:space="0" w:color="auto"/>
          </w:divBdr>
        </w:div>
        <w:div w:id="1594360337">
          <w:marLeft w:val="0"/>
          <w:marRight w:val="0"/>
          <w:marTop w:val="0"/>
          <w:marBottom w:val="0"/>
          <w:divBdr>
            <w:top w:val="none" w:sz="0" w:space="0" w:color="auto"/>
            <w:left w:val="none" w:sz="0" w:space="0" w:color="auto"/>
            <w:bottom w:val="none" w:sz="0" w:space="0" w:color="auto"/>
            <w:right w:val="none" w:sz="0" w:space="0" w:color="auto"/>
          </w:divBdr>
        </w:div>
        <w:div w:id="1072234900">
          <w:marLeft w:val="0"/>
          <w:marRight w:val="0"/>
          <w:marTop w:val="0"/>
          <w:marBottom w:val="0"/>
          <w:divBdr>
            <w:top w:val="none" w:sz="0" w:space="0" w:color="auto"/>
            <w:left w:val="none" w:sz="0" w:space="0" w:color="auto"/>
            <w:bottom w:val="none" w:sz="0" w:space="0" w:color="auto"/>
            <w:right w:val="none" w:sz="0" w:space="0" w:color="auto"/>
          </w:divBdr>
        </w:div>
        <w:div w:id="558786475">
          <w:marLeft w:val="0"/>
          <w:marRight w:val="0"/>
          <w:marTop w:val="0"/>
          <w:marBottom w:val="0"/>
          <w:divBdr>
            <w:top w:val="none" w:sz="0" w:space="0" w:color="auto"/>
            <w:left w:val="none" w:sz="0" w:space="0" w:color="auto"/>
            <w:bottom w:val="none" w:sz="0" w:space="0" w:color="auto"/>
            <w:right w:val="none" w:sz="0" w:space="0" w:color="auto"/>
          </w:divBdr>
        </w:div>
        <w:div w:id="949321263">
          <w:marLeft w:val="0"/>
          <w:marRight w:val="0"/>
          <w:marTop w:val="0"/>
          <w:marBottom w:val="0"/>
          <w:divBdr>
            <w:top w:val="none" w:sz="0" w:space="0" w:color="auto"/>
            <w:left w:val="none" w:sz="0" w:space="0" w:color="auto"/>
            <w:bottom w:val="none" w:sz="0" w:space="0" w:color="auto"/>
            <w:right w:val="none" w:sz="0" w:space="0" w:color="auto"/>
          </w:divBdr>
        </w:div>
        <w:div w:id="2029453423">
          <w:marLeft w:val="0"/>
          <w:marRight w:val="0"/>
          <w:marTop w:val="0"/>
          <w:marBottom w:val="0"/>
          <w:divBdr>
            <w:top w:val="none" w:sz="0" w:space="0" w:color="auto"/>
            <w:left w:val="none" w:sz="0" w:space="0" w:color="auto"/>
            <w:bottom w:val="none" w:sz="0" w:space="0" w:color="auto"/>
            <w:right w:val="none" w:sz="0" w:space="0" w:color="auto"/>
          </w:divBdr>
        </w:div>
        <w:div w:id="838499081">
          <w:marLeft w:val="0"/>
          <w:marRight w:val="0"/>
          <w:marTop w:val="0"/>
          <w:marBottom w:val="0"/>
          <w:divBdr>
            <w:top w:val="none" w:sz="0" w:space="0" w:color="auto"/>
            <w:left w:val="none" w:sz="0" w:space="0" w:color="auto"/>
            <w:bottom w:val="none" w:sz="0" w:space="0" w:color="auto"/>
            <w:right w:val="none" w:sz="0" w:space="0" w:color="auto"/>
          </w:divBdr>
        </w:div>
        <w:div w:id="946541860">
          <w:marLeft w:val="0"/>
          <w:marRight w:val="0"/>
          <w:marTop w:val="0"/>
          <w:marBottom w:val="0"/>
          <w:divBdr>
            <w:top w:val="none" w:sz="0" w:space="0" w:color="auto"/>
            <w:left w:val="none" w:sz="0" w:space="0" w:color="auto"/>
            <w:bottom w:val="none" w:sz="0" w:space="0" w:color="auto"/>
            <w:right w:val="none" w:sz="0" w:space="0" w:color="auto"/>
          </w:divBdr>
        </w:div>
        <w:div w:id="34891491">
          <w:marLeft w:val="0"/>
          <w:marRight w:val="0"/>
          <w:marTop w:val="0"/>
          <w:marBottom w:val="0"/>
          <w:divBdr>
            <w:top w:val="none" w:sz="0" w:space="0" w:color="auto"/>
            <w:left w:val="none" w:sz="0" w:space="0" w:color="auto"/>
            <w:bottom w:val="none" w:sz="0" w:space="0" w:color="auto"/>
            <w:right w:val="none" w:sz="0" w:space="0" w:color="auto"/>
          </w:divBdr>
        </w:div>
        <w:div w:id="660083489">
          <w:marLeft w:val="0"/>
          <w:marRight w:val="0"/>
          <w:marTop w:val="0"/>
          <w:marBottom w:val="0"/>
          <w:divBdr>
            <w:top w:val="none" w:sz="0" w:space="0" w:color="auto"/>
            <w:left w:val="none" w:sz="0" w:space="0" w:color="auto"/>
            <w:bottom w:val="none" w:sz="0" w:space="0" w:color="auto"/>
            <w:right w:val="none" w:sz="0" w:space="0" w:color="auto"/>
          </w:divBdr>
        </w:div>
        <w:div w:id="1522474168">
          <w:marLeft w:val="0"/>
          <w:marRight w:val="0"/>
          <w:marTop w:val="0"/>
          <w:marBottom w:val="0"/>
          <w:divBdr>
            <w:top w:val="none" w:sz="0" w:space="0" w:color="auto"/>
            <w:left w:val="none" w:sz="0" w:space="0" w:color="auto"/>
            <w:bottom w:val="none" w:sz="0" w:space="0" w:color="auto"/>
            <w:right w:val="none" w:sz="0" w:space="0" w:color="auto"/>
          </w:divBdr>
        </w:div>
        <w:div w:id="1514765710">
          <w:marLeft w:val="0"/>
          <w:marRight w:val="0"/>
          <w:marTop w:val="0"/>
          <w:marBottom w:val="0"/>
          <w:divBdr>
            <w:top w:val="none" w:sz="0" w:space="0" w:color="auto"/>
            <w:left w:val="none" w:sz="0" w:space="0" w:color="auto"/>
            <w:bottom w:val="none" w:sz="0" w:space="0" w:color="auto"/>
            <w:right w:val="none" w:sz="0" w:space="0" w:color="auto"/>
          </w:divBdr>
        </w:div>
        <w:div w:id="1677338899">
          <w:marLeft w:val="0"/>
          <w:marRight w:val="0"/>
          <w:marTop w:val="0"/>
          <w:marBottom w:val="0"/>
          <w:divBdr>
            <w:top w:val="none" w:sz="0" w:space="0" w:color="auto"/>
            <w:left w:val="none" w:sz="0" w:space="0" w:color="auto"/>
            <w:bottom w:val="none" w:sz="0" w:space="0" w:color="auto"/>
            <w:right w:val="none" w:sz="0" w:space="0" w:color="auto"/>
          </w:divBdr>
        </w:div>
        <w:div w:id="1323461224">
          <w:marLeft w:val="0"/>
          <w:marRight w:val="0"/>
          <w:marTop w:val="0"/>
          <w:marBottom w:val="0"/>
          <w:divBdr>
            <w:top w:val="none" w:sz="0" w:space="0" w:color="auto"/>
            <w:left w:val="none" w:sz="0" w:space="0" w:color="auto"/>
            <w:bottom w:val="none" w:sz="0" w:space="0" w:color="auto"/>
            <w:right w:val="none" w:sz="0" w:space="0" w:color="auto"/>
          </w:divBdr>
        </w:div>
        <w:div w:id="1095787222">
          <w:marLeft w:val="0"/>
          <w:marRight w:val="0"/>
          <w:marTop w:val="0"/>
          <w:marBottom w:val="0"/>
          <w:divBdr>
            <w:top w:val="none" w:sz="0" w:space="0" w:color="auto"/>
            <w:left w:val="none" w:sz="0" w:space="0" w:color="auto"/>
            <w:bottom w:val="none" w:sz="0" w:space="0" w:color="auto"/>
            <w:right w:val="none" w:sz="0" w:space="0" w:color="auto"/>
          </w:divBdr>
        </w:div>
        <w:div w:id="1455444823">
          <w:marLeft w:val="0"/>
          <w:marRight w:val="0"/>
          <w:marTop w:val="0"/>
          <w:marBottom w:val="0"/>
          <w:divBdr>
            <w:top w:val="none" w:sz="0" w:space="0" w:color="auto"/>
            <w:left w:val="none" w:sz="0" w:space="0" w:color="auto"/>
            <w:bottom w:val="none" w:sz="0" w:space="0" w:color="auto"/>
            <w:right w:val="none" w:sz="0" w:space="0" w:color="auto"/>
          </w:divBdr>
        </w:div>
        <w:div w:id="1548029245">
          <w:marLeft w:val="0"/>
          <w:marRight w:val="0"/>
          <w:marTop w:val="0"/>
          <w:marBottom w:val="0"/>
          <w:divBdr>
            <w:top w:val="none" w:sz="0" w:space="0" w:color="auto"/>
            <w:left w:val="none" w:sz="0" w:space="0" w:color="auto"/>
            <w:bottom w:val="none" w:sz="0" w:space="0" w:color="auto"/>
            <w:right w:val="none" w:sz="0" w:space="0" w:color="auto"/>
          </w:divBdr>
        </w:div>
        <w:div w:id="1669096704">
          <w:marLeft w:val="0"/>
          <w:marRight w:val="0"/>
          <w:marTop w:val="0"/>
          <w:marBottom w:val="0"/>
          <w:divBdr>
            <w:top w:val="none" w:sz="0" w:space="0" w:color="auto"/>
            <w:left w:val="none" w:sz="0" w:space="0" w:color="auto"/>
            <w:bottom w:val="none" w:sz="0" w:space="0" w:color="auto"/>
            <w:right w:val="none" w:sz="0" w:space="0" w:color="auto"/>
          </w:divBdr>
        </w:div>
        <w:div w:id="1490756965">
          <w:marLeft w:val="0"/>
          <w:marRight w:val="0"/>
          <w:marTop w:val="0"/>
          <w:marBottom w:val="0"/>
          <w:divBdr>
            <w:top w:val="none" w:sz="0" w:space="0" w:color="auto"/>
            <w:left w:val="none" w:sz="0" w:space="0" w:color="auto"/>
            <w:bottom w:val="none" w:sz="0" w:space="0" w:color="auto"/>
            <w:right w:val="none" w:sz="0" w:space="0" w:color="auto"/>
          </w:divBdr>
        </w:div>
        <w:div w:id="790905252">
          <w:marLeft w:val="0"/>
          <w:marRight w:val="0"/>
          <w:marTop w:val="0"/>
          <w:marBottom w:val="0"/>
          <w:divBdr>
            <w:top w:val="none" w:sz="0" w:space="0" w:color="auto"/>
            <w:left w:val="none" w:sz="0" w:space="0" w:color="auto"/>
            <w:bottom w:val="none" w:sz="0" w:space="0" w:color="auto"/>
            <w:right w:val="none" w:sz="0" w:space="0" w:color="auto"/>
          </w:divBdr>
        </w:div>
        <w:div w:id="1489982817">
          <w:marLeft w:val="0"/>
          <w:marRight w:val="0"/>
          <w:marTop w:val="0"/>
          <w:marBottom w:val="0"/>
          <w:divBdr>
            <w:top w:val="none" w:sz="0" w:space="0" w:color="auto"/>
            <w:left w:val="none" w:sz="0" w:space="0" w:color="auto"/>
            <w:bottom w:val="none" w:sz="0" w:space="0" w:color="auto"/>
            <w:right w:val="none" w:sz="0" w:space="0" w:color="auto"/>
          </w:divBdr>
        </w:div>
        <w:div w:id="75516152">
          <w:marLeft w:val="0"/>
          <w:marRight w:val="0"/>
          <w:marTop w:val="0"/>
          <w:marBottom w:val="0"/>
          <w:divBdr>
            <w:top w:val="none" w:sz="0" w:space="0" w:color="auto"/>
            <w:left w:val="none" w:sz="0" w:space="0" w:color="auto"/>
            <w:bottom w:val="none" w:sz="0" w:space="0" w:color="auto"/>
            <w:right w:val="none" w:sz="0" w:space="0" w:color="auto"/>
          </w:divBdr>
        </w:div>
        <w:div w:id="1911622435">
          <w:marLeft w:val="0"/>
          <w:marRight w:val="0"/>
          <w:marTop w:val="0"/>
          <w:marBottom w:val="0"/>
          <w:divBdr>
            <w:top w:val="none" w:sz="0" w:space="0" w:color="auto"/>
            <w:left w:val="none" w:sz="0" w:space="0" w:color="auto"/>
            <w:bottom w:val="none" w:sz="0" w:space="0" w:color="auto"/>
            <w:right w:val="none" w:sz="0" w:space="0" w:color="auto"/>
          </w:divBdr>
        </w:div>
        <w:div w:id="901793792">
          <w:marLeft w:val="0"/>
          <w:marRight w:val="0"/>
          <w:marTop w:val="0"/>
          <w:marBottom w:val="0"/>
          <w:divBdr>
            <w:top w:val="none" w:sz="0" w:space="0" w:color="auto"/>
            <w:left w:val="none" w:sz="0" w:space="0" w:color="auto"/>
            <w:bottom w:val="none" w:sz="0" w:space="0" w:color="auto"/>
            <w:right w:val="none" w:sz="0" w:space="0" w:color="auto"/>
          </w:divBdr>
        </w:div>
        <w:div w:id="1424951750">
          <w:marLeft w:val="0"/>
          <w:marRight w:val="0"/>
          <w:marTop w:val="0"/>
          <w:marBottom w:val="0"/>
          <w:divBdr>
            <w:top w:val="none" w:sz="0" w:space="0" w:color="auto"/>
            <w:left w:val="none" w:sz="0" w:space="0" w:color="auto"/>
            <w:bottom w:val="none" w:sz="0" w:space="0" w:color="auto"/>
            <w:right w:val="none" w:sz="0" w:space="0" w:color="auto"/>
          </w:divBdr>
        </w:div>
        <w:div w:id="1924413691">
          <w:marLeft w:val="0"/>
          <w:marRight w:val="0"/>
          <w:marTop w:val="0"/>
          <w:marBottom w:val="0"/>
          <w:divBdr>
            <w:top w:val="none" w:sz="0" w:space="0" w:color="auto"/>
            <w:left w:val="none" w:sz="0" w:space="0" w:color="auto"/>
            <w:bottom w:val="none" w:sz="0" w:space="0" w:color="auto"/>
            <w:right w:val="none" w:sz="0" w:space="0" w:color="auto"/>
          </w:divBdr>
        </w:div>
        <w:div w:id="365564812">
          <w:marLeft w:val="0"/>
          <w:marRight w:val="0"/>
          <w:marTop w:val="0"/>
          <w:marBottom w:val="0"/>
          <w:divBdr>
            <w:top w:val="none" w:sz="0" w:space="0" w:color="auto"/>
            <w:left w:val="none" w:sz="0" w:space="0" w:color="auto"/>
            <w:bottom w:val="none" w:sz="0" w:space="0" w:color="auto"/>
            <w:right w:val="none" w:sz="0" w:space="0" w:color="auto"/>
          </w:divBdr>
        </w:div>
        <w:div w:id="1730424650">
          <w:marLeft w:val="0"/>
          <w:marRight w:val="0"/>
          <w:marTop w:val="0"/>
          <w:marBottom w:val="0"/>
          <w:divBdr>
            <w:top w:val="none" w:sz="0" w:space="0" w:color="auto"/>
            <w:left w:val="none" w:sz="0" w:space="0" w:color="auto"/>
            <w:bottom w:val="none" w:sz="0" w:space="0" w:color="auto"/>
            <w:right w:val="none" w:sz="0" w:space="0" w:color="auto"/>
          </w:divBdr>
        </w:div>
        <w:div w:id="1329089195">
          <w:marLeft w:val="0"/>
          <w:marRight w:val="0"/>
          <w:marTop w:val="0"/>
          <w:marBottom w:val="0"/>
          <w:divBdr>
            <w:top w:val="none" w:sz="0" w:space="0" w:color="auto"/>
            <w:left w:val="none" w:sz="0" w:space="0" w:color="auto"/>
            <w:bottom w:val="none" w:sz="0" w:space="0" w:color="auto"/>
            <w:right w:val="none" w:sz="0" w:space="0" w:color="auto"/>
          </w:divBdr>
        </w:div>
        <w:div w:id="795174684">
          <w:marLeft w:val="0"/>
          <w:marRight w:val="0"/>
          <w:marTop w:val="0"/>
          <w:marBottom w:val="0"/>
          <w:divBdr>
            <w:top w:val="none" w:sz="0" w:space="0" w:color="auto"/>
            <w:left w:val="none" w:sz="0" w:space="0" w:color="auto"/>
            <w:bottom w:val="none" w:sz="0" w:space="0" w:color="auto"/>
            <w:right w:val="none" w:sz="0" w:space="0" w:color="auto"/>
          </w:divBdr>
        </w:div>
        <w:div w:id="1000086544">
          <w:marLeft w:val="0"/>
          <w:marRight w:val="0"/>
          <w:marTop w:val="0"/>
          <w:marBottom w:val="0"/>
          <w:divBdr>
            <w:top w:val="none" w:sz="0" w:space="0" w:color="auto"/>
            <w:left w:val="none" w:sz="0" w:space="0" w:color="auto"/>
            <w:bottom w:val="none" w:sz="0" w:space="0" w:color="auto"/>
            <w:right w:val="none" w:sz="0" w:space="0" w:color="auto"/>
          </w:divBdr>
        </w:div>
      </w:divsChild>
    </w:div>
    <w:div w:id="744226931">
      <w:bodyDiv w:val="1"/>
      <w:marLeft w:val="0"/>
      <w:marRight w:val="0"/>
      <w:marTop w:val="0"/>
      <w:marBottom w:val="0"/>
      <w:divBdr>
        <w:top w:val="none" w:sz="0" w:space="0" w:color="auto"/>
        <w:left w:val="none" w:sz="0" w:space="0" w:color="auto"/>
        <w:bottom w:val="none" w:sz="0" w:space="0" w:color="auto"/>
        <w:right w:val="none" w:sz="0" w:space="0" w:color="auto"/>
      </w:divBdr>
      <w:divsChild>
        <w:div w:id="64836021">
          <w:marLeft w:val="0"/>
          <w:marRight w:val="0"/>
          <w:marTop w:val="0"/>
          <w:marBottom w:val="0"/>
          <w:divBdr>
            <w:top w:val="none" w:sz="0" w:space="0" w:color="auto"/>
            <w:left w:val="none" w:sz="0" w:space="0" w:color="auto"/>
            <w:bottom w:val="none" w:sz="0" w:space="0" w:color="auto"/>
            <w:right w:val="none" w:sz="0" w:space="0" w:color="auto"/>
          </w:divBdr>
          <w:divsChild>
            <w:div w:id="1876697408">
              <w:marLeft w:val="0"/>
              <w:marRight w:val="0"/>
              <w:marTop w:val="0"/>
              <w:marBottom w:val="0"/>
              <w:divBdr>
                <w:top w:val="none" w:sz="0" w:space="0" w:color="auto"/>
                <w:left w:val="none" w:sz="0" w:space="0" w:color="auto"/>
                <w:bottom w:val="none" w:sz="0" w:space="0" w:color="auto"/>
                <w:right w:val="none" w:sz="0" w:space="0" w:color="auto"/>
              </w:divBdr>
            </w:div>
            <w:div w:id="606545002">
              <w:marLeft w:val="0"/>
              <w:marRight w:val="0"/>
              <w:marTop w:val="0"/>
              <w:marBottom w:val="0"/>
              <w:divBdr>
                <w:top w:val="none" w:sz="0" w:space="0" w:color="auto"/>
                <w:left w:val="none" w:sz="0" w:space="0" w:color="auto"/>
                <w:bottom w:val="none" w:sz="0" w:space="0" w:color="auto"/>
                <w:right w:val="none" w:sz="0" w:space="0" w:color="auto"/>
              </w:divBdr>
            </w:div>
            <w:div w:id="159397209">
              <w:marLeft w:val="0"/>
              <w:marRight w:val="0"/>
              <w:marTop w:val="0"/>
              <w:marBottom w:val="0"/>
              <w:divBdr>
                <w:top w:val="none" w:sz="0" w:space="0" w:color="auto"/>
                <w:left w:val="none" w:sz="0" w:space="0" w:color="auto"/>
                <w:bottom w:val="none" w:sz="0" w:space="0" w:color="auto"/>
                <w:right w:val="none" w:sz="0" w:space="0" w:color="auto"/>
              </w:divBdr>
            </w:div>
            <w:div w:id="745960128">
              <w:marLeft w:val="0"/>
              <w:marRight w:val="0"/>
              <w:marTop w:val="0"/>
              <w:marBottom w:val="0"/>
              <w:divBdr>
                <w:top w:val="none" w:sz="0" w:space="0" w:color="auto"/>
                <w:left w:val="none" w:sz="0" w:space="0" w:color="auto"/>
                <w:bottom w:val="none" w:sz="0" w:space="0" w:color="auto"/>
                <w:right w:val="none" w:sz="0" w:space="0" w:color="auto"/>
              </w:divBdr>
            </w:div>
            <w:div w:id="1386611745">
              <w:marLeft w:val="0"/>
              <w:marRight w:val="0"/>
              <w:marTop w:val="0"/>
              <w:marBottom w:val="0"/>
              <w:divBdr>
                <w:top w:val="none" w:sz="0" w:space="0" w:color="auto"/>
                <w:left w:val="none" w:sz="0" w:space="0" w:color="auto"/>
                <w:bottom w:val="none" w:sz="0" w:space="0" w:color="auto"/>
                <w:right w:val="none" w:sz="0" w:space="0" w:color="auto"/>
              </w:divBdr>
            </w:div>
            <w:div w:id="26680445">
              <w:marLeft w:val="0"/>
              <w:marRight w:val="0"/>
              <w:marTop w:val="0"/>
              <w:marBottom w:val="0"/>
              <w:divBdr>
                <w:top w:val="none" w:sz="0" w:space="0" w:color="auto"/>
                <w:left w:val="none" w:sz="0" w:space="0" w:color="auto"/>
                <w:bottom w:val="none" w:sz="0" w:space="0" w:color="auto"/>
                <w:right w:val="none" w:sz="0" w:space="0" w:color="auto"/>
              </w:divBdr>
            </w:div>
            <w:div w:id="16397825">
              <w:marLeft w:val="0"/>
              <w:marRight w:val="0"/>
              <w:marTop w:val="0"/>
              <w:marBottom w:val="0"/>
              <w:divBdr>
                <w:top w:val="none" w:sz="0" w:space="0" w:color="auto"/>
                <w:left w:val="none" w:sz="0" w:space="0" w:color="auto"/>
                <w:bottom w:val="none" w:sz="0" w:space="0" w:color="auto"/>
                <w:right w:val="none" w:sz="0" w:space="0" w:color="auto"/>
              </w:divBdr>
            </w:div>
            <w:div w:id="1301765134">
              <w:marLeft w:val="0"/>
              <w:marRight w:val="0"/>
              <w:marTop w:val="0"/>
              <w:marBottom w:val="0"/>
              <w:divBdr>
                <w:top w:val="none" w:sz="0" w:space="0" w:color="auto"/>
                <w:left w:val="none" w:sz="0" w:space="0" w:color="auto"/>
                <w:bottom w:val="none" w:sz="0" w:space="0" w:color="auto"/>
                <w:right w:val="none" w:sz="0" w:space="0" w:color="auto"/>
              </w:divBdr>
            </w:div>
            <w:div w:id="571702519">
              <w:marLeft w:val="0"/>
              <w:marRight w:val="0"/>
              <w:marTop w:val="0"/>
              <w:marBottom w:val="0"/>
              <w:divBdr>
                <w:top w:val="none" w:sz="0" w:space="0" w:color="auto"/>
                <w:left w:val="none" w:sz="0" w:space="0" w:color="auto"/>
                <w:bottom w:val="none" w:sz="0" w:space="0" w:color="auto"/>
                <w:right w:val="none" w:sz="0" w:space="0" w:color="auto"/>
              </w:divBdr>
            </w:div>
            <w:div w:id="816848763">
              <w:marLeft w:val="0"/>
              <w:marRight w:val="0"/>
              <w:marTop w:val="0"/>
              <w:marBottom w:val="0"/>
              <w:divBdr>
                <w:top w:val="none" w:sz="0" w:space="0" w:color="auto"/>
                <w:left w:val="none" w:sz="0" w:space="0" w:color="auto"/>
                <w:bottom w:val="none" w:sz="0" w:space="0" w:color="auto"/>
                <w:right w:val="none" w:sz="0" w:space="0" w:color="auto"/>
              </w:divBdr>
            </w:div>
            <w:div w:id="1317303979">
              <w:marLeft w:val="0"/>
              <w:marRight w:val="0"/>
              <w:marTop w:val="0"/>
              <w:marBottom w:val="0"/>
              <w:divBdr>
                <w:top w:val="none" w:sz="0" w:space="0" w:color="auto"/>
                <w:left w:val="none" w:sz="0" w:space="0" w:color="auto"/>
                <w:bottom w:val="none" w:sz="0" w:space="0" w:color="auto"/>
                <w:right w:val="none" w:sz="0" w:space="0" w:color="auto"/>
              </w:divBdr>
            </w:div>
            <w:div w:id="685910813">
              <w:marLeft w:val="0"/>
              <w:marRight w:val="0"/>
              <w:marTop w:val="0"/>
              <w:marBottom w:val="0"/>
              <w:divBdr>
                <w:top w:val="none" w:sz="0" w:space="0" w:color="auto"/>
                <w:left w:val="none" w:sz="0" w:space="0" w:color="auto"/>
                <w:bottom w:val="none" w:sz="0" w:space="0" w:color="auto"/>
                <w:right w:val="none" w:sz="0" w:space="0" w:color="auto"/>
              </w:divBdr>
            </w:div>
            <w:div w:id="406339519">
              <w:marLeft w:val="0"/>
              <w:marRight w:val="0"/>
              <w:marTop w:val="0"/>
              <w:marBottom w:val="0"/>
              <w:divBdr>
                <w:top w:val="none" w:sz="0" w:space="0" w:color="auto"/>
                <w:left w:val="none" w:sz="0" w:space="0" w:color="auto"/>
                <w:bottom w:val="none" w:sz="0" w:space="0" w:color="auto"/>
                <w:right w:val="none" w:sz="0" w:space="0" w:color="auto"/>
              </w:divBdr>
            </w:div>
            <w:div w:id="800730800">
              <w:marLeft w:val="0"/>
              <w:marRight w:val="0"/>
              <w:marTop w:val="0"/>
              <w:marBottom w:val="0"/>
              <w:divBdr>
                <w:top w:val="none" w:sz="0" w:space="0" w:color="auto"/>
                <w:left w:val="none" w:sz="0" w:space="0" w:color="auto"/>
                <w:bottom w:val="none" w:sz="0" w:space="0" w:color="auto"/>
                <w:right w:val="none" w:sz="0" w:space="0" w:color="auto"/>
              </w:divBdr>
            </w:div>
            <w:div w:id="751127719">
              <w:marLeft w:val="0"/>
              <w:marRight w:val="0"/>
              <w:marTop w:val="0"/>
              <w:marBottom w:val="0"/>
              <w:divBdr>
                <w:top w:val="none" w:sz="0" w:space="0" w:color="auto"/>
                <w:left w:val="none" w:sz="0" w:space="0" w:color="auto"/>
                <w:bottom w:val="none" w:sz="0" w:space="0" w:color="auto"/>
                <w:right w:val="none" w:sz="0" w:space="0" w:color="auto"/>
              </w:divBdr>
            </w:div>
            <w:div w:id="1133055593">
              <w:marLeft w:val="0"/>
              <w:marRight w:val="0"/>
              <w:marTop w:val="0"/>
              <w:marBottom w:val="0"/>
              <w:divBdr>
                <w:top w:val="none" w:sz="0" w:space="0" w:color="auto"/>
                <w:left w:val="none" w:sz="0" w:space="0" w:color="auto"/>
                <w:bottom w:val="none" w:sz="0" w:space="0" w:color="auto"/>
                <w:right w:val="none" w:sz="0" w:space="0" w:color="auto"/>
              </w:divBdr>
            </w:div>
            <w:div w:id="1867016699">
              <w:marLeft w:val="0"/>
              <w:marRight w:val="0"/>
              <w:marTop w:val="0"/>
              <w:marBottom w:val="0"/>
              <w:divBdr>
                <w:top w:val="none" w:sz="0" w:space="0" w:color="auto"/>
                <w:left w:val="none" w:sz="0" w:space="0" w:color="auto"/>
                <w:bottom w:val="none" w:sz="0" w:space="0" w:color="auto"/>
                <w:right w:val="none" w:sz="0" w:space="0" w:color="auto"/>
              </w:divBdr>
            </w:div>
            <w:div w:id="2089887637">
              <w:marLeft w:val="0"/>
              <w:marRight w:val="0"/>
              <w:marTop w:val="0"/>
              <w:marBottom w:val="0"/>
              <w:divBdr>
                <w:top w:val="none" w:sz="0" w:space="0" w:color="auto"/>
                <w:left w:val="none" w:sz="0" w:space="0" w:color="auto"/>
                <w:bottom w:val="none" w:sz="0" w:space="0" w:color="auto"/>
                <w:right w:val="none" w:sz="0" w:space="0" w:color="auto"/>
              </w:divBdr>
            </w:div>
            <w:div w:id="446629615">
              <w:marLeft w:val="0"/>
              <w:marRight w:val="0"/>
              <w:marTop w:val="0"/>
              <w:marBottom w:val="0"/>
              <w:divBdr>
                <w:top w:val="none" w:sz="0" w:space="0" w:color="auto"/>
                <w:left w:val="none" w:sz="0" w:space="0" w:color="auto"/>
                <w:bottom w:val="none" w:sz="0" w:space="0" w:color="auto"/>
                <w:right w:val="none" w:sz="0" w:space="0" w:color="auto"/>
              </w:divBdr>
            </w:div>
            <w:div w:id="2244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39654">
      <w:bodyDiv w:val="1"/>
      <w:marLeft w:val="0"/>
      <w:marRight w:val="0"/>
      <w:marTop w:val="0"/>
      <w:marBottom w:val="0"/>
      <w:divBdr>
        <w:top w:val="none" w:sz="0" w:space="0" w:color="auto"/>
        <w:left w:val="none" w:sz="0" w:space="0" w:color="auto"/>
        <w:bottom w:val="none" w:sz="0" w:space="0" w:color="auto"/>
        <w:right w:val="none" w:sz="0" w:space="0" w:color="auto"/>
      </w:divBdr>
      <w:divsChild>
        <w:div w:id="2022389954">
          <w:marLeft w:val="0"/>
          <w:marRight w:val="0"/>
          <w:marTop w:val="0"/>
          <w:marBottom w:val="0"/>
          <w:divBdr>
            <w:top w:val="none" w:sz="0" w:space="0" w:color="auto"/>
            <w:left w:val="none" w:sz="0" w:space="0" w:color="auto"/>
            <w:bottom w:val="none" w:sz="0" w:space="0" w:color="auto"/>
            <w:right w:val="none" w:sz="0" w:space="0" w:color="auto"/>
          </w:divBdr>
        </w:div>
        <w:div w:id="223882288">
          <w:marLeft w:val="0"/>
          <w:marRight w:val="0"/>
          <w:marTop w:val="0"/>
          <w:marBottom w:val="0"/>
          <w:divBdr>
            <w:top w:val="none" w:sz="0" w:space="0" w:color="auto"/>
            <w:left w:val="none" w:sz="0" w:space="0" w:color="auto"/>
            <w:bottom w:val="none" w:sz="0" w:space="0" w:color="auto"/>
            <w:right w:val="none" w:sz="0" w:space="0" w:color="auto"/>
          </w:divBdr>
        </w:div>
        <w:div w:id="1273434583">
          <w:marLeft w:val="0"/>
          <w:marRight w:val="0"/>
          <w:marTop w:val="0"/>
          <w:marBottom w:val="0"/>
          <w:divBdr>
            <w:top w:val="none" w:sz="0" w:space="0" w:color="auto"/>
            <w:left w:val="none" w:sz="0" w:space="0" w:color="auto"/>
            <w:bottom w:val="none" w:sz="0" w:space="0" w:color="auto"/>
            <w:right w:val="none" w:sz="0" w:space="0" w:color="auto"/>
          </w:divBdr>
        </w:div>
        <w:div w:id="1943489296">
          <w:marLeft w:val="0"/>
          <w:marRight w:val="0"/>
          <w:marTop w:val="0"/>
          <w:marBottom w:val="0"/>
          <w:divBdr>
            <w:top w:val="none" w:sz="0" w:space="0" w:color="auto"/>
            <w:left w:val="none" w:sz="0" w:space="0" w:color="auto"/>
            <w:bottom w:val="none" w:sz="0" w:space="0" w:color="auto"/>
            <w:right w:val="none" w:sz="0" w:space="0" w:color="auto"/>
          </w:divBdr>
        </w:div>
        <w:div w:id="1055817243">
          <w:marLeft w:val="0"/>
          <w:marRight w:val="0"/>
          <w:marTop w:val="0"/>
          <w:marBottom w:val="0"/>
          <w:divBdr>
            <w:top w:val="none" w:sz="0" w:space="0" w:color="auto"/>
            <w:left w:val="none" w:sz="0" w:space="0" w:color="auto"/>
            <w:bottom w:val="none" w:sz="0" w:space="0" w:color="auto"/>
            <w:right w:val="none" w:sz="0" w:space="0" w:color="auto"/>
          </w:divBdr>
        </w:div>
        <w:div w:id="225533237">
          <w:marLeft w:val="0"/>
          <w:marRight w:val="0"/>
          <w:marTop w:val="0"/>
          <w:marBottom w:val="0"/>
          <w:divBdr>
            <w:top w:val="none" w:sz="0" w:space="0" w:color="auto"/>
            <w:left w:val="none" w:sz="0" w:space="0" w:color="auto"/>
            <w:bottom w:val="none" w:sz="0" w:space="0" w:color="auto"/>
            <w:right w:val="none" w:sz="0" w:space="0" w:color="auto"/>
          </w:divBdr>
        </w:div>
        <w:div w:id="1856990446">
          <w:marLeft w:val="0"/>
          <w:marRight w:val="0"/>
          <w:marTop w:val="0"/>
          <w:marBottom w:val="0"/>
          <w:divBdr>
            <w:top w:val="none" w:sz="0" w:space="0" w:color="auto"/>
            <w:left w:val="none" w:sz="0" w:space="0" w:color="auto"/>
            <w:bottom w:val="none" w:sz="0" w:space="0" w:color="auto"/>
            <w:right w:val="none" w:sz="0" w:space="0" w:color="auto"/>
          </w:divBdr>
        </w:div>
        <w:div w:id="123740719">
          <w:marLeft w:val="0"/>
          <w:marRight w:val="0"/>
          <w:marTop w:val="0"/>
          <w:marBottom w:val="0"/>
          <w:divBdr>
            <w:top w:val="none" w:sz="0" w:space="0" w:color="auto"/>
            <w:left w:val="none" w:sz="0" w:space="0" w:color="auto"/>
            <w:bottom w:val="none" w:sz="0" w:space="0" w:color="auto"/>
            <w:right w:val="none" w:sz="0" w:space="0" w:color="auto"/>
          </w:divBdr>
        </w:div>
        <w:div w:id="167989756">
          <w:marLeft w:val="0"/>
          <w:marRight w:val="0"/>
          <w:marTop w:val="0"/>
          <w:marBottom w:val="0"/>
          <w:divBdr>
            <w:top w:val="none" w:sz="0" w:space="0" w:color="auto"/>
            <w:left w:val="none" w:sz="0" w:space="0" w:color="auto"/>
            <w:bottom w:val="none" w:sz="0" w:space="0" w:color="auto"/>
            <w:right w:val="none" w:sz="0" w:space="0" w:color="auto"/>
          </w:divBdr>
        </w:div>
        <w:div w:id="1410538676">
          <w:marLeft w:val="0"/>
          <w:marRight w:val="0"/>
          <w:marTop w:val="0"/>
          <w:marBottom w:val="0"/>
          <w:divBdr>
            <w:top w:val="none" w:sz="0" w:space="0" w:color="auto"/>
            <w:left w:val="none" w:sz="0" w:space="0" w:color="auto"/>
            <w:bottom w:val="none" w:sz="0" w:space="0" w:color="auto"/>
            <w:right w:val="none" w:sz="0" w:space="0" w:color="auto"/>
          </w:divBdr>
        </w:div>
        <w:div w:id="1032611918">
          <w:marLeft w:val="0"/>
          <w:marRight w:val="0"/>
          <w:marTop w:val="0"/>
          <w:marBottom w:val="0"/>
          <w:divBdr>
            <w:top w:val="none" w:sz="0" w:space="0" w:color="auto"/>
            <w:left w:val="none" w:sz="0" w:space="0" w:color="auto"/>
            <w:bottom w:val="none" w:sz="0" w:space="0" w:color="auto"/>
            <w:right w:val="none" w:sz="0" w:space="0" w:color="auto"/>
          </w:divBdr>
        </w:div>
        <w:div w:id="220989844">
          <w:marLeft w:val="0"/>
          <w:marRight w:val="0"/>
          <w:marTop w:val="0"/>
          <w:marBottom w:val="0"/>
          <w:divBdr>
            <w:top w:val="none" w:sz="0" w:space="0" w:color="auto"/>
            <w:left w:val="none" w:sz="0" w:space="0" w:color="auto"/>
            <w:bottom w:val="none" w:sz="0" w:space="0" w:color="auto"/>
            <w:right w:val="none" w:sz="0" w:space="0" w:color="auto"/>
          </w:divBdr>
        </w:div>
        <w:div w:id="1875534800">
          <w:marLeft w:val="0"/>
          <w:marRight w:val="0"/>
          <w:marTop w:val="0"/>
          <w:marBottom w:val="0"/>
          <w:divBdr>
            <w:top w:val="none" w:sz="0" w:space="0" w:color="auto"/>
            <w:left w:val="none" w:sz="0" w:space="0" w:color="auto"/>
            <w:bottom w:val="none" w:sz="0" w:space="0" w:color="auto"/>
            <w:right w:val="none" w:sz="0" w:space="0" w:color="auto"/>
          </w:divBdr>
        </w:div>
        <w:div w:id="896747742">
          <w:marLeft w:val="0"/>
          <w:marRight w:val="0"/>
          <w:marTop w:val="0"/>
          <w:marBottom w:val="0"/>
          <w:divBdr>
            <w:top w:val="none" w:sz="0" w:space="0" w:color="auto"/>
            <w:left w:val="none" w:sz="0" w:space="0" w:color="auto"/>
            <w:bottom w:val="none" w:sz="0" w:space="0" w:color="auto"/>
            <w:right w:val="none" w:sz="0" w:space="0" w:color="auto"/>
          </w:divBdr>
        </w:div>
        <w:div w:id="120654816">
          <w:marLeft w:val="0"/>
          <w:marRight w:val="0"/>
          <w:marTop w:val="0"/>
          <w:marBottom w:val="0"/>
          <w:divBdr>
            <w:top w:val="none" w:sz="0" w:space="0" w:color="auto"/>
            <w:left w:val="none" w:sz="0" w:space="0" w:color="auto"/>
            <w:bottom w:val="none" w:sz="0" w:space="0" w:color="auto"/>
            <w:right w:val="none" w:sz="0" w:space="0" w:color="auto"/>
          </w:divBdr>
        </w:div>
        <w:div w:id="317542440">
          <w:marLeft w:val="0"/>
          <w:marRight w:val="0"/>
          <w:marTop w:val="0"/>
          <w:marBottom w:val="0"/>
          <w:divBdr>
            <w:top w:val="none" w:sz="0" w:space="0" w:color="auto"/>
            <w:left w:val="none" w:sz="0" w:space="0" w:color="auto"/>
            <w:bottom w:val="none" w:sz="0" w:space="0" w:color="auto"/>
            <w:right w:val="none" w:sz="0" w:space="0" w:color="auto"/>
          </w:divBdr>
        </w:div>
        <w:div w:id="730082469">
          <w:marLeft w:val="0"/>
          <w:marRight w:val="0"/>
          <w:marTop w:val="0"/>
          <w:marBottom w:val="0"/>
          <w:divBdr>
            <w:top w:val="none" w:sz="0" w:space="0" w:color="auto"/>
            <w:left w:val="none" w:sz="0" w:space="0" w:color="auto"/>
            <w:bottom w:val="none" w:sz="0" w:space="0" w:color="auto"/>
            <w:right w:val="none" w:sz="0" w:space="0" w:color="auto"/>
          </w:divBdr>
        </w:div>
        <w:div w:id="1247303204">
          <w:marLeft w:val="0"/>
          <w:marRight w:val="0"/>
          <w:marTop w:val="0"/>
          <w:marBottom w:val="0"/>
          <w:divBdr>
            <w:top w:val="none" w:sz="0" w:space="0" w:color="auto"/>
            <w:left w:val="none" w:sz="0" w:space="0" w:color="auto"/>
            <w:bottom w:val="none" w:sz="0" w:space="0" w:color="auto"/>
            <w:right w:val="none" w:sz="0" w:space="0" w:color="auto"/>
          </w:divBdr>
        </w:div>
        <w:div w:id="1464999577">
          <w:marLeft w:val="0"/>
          <w:marRight w:val="0"/>
          <w:marTop w:val="0"/>
          <w:marBottom w:val="0"/>
          <w:divBdr>
            <w:top w:val="none" w:sz="0" w:space="0" w:color="auto"/>
            <w:left w:val="none" w:sz="0" w:space="0" w:color="auto"/>
            <w:bottom w:val="none" w:sz="0" w:space="0" w:color="auto"/>
            <w:right w:val="none" w:sz="0" w:space="0" w:color="auto"/>
          </w:divBdr>
        </w:div>
        <w:div w:id="1396123082">
          <w:marLeft w:val="0"/>
          <w:marRight w:val="0"/>
          <w:marTop w:val="0"/>
          <w:marBottom w:val="0"/>
          <w:divBdr>
            <w:top w:val="none" w:sz="0" w:space="0" w:color="auto"/>
            <w:left w:val="none" w:sz="0" w:space="0" w:color="auto"/>
            <w:bottom w:val="none" w:sz="0" w:space="0" w:color="auto"/>
            <w:right w:val="none" w:sz="0" w:space="0" w:color="auto"/>
          </w:divBdr>
        </w:div>
        <w:div w:id="996373386">
          <w:marLeft w:val="0"/>
          <w:marRight w:val="0"/>
          <w:marTop w:val="0"/>
          <w:marBottom w:val="0"/>
          <w:divBdr>
            <w:top w:val="none" w:sz="0" w:space="0" w:color="auto"/>
            <w:left w:val="none" w:sz="0" w:space="0" w:color="auto"/>
            <w:bottom w:val="none" w:sz="0" w:space="0" w:color="auto"/>
            <w:right w:val="none" w:sz="0" w:space="0" w:color="auto"/>
          </w:divBdr>
        </w:div>
        <w:div w:id="755442615">
          <w:marLeft w:val="0"/>
          <w:marRight w:val="0"/>
          <w:marTop w:val="0"/>
          <w:marBottom w:val="0"/>
          <w:divBdr>
            <w:top w:val="none" w:sz="0" w:space="0" w:color="auto"/>
            <w:left w:val="none" w:sz="0" w:space="0" w:color="auto"/>
            <w:bottom w:val="none" w:sz="0" w:space="0" w:color="auto"/>
            <w:right w:val="none" w:sz="0" w:space="0" w:color="auto"/>
          </w:divBdr>
        </w:div>
        <w:div w:id="748963626">
          <w:marLeft w:val="0"/>
          <w:marRight w:val="0"/>
          <w:marTop w:val="0"/>
          <w:marBottom w:val="0"/>
          <w:divBdr>
            <w:top w:val="none" w:sz="0" w:space="0" w:color="auto"/>
            <w:left w:val="none" w:sz="0" w:space="0" w:color="auto"/>
            <w:bottom w:val="none" w:sz="0" w:space="0" w:color="auto"/>
            <w:right w:val="none" w:sz="0" w:space="0" w:color="auto"/>
          </w:divBdr>
        </w:div>
        <w:div w:id="674460365">
          <w:marLeft w:val="0"/>
          <w:marRight w:val="0"/>
          <w:marTop w:val="0"/>
          <w:marBottom w:val="0"/>
          <w:divBdr>
            <w:top w:val="none" w:sz="0" w:space="0" w:color="auto"/>
            <w:left w:val="none" w:sz="0" w:space="0" w:color="auto"/>
            <w:bottom w:val="none" w:sz="0" w:space="0" w:color="auto"/>
            <w:right w:val="none" w:sz="0" w:space="0" w:color="auto"/>
          </w:divBdr>
        </w:div>
        <w:div w:id="1556161992">
          <w:marLeft w:val="0"/>
          <w:marRight w:val="0"/>
          <w:marTop w:val="0"/>
          <w:marBottom w:val="0"/>
          <w:divBdr>
            <w:top w:val="none" w:sz="0" w:space="0" w:color="auto"/>
            <w:left w:val="none" w:sz="0" w:space="0" w:color="auto"/>
            <w:bottom w:val="none" w:sz="0" w:space="0" w:color="auto"/>
            <w:right w:val="none" w:sz="0" w:space="0" w:color="auto"/>
          </w:divBdr>
        </w:div>
        <w:div w:id="472581">
          <w:marLeft w:val="0"/>
          <w:marRight w:val="0"/>
          <w:marTop w:val="0"/>
          <w:marBottom w:val="0"/>
          <w:divBdr>
            <w:top w:val="none" w:sz="0" w:space="0" w:color="auto"/>
            <w:left w:val="none" w:sz="0" w:space="0" w:color="auto"/>
            <w:bottom w:val="none" w:sz="0" w:space="0" w:color="auto"/>
            <w:right w:val="none" w:sz="0" w:space="0" w:color="auto"/>
          </w:divBdr>
        </w:div>
        <w:div w:id="9348085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273679968">
          <w:marLeft w:val="0"/>
          <w:marRight w:val="0"/>
          <w:marTop w:val="0"/>
          <w:marBottom w:val="0"/>
          <w:divBdr>
            <w:top w:val="none" w:sz="0" w:space="0" w:color="auto"/>
            <w:left w:val="none" w:sz="0" w:space="0" w:color="auto"/>
            <w:bottom w:val="none" w:sz="0" w:space="0" w:color="auto"/>
            <w:right w:val="none" w:sz="0" w:space="0" w:color="auto"/>
          </w:divBdr>
        </w:div>
        <w:div w:id="314915897">
          <w:marLeft w:val="0"/>
          <w:marRight w:val="0"/>
          <w:marTop w:val="0"/>
          <w:marBottom w:val="0"/>
          <w:divBdr>
            <w:top w:val="none" w:sz="0" w:space="0" w:color="auto"/>
            <w:left w:val="none" w:sz="0" w:space="0" w:color="auto"/>
            <w:bottom w:val="none" w:sz="0" w:space="0" w:color="auto"/>
            <w:right w:val="none" w:sz="0" w:space="0" w:color="auto"/>
          </w:divBdr>
        </w:div>
        <w:div w:id="1815564425">
          <w:marLeft w:val="0"/>
          <w:marRight w:val="0"/>
          <w:marTop w:val="0"/>
          <w:marBottom w:val="0"/>
          <w:divBdr>
            <w:top w:val="none" w:sz="0" w:space="0" w:color="auto"/>
            <w:left w:val="none" w:sz="0" w:space="0" w:color="auto"/>
            <w:bottom w:val="none" w:sz="0" w:space="0" w:color="auto"/>
            <w:right w:val="none" w:sz="0" w:space="0" w:color="auto"/>
          </w:divBdr>
        </w:div>
        <w:div w:id="1173108366">
          <w:marLeft w:val="0"/>
          <w:marRight w:val="0"/>
          <w:marTop w:val="0"/>
          <w:marBottom w:val="0"/>
          <w:divBdr>
            <w:top w:val="none" w:sz="0" w:space="0" w:color="auto"/>
            <w:left w:val="none" w:sz="0" w:space="0" w:color="auto"/>
            <w:bottom w:val="none" w:sz="0" w:space="0" w:color="auto"/>
            <w:right w:val="none" w:sz="0" w:space="0" w:color="auto"/>
          </w:divBdr>
        </w:div>
        <w:div w:id="1824468990">
          <w:marLeft w:val="0"/>
          <w:marRight w:val="0"/>
          <w:marTop w:val="0"/>
          <w:marBottom w:val="0"/>
          <w:divBdr>
            <w:top w:val="none" w:sz="0" w:space="0" w:color="auto"/>
            <w:left w:val="none" w:sz="0" w:space="0" w:color="auto"/>
            <w:bottom w:val="none" w:sz="0" w:space="0" w:color="auto"/>
            <w:right w:val="none" w:sz="0" w:space="0" w:color="auto"/>
          </w:divBdr>
        </w:div>
        <w:div w:id="750587569">
          <w:marLeft w:val="0"/>
          <w:marRight w:val="0"/>
          <w:marTop w:val="0"/>
          <w:marBottom w:val="0"/>
          <w:divBdr>
            <w:top w:val="none" w:sz="0" w:space="0" w:color="auto"/>
            <w:left w:val="none" w:sz="0" w:space="0" w:color="auto"/>
            <w:bottom w:val="none" w:sz="0" w:space="0" w:color="auto"/>
            <w:right w:val="none" w:sz="0" w:space="0" w:color="auto"/>
          </w:divBdr>
        </w:div>
        <w:div w:id="851380424">
          <w:marLeft w:val="0"/>
          <w:marRight w:val="0"/>
          <w:marTop w:val="0"/>
          <w:marBottom w:val="0"/>
          <w:divBdr>
            <w:top w:val="none" w:sz="0" w:space="0" w:color="auto"/>
            <w:left w:val="none" w:sz="0" w:space="0" w:color="auto"/>
            <w:bottom w:val="none" w:sz="0" w:space="0" w:color="auto"/>
            <w:right w:val="none" w:sz="0" w:space="0" w:color="auto"/>
          </w:divBdr>
        </w:div>
        <w:div w:id="1545290439">
          <w:marLeft w:val="0"/>
          <w:marRight w:val="0"/>
          <w:marTop w:val="0"/>
          <w:marBottom w:val="0"/>
          <w:divBdr>
            <w:top w:val="none" w:sz="0" w:space="0" w:color="auto"/>
            <w:left w:val="none" w:sz="0" w:space="0" w:color="auto"/>
            <w:bottom w:val="none" w:sz="0" w:space="0" w:color="auto"/>
            <w:right w:val="none" w:sz="0" w:space="0" w:color="auto"/>
          </w:divBdr>
        </w:div>
        <w:div w:id="1578780630">
          <w:marLeft w:val="0"/>
          <w:marRight w:val="0"/>
          <w:marTop w:val="0"/>
          <w:marBottom w:val="0"/>
          <w:divBdr>
            <w:top w:val="none" w:sz="0" w:space="0" w:color="auto"/>
            <w:left w:val="none" w:sz="0" w:space="0" w:color="auto"/>
            <w:bottom w:val="none" w:sz="0" w:space="0" w:color="auto"/>
            <w:right w:val="none" w:sz="0" w:space="0" w:color="auto"/>
          </w:divBdr>
        </w:div>
        <w:div w:id="1731613179">
          <w:marLeft w:val="0"/>
          <w:marRight w:val="0"/>
          <w:marTop w:val="0"/>
          <w:marBottom w:val="0"/>
          <w:divBdr>
            <w:top w:val="none" w:sz="0" w:space="0" w:color="auto"/>
            <w:left w:val="none" w:sz="0" w:space="0" w:color="auto"/>
            <w:bottom w:val="none" w:sz="0" w:space="0" w:color="auto"/>
            <w:right w:val="none" w:sz="0" w:space="0" w:color="auto"/>
          </w:divBdr>
        </w:div>
        <w:div w:id="1016810942">
          <w:marLeft w:val="0"/>
          <w:marRight w:val="0"/>
          <w:marTop w:val="0"/>
          <w:marBottom w:val="0"/>
          <w:divBdr>
            <w:top w:val="none" w:sz="0" w:space="0" w:color="auto"/>
            <w:left w:val="none" w:sz="0" w:space="0" w:color="auto"/>
            <w:bottom w:val="none" w:sz="0" w:space="0" w:color="auto"/>
            <w:right w:val="none" w:sz="0" w:space="0" w:color="auto"/>
          </w:divBdr>
        </w:div>
        <w:div w:id="371267426">
          <w:marLeft w:val="0"/>
          <w:marRight w:val="0"/>
          <w:marTop w:val="0"/>
          <w:marBottom w:val="0"/>
          <w:divBdr>
            <w:top w:val="none" w:sz="0" w:space="0" w:color="auto"/>
            <w:left w:val="none" w:sz="0" w:space="0" w:color="auto"/>
            <w:bottom w:val="none" w:sz="0" w:space="0" w:color="auto"/>
            <w:right w:val="none" w:sz="0" w:space="0" w:color="auto"/>
          </w:divBdr>
        </w:div>
        <w:div w:id="117143645">
          <w:marLeft w:val="0"/>
          <w:marRight w:val="0"/>
          <w:marTop w:val="0"/>
          <w:marBottom w:val="0"/>
          <w:divBdr>
            <w:top w:val="none" w:sz="0" w:space="0" w:color="auto"/>
            <w:left w:val="none" w:sz="0" w:space="0" w:color="auto"/>
            <w:bottom w:val="none" w:sz="0" w:space="0" w:color="auto"/>
            <w:right w:val="none" w:sz="0" w:space="0" w:color="auto"/>
          </w:divBdr>
        </w:div>
        <w:div w:id="624654346">
          <w:marLeft w:val="0"/>
          <w:marRight w:val="0"/>
          <w:marTop w:val="0"/>
          <w:marBottom w:val="0"/>
          <w:divBdr>
            <w:top w:val="none" w:sz="0" w:space="0" w:color="auto"/>
            <w:left w:val="none" w:sz="0" w:space="0" w:color="auto"/>
            <w:bottom w:val="none" w:sz="0" w:space="0" w:color="auto"/>
            <w:right w:val="none" w:sz="0" w:space="0" w:color="auto"/>
          </w:divBdr>
        </w:div>
        <w:div w:id="948899211">
          <w:marLeft w:val="0"/>
          <w:marRight w:val="0"/>
          <w:marTop w:val="0"/>
          <w:marBottom w:val="0"/>
          <w:divBdr>
            <w:top w:val="none" w:sz="0" w:space="0" w:color="auto"/>
            <w:left w:val="none" w:sz="0" w:space="0" w:color="auto"/>
            <w:bottom w:val="none" w:sz="0" w:space="0" w:color="auto"/>
            <w:right w:val="none" w:sz="0" w:space="0" w:color="auto"/>
          </w:divBdr>
        </w:div>
        <w:div w:id="253903480">
          <w:marLeft w:val="0"/>
          <w:marRight w:val="0"/>
          <w:marTop w:val="0"/>
          <w:marBottom w:val="0"/>
          <w:divBdr>
            <w:top w:val="none" w:sz="0" w:space="0" w:color="auto"/>
            <w:left w:val="none" w:sz="0" w:space="0" w:color="auto"/>
            <w:bottom w:val="none" w:sz="0" w:space="0" w:color="auto"/>
            <w:right w:val="none" w:sz="0" w:space="0" w:color="auto"/>
          </w:divBdr>
        </w:div>
        <w:div w:id="150953314">
          <w:marLeft w:val="0"/>
          <w:marRight w:val="0"/>
          <w:marTop w:val="0"/>
          <w:marBottom w:val="0"/>
          <w:divBdr>
            <w:top w:val="none" w:sz="0" w:space="0" w:color="auto"/>
            <w:left w:val="none" w:sz="0" w:space="0" w:color="auto"/>
            <w:bottom w:val="none" w:sz="0" w:space="0" w:color="auto"/>
            <w:right w:val="none" w:sz="0" w:space="0" w:color="auto"/>
          </w:divBdr>
        </w:div>
        <w:div w:id="574706115">
          <w:marLeft w:val="0"/>
          <w:marRight w:val="0"/>
          <w:marTop w:val="0"/>
          <w:marBottom w:val="0"/>
          <w:divBdr>
            <w:top w:val="none" w:sz="0" w:space="0" w:color="auto"/>
            <w:left w:val="none" w:sz="0" w:space="0" w:color="auto"/>
            <w:bottom w:val="none" w:sz="0" w:space="0" w:color="auto"/>
            <w:right w:val="none" w:sz="0" w:space="0" w:color="auto"/>
          </w:divBdr>
        </w:div>
        <w:div w:id="1132594216">
          <w:marLeft w:val="0"/>
          <w:marRight w:val="0"/>
          <w:marTop w:val="0"/>
          <w:marBottom w:val="0"/>
          <w:divBdr>
            <w:top w:val="none" w:sz="0" w:space="0" w:color="auto"/>
            <w:left w:val="none" w:sz="0" w:space="0" w:color="auto"/>
            <w:bottom w:val="none" w:sz="0" w:space="0" w:color="auto"/>
            <w:right w:val="none" w:sz="0" w:space="0" w:color="auto"/>
          </w:divBdr>
        </w:div>
        <w:div w:id="2080326603">
          <w:marLeft w:val="0"/>
          <w:marRight w:val="0"/>
          <w:marTop w:val="0"/>
          <w:marBottom w:val="0"/>
          <w:divBdr>
            <w:top w:val="none" w:sz="0" w:space="0" w:color="auto"/>
            <w:left w:val="none" w:sz="0" w:space="0" w:color="auto"/>
            <w:bottom w:val="none" w:sz="0" w:space="0" w:color="auto"/>
            <w:right w:val="none" w:sz="0" w:space="0" w:color="auto"/>
          </w:divBdr>
        </w:div>
        <w:div w:id="1669871073">
          <w:marLeft w:val="0"/>
          <w:marRight w:val="0"/>
          <w:marTop w:val="0"/>
          <w:marBottom w:val="0"/>
          <w:divBdr>
            <w:top w:val="none" w:sz="0" w:space="0" w:color="auto"/>
            <w:left w:val="none" w:sz="0" w:space="0" w:color="auto"/>
            <w:bottom w:val="none" w:sz="0" w:space="0" w:color="auto"/>
            <w:right w:val="none" w:sz="0" w:space="0" w:color="auto"/>
          </w:divBdr>
        </w:div>
        <w:div w:id="83191276">
          <w:marLeft w:val="0"/>
          <w:marRight w:val="0"/>
          <w:marTop w:val="0"/>
          <w:marBottom w:val="0"/>
          <w:divBdr>
            <w:top w:val="none" w:sz="0" w:space="0" w:color="auto"/>
            <w:left w:val="none" w:sz="0" w:space="0" w:color="auto"/>
            <w:bottom w:val="none" w:sz="0" w:space="0" w:color="auto"/>
            <w:right w:val="none" w:sz="0" w:space="0" w:color="auto"/>
          </w:divBdr>
        </w:div>
        <w:div w:id="883366895">
          <w:marLeft w:val="0"/>
          <w:marRight w:val="0"/>
          <w:marTop w:val="0"/>
          <w:marBottom w:val="0"/>
          <w:divBdr>
            <w:top w:val="none" w:sz="0" w:space="0" w:color="auto"/>
            <w:left w:val="none" w:sz="0" w:space="0" w:color="auto"/>
            <w:bottom w:val="none" w:sz="0" w:space="0" w:color="auto"/>
            <w:right w:val="none" w:sz="0" w:space="0" w:color="auto"/>
          </w:divBdr>
        </w:div>
        <w:div w:id="1080709341">
          <w:marLeft w:val="0"/>
          <w:marRight w:val="0"/>
          <w:marTop w:val="0"/>
          <w:marBottom w:val="0"/>
          <w:divBdr>
            <w:top w:val="none" w:sz="0" w:space="0" w:color="auto"/>
            <w:left w:val="none" w:sz="0" w:space="0" w:color="auto"/>
            <w:bottom w:val="none" w:sz="0" w:space="0" w:color="auto"/>
            <w:right w:val="none" w:sz="0" w:space="0" w:color="auto"/>
          </w:divBdr>
        </w:div>
        <w:div w:id="1412461126">
          <w:marLeft w:val="0"/>
          <w:marRight w:val="0"/>
          <w:marTop w:val="0"/>
          <w:marBottom w:val="0"/>
          <w:divBdr>
            <w:top w:val="none" w:sz="0" w:space="0" w:color="auto"/>
            <w:left w:val="none" w:sz="0" w:space="0" w:color="auto"/>
            <w:bottom w:val="none" w:sz="0" w:space="0" w:color="auto"/>
            <w:right w:val="none" w:sz="0" w:space="0" w:color="auto"/>
          </w:divBdr>
        </w:div>
        <w:div w:id="59526103">
          <w:marLeft w:val="0"/>
          <w:marRight w:val="0"/>
          <w:marTop w:val="0"/>
          <w:marBottom w:val="0"/>
          <w:divBdr>
            <w:top w:val="none" w:sz="0" w:space="0" w:color="auto"/>
            <w:left w:val="none" w:sz="0" w:space="0" w:color="auto"/>
            <w:bottom w:val="none" w:sz="0" w:space="0" w:color="auto"/>
            <w:right w:val="none" w:sz="0" w:space="0" w:color="auto"/>
          </w:divBdr>
        </w:div>
        <w:div w:id="642321031">
          <w:marLeft w:val="0"/>
          <w:marRight w:val="0"/>
          <w:marTop w:val="0"/>
          <w:marBottom w:val="0"/>
          <w:divBdr>
            <w:top w:val="none" w:sz="0" w:space="0" w:color="auto"/>
            <w:left w:val="none" w:sz="0" w:space="0" w:color="auto"/>
            <w:bottom w:val="none" w:sz="0" w:space="0" w:color="auto"/>
            <w:right w:val="none" w:sz="0" w:space="0" w:color="auto"/>
          </w:divBdr>
        </w:div>
        <w:div w:id="2002809422">
          <w:marLeft w:val="0"/>
          <w:marRight w:val="0"/>
          <w:marTop w:val="0"/>
          <w:marBottom w:val="0"/>
          <w:divBdr>
            <w:top w:val="none" w:sz="0" w:space="0" w:color="auto"/>
            <w:left w:val="none" w:sz="0" w:space="0" w:color="auto"/>
            <w:bottom w:val="none" w:sz="0" w:space="0" w:color="auto"/>
            <w:right w:val="none" w:sz="0" w:space="0" w:color="auto"/>
          </w:divBdr>
        </w:div>
        <w:div w:id="888881680">
          <w:marLeft w:val="0"/>
          <w:marRight w:val="0"/>
          <w:marTop w:val="0"/>
          <w:marBottom w:val="0"/>
          <w:divBdr>
            <w:top w:val="none" w:sz="0" w:space="0" w:color="auto"/>
            <w:left w:val="none" w:sz="0" w:space="0" w:color="auto"/>
            <w:bottom w:val="none" w:sz="0" w:space="0" w:color="auto"/>
            <w:right w:val="none" w:sz="0" w:space="0" w:color="auto"/>
          </w:divBdr>
        </w:div>
        <w:div w:id="180708237">
          <w:marLeft w:val="0"/>
          <w:marRight w:val="0"/>
          <w:marTop w:val="0"/>
          <w:marBottom w:val="0"/>
          <w:divBdr>
            <w:top w:val="none" w:sz="0" w:space="0" w:color="auto"/>
            <w:left w:val="none" w:sz="0" w:space="0" w:color="auto"/>
            <w:bottom w:val="none" w:sz="0" w:space="0" w:color="auto"/>
            <w:right w:val="none" w:sz="0" w:space="0" w:color="auto"/>
          </w:divBdr>
        </w:div>
        <w:div w:id="862284480">
          <w:marLeft w:val="0"/>
          <w:marRight w:val="0"/>
          <w:marTop w:val="0"/>
          <w:marBottom w:val="0"/>
          <w:divBdr>
            <w:top w:val="none" w:sz="0" w:space="0" w:color="auto"/>
            <w:left w:val="none" w:sz="0" w:space="0" w:color="auto"/>
            <w:bottom w:val="none" w:sz="0" w:space="0" w:color="auto"/>
            <w:right w:val="none" w:sz="0" w:space="0" w:color="auto"/>
          </w:divBdr>
        </w:div>
        <w:div w:id="1832597982">
          <w:marLeft w:val="0"/>
          <w:marRight w:val="0"/>
          <w:marTop w:val="0"/>
          <w:marBottom w:val="0"/>
          <w:divBdr>
            <w:top w:val="none" w:sz="0" w:space="0" w:color="auto"/>
            <w:left w:val="none" w:sz="0" w:space="0" w:color="auto"/>
            <w:bottom w:val="none" w:sz="0" w:space="0" w:color="auto"/>
            <w:right w:val="none" w:sz="0" w:space="0" w:color="auto"/>
          </w:divBdr>
        </w:div>
        <w:div w:id="182282310">
          <w:marLeft w:val="0"/>
          <w:marRight w:val="0"/>
          <w:marTop w:val="0"/>
          <w:marBottom w:val="0"/>
          <w:divBdr>
            <w:top w:val="none" w:sz="0" w:space="0" w:color="auto"/>
            <w:left w:val="none" w:sz="0" w:space="0" w:color="auto"/>
            <w:bottom w:val="none" w:sz="0" w:space="0" w:color="auto"/>
            <w:right w:val="none" w:sz="0" w:space="0" w:color="auto"/>
          </w:divBdr>
        </w:div>
        <w:div w:id="1835489677">
          <w:marLeft w:val="0"/>
          <w:marRight w:val="0"/>
          <w:marTop w:val="0"/>
          <w:marBottom w:val="0"/>
          <w:divBdr>
            <w:top w:val="none" w:sz="0" w:space="0" w:color="auto"/>
            <w:left w:val="none" w:sz="0" w:space="0" w:color="auto"/>
            <w:bottom w:val="none" w:sz="0" w:space="0" w:color="auto"/>
            <w:right w:val="none" w:sz="0" w:space="0" w:color="auto"/>
          </w:divBdr>
        </w:div>
        <w:div w:id="667636033">
          <w:marLeft w:val="0"/>
          <w:marRight w:val="0"/>
          <w:marTop w:val="0"/>
          <w:marBottom w:val="0"/>
          <w:divBdr>
            <w:top w:val="none" w:sz="0" w:space="0" w:color="auto"/>
            <w:left w:val="none" w:sz="0" w:space="0" w:color="auto"/>
            <w:bottom w:val="none" w:sz="0" w:space="0" w:color="auto"/>
            <w:right w:val="none" w:sz="0" w:space="0" w:color="auto"/>
          </w:divBdr>
        </w:div>
        <w:div w:id="1384057041">
          <w:marLeft w:val="0"/>
          <w:marRight w:val="0"/>
          <w:marTop w:val="0"/>
          <w:marBottom w:val="0"/>
          <w:divBdr>
            <w:top w:val="none" w:sz="0" w:space="0" w:color="auto"/>
            <w:left w:val="none" w:sz="0" w:space="0" w:color="auto"/>
            <w:bottom w:val="none" w:sz="0" w:space="0" w:color="auto"/>
            <w:right w:val="none" w:sz="0" w:space="0" w:color="auto"/>
          </w:divBdr>
        </w:div>
        <w:div w:id="1248806305">
          <w:marLeft w:val="0"/>
          <w:marRight w:val="0"/>
          <w:marTop w:val="0"/>
          <w:marBottom w:val="0"/>
          <w:divBdr>
            <w:top w:val="none" w:sz="0" w:space="0" w:color="auto"/>
            <w:left w:val="none" w:sz="0" w:space="0" w:color="auto"/>
            <w:bottom w:val="none" w:sz="0" w:space="0" w:color="auto"/>
            <w:right w:val="none" w:sz="0" w:space="0" w:color="auto"/>
          </w:divBdr>
        </w:div>
        <w:div w:id="1511331678">
          <w:marLeft w:val="0"/>
          <w:marRight w:val="0"/>
          <w:marTop w:val="0"/>
          <w:marBottom w:val="0"/>
          <w:divBdr>
            <w:top w:val="none" w:sz="0" w:space="0" w:color="auto"/>
            <w:left w:val="none" w:sz="0" w:space="0" w:color="auto"/>
            <w:bottom w:val="none" w:sz="0" w:space="0" w:color="auto"/>
            <w:right w:val="none" w:sz="0" w:space="0" w:color="auto"/>
          </w:divBdr>
        </w:div>
        <w:div w:id="2906282">
          <w:marLeft w:val="0"/>
          <w:marRight w:val="0"/>
          <w:marTop w:val="0"/>
          <w:marBottom w:val="0"/>
          <w:divBdr>
            <w:top w:val="none" w:sz="0" w:space="0" w:color="auto"/>
            <w:left w:val="none" w:sz="0" w:space="0" w:color="auto"/>
            <w:bottom w:val="none" w:sz="0" w:space="0" w:color="auto"/>
            <w:right w:val="none" w:sz="0" w:space="0" w:color="auto"/>
          </w:divBdr>
        </w:div>
        <w:div w:id="60104380">
          <w:marLeft w:val="0"/>
          <w:marRight w:val="0"/>
          <w:marTop w:val="0"/>
          <w:marBottom w:val="0"/>
          <w:divBdr>
            <w:top w:val="none" w:sz="0" w:space="0" w:color="auto"/>
            <w:left w:val="none" w:sz="0" w:space="0" w:color="auto"/>
            <w:bottom w:val="none" w:sz="0" w:space="0" w:color="auto"/>
            <w:right w:val="none" w:sz="0" w:space="0" w:color="auto"/>
          </w:divBdr>
        </w:div>
        <w:div w:id="513226451">
          <w:marLeft w:val="0"/>
          <w:marRight w:val="0"/>
          <w:marTop w:val="0"/>
          <w:marBottom w:val="0"/>
          <w:divBdr>
            <w:top w:val="none" w:sz="0" w:space="0" w:color="auto"/>
            <w:left w:val="none" w:sz="0" w:space="0" w:color="auto"/>
            <w:bottom w:val="none" w:sz="0" w:space="0" w:color="auto"/>
            <w:right w:val="none" w:sz="0" w:space="0" w:color="auto"/>
          </w:divBdr>
        </w:div>
        <w:div w:id="1138037802">
          <w:marLeft w:val="0"/>
          <w:marRight w:val="0"/>
          <w:marTop w:val="0"/>
          <w:marBottom w:val="0"/>
          <w:divBdr>
            <w:top w:val="none" w:sz="0" w:space="0" w:color="auto"/>
            <w:left w:val="none" w:sz="0" w:space="0" w:color="auto"/>
            <w:bottom w:val="none" w:sz="0" w:space="0" w:color="auto"/>
            <w:right w:val="none" w:sz="0" w:space="0" w:color="auto"/>
          </w:divBdr>
        </w:div>
        <w:div w:id="734552991">
          <w:marLeft w:val="0"/>
          <w:marRight w:val="0"/>
          <w:marTop w:val="0"/>
          <w:marBottom w:val="0"/>
          <w:divBdr>
            <w:top w:val="none" w:sz="0" w:space="0" w:color="auto"/>
            <w:left w:val="none" w:sz="0" w:space="0" w:color="auto"/>
            <w:bottom w:val="none" w:sz="0" w:space="0" w:color="auto"/>
            <w:right w:val="none" w:sz="0" w:space="0" w:color="auto"/>
          </w:divBdr>
        </w:div>
        <w:div w:id="1844470579">
          <w:marLeft w:val="0"/>
          <w:marRight w:val="0"/>
          <w:marTop w:val="0"/>
          <w:marBottom w:val="0"/>
          <w:divBdr>
            <w:top w:val="none" w:sz="0" w:space="0" w:color="auto"/>
            <w:left w:val="none" w:sz="0" w:space="0" w:color="auto"/>
            <w:bottom w:val="none" w:sz="0" w:space="0" w:color="auto"/>
            <w:right w:val="none" w:sz="0" w:space="0" w:color="auto"/>
          </w:divBdr>
        </w:div>
        <w:div w:id="1092512981">
          <w:marLeft w:val="0"/>
          <w:marRight w:val="0"/>
          <w:marTop w:val="0"/>
          <w:marBottom w:val="0"/>
          <w:divBdr>
            <w:top w:val="none" w:sz="0" w:space="0" w:color="auto"/>
            <w:left w:val="none" w:sz="0" w:space="0" w:color="auto"/>
            <w:bottom w:val="none" w:sz="0" w:space="0" w:color="auto"/>
            <w:right w:val="none" w:sz="0" w:space="0" w:color="auto"/>
          </w:divBdr>
        </w:div>
        <w:div w:id="1406146279">
          <w:marLeft w:val="0"/>
          <w:marRight w:val="0"/>
          <w:marTop w:val="0"/>
          <w:marBottom w:val="0"/>
          <w:divBdr>
            <w:top w:val="none" w:sz="0" w:space="0" w:color="auto"/>
            <w:left w:val="none" w:sz="0" w:space="0" w:color="auto"/>
            <w:bottom w:val="none" w:sz="0" w:space="0" w:color="auto"/>
            <w:right w:val="none" w:sz="0" w:space="0" w:color="auto"/>
          </w:divBdr>
        </w:div>
        <w:div w:id="810512585">
          <w:marLeft w:val="0"/>
          <w:marRight w:val="0"/>
          <w:marTop w:val="0"/>
          <w:marBottom w:val="0"/>
          <w:divBdr>
            <w:top w:val="none" w:sz="0" w:space="0" w:color="auto"/>
            <w:left w:val="none" w:sz="0" w:space="0" w:color="auto"/>
            <w:bottom w:val="none" w:sz="0" w:space="0" w:color="auto"/>
            <w:right w:val="none" w:sz="0" w:space="0" w:color="auto"/>
          </w:divBdr>
        </w:div>
        <w:div w:id="39743867">
          <w:marLeft w:val="0"/>
          <w:marRight w:val="0"/>
          <w:marTop w:val="0"/>
          <w:marBottom w:val="0"/>
          <w:divBdr>
            <w:top w:val="none" w:sz="0" w:space="0" w:color="auto"/>
            <w:left w:val="none" w:sz="0" w:space="0" w:color="auto"/>
            <w:bottom w:val="none" w:sz="0" w:space="0" w:color="auto"/>
            <w:right w:val="none" w:sz="0" w:space="0" w:color="auto"/>
          </w:divBdr>
        </w:div>
        <w:div w:id="551894116">
          <w:marLeft w:val="0"/>
          <w:marRight w:val="0"/>
          <w:marTop w:val="0"/>
          <w:marBottom w:val="0"/>
          <w:divBdr>
            <w:top w:val="none" w:sz="0" w:space="0" w:color="auto"/>
            <w:left w:val="none" w:sz="0" w:space="0" w:color="auto"/>
            <w:bottom w:val="none" w:sz="0" w:space="0" w:color="auto"/>
            <w:right w:val="none" w:sz="0" w:space="0" w:color="auto"/>
          </w:divBdr>
        </w:div>
        <w:div w:id="1891184678">
          <w:marLeft w:val="0"/>
          <w:marRight w:val="0"/>
          <w:marTop w:val="0"/>
          <w:marBottom w:val="0"/>
          <w:divBdr>
            <w:top w:val="none" w:sz="0" w:space="0" w:color="auto"/>
            <w:left w:val="none" w:sz="0" w:space="0" w:color="auto"/>
            <w:bottom w:val="none" w:sz="0" w:space="0" w:color="auto"/>
            <w:right w:val="none" w:sz="0" w:space="0" w:color="auto"/>
          </w:divBdr>
        </w:div>
        <w:div w:id="1029450863">
          <w:marLeft w:val="0"/>
          <w:marRight w:val="0"/>
          <w:marTop w:val="0"/>
          <w:marBottom w:val="0"/>
          <w:divBdr>
            <w:top w:val="none" w:sz="0" w:space="0" w:color="auto"/>
            <w:left w:val="none" w:sz="0" w:space="0" w:color="auto"/>
            <w:bottom w:val="none" w:sz="0" w:space="0" w:color="auto"/>
            <w:right w:val="none" w:sz="0" w:space="0" w:color="auto"/>
          </w:divBdr>
        </w:div>
        <w:div w:id="683630360">
          <w:marLeft w:val="0"/>
          <w:marRight w:val="0"/>
          <w:marTop w:val="0"/>
          <w:marBottom w:val="0"/>
          <w:divBdr>
            <w:top w:val="none" w:sz="0" w:space="0" w:color="auto"/>
            <w:left w:val="none" w:sz="0" w:space="0" w:color="auto"/>
            <w:bottom w:val="none" w:sz="0" w:space="0" w:color="auto"/>
            <w:right w:val="none" w:sz="0" w:space="0" w:color="auto"/>
          </w:divBdr>
        </w:div>
        <w:div w:id="1327900111">
          <w:marLeft w:val="0"/>
          <w:marRight w:val="0"/>
          <w:marTop w:val="0"/>
          <w:marBottom w:val="0"/>
          <w:divBdr>
            <w:top w:val="none" w:sz="0" w:space="0" w:color="auto"/>
            <w:left w:val="none" w:sz="0" w:space="0" w:color="auto"/>
            <w:bottom w:val="none" w:sz="0" w:space="0" w:color="auto"/>
            <w:right w:val="none" w:sz="0" w:space="0" w:color="auto"/>
          </w:divBdr>
        </w:div>
        <w:div w:id="2094819140">
          <w:marLeft w:val="0"/>
          <w:marRight w:val="0"/>
          <w:marTop w:val="0"/>
          <w:marBottom w:val="0"/>
          <w:divBdr>
            <w:top w:val="none" w:sz="0" w:space="0" w:color="auto"/>
            <w:left w:val="none" w:sz="0" w:space="0" w:color="auto"/>
            <w:bottom w:val="none" w:sz="0" w:space="0" w:color="auto"/>
            <w:right w:val="none" w:sz="0" w:space="0" w:color="auto"/>
          </w:divBdr>
        </w:div>
        <w:div w:id="1115442971">
          <w:marLeft w:val="0"/>
          <w:marRight w:val="0"/>
          <w:marTop w:val="0"/>
          <w:marBottom w:val="0"/>
          <w:divBdr>
            <w:top w:val="none" w:sz="0" w:space="0" w:color="auto"/>
            <w:left w:val="none" w:sz="0" w:space="0" w:color="auto"/>
            <w:bottom w:val="none" w:sz="0" w:space="0" w:color="auto"/>
            <w:right w:val="none" w:sz="0" w:space="0" w:color="auto"/>
          </w:divBdr>
        </w:div>
        <w:div w:id="1368489335">
          <w:marLeft w:val="0"/>
          <w:marRight w:val="0"/>
          <w:marTop w:val="0"/>
          <w:marBottom w:val="0"/>
          <w:divBdr>
            <w:top w:val="none" w:sz="0" w:space="0" w:color="auto"/>
            <w:left w:val="none" w:sz="0" w:space="0" w:color="auto"/>
            <w:bottom w:val="none" w:sz="0" w:space="0" w:color="auto"/>
            <w:right w:val="none" w:sz="0" w:space="0" w:color="auto"/>
          </w:divBdr>
        </w:div>
        <w:div w:id="1503159454">
          <w:marLeft w:val="0"/>
          <w:marRight w:val="0"/>
          <w:marTop w:val="0"/>
          <w:marBottom w:val="0"/>
          <w:divBdr>
            <w:top w:val="none" w:sz="0" w:space="0" w:color="auto"/>
            <w:left w:val="none" w:sz="0" w:space="0" w:color="auto"/>
            <w:bottom w:val="none" w:sz="0" w:space="0" w:color="auto"/>
            <w:right w:val="none" w:sz="0" w:space="0" w:color="auto"/>
          </w:divBdr>
        </w:div>
        <w:div w:id="472986560">
          <w:marLeft w:val="0"/>
          <w:marRight w:val="0"/>
          <w:marTop w:val="0"/>
          <w:marBottom w:val="0"/>
          <w:divBdr>
            <w:top w:val="none" w:sz="0" w:space="0" w:color="auto"/>
            <w:left w:val="none" w:sz="0" w:space="0" w:color="auto"/>
            <w:bottom w:val="none" w:sz="0" w:space="0" w:color="auto"/>
            <w:right w:val="none" w:sz="0" w:space="0" w:color="auto"/>
          </w:divBdr>
        </w:div>
        <w:div w:id="1878732421">
          <w:marLeft w:val="0"/>
          <w:marRight w:val="0"/>
          <w:marTop w:val="0"/>
          <w:marBottom w:val="0"/>
          <w:divBdr>
            <w:top w:val="none" w:sz="0" w:space="0" w:color="auto"/>
            <w:left w:val="none" w:sz="0" w:space="0" w:color="auto"/>
            <w:bottom w:val="none" w:sz="0" w:space="0" w:color="auto"/>
            <w:right w:val="none" w:sz="0" w:space="0" w:color="auto"/>
          </w:divBdr>
        </w:div>
        <w:div w:id="1170022822">
          <w:marLeft w:val="0"/>
          <w:marRight w:val="0"/>
          <w:marTop w:val="0"/>
          <w:marBottom w:val="0"/>
          <w:divBdr>
            <w:top w:val="none" w:sz="0" w:space="0" w:color="auto"/>
            <w:left w:val="none" w:sz="0" w:space="0" w:color="auto"/>
            <w:bottom w:val="none" w:sz="0" w:space="0" w:color="auto"/>
            <w:right w:val="none" w:sz="0" w:space="0" w:color="auto"/>
          </w:divBdr>
        </w:div>
        <w:div w:id="1982298346">
          <w:marLeft w:val="0"/>
          <w:marRight w:val="0"/>
          <w:marTop w:val="0"/>
          <w:marBottom w:val="0"/>
          <w:divBdr>
            <w:top w:val="none" w:sz="0" w:space="0" w:color="auto"/>
            <w:left w:val="none" w:sz="0" w:space="0" w:color="auto"/>
            <w:bottom w:val="none" w:sz="0" w:space="0" w:color="auto"/>
            <w:right w:val="none" w:sz="0" w:space="0" w:color="auto"/>
          </w:divBdr>
        </w:div>
        <w:div w:id="1166439629">
          <w:marLeft w:val="0"/>
          <w:marRight w:val="0"/>
          <w:marTop w:val="0"/>
          <w:marBottom w:val="0"/>
          <w:divBdr>
            <w:top w:val="none" w:sz="0" w:space="0" w:color="auto"/>
            <w:left w:val="none" w:sz="0" w:space="0" w:color="auto"/>
            <w:bottom w:val="none" w:sz="0" w:space="0" w:color="auto"/>
            <w:right w:val="none" w:sz="0" w:space="0" w:color="auto"/>
          </w:divBdr>
        </w:div>
        <w:div w:id="193882389">
          <w:marLeft w:val="0"/>
          <w:marRight w:val="0"/>
          <w:marTop w:val="0"/>
          <w:marBottom w:val="0"/>
          <w:divBdr>
            <w:top w:val="none" w:sz="0" w:space="0" w:color="auto"/>
            <w:left w:val="none" w:sz="0" w:space="0" w:color="auto"/>
            <w:bottom w:val="none" w:sz="0" w:space="0" w:color="auto"/>
            <w:right w:val="none" w:sz="0" w:space="0" w:color="auto"/>
          </w:divBdr>
        </w:div>
        <w:div w:id="1705520515">
          <w:marLeft w:val="0"/>
          <w:marRight w:val="0"/>
          <w:marTop w:val="0"/>
          <w:marBottom w:val="0"/>
          <w:divBdr>
            <w:top w:val="none" w:sz="0" w:space="0" w:color="auto"/>
            <w:left w:val="none" w:sz="0" w:space="0" w:color="auto"/>
            <w:bottom w:val="none" w:sz="0" w:space="0" w:color="auto"/>
            <w:right w:val="none" w:sz="0" w:space="0" w:color="auto"/>
          </w:divBdr>
        </w:div>
        <w:div w:id="192504523">
          <w:marLeft w:val="0"/>
          <w:marRight w:val="0"/>
          <w:marTop w:val="0"/>
          <w:marBottom w:val="0"/>
          <w:divBdr>
            <w:top w:val="none" w:sz="0" w:space="0" w:color="auto"/>
            <w:left w:val="none" w:sz="0" w:space="0" w:color="auto"/>
            <w:bottom w:val="none" w:sz="0" w:space="0" w:color="auto"/>
            <w:right w:val="none" w:sz="0" w:space="0" w:color="auto"/>
          </w:divBdr>
        </w:div>
        <w:div w:id="877552208">
          <w:marLeft w:val="0"/>
          <w:marRight w:val="0"/>
          <w:marTop w:val="0"/>
          <w:marBottom w:val="0"/>
          <w:divBdr>
            <w:top w:val="none" w:sz="0" w:space="0" w:color="auto"/>
            <w:left w:val="none" w:sz="0" w:space="0" w:color="auto"/>
            <w:bottom w:val="none" w:sz="0" w:space="0" w:color="auto"/>
            <w:right w:val="none" w:sz="0" w:space="0" w:color="auto"/>
          </w:divBdr>
        </w:div>
        <w:div w:id="1050571976">
          <w:marLeft w:val="0"/>
          <w:marRight w:val="0"/>
          <w:marTop w:val="0"/>
          <w:marBottom w:val="0"/>
          <w:divBdr>
            <w:top w:val="none" w:sz="0" w:space="0" w:color="auto"/>
            <w:left w:val="none" w:sz="0" w:space="0" w:color="auto"/>
            <w:bottom w:val="none" w:sz="0" w:space="0" w:color="auto"/>
            <w:right w:val="none" w:sz="0" w:space="0" w:color="auto"/>
          </w:divBdr>
        </w:div>
      </w:divsChild>
    </w:div>
    <w:div w:id="1289580203">
      <w:bodyDiv w:val="1"/>
      <w:marLeft w:val="0"/>
      <w:marRight w:val="0"/>
      <w:marTop w:val="0"/>
      <w:marBottom w:val="0"/>
      <w:divBdr>
        <w:top w:val="none" w:sz="0" w:space="0" w:color="auto"/>
        <w:left w:val="none" w:sz="0" w:space="0" w:color="auto"/>
        <w:bottom w:val="none" w:sz="0" w:space="0" w:color="auto"/>
        <w:right w:val="none" w:sz="0" w:space="0" w:color="auto"/>
      </w:divBdr>
      <w:divsChild>
        <w:div w:id="801850764">
          <w:marLeft w:val="0"/>
          <w:marRight w:val="0"/>
          <w:marTop w:val="0"/>
          <w:marBottom w:val="0"/>
          <w:divBdr>
            <w:top w:val="none" w:sz="0" w:space="0" w:color="auto"/>
            <w:left w:val="none" w:sz="0" w:space="0" w:color="auto"/>
            <w:bottom w:val="none" w:sz="0" w:space="0" w:color="auto"/>
            <w:right w:val="none" w:sz="0" w:space="0" w:color="auto"/>
          </w:divBdr>
        </w:div>
        <w:div w:id="535195330">
          <w:marLeft w:val="0"/>
          <w:marRight w:val="0"/>
          <w:marTop w:val="0"/>
          <w:marBottom w:val="0"/>
          <w:divBdr>
            <w:top w:val="none" w:sz="0" w:space="0" w:color="auto"/>
            <w:left w:val="none" w:sz="0" w:space="0" w:color="auto"/>
            <w:bottom w:val="none" w:sz="0" w:space="0" w:color="auto"/>
            <w:right w:val="none" w:sz="0" w:space="0" w:color="auto"/>
          </w:divBdr>
        </w:div>
        <w:div w:id="1009648432">
          <w:marLeft w:val="0"/>
          <w:marRight w:val="0"/>
          <w:marTop w:val="0"/>
          <w:marBottom w:val="0"/>
          <w:divBdr>
            <w:top w:val="none" w:sz="0" w:space="0" w:color="auto"/>
            <w:left w:val="none" w:sz="0" w:space="0" w:color="auto"/>
            <w:bottom w:val="none" w:sz="0" w:space="0" w:color="auto"/>
            <w:right w:val="none" w:sz="0" w:space="0" w:color="auto"/>
          </w:divBdr>
        </w:div>
        <w:div w:id="1098333460">
          <w:marLeft w:val="0"/>
          <w:marRight w:val="0"/>
          <w:marTop w:val="0"/>
          <w:marBottom w:val="0"/>
          <w:divBdr>
            <w:top w:val="none" w:sz="0" w:space="0" w:color="auto"/>
            <w:left w:val="none" w:sz="0" w:space="0" w:color="auto"/>
            <w:bottom w:val="none" w:sz="0" w:space="0" w:color="auto"/>
            <w:right w:val="none" w:sz="0" w:space="0" w:color="auto"/>
          </w:divBdr>
        </w:div>
        <w:div w:id="972754333">
          <w:marLeft w:val="0"/>
          <w:marRight w:val="0"/>
          <w:marTop w:val="0"/>
          <w:marBottom w:val="0"/>
          <w:divBdr>
            <w:top w:val="none" w:sz="0" w:space="0" w:color="auto"/>
            <w:left w:val="none" w:sz="0" w:space="0" w:color="auto"/>
            <w:bottom w:val="none" w:sz="0" w:space="0" w:color="auto"/>
            <w:right w:val="none" w:sz="0" w:space="0" w:color="auto"/>
          </w:divBdr>
        </w:div>
        <w:div w:id="1228809397">
          <w:marLeft w:val="0"/>
          <w:marRight w:val="0"/>
          <w:marTop w:val="0"/>
          <w:marBottom w:val="0"/>
          <w:divBdr>
            <w:top w:val="none" w:sz="0" w:space="0" w:color="auto"/>
            <w:left w:val="none" w:sz="0" w:space="0" w:color="auto"/>
            <w:bottom w:val="none" w:sz="0" w:space="0" w:color="auto"/>
            <w:right w:val="none" w:sz="0" w:space="0" w:color="auto"/>
          </w:divBdr>
        </w:div>
        <w:div w:id="899947039">
          <w:marLeft w:val="0"/>
          <w:marRight w:val="0"/>
          <w:marTop w:val="0"/>
          <w:marBottom w:val="0"/>
          <w:divBdr>
            <w:top w:val="none" w:sz="0" w:space="0" w:color="auto"/>
            <w:left w:val="none" w:sz="0" w:space="0" w:color="auto"/>
            <w:bottom w:val="none" w:sz="0" w:space="0" w:color="auto"/>
            <w:right w:val="none" w:sz="0" w:space="0" w:color="auto"/>
          </w:divBdr>
        </w:div>
        <w:div w:id="401951644">
          <w:marLeft w:val="0"/>
          <w:marRight w:val="0"/>
          <w:marTop w:val="0"/>
          <w:marBottom w:val="0"/>
          <w:divBdr>
            <w:top w:val="none" w:sz="0" w:space="0" w:color="auto"/>
            <w:left w:val="none" w:sz="0" w:space="0" w:color="auto"/>
            <w:bottom w:val="none" w:sz="0" w:space="0" w:color="auto"/>
            <w:right w:val="none" w:sz="0" w:space="0" w:color="auto"/>
          </w:divBdr>
        </w:div>
        <w:div w:id="1003552907">
          <w:marLeft w:val="0"/>
          <w:marRight w:val="0"/>
          <w:marTop w:val="0"/>
          <w:marBottom w:val="0"/>
          <w:divBdr>
            <w:top w:val="none" w:sz="0" w:space="0" w:color="auto"/>
            <w:left w:val="none" w:sz="0" w:space="0" w:color="auto"/>
            <w:bottom w:val="none" w:sz="0" w:space="0" w:color="auto"/>
            <w:right w:val="none" w:sz="0" w:space="0" w:color="auto"/>
          </w:divBdr>
        </w:div>
        <w:div w:id="1832139377">
          <w:marLeft w:val="0"/>
          <w:marRight w:val="0"/>
          <w:marTop w:val="0"/>
          <w:marBottom w:val="0"/>
          <w:divBdr>
            <w:top w:val="none" w:sz="0" w:space="0" w:color="auto"/>
            <w:left w:val="none" w:sz="0" w:space="0" w:color="auto"/>
            <w:bottom w:val="none" w:sz="0" w:space="0" w:color="auto"/>
            <w:right w:val="none" w:sz="0" w:space="0" w:color="auto"/>
          </w:divBdr>
        </w:div>
        <w:div w:id="170995912">
          <w:marLeft w:val="0"/>
          <w:marRight w:val="0"/>
          <w:marTop w:val="0"/>
          <w:marBottom w:val="0"/>
          <w:divBdr>
            <w:top w:val="none" w:sz="0" w:space="0" w:color="auto"/>
            <w:left w:val="none" w:sz="0" w:space="0" w:color="auto"/>
            <w:bottom w:val="none" w:sz="0" w:space="0" w:color="auto"/>
            <w:right w:val="none" w:sz="0" w:space="0" w:color="auto"/>
          </w:divBdr>
        </w:div>
        <w:div w:id="1916669731">
          <w:marLeft w:val="0"/>
          <w:marRight w:val="0"/>
          <w:marTop w:val="0"/>
          <w:marBottom w:val="0"/>
          <w:divBdr>
            <w:top w:val="none" w:sz="0" w:space="0" w:color="auto"/>
            <w:left w:val="none" w:sz="0" w:space="0" w:color="auto"/>
            <w:bottom w:val="none" w:sz="0" w:space="0" w:color="auto"/>
            <w:right w:val="none" w:sz="0" w:space="0" w:color="auto"/>
          </w:divBdr>
        </w:div>
        <w:div w:id="1241675885">
          <w:marLeft w:val="0"/>
          <w:marRight w:val="0"/>
          <w:marTop w:val="0"/>
          <w:marBottom w:val="0"/>
          <w:divBdr>
            <w:top w:val="none" w:sz="0" w:space="0" w:color="auto"/>
            <w:left w:val="none" w:sz="0" w:space="0" w:color="auto"/>
            <w:bottom w:val="none" w:sz="0" w:space="0" w:color="auto"/>
            <w:right w:val="none" w:sz="0" w:space="0" w:color="auto"/>
          </w:divBdr>
        </w:div>
        <w:div w:id="188103849">
          <w:marLeft w:val="0"/>
          <w:marRight w:val="0"/>
          <w:marTop w:val="0"/>
          <w:marBottom w:val="0"/>
          <w:divBdr>
            <w:top w:val="none" w:sz="0" w:space="0" w:color="auto"/>
            <w:left w:val="none" w:sz="0" w:space="0" w:color="auto"/>
            <w:bottom w:val="none" w:sz="0" w:space="0" w:color="auto"/>
            <w:right w:val="none" w:sz="0" w:space="0" w:color="auto"/>
          </w:divBdr>
        </w:div>
        <w:div w:id="733235586">
          <w:marLeft w:val="0"/>
          <w:marRight w:val="0"/>
          <w:marTop w:val="0"/>
          <w:marBottom w:val="0"/>
          <w:divBdr>
            <w:top w:val="none" w:sz="0" w:space="0" w:color="auto"/>
            <w:left w:val="none" w:sz="0" w:space="0" w:color="auto"/>
            <w:bottom w:val="none" w:sz="0" w:space="0" w:color="auto"/>
            <w:right w:val="none" w:sz="0" w:space="0" w:color="auto"/>
          </w:divBdr>
        </w:div>
        <w:div w:id="715931949">
          <w:marLeft w:val="0"/>
          <w:marRight w:val="0"/>
          <w:marTop w:val="0"/>
          <w:marBottom w:val="0"/>
          <w:divBdr>
            <w:top w:val="none" w:sz="0" w:space="0" w:color="auto"/>
            <w:left w:val="none" w:sz="0" w:space="0" w:color="auto"/>
            <w:bottom w:val="none" w:sz="0" w:space="0" w:color="auto"/>
            <w:right w:val="none" w:sz="0" w:space="0" w:color="auto"/>
          </w:divBdr>
        </w:div>
        <w:div w:id="1829856233">
          <w:marLeft w:val="0"/>
          <w:marRight w:val="0"/>
          <w:marTop w:val="0"/>
          <w:marBottom w:val="0"/>
          <w:divBdr>
            <w:top w:val="none" w:sz="0" w:space="0" w:color="auto"/>
            <w:left w:val="none" w:sz="0" w:space="0" w:color="auto"/>
            <w:bottom w:val="none" w:sz="0" w:space="0" w:color="auto"/>
            <w:right w:val="none" w:sz="0" w:space="0" w:color="auto"/>
          </w:divBdr>
        </w:div>
        <w:div w:id="1953782623">
          <w:marLeft w:val="0"/>
          <w:marRight w:val="0"/>
          <w:marTop w:val="0"/>
          <w:marBottom w:val="0"/>
          <w:divBdr>
            <w:top w:val="none" w:sz="0" w:space="0" w:color="auto"/>
            <w:left w:val="none" w:sz="0" w:space="0" w:color="auto"/>
            <w:bottom w:val="none" w:sz="0" w:space="0" w:color="auto"/>
            <w:right w:val="none" w:sz="0" w:space="0" w:color="auto"/>
          </w:divBdr>
        </w:div>
        <w:div w:id="1621186117">
          <w:marLeft w:val="0"/>
          <w:marRight w:val="0"/>
          <w:marTop w:val="0"/>
          <w:marBottom w:val="0"/>
          <w:divBdr>
            <w:top w:val="none" w:sz="0" w:space="0" w:color="auto"/>
            <w:left w:val="none" w:sz="0" w:space="0" w:color="auto"/>
            <w:bottom w:val="none" w:sz="0" w:space="0" w:color="auto"/>
            <w:right w:val="none" w:sz="0" w:space="0" w:color="auto"/>
          </w:divBdr>
        </w:div>
        <w:div w:id="972906127">
          <w:marLeft w:val="0"/>
          <w:marRight w:val="0"/>
          <w:marTop w:val="0"/>
          <w:marBottom w:val="0"/>
          <w:divBdr>
            <w:top w:val="none" w:sz="0" w:space="0" w:color="auto"/>
            <w:left w:val="none" w:sz="0" w:space="0" w:color="auto"/>
            <w:bottom w:val="none" w:sz="0" w:space="0" w:color="auto"/>
            <w:right w:val="none" w:sz="0" w:space="0" w:color="auto"/>
          </w:divBdr>
        </w:div>
        <w:div w:id="1191449826">
          <w:marLeft w:val="0"/>
          <w:marRight w:val="0"/>
          <w:marTop w:val="0"/>
          <w:marBottom w:val="0"/>
          <w:divBdr>
            <w:top w:val="none" w:sz="0" w:space="0" w:color="auto"/>
            <w:left w:val="none" w:sz="0" w:space="0" w:color="auto"/>
            <w:bottom w:val="none" w:sz="0" w:space="0" w:color="auto"/>
            <w:right w:val="none" w:sz="0" w:space="0" w:color="auto"/>
          </w:divBdr>
        </w:div>
        <w:div w:id="531580242">
          <w:marLeft w:val="0"/>
          <w:marRight w:val="0"/>
          <w:marTop w:val="0"/>
          <w:marBottom w:val="0"/>
          <w:divBdr>
            <w:top w:val="none" w:sz="0" w:space="0" w:color="auto"/>
            <w:left w:val="none" w:sz="0" w:space="0" w:color="auto"/>
            <w:bottom w:val="none" w:sz="0" w:space="0" w:color="auto"/>
            <w:right w:val="none" w:sz="0" w:space="0" w:color="auto"/>
          </w:divBdr>
        </w:div>
        <w:div w:id="2115712669">
          <w:marLeft w:val="0"/>
          <w:marRight w:val="0"/>
          <w:marTop w:val="0"/>
          <w:marBottom w:val="0"/>
          <w:divBdr>
            <w:top w:val="none" w:sz="0" w:space="0" w:color="auto"/>
            <w:left w:val="none" w:sz="0" w:space="0" w:color="auto"/>
            <w:bottom w:val="none" w:sz="0" w:space="0" w:color="auto"/>
            <w:right w:val="none" w:sz="0" w:space="0" w:color="auto"/>
          </w:divBdr>
        </w:div>
        <w:div w:id="810367165">
          <w:marLeft w:val="0"/>
          <w:marRight w:val="0"/>
          <w:marTop w:val="0"/>
          <w:marBottom w:val="0"/>
          <w:divBdr>
            <w:top w:val="none" w:sz="0" w:space="0" w:color="auto"/>
            <w:left w:val="none" w:sz="0" w:space="0" w:color="auto"/>
            <w:bottom w:val="none" w:sz="0" w:space="0" w:color="auto"/>
            <w:right w:val="none" w:sz="0" w:space="0" w:color="auto"/>
          </w:divBdr>
        </w:div>
        <w:div w:id="1010642255">
          <w:marLeft w:val="0"/>
          <w:marRight w:val="0"/>
          <w:marTop w:val="0"/>
          <w:marBottom w:val="0"/>
          <w:divBdr>
            <w:top w:val="none" w:sz="0" w:space="0" w:color="auto"/>
            <w:left w:val="none" w:sz="0" w:space="0" w:color="auto"/>
            <w:bottom w:val="none" w:sz="0" w:space="0" w:color="auto"/>
            <w:right w:val="none" w:sz="0" w:space="0" w:color="auto"/>
          </w:divBdr>
        </w:div>
        <w:div w:id="847018837">
          <w:marLeft w:val="0"/>
          <w:marRight w:val="0"/>
          <w:marTop w:val="0"/>
          <w:marBottom w:val="0"/>
          <w:divBdr>
            <w:top w:val="none" w:sz="0" w:space="0" w:color="auto"/>
            <w:left w:val="none" w:sz="0" w:space="0" w:color="auto"/>
            <w:bottom w:val="none" w:sz="0" w:space="0" w:color="auto"/>
            <w:right w:val="none" w:sz="0" w:space="0" w:color="auto"/>
          </w:divBdr>
        </w:div>
        <w:div w:id="438305563">
          <w:marLeft w:val="0"/>
          <w:marRight w:val="0"/>
          <w:marTop w:val="0"/>
          <w:marBottom w:val="0"/>
          <w:divBdr>
            <w:top w:val="none" w:sz="0" w:space="0" w:color="auto"/>
            <w:left w:val="none" w:sz="0" w:space="0" w:color="auto"/>
            <w:bottom w:val="none" w:sz="0" w:space="0" w:color="auto"/>
            <w:right w:val="none" w:sz="0" w:space="0" w:color="auto"/>
          </w:divBdr>
        </w:div>
        <w:div w:id="660232784">
          <w:marLeft w:val="0"/>
          <w:marRight w:val="0"/>
          <w:marTop w:val="0"/>
          <w:marBottom w:val="0"/>
          <w:divBdr>
            <w:top w:val="none" w:sz="0" w:space="0" w:color="auto"/>
            <w:left w:val="none" w:sz="0" w:space="0" w:color="auto"/>
            <w:bottom w:val="none" w:sz="0" w:space="0" w:color="auto"/>
            <w:right w:val="none" w:sz="0" w:space="0" w:color="auto"/>
          </w:divBdr>
        </w:div>
        <w:div w:id="1315837541">
          <w:marLeft w:val="0"/>
          <w:marRight w:val="0"/>
          <w:marTop w:val="0"/>
          <w:marBottom w:val="0"/>
          <w:divBdr>
            <w:top w:val="none" w:sz="0" w:space="0" w:color="auto"/>
            <w:left w:val="none" w:sz="0" w:space="0" w:color="auto"/>
            <w:bottom w:val="none" w:sz="0" w:space="0" w:color="auto"/>
            <w:right w:val="none" w:sz="0" w:space="0" w:color="auto"/>
          </w:divBdr>
        </w:div>
        <w:div w:id="536509661">
          <w:marLeft w:val="0"/>
          <w:marRight w:val="0"/>
          <w:marTop w:val="0"/>
          <w:marBottom w:val="0"/>
          <w:divBdr>
            <w:top w:val="none" w:sz="0" w:space="0" w:color="auto"/>
            <w:left w:val="none" w:sz="0" w:space="0" w:color="auto"/>
            <w:bottom w:val="none" w:sz="0" w:space="0" w:color="auto"/>
            <w:right w:val="none" w:sz="0" w:space="0" w:color="auto"/>
          </w:divBdr>
        </w:div>
        <w:div w:id="1606183276">
          <w:marLeft w:val="0"/>
          <w:marRight w:val="0"/>
          <w:marTop w:val="0"/>
          <w:marBottom w:val="0"/>
          <w:divBdr>
            <w:top w:val="none" w:sz="0" w:space="0" w:color="auto"/>
            <w:left w:val="none" w:sz="0" w:space="0" w:color="auto"/>
            <w:bottom w:val="none" w:sz="0" w:space="0" w:color="auto"/>
            <w:right w:val="none" w:sz="0" w:space="0" w:color="auto"/>
          </w:divBdr>
        </w:div>
        <w:div w:id="1988438602">
          <w:marLeft w:val="0"/>
          <w:marRight w:val="0"/>
          <w:marTop w:val="0"/>
          <w:marBottom w:val="0"/>
          <w:divBdr>
            <w:top w:val="none" w:sz="0" w:space="0" w:color="auto"/>
            <w:left w:val="none" w:sz="0" w:space="0" w:color="auto"/>
            <w:bottom w:val="none" w:sz="0" w:space="0" w:color="auto"/>
            <w:right w:val="none" w:sz="0" w:space="0" w:color="auto"/>
          </w:divBdr>
        </w:div>
        <w:div w:id="1580557737">
          <w:marLeft w:val="0"/>
          <w:marRight w:val="0"/>
          <w:marTop w:val="0"/>
          <w:marBottom w:val="0"/>
          <w:divBdr>
            <w:top w:val="none" w:sz="0" w:space="0" w:color="auto"/>
            <w:left w:val="none" w:sz="0" w:space="0" w:color="auto"/>
            <w:bottom w:val="none" w:sz="0" w:space="0" w:color="auto"/>
            <w:right w:val="none" w:sz="0" w:space="0" w:color="auto"/>
          </w:divBdr>
        </w:div>
        <w:div w:id="713045243">
          <w:marLeft w:val="0"/>
          <w:marRight w:val="0"/>
          <w:marTop w:val="0"/>
          <w:marBottom w:val="0"/>
          <w:divBdr>
            <w:top w:val="none" w:sz="0" w:space="0" w:color="auto"/>
            <w:left w:val="none" w:sz="0" w:space="0" w:color="auto"/>
            <w:bottom w:val="none" w:sz="0" w:space="0" w:color="auto"/>
            <w:right w:val="none" w:sz="0" w:space="0" w:color="auto"/>
          </w:divBdr>
        </w:div>
        <w:div w:id="430014085">
          <w:marLeft w:val="0"/>
          <w:marRight w:val="0"/>
          <w:marTop w:val="0"/>
          <w:marBottom w:val="0"/>
          <w:divBdr>
            <w:top w:val="none" w:sz="0" w:space="0" w:color="auto"/>
            <w:left w:val="none" w:sz="0" w:space="0" w:color="auto"/>
            <w:bottom w:val="none" w:sz="0" w:space="0" w:color="auto"/>
            <w:right w:val="none" w:sz="0" w:space="0" w:color="auto"/>
          </w:divBdr>
        </w:div>
        <w:div w:id="1513647407">
          <w:marLeft w:val="0"/>
          <w:marRight w:val="0"/>
          <w:marTop w:val="0"/>
          <w:marBottom w:val="0"/>
          <w:divBdr>
            <w:top w:val="none" w:sz="0" w:space="0" w:color="auto"/>
            <w:left w:val="none" w:sz="0" w:space="0" w:color="auto"/>
            <w:bottom w:val="none" w:sz="0" w:space="0" w:color="auto"/>
            <w:right w:val="none" w:sz="0" w:space="0" w:color="auto"/>
          </w:divBdr>
        </w:div>
      </w:divsChild>
    </w:div>
    <w:div w:id="1484160439">
      <w:bodyDiv w:val="1"/>
      <w:marLeft w:val="0"/>
      <w:marRight w:val="0"/>
      <w:marTop w:val="0"/>
      <w:marBottom w:val="0"/>
      <w:divBdr>
        <w:top w:val="none" w:sz="0" w:space="0" w:color="auto"/>
        <w:left w:val="none" w:sz="0" w:space="0" w:color="auto"/>
        <w:bottom w:val="none" w:sz="0" w:space="0" w:color="auto"/>
        <w:right w:val="none" w:sz="0" w:space="0" w:color="auto"/>
      </w:divBdr>
      <w:divsChild>
        <w:div w:id="1872650524">
          <w:marLeft w:val="0"/>
          <w:marRight w:val="0"/>
          <w:marTop w:val="0"/>
          <w:marBottom w:val="0"/>
          <w:divBdr>
            <w:top w:val="none" w:sz="0" w:space="0" w:color="auto"/>
            <w:left w:val="none" w:sz="0" w:space="0" w:color="auto"/>
            <w:bottom w:val="none" w:sz="0" w:space="0" w:color="auto"/>
            <w:right w:val="none" w:sz="0" w:space="0" w:color="auto"/>
          </w:divBdr>
        </w:div>
        <w:div w:id="129373314">
          <w:marLeft w:val="0"/>
          <w:marRight w:val="0"/>
          <w:marTop w:val="0"/>
          <w:marBottom w:val="0"/>
          <w:divBdr>
            <w:top w:val="none" w:sz="0" w:space="0" w:color="auto"/>
            <w:left w:val="none" w:sz="0" w:space="0" w:color="auto"/>
            <w:bottom w:val="none" w:sz="0" w:space="0" w:color="auto"/>
            <w:right w:val="none" w:sz="0" w:space="0" w:color="auto"/>
          </w:divBdr>
        </w:div>
        <w:div w:id="1587226877">
          <w:marLeft w:val="0"/>
          <w:marRight w:val="0"/>
          <w:marTop w:val="0"/>
          <w:marBottom w:val="0"/>
          <w:divBdr>
            <w:top w:val="none" w:sz="0" w:space="0" w:color="auto"/>
            <w:left w:val="none" w:sz="0" w:space="0" w:color="auto"/>
            <w:bottom w:val="none" w:sz="0" w:space="0" w:color="auto"/>
            <w:right w:val="none" w:sz="0" w:space="0" w:color="auto"/>
          </w:divBdr>
        </w:div>
        <w:div w:id="1983384034">
          <w:marLeft w:val="0"/>
          <w:marRight w:val="0"/>
          <w:marTop w:val="0"/>
          <w:marBottom w:val="0"/>
          <w:divBdr>
            <w:top w:val="none" w:sz="0" w:space="0" w:color="auto"/>
            <w:left w:val="none" w:sz="0" w:space="0" w:color="auto"/>
            <w:bottom w:val="none" w:sz="0" w:space="0" w:color="auto"/>
            <w:right w:val="none" w:sz="0" w:space="0" w:color="auto"/>
          </w:divBdr>
        </w:div>
        <w:div w:id="628321733">
          <w:marLeft w:val="0"/>
          <w:marRight w:val="0"/>
          <w:marTop w:val="0"/>
          <w:marBottom w:val="0"/>
          <w:divBdr>
            <w:top w:val="none" w:sz="0" w:space="0" w:color="auto"/>
            <w:left w:val="none" w:sz="0" w:space="0" w:color="auto"/>
            <w:bottom w:val="none" w:sz="0" w:space="0" w:color="auto"/>
            <w:right w:val="none" w:sz="0" w:space="0" w:color="auto"/>
          </w:divBdr>
        </w:div>
        <w:div w:id="1352876757">
          <w:marLeft w:val="0"/>
          <w:marRight w:val="0"/>
          <w:marTop w:val="0"/>
          <w:marBottom w:val="0"/>
          <w:divBdr>
            <w:top w:val="none" w:sz="0" w:space="0" w:color="auto"/>
            <w:left w:val="none" w:sz="0" w:space="0" w:color="auto"/>
            <w:bottom w:val="none" w:sz="0" w:space="0" w:color="auto"/>
            <w:right w:val="none" w:sz="0" w:space="0" w:color="auto"/>
          </w:divBdr>
        </w:div>
        <w:div w:id="1934320559">
          <w:marLeft w:val="0"/>
          <w:marRight w:val="0"/>
          <w:marTop w:val="0"/>
          <w:marBottom w:val="0"/>
          <w:divBdr>
            <w:top w:val="none" w:sz="0" w:space="0" w:color="auto"/>
            <w:left w:val="none" w:sz="0" w:space="0" w:color="auto"/>
            <w:bottom w:val="none" w:sz="0" w:space="0" w:color="auto"/>
            <w:right w:val="none" w:sz="0" w:space="0" w:color="auto"/>
          </w:divBdr>
        </w:div>
        <w:div w:id="1547568628">
          <w:marLeft w:val="0"/>
          <w:marRight w:val="0"/>
          <w:marTop w:val="0"/>
          <w:marBottom w:val="0"/>
          <w:divBdr>
            <w:top w:val="none" w:sz="0" w:space="0" w:color="auto"/>
            <w:left w:val="none" w:sz="0" w:space="0" w:color="auto"/>
            <w:bottom w:val="none" w:sz="0" w:space="0" w:color="auto"/>
            <w:right w:val="none" w:sz="0" w:space="0" w:color="auto"/>
          </w:divBdr>
        </w:div>
        <w:div w:id="2009674230">
          <w:marLeft w:val="0"/>
          <w:marRight w:val="0"/>
          <w:marTop w:val="0"/>
          <w:marBottom w:val="0"/>
          <w:divBdr>
            <w:top w:val="none" w:sz="0" w:space="0" w:color="auto"/>
            <w:left w:val="none" w:sz="0" w:space="0" w:color="auto"/>
            <w:bottom w:val="none" w:sz="0" w:space="0" w:color="auto"/>
            <w:right w:val="none" w:sz="0" w:space="0" w:color="auto"/>
          </w:divBdr>
        </w:div>
        <w:div w:id="825783778">
          <w:marLeft w:val="0"/>
          <w:marRight w:val="0"/>
          <w:marTop w:val="0"/>
          <w:marBottom w:val="0"/>
          <w:divBdr>
            <w:top w:val="none" w:sz="0" w:space="0" w:color="auto"/>
            <w:left w:val="none" w:sz="0" w:space="0" w:color="auto"/>
            <w:bottom w:val="none" w:sz="0" w:space="0" w:color="auto"/>
            <w:right w:val="none" w:sz="0" w:space="0" w:color="auto"/>
          </w:divBdr>
        </w:div>
        <w:div w:id="138765791">
          <w:marLeft w:val="0"/>
          <w:marRight w:val="0"/>
          <w:marTop w:val="0"/>
          <w:marBottom w:val="0"/>
          <w:divBdr>
            <w:top w:val="none" w:sz="0" w:space="0" w:color="auto"/>
            <w:left w:val="none" w:sz="0" w:space="0" w:color="auto"/>
            <w:bottom w:val="none" w:sz="0" w:space="0" w:color="auto"/>
            <w:right w:val="none" w:sz="0" w:space="0" w:color="auto"/>
          </w:divBdr>
        </w:div>
        <w:div w:id="1301687902">
          <w:marLeft w:val="0"/>
          <w:marRight w:val="0"/>
          <w:marTop w:val="0"/>
          <w:marBottom w:val="0"/>
          <w:divBdr>
            <w:top w:val="none" w:sz="0" w:space="0" w:color="auto"/>
            <w:left w:val="none" w:sz="0" w:space="0" w:color="auto"/>
            <w:bottom w:val="none" w:sz="0" w:space="0" w:color="auto"/>
            <w:right w:val="none" w:sz="0" w:space="0" w:color="auto"/>
          </w:divBdr>
        </w:div>
        <w:div w:id="1388381416">
          <w:marLeft w:val="0"/>
          <w:marRight w:val="0"/>
          <w:marTop w:val="0"/>
          <w:marBottom w:val="0"/>
          <w:divBdr>
            <w:top w:val="none" w:sz="0" w:space="0" w:color="auto"/>
            <w:left w:val="none" w:sz="0" w:space="0" w:color="auto"/>
            <w:bottom w:val="none" w:sz="0" w:space="0" w:color="auto"/>
            <w:right w:val="none" w:sz="0" w:space="0" w:color="auto"/>
          </w:divBdr>
        </w:div>
        <w:div w:id="927925087">
          <w:marLeft w:val="0"/>
          <w:marRight w:val="0"/>
          <w:marTop w:val="0"/>
          <w:marBottom w:val="0"/>
          <w:divBdr>
            <w:top w:val="none" w:sz="0" w:space="0" w:color="auto"/>
            <w:left w:val="none" w:sz="0" w:space="0" w:color="auto"/>
            <w:bottom w:val="none" w:sz="0" w:space="0" w:color="auto"/>
            <w:right w:val="none" w:sz="0" w:space="0" w:color="auto"/>
          </w:divBdr>
        </w:div>
        <w:div w:id="1700744480">
          <w:marLeft w:val="0"/>
          <w:marRight w:val="0"/>
          <w:marTop w:val="0"/>
          <w:marBottom w:val="0"/>
          <w:divBdr>
            <w:top w:val="none" w:sz="0" w:space="0" w:color="auto"/>
            <w:left w:val="none" w:sz="0" w:space="0" w:color="auto"/>
            <w:bottom w:val="none" w:sz="0" w:space="0" w:color="auto"/>
            <w:right w:val="none" w:sz="0" w:space="0" w:color="auto"/>
          </w:divBdr>
        </w:div>
        <w:div w:id="1875531921">
          <w:marLeft w:val="0"/>
          <w:marRight w:val="0"/>
          <w:marTop w:val="0"/>
          <w:marBottom w:val="0"/>
          <w:divBdr>
            <w:top w:val="none" w:sz="0" w:space="0" w:color="auto"/>
            <w:left w:val="none" w:sz="0" w:space="0" w:color="auto"/>
            <w:bottom w:val="none" w:sz="0" w:space="0" w:color="auto"/>
            <w:right w:val="none" w:sz="0" w:space="0" w:color="auto"/>
          </w:divBdr>
        </w:div>
        <w:div w:id="1681463308">
          <w:marLeft w:val="0"/>
          <w:marRight w:val="0"/>
          <w:marTop w:val="0"/>
          <w:marBottom w:val="0"/>
          <w:divBdr>
            <w:top w:val="none" w:sz="0" w:space="0" w:color="auto"/>
            <w:left w:val="none" w:sz="0" w:space="0" w:color="auto"/>
            <w:bottom w:val="none" w:sz="0" w:space="0" w:color="auto"/>
            <w:right w:val="none" w:sz="0" w:space="0" w:color="auto"/>
          </w:divBdr>
        </w:div>
        <w:div w:id="39937293">
          <w:marLeft w:val="0"/>
          <w:marRight w:val="0"/>
          <w:marTop w:val="0"/>
          <w:marBottom w:val="0"/>
          <w:divBdr>
            <w:top w:val="none" w:sz="0" w:space="0" w:color="auto"/>
            <w:left w:val="none" w:sz="0" w:space="0" w:color="auto"/>
            <w:bottom w:val="none" w:sz="0" w:space="0" w:color="auto"/>
            <w:right w:val="none" w:sz="0" w:space="0" w:color="auto"/>
          </w:divBdr>
        </w:div>
        <w:div w:id="1475176084">
          <w:marLeft w:val="0"/>
          <w:marRight w:val="0"/>
          <w:marTop w:val="0"/>
          <w:marBottom w:val="0"/>
          <w:divBdr>
            <w:top w:val="none" w:sz="0" w:space="0" w:color="auto"/>
            <w:left w:val="none" w:sz="0" w:space="0" w:color="auto"/>
            <w:bottom w:val="none" w:sz="0" w:space="0" w:color="auto"/>
            <w:right w:val="none" w:sz="0" w:space="0" w:color="auto"/>
          </w:divBdr>
        </w:div>
        <w:div w:id="1791120817">
          <w:marLeft w:val="0"/>
          <w:marRight w:val="0"/>
          <w:marTop w:val="0"/>
          <w:marBottom w:val="0"/>
          <w:divBdr>
            <w:top w:val="none" w:sz="0" w:space="0" w:color="auto"/>
            <w:left w:val="none" w:sz="0" w:space="0" w:color="auto"/>
            <w:bottom w:val="none" w:sz="0" w:space="0" w:color="auto"/>
            <w:right w:val="none" w:sz="0" w:space="0" w:color="auto"/>
          </w:divBdr>
        </w:div>
        <w:div w:id="81076691">
          <w:marLeft w:val="0"/>
          <w:marRight w:val="0"/>
          <w:marTop w:val="0"/>
          <w:marBottom w:val="0"/>
          <w:divBdr>
            <w:top w:val="none" w:sz="0" w:space="0" w:color="auto"/>
            <w:left w:val="none" w:sz="0" w:space="0" w:color="auto"/>
            <w:bottom w:val="none" w:sz="0" w:space="0" w:color="auto"/>
            <w:right w:val="none" w:sz="0" w:space="0" w:color="auto"/>
          </w:divBdr>
        </w:div>
        <w:div w:id="890968231">
          <w:marLeft w:val="0"/>
          <w:marRight w:val="0"/>
          <w:marTop w:val="0"/>
          <w:marBottom w:val="0"/>
          <w:divBdr>
            <w:top w:val="none" w:sz="0" w:space="0" w:color="auto"/>
            <w:left w:val="none" w:sz="0" w:space="0" w:color="auto"/>
            <w:bottom w:val="none" w:sz="0" w:space="0" w:color="auto"/>
            <w:right w:val="none" w:sz="0" w:space="0" w:color="auto"/>
          </w:divBdr>
        </w:div>
        <w:div w:id="1006320659">
          <w:marLeft w:val="0"/>
          <w:marRight w:val="0"/>
          <w:marTop w:val="0"/>
          <w:marBottom w:val="0"/>
          <w:divBdr>
            <w:top w:val="none" w:sz="0" w:space="0" w:color="auto"/>
            <w:left w:val="none" w:sz="0" w:space="0" w:color="auto"/>
            <w:bottom w:val="none" w:sz="0" w:space="0" w:color="auto"/>
            <w:right w:val="none" w:sz="0" w:space="0" w:color="auto"/>
          </w:divBdr>
        </w:div>
        <w:div w:id="1267687719">
          <w:marLeft w:val="0"/>
          <w:marRight w:val="0"/>
          <w:marTop w:val="0"/>
          <w:marBottom w:val="0"/>
          <w:divBdr>
            <w:top w:val="none" w:sz="0" w:space="0" w:color="auto"/>
            <w:left w:val="none" w:sz="0" w:space="0" w:color="auto"/>
            <w:bottom w:val="none" w:sz="0" w:space="0" w:color="auto"/>
            <w:right w:val="none" w:sz="0" w:space="0" w:color="auto"/>
          </w:divBdr>
        </w:div>
        <w:div w:id="760176698">
          <w:marLeft w:val="0"/>
          <w:marRight w:val="0"/>
          <w:marTop w:val="0"/>
          <w:marBottom w:val="0"/>
          <w:divBdr>
            <w:top w:val="none" w:sz="0" w:space="0" w:color="auto"/>
            <w:left w:val="none" w:sz="0" w:space="0" w:color="auto"/>
            <w:bottom w:val="none" w:sz="0" w:space="0" w:color="auto"/>
            <w:right w:val="none" w:sz="0" w:space="0" w:color="auto"/>
          </w:divBdr>
        </w:div>
        <w:div w:id="1150830033">
          <w:marLeft w:val="0"/>
          <w:marRight w:val="0"/>
          <w:marTop w:val="0"/>
          <w:marBottom w:val="0"/>
          <w:divBdr>
            <w:top w:val="none" w:sz="0" w:space="0" w:color="auto"/>
            <w:left w:val="none" w:sz="0" w:space="0" w:color="auto"/>
            <w:bottom w:val="none" w:sz="0" w:space="0" w:color="auto"/>
            <w:right w:val="none" w:sz="0" w:space="0" w:color="auto"/>
          </w:divBdr>
        </w:div>
        <w:div w:id="2105764711">
          <w:marLeft w:val="0"/>
          <w:marRight w:val="0"/>
          <w:marTop w:val="0"/>
          <w:marBottom w:val="0"/>
          <w:divBdr>
            <w:top w:val="none" w:sz="0" w:space="0" w:color="auto"/>
            <w:left w:val="none" w:sz="0" w:space="0" w:color="auto"/>
            <w:bottom w:val="none" w:sz="0" w:space="0" w:color="auto"/>
            <w:right w:val="none" w:sz="0" w:space="0" w:color="auto"/>
          </w:divBdr>
        </w:div>
        <w:div w:id="2086419396">
          <w:marLeft w:val="0"/>
          <w:marRight w:val="0"/>
          <w:marTop w:val="0"/>
          <w:marBottom w:val="0"/>
          <w:divBdr>
            <w:top w:val="none" w:sz="0" w:space="0" w:color="auto"/>
            <w:left w:val="none" w:sz="0" w:space="0" w:color="auto"/>
            <w:bottom w:val="none" w:sz="0" w:space="0" w:color="auto"/>
            <w:right w:val="none" w:sz="0" w:space="0" w:color="auto"/>
          </w:divBdr>
        </w:div>
      </w:divsChild>
    </w:div>
    <w:div w:id="1598053919">
      <w:bodyDiv w:val="1"/>
      <w:marLeft w:val="0"/>
      <w:marRight w:val="0"/>
      <w:marTop w:val="0"/>
      <w:marBottom w:val="0"/>
      <w:divBdr>
        <w:top w:val="none" w:sz="0" w:space="0" w:color="auto"/>
        <w:left w:val="none" w:sz="0" w:space="0" w:color="auto"/>
        <w:bottom w:val="none" w:sz="0" w:space="0" w:color="auto"/>
        <w:right w:val="none" w:sz="0" w:space="0" w:color="auto"/>
      </w:divBdr>
      <w:divsChild>
        <w:div w:id="1535003324">
          <w:marLeft w:val="0"/>
          <w:marRight w:val="0"/>
          <w:marTop w:val="0"/>
          <w:marBottom w:val="0"/>
          <w:divBdr>
            <w:top w:val="none" w:sz="0" w:space="0" w:color="auto"/>
            <w:left w:val="none" w:sz="0" w:space="0" w:color="auto"/>
            <w:bottom w:val="none" w:sz="0" w:space="0" w:color="auto"/>
            <w:right w:val="none" w:sz="0" w:space="0" w:color="auto"/>
          </w:divBdr>
        </w:div>
        <w:div w:id="702361351">
          <w:marLeft w:val="0"/>
          <w:marRight w:val="0"/>
          <w:marTop w:val="0"/>
          <w:marBottom w:val="0"/>
          <w:divBdr>
            <w:top w:val="none" w:sz="0" w:space="0" w:color="auto"/>
            <w:left w:val="none" w:sz="0" w:space="0" w:color="auto"/>
            <w:bottom w:val="none" w:sz="0" w:space="0" w:color="auto"/>
            <w:right w:val="none" w:sz="0" w:space="0" w:color="auto"/>
          </w:divBdr>
        </w:div>
        <w:div w:id="761338672">
          <w:marLeft w:val="0"/>
          <w:marRight w:val="0"/>
          <w:marTop w:val="0"/>
          <w:marBottom w:val="0"/>
          <w:divBdr>
            <w:top w:val="none" w:sz="0" w:space="0" w:color="auto"/>
            <w:left w:val="none" w:sz="0" w:space="0" w:color="auto"/>
            <w:bottom w:val="none" w:sz="0" w:space="0" w:color="auto"/>
            <w:right w:val="none" w:sz="0" w:space="0" w:color="auto"/>
          </w:divBdr>
        </w:div>
        <w:div w:id="258373937">
          <w:marLeft w:val="0"/>
          <w:marRight w:val="0"/>
          <w:marTop w:val="0"/>
          <w:marBottom w:val="0"/>
          <w:divBdr>
            <w:top w:val="none" w:sz="0" w:space="0" w:color="auto"/>
            <w:left w:val="none" w:sz="0" w:space="0" w:color="auto"/>
            <w:bottom w:val="none" w:sz="0" w:space="0" w:color="auto"/>
            <w:right w:val="none" w:sz="0" w:space="0" w:color="auto"/>
          </w:divBdr>
        </w:div>
        <w:div w:id="1845126760">
          <w:marLeft w:val="0"/>
          <w:marRight w:val="0"/>
          <w:marTop w:val="0"/>
          <w:marBottom w:val="0"/>
          <w:divBdr>
            <w:top w:val="none" w:sz="0" w:space="0" w:color="auto"/>
            <w:left w:val="none" w:sz="0" w:space="0" w:color="auto"/>
            <w:bottom w:val="none" w:sz="0" w:space="0" w:color="auto"/>
            <w:right w:val="none" w:sz="0" w:space="0" w:color="auto"/>
          </w:divBdr>
        </w:div>
        <w:div w:id="1342852840">
          <w:marLeft w:val="0"/>
          <w:marRight w:val="0"/>
          <w:marTop w:val="0"/>
          <w:marBottom w:val="0"/>
          <w:divBdr>
            <w:top w:val="none" w:sz="0" w:space="0" w:color="auto"/>
            <w:left w:val="none" w:sz="0" w:space="0" w:color="auto"/>
            <w:bottom w:val="none" w:sz="0" w:space="0" w:color="auto"/>
            <w:right w:val="none" w:sz="0" w:space="0" w:color="auto"/>
          </w:divBdr>
        </w:div>
        <w:div w:id="1199659081">
          <w:marLeft w:val="0"/>
          <w:marRight w:val="0"/>
          <w:marTop w:val="0"/>
          <w:marBottom w:val="0"/>
          <w:divBdr>
            <w:top w:val="none" w:sz="0" w:space="0" w:color="auto"/>
            <w:left w:val="none" w:sz="0" w:space="0" w:color="auto"/>
            <w:bottom w:val="none" w:sz="0" w:space="0" w:color="auto"/>
            <w:right w:val="none" w:sz="0" w:space="0" w:color="auto"/>
          </w:divBdr>
        </w:div>
        <w:div w:id="195849861">
          <w:marLeft w:val="0"/>
          <w:marRight w:val="0"/>
          <w:marTop w:val="0"/>
          <w:marBottom w:val="0"/>
          <w:divBdr>
            <w:top w:val="none" w:sz="0" w:space="0" w:color="auto"/>
            <w:left w:val="none" w:sz="0" w:space="0" w:color="auto"/>
            <w:bottom w:val="none" w:sz="0" w:space="0" w:color="auto"/>
            <w:right w:val="none" w:sz="0" w:space="0" w:color="auto"/>
          </w:divBdr>
        </w:div>
        <w:div w:id="162745934">
          <w:marLeft w:val="0"/>
          <w:marRight w:val="0"/>
          <w:marTop w:val="0"/>
          <w:marBottom w:val="0"/>
          <w:divBdr>
            <w:top w:val="none" w:sz="0" w:space="0" w:color="auto"/>
            <w:left w:val="none" w:sz="0" w:space="0" w:color="auto"/>
            <w:bottom w:val="none" w:sz="0" w:space="0" w:color="auto"/>
            <w:right w:val="none" w:sz="0" w:space="0" w:color="auto"/>
          </w:divBdr>
        </w:div>
        <w:div w:id="483280820">
          <w:marLeft w:val="0"/>
          <w:marRight w:val="0"/>
          <w:marTop w:val="0"/>
          <w:marBottom w:val="0"/>
          <w:divBdr>
            <w:top w:val="none" w:sz="0" w:space="0" w:color="auto"/>
            <w:left w:val="none" w:sz="0" w:space="0" w:color="auto"/>
            <w:bottom w:val="none" w:sz="0" w:space="0" w:color="auto"/>
            <w:right w:val="none" w:sz="0" w:space="0" w:color="auto"/>
          </w:divBdr>
        </w:div>
        <w:div w:id="1960841704">
          <w:marLeft w:val="0"/>
          <w:marRight w:val="0"/>
          <w:marTop w:val="0"/>
          <w:marBottom w:val="0"/>
          <w:divBdr>
            <w:top w:val="none" w:sz="0" w:space="0" w:color="auto"/>
            <w:left w:val="none" w:sz="0" w:space="0" w:color="auto"/>
            <w:bottom w:val="none" w:sz="0" w:space="0" w:color="auto"/>
            <w:right w:val="none" w:sz="0" w:space="0" w:color="auto"/>
          </w:divBdr>
        </w:div>
        <w:div w:id="49547571">
          <w:marLeft w:val="0"/>
          <w:marRight w:val="0"/>
          <w:marTop w:val="0"/>
          <w:marBottom w:val="0"/>
          <w:divBdr>
            <w:top w:val="none" w:sz="0" w:space="0" w:color="auto"/>
            <w:left w:val="none" w:sz="0" w:space="0" w:color="auto"/>
            <w:bottom w:val="none" w:sz="0" w:space="0" w:color="auto"/>
            <w:right w:val="none" w:sz="0" w:space="0" w:color="auto"/>
          </w:divBdr>
        </w:div>
        <w:div w:id="1825315202">
          <w:marLeft w:val="0"/>
          <w:marRight w:val="0"/>
          <w:marTop w:val="0"/>
          <w:marBottom w:val="0"/>
          <w:divBdr>
            <w:top w:val="none" w:sz="0" w:space="0" w:color="auto"/>
            <w:left w:val="none" w:sz="0" w:space="0" w:color="auto"/>
            <w:bottom w:val="none" w:sz="0" w:space="0" w:color="auto"/>
            <w:right w:val="none" w:sz="0" w:space="0" w:color="auto"/>
          </w:divBdr>
        </w:div>
        <w:div w:id="331570711">
          <w:marLeft w:val="0"/>
          <w:marRight w:val="0"/>
          <w:marTop w:val="0"/>
          <w:marBottom w:val="0"/>
          <w:divBdr>
            <w:top w:val="none" w:sz="0" w:space="0" w:color="auto"/>
            <w:left w:val="none" w:sz="0" w:space="0" w:color="auto"/>
            <w:bottom w:val="none" w:sz="0" w:space="0" w:color="auto"/>
            <w:right w:val="none" w:sz="0" w:space="0" w:color="auto"/>
          </w:divBdr>
        </w:div>
        <w:div w:id="715085016">
          <w:marLeft w:val="0"/>
          <w:marRight w:val="0"/>
          <w:marTop w:val="0"/>
          <w:marBottom w:val="0"/>
          <w:divBdr>
            <w:top w:val="none" w:sz="0" w:space="0" w:color="auto"/>
            <w:left w:val="none" w:sz="0" w:space="0" w:color="auto"/>
            <w:bottom w:val="none" w:sz="0" w:space="0" w:color="auto"/>
            <w:right w:val="none" w:sz="0" w:space="0" w:color="auto"/>
          </w:divBdr>
        </w:div>
        <w:div w:id="1948342899">
          <w:marLeft w:val="0"/>
          <w:marRight w:val="0"/>
          <w:marTop w:val="0"/>
          <w:marBottom w:val="0"/>
          <w:divBdr>
            <w:top w:val="none" w:sz="0" w:space="0" w:color="auto"/>
            <w:left w:val="none" w:sz="0" w:space="0" w:color="auto"/>
            <w:bottom w:val="none" w:sz="0" w:space="0" w:color="auto"/>
            <w:right w:val="none" w:sz="0" w:space="0" w:color="auto"/>
          </w:divBdr>
        </w:div>
        <w:div w:id="14616763">
          <w:marLeft w:val="0"/>
          <w:marRight w:val="0"/>
          <w:marTop w:val="0"/>
          <w:marBottom w:val="0"/>
          <w:divBdr>
            <w:top w:val="none" w:sz="0" w:space="0" w:color="auto"/>
            <w:left w:val="none" w:sz="0" w:space="0" w:color="auto"/>
            <w:bottom w:val="none" w:sz="0" w:space="0" w:color="auto"/>
            <w:right w:val="none" w:sz="0" w:space="0" w:color="auto"/>
          </w:divBdr>
        </w:div>
        <w:div w:id="51194504">
          <w:marLeft w:val="0"/>
          <w:marRight w:val="0"/>
          <w:marTop w:val="0"/>
          <w:marBottom w:val="0"/>
          <w:divBdr>
            <w:top w:val="none" w:sz="0" w:space="0" w:color="auto"/>
            <w:left w:val="none" w:sz="0" w:space="0" w:color="auto"/>
            <w:bottom w:val="none" w:sz="0" w:space="0" w:color="auto"/>
            <w:right w:val="none" w:sz="0" w:space="0" w:color="auto"/>
          </w:divBdr>
        </w:div>
        <w:div w:id="684671350">
          <w:marLeft w:val="0"/>
          <w:marRight w:val="0"/>
          <w:marTop w:val="0"/>
          <w:marBottom w:val="0"/>
          <w:divBdr>
            <w:top w:val="none" w:sz="0" w:space="0" w:color="auto"/>
            <w:left w:val="none" w:sz="0" w:space="0" w:color="auto"/>
            <w:bottom w:val="none" w:sz="0" w:space="0" w:color="auto"/>
            <w:right w:val="none" w:sz="0" w:space="0" w:color="auto"/>
          </w:divBdr>
        </w:div>
        <w:div w:id="1789079066">
          <w:marLeft w:val="0"/>
          <w:marRight w:val="0"/>
          <w:marTop w:val="0"/>
          <w:marBottom w:val="0"/>
          <w:divBdr>
            <w:top w:val="none" w:sz="0" w:space="0" w:color="auto"/>
            <w:left w:val="none" w:sz="0" w:space="0" w:color="auto"/>
            <w:bottom w:val="none" w:sz="0" w:space="0" w:color="auto"/>
            <w:right w:val="none" w:sz="0" w:space="0" w:color="auto"/>
          </w:divBdr>
        </w:div>
        <w:div w:id="1101142522">
          <w:marLeft w:val="0"/>
          <w:marRight w:val="0"/>
          <w:marTop w:val="0"/>
          <w:marBottom w:val="0"/>
          <w:divBdr>
            <w:top w:val="none" w:sz="0" w:space="0" w:color="auto"/>
            <w:left w:val="none" w:sz="0" w:space="0" w:color="auto"/>
            <w:bottom w:val="none" w:sz="0" w:space="0" w:color="auto"/>
            <w:right w:val="none" w:sz="0" w:space="0" w:color="auto"/>
          </w:divBdr>
        </w:div>
        <w:div w:id="383220428">
          <w:marLeft w:val="0"/>
          <w:marRight w:val="0"/>
          <w:marTop w:val="0"/>
          <w:marBottom w:val="0"/>
          <w:divBdr>
            <w:top w:val="none" w:sz="0" w:space="0" w:color="auto"/>
            <w:left w:val="none" w:sz="0" w:space="0" w:color="auto"/>
            <w:bottom w:val="none" w:sz="0" w:space="0" w:color="auto"/>
            <w:right w:val="none" w:sz="0" w:space="0" w:color="auto"/>
          </w:divBdr>
        </w:div>
        <w:div w:id="2116711950">
          <w:marLeft w:val="0"/>
          <w:marRight w:val="0"/>
          <w:marTop w:val="0"/>
          <w:marBottom w:val="0"/>
          <w:divBdr>
            <w:top w:val="none" w:sz="0" w:space="0" w:color="auto"/>
            <w:left w:val="none" w:sz="0" w:space="0" w:color="auto"/>
            <w:bottom w:val="none" w:sz="0" w:space="0" w:color="auto"/>
            <w:right w:val="none" w:sz="0" w:space="0" w:color="auto"/>
          </w:divBdr>
        </w:div>
        <w:div w:id="255406795">
          <w:marLeft w:val="0"/>
          <w:marRight w:val="0"/>
          <w:marTop w:val="0"/>
          <w:marBottom w:val="0"/>
          <w:divBdr>
            <w:top w:val="none" w:sz="0" w:space="0" w:color="auto"/>
            <w:left w:val="none" w:sz="0" w:space="0" w:color="auto"/>
            <w:bottom w:val="none" w:sz="0" w:space="0" w:color="auto"/>
            <w:right w:val="none" w:sz="0" w:space="0" w:color="auto"/>
          </w:divBdr>
        </w:div>
        <w:div w:id="519007003">
          <w:marLeft w:val="0"/>
          <w:marRight w:val="0"/>
          <w:marTop w:val="0"/>
          <w:marBottom w:val="0"/>
          <w:divBdr>
            <w:top w:val="none" w:sz="0" w:space="0" w:color="auto"/>
            <w:left w:val="none" w:sz="0" w:space="0" w:color="auto"/>
            <w:bottom w:val="none" w:sz="0" w:space="0" w:color="auto"/>
            <w:right w:val="none" w:sz="0" w:space="0" w:color="auto"/>
          </w:divBdr>
        </w:div>
        <w:div w:id="149299667">
          <w:marLeft w:val="0"/>
          <w:marRight w:val="0"/>
          <w:marTop w:val="0"/>
          <w:marBottom w:val="0"/>
          <w:divBdr>
            <w:top w:val="none" w:sz="0" w:space="0" w:color="auto"/>
            <w:left w:val="none" w:sz="0" w:space="0" w:color="auto"/>
            <w:bottom w:val="none" w:sz="0" w:space="0" w:color="auto"/>
            <w:right w:val="none" w:sz="0" w:space="0" w:color="auto"/>
          </w:divBdr>
        </w:div>
        <w:div w:id="530999997">
          <w:marLeft w:val="0"/>
          <w:marRight w:val="0"/>
          <w:marTop w:val="0"/>
          <w:marBottom w:val="0"/>
          <w:divBdr>
            <w:top w:val="none" w:sz="0" w:space="0" w:color="auto"/>
            <w:left w:val="none" w:sz="0" w:space="0" w:color="auto"/>
            <w:bottom w:val="none" w:sz="0" w:space="0" w:color="auto"/>
            <w:right w:val="none" w:sz="0" w:space="0" w:color="auto"/>
          </w:divBdr>
        </w:div>
        <w:div w:id="90585608">
          <w:marLeft w:val="0"/>
          <w:marRight w:val="0"/>
          <w:marTop w:val="0"/>
          <w:marBottom w:val="0"/>
          <w:divBdr>
            <w:top w:val="none" w:sz="0" w:space="0" w:color="auto"/>
            <w:left w:val="none" w:sz="0" w:space="0" w:color="auto"/>
            <w:bottom w:val="none" w:sz="0" w:space="0" w:color="auto"/>
            <w:right w:val="none" w:sz="0" w:space="0" w:color="auto"/>
          </w:divBdr>
        </w:div>
        <w:div w:id="1314020958">
          <w:marLeft w:val="0"/>
          <w:marRight w:val="0"/>
          <w:marTop w:val="0"/>
          <w:marBottom w:val="0"/>
          <w:divBdr>
            <w:top w:val="none" w:sz="0" w:space="0" w:color="auto"/>
            <w:left w:val="none" w:sz="0" w:space="0" w:color="auto"/>
            <w:bottom w:val="none" w:sz="0" w:space="0" w:color="auto"/>
            <w:right w:val="none" w:sz="0" w:space="0" w:color="auto"/>
          </w:divBdr>
        </w:div>
        <w:div w:id="1790009121">
          <w:marLeft w:val="0"/>
          <w:marRight w:val="0"/>
          <w:marTop w:val="0"/>
          <w:marBottom w:val="0"/>
          <w:divBdr>
            <w:top w:val="none" w:sz="0" w:space="0" w:color="auto"/>
            <w:left w:val="none" w:sz="0" w:space="0" w:color="auto"/>
            <w:bottom w:val="none" w:sz="0" w:space="0" w:color="auto"/>
            <w:right w:val="none" w:sz="0" w:space="0" w:color="auto"/>
          </w:divBdr>
        </w:div>
        <w:div w:id="643437537">
          <w:marLeft w:val="0"/>
          <w:marRight w:val="0"/>
          <w:marTop w:val="0"/>
          <w:marBottom w:val="0"/>
          <w:divBdr>
            <w:top w:val="none" w:sz="0" w:space="0" w:color="auto"/>
            <w:left w:val="none" w:sz="0" w:space="0" w:color="auto"/>
            <w:bottom w:val="none" w:sz="0" w:space="0" w:color="auto"/>
            <w:right w:val="none" w:sz="0" w:space="0" w:color="auto"/>
          </w:divBdr>
        </w:div>
        <w:div w:id="826021256">
          <w:marLeft w:val="0"/>
          <w:marRight w:val="0"/>
          <w:marTop w:val="0"/>
          <w:marBottom w:val="0"/>
          <w:divBdr>
            <w:top w:val="none" w:sz="0" w:space="0" w:color="auto"/>
            <w:left w:val="none" w:sz="0" w:space="0" w:color="auto"/>
            <w:bottom w:val="none" w:sz="0" w:space="0" w:color="auto"/>
            <w:right w:val="none" w:sz="0" w:space="0" w:color="auto"/>
          </w:divBdr>
        </w:div>
        <w:div w:id="25912639">
          <w:marLeft w:val="0"/>
          <w:marRight w:val="0"/>
          <w:marTop w:val="0"/>
          <w:marBottom w:val="0"/>
          <w:divBdr>
            <w:top w:val="none" w:sz="0" w:space="0" w:color="auto"/>
            <w:left w:val="none" w:sz="0" w:space="0" w:color="auto"/>
            <w:bottom w:val="none" w:sz="0" w:space="0" w:color="auto"/>
            <w:right w:val="none" w:sz="0" w:space="0" w:color="auto"/>
          </w:divBdr>
        </w:div>
        <w:div w:id="1079712390">
          <w:marLeft w:val="0"/>
          <w:marRight w:val="0"/>
          <w:marTop w:val="0"/>
          <w:marBottom w:val="0"/>
          <w:divBdr>
            <w:top w:val="none" w:sz="0" w:space="0" w:color="auto"/>
            <w:left w:val="none" w:sz="0" w:space="0" w:color="auto"/>
            <w:bottom w:val="none" w:sz="0" w:space="0" w:color="auto"/>
            <w:right w:val="none" w:sz="0" w:space="0" w:color="auto"/>
          </w:divBdr>
        </w:div>
        <w:div w:id="249512030">
          <w:marLeft w:val="0"/>
          <w:marRight w:val="0"/>
          <w:marTop w:val="0"/>
          <w:marBottom w:val="0"/>
          <w:divBdr>
            <w:top w:val="none" w:sz="0" w:space="0" w:color="auto"/>
            <w:left w:val="none" w:sz="0" w:space="0" w:color="auto"/>
            <w:bottom w:val="none" w:sz="0" w:space="0" w:color="auto"/>
            <w:right w:val="none" w:sz="0" w:space="0" w:color="auto"/>
          </w:divBdr>
        </w:div>
        <w:div w:id="1632009703">
          <w:marLeft w:val="0"/>
          <w:marRight w:val="0"/>
          <w:marTop w:val="0"/>
          <w:marBottom w:val="0"/>
          <w:divBdr>
            <w:top w:val="none" w:sz="0" w:space="0" w:color="auto"/>
            <w:left w:val="none" w:sz="0" w:space="0" w:color="auto"/>
            <w:bottom w:val="none" w:sz="0" w:space="0" w:color="auto"/>
            <w:right w:val="none" w:sz="0" w:space="0" w:color="auto"/>
          </w:divBdr>
        </w:div>
        <w:div w:id="1166481541">
          <w:marLeft w:val="0"/>
          <w:marRight w:val="0"/>
          <w:marTop w:val="0"/>
          <w:marBottom w:val="0"/>
          <w:divBdr>
            <w:top w:val="none" w:sz="0" w:space="0" w:color="auto"/>
            <w:left w:val="none" w:sz="0" w:space="0" w:color="auto"/>
            <w:bottom w:val="none" w:sz="0" w:space="0" w:color="auto"/>
            <w:right w:val="none" w:sz="0" w:space="0" w:color="auto"/>
          </w:divBdr>
        </w:div>
        <w:div w:id="874076325">
          <w:marLeft w:val="0"/>
          <w:marRight w:val="0"/>
          <w:marTop w:val="0"/>
          <w:marBottom w:val="0"/>
          <w:divBdr>
            <w:top w:val="none" w:sz="0" w:space="0" w:color="auto"/>
            <w:left w:val="none" w:sz="0" w:space="0" w:color="auto"/>
            <w:bottom w:val="none" w:sz="0" w:space="0" w:color="auto"/>
            <w:right w:val="none" w:sz="0" w:space="0" w:color="auto"/>
          </w:divBdr>
        </w:div>
        <w:div w:id="1131555935">
          <w:marLeft w:val="0"/>
          <w:marRight w:val="0"/>
          <w:marTop w:val="0"/>
          <w:marBottom w:val="0"/>
          <w:divBdr>
            <w:top w:val="none" w:sz="0" w:space="0" w:color="auto"/>
            <w:left w:val="none" w:sz="0" w:space="0" w:color="auto"/>
            <w:bottom w:val="none" w:sz="0" w:space="0" w:color="auto"/>
            <w:right w:val="none" w:sz="0" w:space="0" w:color="auto"/>
          </w:divBdr>
        </w:div>
        <w:div w:id="1504856110">
          <w:marLeft w:val="0"/>
          <w:marRight w:val="0"/>
          <w:marTop w:val="0"/>
          <w:marBottom w:val="0"/>
          <w:divBdr>
            <w:top w:val="none" w:sz="0" w:space="0" w:color="auto"/>
            <w:left w:val="none" w:sz="0" w:space="0" w:color="auto"/>
            <w:bottom w:val="none" w:sz="0" w:space="0" w:color="auto"/>
            <w:right w:val="none" w:sz="0" w:space="0" w:color="auto"/>
          </w:divBdr>
        </w:div>
        <w:div w:id="969290184">
          <w:marLeft w:val="0"/>
          <w:marRight w:val="0"/>
          <w:marTop w:val="0"/>
          <w:marBottom w:val="0"/>
          <w:divBdr>
            <w:top w:val="none" w:sz="0" w:space="0" w:color="auto"/>
            <w:left w:val="none" w:sz="0" w:space="0" w:color="auto"/>
            <w:bottom w:val="none" w:sz="0" w:space="0" w:color="auto"/>
            <w:right w:val="none" w:sz="0" w:space="0" w:color="auto"/>
          </w:divBdr>
        </w:div>
        <w:div w:id="1624339034">
          <w:marLeft w:val="0"/>
          <w:marRight w:val="0"/>
          <w:marTop w:val="0"/>
          <w:marBottom w:val="0"/>
          <w:divBdr>
            <w:top w:val="none" w:sz="0" w:space="0" w:color="auto"/>
            <w:left w:val="none" w:sz="0" w:space="0" w:color="auto"/>
            <w:bottom w:val="none" w:sz="0" w:space="0" w:color="auto"/>
            <w:right w:val="none" w:sz="0" w:space="0" w:color="auto"/>
          </w:divBdr>
        </w:div>
        <w:div w:id="498077396">
          <w:marLeft w:val="0"/>
          <w:marRight w:val="0"/>
          <w:marTop w:val="0"/>
          <w:marBottom w:val="0"/>
          <w:divBdr>
            <w:top w:val="none" w:sz="0" w:space="0" w:color="auto"/>
            <w:left w:val="none" w:sz="0" w:space="0" w:color="auto"/>
            <w:bottom w:val="none" w:sz="0" w:space="0" w:color="auto"/>
            <w:right w:val="none" w:sz="0" w:space="0" w:color="auto"/>
          </w:divBdr>
        </w:div>
        <w:div w:id="1952274229">
          <w:marLeft w:val="0"/>
          <w:marRight w:val="0"/>
          <w:marTop w:val="0"/>
          <w:marBottom w:val="0"/>
          <w:divBdr>
            <w:top w:val="none" w:sz="0" w:space="0" w:color="auto"/>
            <w:left w:val="none" w:sz="0" w:space="0" w:color="auto"/>
            <w:bottom w:val="none" w:sz="0" w:space="0" w:color="auto"/>
            <w:right w:val="none" w:sz="0" w:space="0" w:color="auto"/>
          </w:divBdr>
        </w:div>
        <w:div w:id="630719568">
          <w:marLeft w:val="0"/>
          <w:marRight w:val="0"/>
          <w:marTop w:val="0"/>
          <w:marBottom w:val="0"/>
          <w:divBdr>
            <w:top w:val="none" w:sz="0" w:space="0" w:color="auto"/>
            <w:left w:val="none" w:sz="0" w:space="0" w:color="auto"/>
            <w:bottom w:val="none" w:sz="0" w:space="0" w:color="auto"/>
            <w:right w:val="none" w:sz="0" w:space="0" w:color="auto"/>
          </w:divBdr>
        </w:div>
        <w:div w:id="2120486071">
          <w:marLeft w:val="0"/>
          <w:marRight w:val="0"/>
          <w:marTop w:val="0"/>
          <w:marBottom w:val="0"/>
          <w:divBdr>
            <w:top w:val="none" w:sz="0" w:space="0" w:color="auto"/>
            <w:left w:val="none" w:sz="0" w:space="0" w:color="auto"/>
            <w:bottom w:val="none" w:sz="0" w:space="0" w:color="auto"/>
            <w:right w:val="none" w:sz="0" w:space="0" w:color="auto"/>
          </w:divBdr>
        </w:div>
        <w:div w:id="1608535499">
          <w:marLeft w:val="0"/>
          <w:marRight w:val="0"/>
          <w:marTop w:val="0"/>
          <w:marBottom w:val="0"/>
          <w:divBdr>
            <w:top w:val="none" w:sz="0" w:space="0" w:color="auto"/>
            <w:left w:val="none" w:sz="0" w:space="0" w:color="auto"/>
            <w:bottom w:val="none" w:sz="0" w:space="0" w:color="auto"/>
            <w:right w:val="none" w:sz="0" w:space="0" w:color="auto"/>
          </w:divBdr>
        </w:div>
        <w:div w:id="175654616">
          <w:marLeft w:val="0"/>
          <w:marRight w:val="0"/>
          <w:marTop w:val="0"/>
          <w:marBottom w:val="0"/>
          <w:divBdr>
            <w:top w:val="none" w:sz="0" w:space="0" w:color="auto"/>
            <w:left w:val="none" w:sz="0" w:space="0" w:color="auto"/>
            <w:bottom w:val="none" w:sz="0" w:space="0" w:color="auto"/>
            <w:right w:val="none" w:sz="0" w:space="0" w:color="auto"/>
          </w:divBdr>
        </w:div>
        <w:div w:id="1611156957">
          <w:marLeft w:val="0"/>
          <w:marRight w:val="0"/>
          <w:marTop w:val="0"/>
          <w:marBottom w:val="0"/>
          <w:divBdr>
            <w:top w:val="none" w:sz="0" w:space="0" w:color="auto"/>
            <w:left w:val="none" w:sz="0" w:space="0" w:color="auto"/>
            <w:bottom w:val="none" w:sz="0" w:space="0" w:color="auto"/>
            <w:right w:val="none" w:sz="0" w:space="0" w:color="auto"/>
          </w:divBdr>
        </w:div>
        <w:div w:id="786848347">
          <w:marLeft w:val="0"/>
          <w:marRight w:val="0"/>
          <w:marTop w:val="0"/>
          <w:marBottom w:val="0"/>
          <w:divBdr>
            <w:top w:val="none" w:sz="0" w:space="0" w:color="auto"/>
            <w:left w:val="none" w:sz="0" w:space="0" w:color="auto"/>
            <w:bottom w:val="none" w:sz="0" w:space="0" w:color="auto"/>
            <w:right w:val="none" w:sz="0" w:space="0" w:color="auto"/>
          </w:divBdr>
        </w:div>
        <w:div w:id="16660236">
          <w:marLeft w:val="0"/>
          <w:marRight w:val="0"/>
          <w:marTop w:val="0"/>
          <w:marBottom w:val="0"/>
          <w:divBdr>
            <w:top w:val="none" w:sz="0" w:space="0" w:color="auto"/>
            <w:left w:val="none" w:sz="0" w:space="0" w:color="auto"/>
            <w:bottom w:val="none" w:sz="0" w:space="0" w:color="auto"/>
            <w:right w:val="none" w:sz="0" w:space="0" w:color="auto"/>
          </w:divBdr>
        </w:div>
        <w:div w:id="1543980534">
          <w:marLeft w:val="0"/>
          <w:marRight w:val="0"/>
          <w:marTop w:val="0"/>
          <w:marBottom w:val="0"/>
          <w:divBdr>
            <w:top w:val="none" w:sz="0" w:space="0" w:color="auto"/>
            <w:left w:val="none" w:sz="0" w:space="0" w:color="auto"/>
            <w:bottom w:val="none" w:sz="0" w:space="0" w:color="auto"/>
            <w:right w:val="none" w:sz="0" w:space="0" w:color="auto"/>
          </w:divBdr>
        </w:div>
        <w:div w:id="105198617">
          <w:marLeft w:val="0"/>
          <w:marRight w:val="0"/>
          <w:marTop w:val="0"/>
          <w:marBottom w:val="0"/>
          <w:divBdr>
            <w:top w:val="none" w:sz="0" w:space="0" w:color="auto"/>
            <w:left w:val="none" w:sz="0" w:space="0" w:color="auto"/>
            <w:bottom w:val="none" w:sz="0" w:space="0" w:color="auto"/>
            <w:right w:val="none" w:sz="0" w:space="0" w:color="auto"/>
          </w:divBdr>
        </w:div>
        <w:div w:id="1197547136">
          <w:marLeft w:val="0"/>
          <w:marRight w:val="0"/>
          <w:marTop w:val="0"/>
          <w:marBottom w:val="0"/>
          <w:divBdr>
            <w:top w:val="none" w:sz="0" w:space="0" w:color="auto"/>
            <w:left w:val="none" w:sz="0" w:space="0" w:color="auto"/>
            <w:bottom w:val="none" w:sz="0" w:space="0" w:color="auto"/>
            <w:right w:val="none" w:sz="0" w:space="0" w:color="auto"/>
          </w:divBdr>
        </w:div>
        <w:div w:id="915438122">
          <w:marLeft w:val="0"/>
          <w:marRight w:val="0"/>
          <w:marTop w:val="0"/>
          <w:marBottom w:val="0"/>
          <w:divBdr>
            <w:top w:val="none" w:sz="0" w:space="0" w:color="auto"/>
            <w:left w:val="none" w:sz="0" w:space="0" w:color="auto"/>
            <w:bottom w:val="none" w:sz="0" w:space="0" w:color="auto"/>
            <w:right w:val="none" w:sz="0" w:space="0" w:color="auto"/>
          </w:divBdr>
        </w:div>
        <w:div w:id="1144615468">
          <w:marLeft w:val="0"/>
          <w:marRight w:val="0"/>
          <w:marTop w:val="0"/>
          <w:marBottom w:val="0"/>
          <w:divBdr>
            <w:top w:val="none" w:sz="0" w:space="0" w:color="auto"/>
            <w:left w:val="none" w:sz="0" w:space="0" w:color="auto"/>
            <w:bottom w:val="none" w:sz="0" w:space="0" w:color="auto"/>
            <w:right w:val="none" w:sz="0" w:space="0" w:color="auto"/>
          </w:divBdr>
        </w:div>
        <w:div w:id="1036855635">
          <w:marLeft w:val="0"/>
          <w:marRight w:val="0"/>
          <w:marTop w:val="0"/>
          <w:marBottom w:val="0"/>
          <w:divBdr>
            <w:top w:val="none" w:sz="0" w:space="0" w:color="auto"/>
            <w:left w:val="none" w:sz="0" w:space="0" w:color="auto"/>
            <w:bottom w:val="none" w:sz="0" w:space="0" w:color="auto"/>
            <w:right w:val="none" w:sz="0" w:space="0" w:color="auto"/>
          </w:divBdr>
        </w:div>
        <w:div w:id="1930113056">
          <w:marLeft w:val="0"/>
          <w:marRight w:val="0"/>
          <w:marTop w:val="0"/>
          <w:marBottom w:val="0"/>
          <w:divBdr>
            <w:top w:val="none" w:sz="0" w:space="0" w:color="auto"/>
            <w:left w:val="none" w:sz="0" w:space="0" w:color="auto"/>
            <w:bottom w:val="none" w:sz="0" w:space="0" w:color="auto"/>
            <w:right w:val="none" w:sz="0" w:space="0" w:color="auto"/>
          </w:divBdr>
        </w:div>
        <w:div w:id="1219977370">
          <w:marLeft w:val="0"/>
          <w:marRight w:val="0"/>
          <w:marTop w:val="0"/>
          <w:marBottom w:val="0"/>
          <w:divBdr>
            <w:top w:val="none" w:sz="0" w:space="0" w:color="auto"/>
            <w:left w:val="none" w:sz="0" w:space="0" w:color="auto"/>
            <w:bottom w:val="none" w:sz="0" w:space="0" w:color="auto"/>
            <w:right w:val="none" w:sz="0" w:space="0" w:color="auto"/>
          </w:divBdr>
        </w:div>
        <w:div w:id="484784928">
          <w:marLeft w:val="0"/>
          <w:marRight w:val="0"/>
          <w:marTop w:val="0"/>
          <w:marBottom w:val="0"/>
          <w:divBdr>
            <w:top w:val="none" w:sz="0" w:space="0" w:color="auto"/>
            <w:left w:val="none" w:sz="0" w:space="0" w:color="auto"/>
            <w:bottom w:val="none" w:sz="0" w:space="0" w:color="auto"/>
            <w:right w:val="none" w:sz="0" w:space="0" w:color="auto"/>
          </w:divBdr>
        </w:div>
        <w:div w:id="1406533927">
          <w:marLeft w:val="0"/>
          <w:marRight w:val="0"/>
          <w:marTop w:val="0"/>
          <w:marBottom w:val="0"/>
          <w:divBdr>
            <w:top w:val="none" w:sz="0" w:space="0" w:color="auto"/>
            <w:left w:val="none" w:sz="0" w:space="0" w:color="auto"/>
            <w:bottom w:val="none" w:sz="0" w:space="0" w:color="auto"/>
            <w:right w:val="none" w:sz="0" w:space="0" w:color="auto"/>
          </w:divBdr>
        </w:div>
        <w:div w:id="873424064">
          <w:marLeft w:val="0"/>
          <w:marRight w:val="0"/>
          <w:marTop w:val="0"/>
          <w:marBottom w:val="0"/>
          <w:divBdr>
            <w:top w:val="none" w:sz="0" w:space="0" w:color="auto"/>
            <w:left w:val="none" w:sz="0" w:space="0" w:color="auto"/>
            <w:bottom w:val="none" w:sz="0" w:space="0" w:color="auto"/>
            <w:right w:val="none" w:sz="0" w:space="0" w:color="auto"/>
          </w:divBdr>
        </w:div>
        <w:div w:id="945188937">
          <w:marLeft w:val="0"/>
          <w:marRight w:val="0"/>
          <w:marTop w:val="0"/>
          <w:marBottom w:val="0"/>
          <w:divBdr>
            <w:top w:val="none" w:sz="0" w:space="0" w:color="auto"/>
            <w:left w:val="none" w:sz="0" w:space="0" w:color="auto"/>
            <w:bottom w:val="none" w:sz="0" w:space="0" w:color="auto"/>
            <w:right w:val="none" w:sz="0" w:space="0" w:color="auto"/>
          </w:divBdr>
        </w:div>
        <w:div w:id="986712199">
          <w:marLeft w:val="0"/>
          <w:marRight w:val="0"/>
          <w:marTop w:val="0"/>
          <w:marBottom w:val="0"/>
          <w:divBdr>
            <w:top w:val="none" w:sz="0" w:space="0" w:color="auto"/>
            <w:left w:val="none" w:sz="0" w:space="0" w:color="auto"/>
            <w:bottom w:val="none" w:sz="0" w:space="0" w:color="auto"/>
            <w:right w:val="none" w:sz="0" w:space="0" w:color="auto"/>
          </w:divBdr>
        </w:div>
        <w:div w:id="913394322">
          <w:marLeft w:val="0"/>
          <w:marRight w:val="0"/>
          <w:marTop w:val="0"/>
          <w:marBottom w:val="0"/>
          <w:divBdr>
            <w:top w:val="none" w:sz="0" w:space="0" w:color="auto"/>
            <w:left w:val="none" w:sz="0" w:space="0" w:color="auto"/>
            <w:bottom w:val="none" w:sz="0" w:space="0" w:color="auto"/>
            <w:right w:val="none" w:sz="0" w:space="0" w:color="auto"/>
          </w:divBdr>
        </w:div>
        <w:div w:id="1521819626">
          <w:marLeft w:val="0"/>
          <w:marRight w:val="0"/>
          <w:marTop w:val="0"/>
          <w:marBottom w:val="0"/>
          <w:divBdr>
            <w:top w:val="none" w:sz="0" w:space="0" w:color="auto"/>
            <w:left w:val="none" w:sz="0" w:space="0" w:color="auto"/>
            <w:bottom w:val="none" w:sz="0" w:space="0" w:color="auto"/>
            <w:right w:val="none" w:sz="0" w:space="0" w:color="auto"/>
          </w:divBdr>
        </w:div>
        <w:div w:id="1477335841">
          <w:marLeft w:val="0"/>
          <w:marRight w:val="0"/>
          <w:marTop w:val="0"/>
          <w:marBottom w:val="0"/>
          <w:divBdr>
            <w:top w:val="none" w:sz="0" w:space="0" w:color="auto"/>
            <w:left w:val="none" w:sz="0" w:space="0" w:color="auto"/>
            <w:bottom w:val="none" w:sz="0" w:space="0" w:color="auto"/>
            <w:right w:val="none" w:sz="0" w:space="0" w:color="auto"/>
          </w:divBdr>
        </w:div>
        <w:div w:id="476848467">
          <w:marLeft w:val="0"/>
          <w:marRight w:val="0"/>
          <w:marTop w:val="0"/>
          <w:marBottom w:val="0"/>
          <w:divBdr>
            <w:top w:val="none" w:sz="0" w:space="0" w:color="auto"/>
            <w:left w:val="none" w:sz="0" w:space="0" w:color="auto"/>
            <w:bottom w:val="none" w:sz="0" w:space="0" w:color="auto"/>
            <w:right w:val="none" w:sz="0" w:space="0" w:color="auto"/>
          </w:divBdr>
        </w:div>
        <w:div w:id="1901480354">
          <w:marLeft w:val="0"/>
          <w:marRight w:val="0"/>
          <w:marTop w:val="0"/>
          <w:marBottom w:val="0"/>
          <w:divBdr>
            <w:top w:val="none" w:sz="0" w:space="0" w:color="auto"/>
            <w:left w:val="none" w:sz="0" w:space="0" w:color="auto"/>
            <w:bottom w:val="none" w:sz="0" w:space="0" w:color="auto"/>
            <w:right w:val="none" w:sz="0" w:space="0" w:color="auto"/>
          </w:divBdr>
        </w:div>
        <w:div w:id="1990015362">
          <w:marLeft w:val="0"/>
          <w:marRight w:val="0"/>
          <w:marTop w:val="0"/>
          <w:marBottom w:val="0"/>
          <w:divBdr>
            <w:top w:val="none" w:sz="0" w:space="0" w:color="auto"/>
            <w:left w:val="none" w:sz="0" w:space="0" w:color="auto"/>
            <w:bottom w:val="none" w:sz="0" w:space="0" w:color="auto"/>
            <w:right w:val="none" w:sz="0" w:space="0" w:color="auto"/>
          </w:divBdr>
        </w:div>
        <w:div w:id="1472862690">
          <w:marLeft w:val="0"/>
          <w:marRight w:val="0"/>
          <w:marTop w:val="0"/>
          <w:marBottom w:val="0"/>
          <w:divBdr>
            <w:top w:val="none" w:sz="0" w:space="0" w:color="auto"/>
            <w:left w:val="none" w:sz="0" w:space="0" w:color="auto"/>
            <w:bottom w:val="none" w:sz="0" w:space="0" w:color="auto"/>
            <w:right w:val="none" w:sz="0" w:space="0" w:color="auto"/>
          </w:divBdr>
        </w:div>
        <w:div w:id="160196316">
          <w:marLeft w:val="0"/>
          <w:marRight w:val="0"/>
          <w:marTop w:val="0"/>
          <w:marBottom w:val="0"/>
          <w:divBdr>
            <w:top w:val="none" w:sz="0" w:space="0" w:color="auto"/>
            <w:left w:val="none" w:sz="0" w:space="0" w:color="auto"/>
            <w:bottom w:val="none" w:sz="0" w:space="0" w:color="auto"/>
            <w:right w:val="none" w:sz="0" w:space="0" w:color="auto"/>
          </w:divBdr>
        </w:div>
        <w:div w:id="1051074896">
          <w:marLeft w:val="0"/>
          <w:marRight w:val="0"/>
          <w:marTop w:val="0"/>
          <w:marBottom w:val="0"/>
          <w:divBdr>
            <w:top w:val="none" w:sz="0" w:space="0" w:color="auto"/>
            <w:left w:val="none" w:sz="0" w:space="0" w:color="auto"/>
            <w:bottom w:val="none" w:sz="0" w:space="0" w:color="auto"/>
            <w:right w:val="none" w:sz="0" w:space="0" w:color="auto"/>
          </w:divBdr>
        </w:div>
        <w:div w:id="2043898879">
          <w:marLeft w:val="0"/>
          <w:marRight w:val="0"/>
          <w:marTop w:val="0"/>
          <w:marBottom w:val="0"/>
          <w:divBdr>
            <w:top w:val="none" w:sz="0" w:space="0" w:color="auto"/>
            <w:left w:val="none" w:sz="0" w:space="0" w:color="auto"/>
            <w:bottom w:val="none" w:sz="0" w:space="0" w:color="auto"/>
            <w:right w:val="none" w:sz="0" w:space="0" w:color="auto"/>
          </w:divBdr>
        </w:div>
        <w:div w:id="757947085">
          <w:marLeft w:val="0"/>
          <w:marRight w:val="0"/>
          <w:marTop w:val="0"/>
          <w:marBottom w:val="0"/>
          <w:divBdr>
            <w:top w:val="none" w:sz="0" w:space="0" w:color="auto"/>
            <w:left w:val="none" w:sz="0" w:space="0" w:color="auto"/>
            <w:bottom w:val="none" w:sz="0" w:space="0" w:color="auto"/>
            <w:right w:val="none" w:sz="0" w:space="0" w:color="auto"/>
          </w:divBdr>
        </w:div>
        <w:div w:id="392042819">
          <w:marLeft w:val="0"/>
          <w:marRight w:val="0"/>
          <w:marTop w:val="0"/>
          <w:marBottom w:val="0"/>
          <w:divBdr>
            <w:top w:val="none" w:sz="0" w:space="0" w:color="auto"/>
            <w:left w:val="none" w:sz="0" w:space="0" w:color="auto"/>
            <w:bottom w:val="none" w:sz="0" w:space="0" w:color="auto"/>
            <w:right w:val="none" w:sz="0" w:space="0" w:color="auto"/>
          </w:divBdr>
        </w:div>
        <w:div w:id="853223622">
          <w:marLeft w:val="0"/>
          <w:marRight w:val="0"/>
          <w:marTop w:val="0"/>
          <w:marBottom w:val="0"/>
          <w:divBdr>
            <w:top w:val="none" w:sz="0" w:space="0" w:color="auto"/>
            <w:left w:val="none" w:sz="0" w:space="0" w:color="auto"/>
            <w:bottom w:val="none" w:sz="0" w:space="0" w:color="auto"/>
            <w:right w:val="none" w:sz="0" w:space="0" w:color="auto"/>
          </w:divBdr>
        </w:div>
        <w:div w:id="1399404822">
          <w:marLeft w:val="0"/>
          <w:marRight w:val="0"/>
          <w:marTop w:val="0"/>
          <w:marBottom w:val="0"/>
          <w:divBdr>
            <w:top w:val="none" w:sz="0" w:space="0" w:color="auto"/>
            <w:left w:val="none" w:sz="0" w:space="0" w:color="auto"/>
            <w:bottom w:val="none" w:sz="0" w:space="0" w:color="auto"/>
            <w:right w:val="none" w:sz="0" w:space="0" w:color="auto"/>
          </w:divBdr>
        </w:div>
        <w:div w:id="669718826">
          <w:marLeft w:val="0"/>
          <w:marRight w:val="0"/>
          <w:marTop w:val="0"/>
          <w:marBottom w:val="0"/>
          <w:divBdr>
            <w:top w:val="none" w:sz="0" w:space="0" w:color="auto"/>
            <w:left w:val="none" w:sz="0" w:space="0" w:color="auto"/>
            <w:bottom w:val="none" w:sz="0" w:space="0" w:color="auto"/>
            <w:right w:val="none" w:sz="0" w:space="0" w:color="auto"/>
          </w:divBdr>
        </w:div>
        <w:div w:id="1884636375">
          <w:marLeft w:val="0"/>
          <w:marRight w:val="0"/>
          <w:marTop w:val="0"/>
          <w:marBottom w:val="0"/>
          <w:divBdr>
            <w:top w:val="none" w:sz="0" w:space="0" w:color="auto"/>
            <w:left w:val="none" w:sz="0" w:space="0" w:color="auto"/>
            <w:bottom w:val="none" w:sz="0" w:space="0" w:color="auto"/>
            <w:right w:val="none" w:sz="0" w:space="0" w:color="auto"/>
          </w:divBdr>
        </w:div>
        <w:div w:id="148595128">
          <w:marLeft w:val="0"/>
          <w:marRight w:val="0"/>
          <w:marTop w:val="0"/>
          <w:marBottom w:val="0"/>
          <w:divBdr>
            <w:top w:val="none" w:sz="0" w:space="0" w:color="auto"/>
            <w:left w:val="none" w:sz="0" w:space="0" w:color="auto"/>
            <w:bottom w:val="none" w:sz="0" w:space="0" w:color="auto"/>
            <w:right w:val="none" w:sz="0" w:space="0" w:color="auto"/>
          </w:divBdr>
        </w:div>
        <w:div w:id="1770856180">
          <w:marLeft w:val="0"/>
          <w:marRight w:val="0"/>
          <w:marTop w:val="0"/>
          <w:marBottom w:val="0"/>
          <w:divBdr>
            <w:top w:val="none" w:sz="0" w:space="0" w:color="auto"/>
            <w:left w:val="none" w:sz="0" w:space="0" w:color="auto"/>
            <w:bottom w:val="none" w:sz="0" w:space="0" w:color="auto"/>
            <w:right w:val="none" w:sz="0" w:space="0" w:color="auto"/>
          </w:divBdr>
        </w:div>
        <w:div w:id="348416443">
          <w:marLeft w:val="0"/>
          <w:marRight w:val="0"/>
          <w:marTop w:val="0"/>
          <w:marBottom w:val="0"/>
          <w:divBdr>
            <w:top w:val="none" w:sz="0" w:space="0" w:color="auto"/>
            <w:left w:val="none" w:sz="0" w:space="0" w:color="auto"/>
            <w:bottom w:val="none" w:sz="0" w:space="0" w:color="auto"/>
            <w:right w:val="none" w:sz="0" w:space="0" w:color="auto"/>
          </w:divBdr>
        </w:div>
        <w:div w:id="1527060587">
          <w:marLeft w:val="0"/>
          <w:marRight w:val="0"/>
          <w:marTop w:val="0"/>
          <w:marBottom w:val="0"/>
          <w:divBdr>
            <w:top w:val="none" w:sz="0" w:space="0" w:color="auto"/>
            <w:left w:val="none" w:sz="0" w:space="0" w:color="auto"/>
            <w:bottom w:val="none" w:sz="0" w:space="0" w:color="auto"/>
            <w:right w:val="none" w:sz="0" w:space="0" w:color="auto"/>
          </w:divBdr>
        </w:div>
        <w:div w:id="1563833590">
          <w:marLeft w:val="0"/>
          <w:marRight w:val="0"/>
          <w:marTop w:val="0"/>
          <w:marBottom w:val="0"/>
          <w:divBdr>
            <w:top w:val="none" w:sz="0" w:space="0" w:color="auto"/>
            <w:left w:val="none" w:sz="0" w:space="0" w:color="auto"/>
            <w:bottom w:val="none" w:sz="0" w:space="0" w:color="auto"/>
            <w:right w:val="none" w:sz="0" w:space="0" w:color="auto"/>
          </w:divBdr>
        </w:div>
        <w:div w:id="1683511025">
          <w:marLeft w:val="0"/>
          <w:marRight w:val="0"/>
          <w:marTop w:val="0"/>
          <w:marBottom w:val="0"/>
          <w:divBdr>
            <w:top w:val="none" w:sz="0" w:space="0" w:color="auto"/>
            <w:left w:val="none" w:sz="0" w:space="0" w:color="auto"/>
            <w:bottom w:val="none" w:sz="0" w:space="0" w:color="auto"/>
            <w:right w:val="none" w:sz="0" w:space="0" w:color="auto"/>
          </w:divBdr>
        </w:div>
        <w:div w:id="197816357">
          <w:marLeft w:val="0"/>
          <w:marRight w:val="0"/>
          <w:marTop w:val="0"/>
          <w:marBottom w:val="0"/>
          <w:divBdr>
            <w:top w:val="none" w:sz="0" w:space="0" w:color="auto"/>
            <w:left w:val="none" w:sz="0" w:space="0" w:color="auto"/>
            <w:bottom w:val="none" w:sz="0" w:space="0" w:color="auto"/>
            <w:right w:val="none" w:sz="0" w:space="0" w:color="auto"/>
          </w:divBdr>
        </w:div>
        <w:div w:id="1652097733">
          <w:marLeft w:val="0"/>
          <w:marRight w:val="0"/>
          <w:marTop w:val="0"/>
          <w:marBottom w:val="0"/>
          <w:divBdr>
            <w:top w:val="none" w:sz="0" w:space="0" w:color="auto"/>
            <w:left w:val="none" w:sz="0" w:space="0" w:color="auto"/>
            <w:bottom w:val="none" w:sz="0" w:space="0" w:color="auto"/>
            <w:right w:val="none" w:sz="0" w:space="0" w:color="auto"/>
          </w:divBdr>
        </w:div>
        <w:div w:id="1530987717">
          <w:marLeft w:val="0"/>
          <w:marRight w:val="0"/>
          <w:marTop w:val="0"/>
          <w:marBottom w:val="0"/>
          <w:divBdr>
            <w:top w:val="none" w:sz="0" w:space="0" w:color="auto"/>
            <w:left w:val="none" w:sz="0" w:space="0" w:color="auto"/>
            <w:bottom w:val="none" w:sz="0" w:space="0" w:color="auto"/>
            <w:right w:val="none" w:sz="0" w:space="0" w:color="auto"/>
          </w:divBdr>
        </w:div>
        <w:div w:id="1908490116">
          <w:marLeft w:val="0"/>
          <w:marRight w:val="0"/>
          <w:marTop w:val="0"/>
          <w:marBottom w:val="0"/>
          <w:divBdr>
            <w:top w:val="none" w:sz="0" w:space="0" w:color="auto"/>
            <w:left w:val="none" w:sz="0" w:space="0" w:color="auto"/>
            <w:bottom w:val="none" w:sz="0" w:space="0" w:color="auto"/>
            <w:right w:val="none" w:sz="0" w:space="0" w:color="auto"/>
          </w:divBdr>
        </w:div>
        <w:div w:id="962466982">
          <w:marLeft w:val="0"/>
          <w:marRight w:val="0"/>
          <w:marTop w:val="0"/>
          <w:marBottom w:val="0"/>
          <w:divBdr>
            <w:top w:val="none" w:sz="0" w:space="0" w:color="auto"/>
            <w:left w:val="none" w:sz="0" w:space="0" w:color="auto"/>
            <w:bottom w:val="none" w:sz="0" w:space="0" w:color="auto"/>
            <w:right w:val="none" w:sz="0" w:space="0" w:color="auto"/>
          </w:divBdr>
        </w:div>
        <w:div w:id="1138766434">
          <w:marLeft w:val="0"/>
          <w:marRight w:val="0"/>
          <w:marTop w:val="0"/>
          <w:marBottom w:val="0"/>
          <w:divBdr>
            <w:top w:val="none" w:sz="0" w:space="0" w:color="auto"/>
            <w:left w:val="none" w:sz="0" w:space="0" w:color="auto"/>
            <w:bottom w:val="none" w:sz="0" w:space="0" w:color="auto"/>
            <w:right w:val="none" w:sz="0" w:space="0" w:color="auto"/>
          </w:divBdr>
        </w:div>
        <w:div w:id="2133163099">
          <w:marLeft w:val="0"/>
          <w:marRight w:val="0"/>
          <w:marTop w:val="0"/>
          <w:marBottom w:val="0"/>
          <w:divBdr>
            <w:top w:val="none" w:sz="0" w:space="0" w:color="auto"/>
            <w:left w:val="none" w:sz="0" w:space="0" w:color="auto"/>
            <w:bottom w:val="none" w:sz="0" w:space="0" w:color="auto"/>
            <w:right w:val="none" w:sz="0" w:space="0" w:color="auto"/>
          </w:divBdr>
        </w:div>
        <w:div w:id="1758821210">
          <w:marLeft w:val="0"/>
          <w:marRight w:val="0"/>
          <w:marTop w:val="0"/>
          <w:marBottom w:val="0"/>
          <w:divBdr>
            <w:top w:val="none" w:sz="0" w:space="0" w:color="auto"/>
            <w:left w:val="none" w:sz="0" w:space="0" w:color="auto"/>
            <w:bottom w:val="none" w:sz="0" w:space="0" w:color="auto"/>
            <w:right w:val="none" w:sz="0" w:space="0" w:color="auto"/>
          </w:divBdr>
        </w:div>
      </w:divsChild>
    </w:div>
    <w:div w:id="1653750182">
      <w:bodyDiv w:val="1"/>
      <w:marLeft w:val="0"/>
      <w:marRight w:val="0"/>
      <w:marTop w:val="0"/>
      <w:marBottom w:val="0"/>
      <w:divBdr>
        <w:top w:val="none" w:sz="0" w:space="0" w:color="auto"/>
        <w:left w:val="none" w:sz="0" w:space="0" w:color="auto"/>
        <w:bottom w:val="none" w:sz="0" w:space="0" w:color="auto"/>
        <w:right w:val="none" w:sz="0" w:space="0" w:color="auto"/>
      </w:divBdr>
      <w:divsChild>
        <w:div w:id="54165066">
          <w:marLeft w:val="0"/>
          <w:marRight w:val="0"/>
          <w:marTop w:val="0"/>
          <w:marBottom w:val="0"/>
          <w:divBdr>
            <w:top w:val="none" w:sz="0" w:space="0" w:color="auto"/>
            <w:left w:val="none" w:sz="0" w:space="0" w:color="auto"/>
            <w:bottom w:val="none" w:sz="0" w:space="0" w:color="auto"/>
            <w:right w:val="none" w:sz="0" w:space="0" w:color="auto"/>
          </w:divBdr>
        </w:div>
        <w:div w:id="2132476703">
          <w:marLeft w:val="0"/>
          <w:marRight w:val="0"/>
          <w:marTop w:val="0"/>
          <w:marBottom w:val="0"/>
          <w:divBdr>
            <w:top w:val="none" w:sz="0" w:space="0" w:color="auto"/>
            <w:left w:val="none" w:sz="0" w:space="0" w:color="auto"/>
            <w:bottom w:val="none" w:sz="0" w:space="0" w:color="auto"/>
            <w:right w:val="none" w:sz="0" w:space="0" w:color="auto"/>
          </w:divBdr>
        </w:div>
        <w:div w:id="1030034275">
          <w:marLeft w:val="0"/>
          <w:marRight w:val="0"/>
          <w:marTop w:val="0"/>
          <w:marBottom w:val="0"/>
          <w:divBdr>
            <w:top w:val="none" w:sz="0" w:space="0" w:color="auto"/>
            <w:left w:val="none" w:sz="0" w:space="0" w:color="auto"/>
            <w:bottom w:val="none" w:sz="0" w:space="0" w:color="auto"/>
            <w:right w:val="none" w:sz="0" w:space="0" w:color="auto"/>
          </w:divBdr>
        </w:div>
        <w:div w:id="1369261899">
          <w:marLeft w:val="0"/>
          <w:marRight w:val="0"/>
          <w:marTop w:val="0"/>
          <w:marBottom w:val="0"/>
          <w:divBdr>
            <w:top w:val="none" w:sz="0" w:space="0" w:color="auto"/>
            <w:left w:val="none" w:sz="0" w:space="0" w:color="auto"/>
            <w:bottom w:val="none" w:sz="0" w:space="0" w:color="auto"/>
            <w:right w:val="none" w:sz="0" w:space="0" w:color="auto"/>
          </w:divBdr>
        </w:div>
        <w:div w:id="344673698">
          <w:marLeft w:val="0"/>
          <w:marRight w:val="0"/>
          <w:marTop w:val="0"/>
          <w:marBottom w:val="0"/>
          <w:divBdr>
            <w:top w:val="none" w:sz="0" w:space="0" w:color="auto"/>
            <w:left w:val="none" w:sz="0" w:space="0" w:color="auto"/>
            <w:bottom w:val="none" w:sz="0" w:space="0" w:color="auto"/>
            <w:right w:val="none" w:sz="0" w:space="0" w:color="auto"/>
          </w:divBdr>
        </w:div>
        <w:div w:id="1459760292">
          <w:marLeft w:val="0"/>
          <w:marRight w:val="0"/>
          <w:marTop w:val="0"/>
          <w:marBottom w:val="0"/>
          <w:divBdr>
            <w:top w:val="none" w:sz="0" w:space="0" w:color="auto"/>
            <w:left w:val="none" w:sz="0" w:space="0" w:color="auto"/>
            <w:bottom w:val="none" w:sz="0" w:space="0" w:color="auto"/>
            <w:right w:val="none" w:sz="0" w:space="0" w:color="auto"/>
          </w:divBdr>
        </w:div>
        <w:div w:id="503938633">
          <w:marLeft w:val="0"/>
          <w:marRight w:val="0"/>
          <w:marTop w:val="0"/>
          <w:marBottom w:val="0"/>
          <w:divBdr>
            <w:top w:val="none" w:sz="0" w:space="0" w:color="auto"/>
            <w:left w:val="none" w:sz="0" w:space="0" w:color="auto"/>
            <w:bottom w:val="none" w:sz="0" w:space="0" w:color="auto"/>
            <w:right w:val="none" w:sz="0" w:space="0" w:color="auto"/>
          </w:divBdr>
        </w:div>
        <w:div w:id="1676497288">
          <w:marLeft w:val="0"/>
          <w:marRight w:val="0"/>
          <w:marTop w:val="0"/>
          <w:marBottom w:val="0"/>
          <w:divBdr>
            <w:top w:val="none" w:sz="0" w:space="0" w:color="auto"/>
            <w:left w:val="none" w:sz="0" w:space="0" w:color="auto"/>
            <w:bottom w:val="none" w:sz="0" w:space="0" w:color="auto"/>
            <w:right w:val="none" w:sz="0" w:space="0" w:color="auto"/>
          </w:divBdr>
        </w:div>
        <w:div w:id="1843083465">
          <w:marLeft w:val="0"/>
          <w:marRight w:val="0"/>
          <w:marTop w:val="0"/>
          <w:marBottom w:val="0"/>
          <w:divBdr>
            <w:top w:val="none" w:sz="0" w:space="0" w:color="auto"/>
            <w:left w:val="none" w:sz="0" w:space="0" w:color="auto"/>
            <w:bottom w:val="none" w:sz="0" w:space="0" w:color="auto"/>
            <w:right w:val="none" w:sz="0" w:space="0" w:color="auto"/>
          </w:divBdr>
        </w:div>
        <w:div w:id="280457428">
          <w:marLeft w:val="0"/>
          <w:marRight w:val="0"/>
          <w:marTop w:val="0"/>
          <w:marBottom w:val="0"/>
          <w:divBdr>
            <w:top w:val="none" w:sz="0" w:space="0" w:color="auto"/>
            <w:left w:val="none" w:sz="0" w:space="0" w:color="auto"/>
            <w:bottom w:val="none" w:sz="0" w:space="0" w:color="auto"/>
            <w:right w:val="none" w:sz="0" w:space="0" w:color="auto"/>
          </w:divBdr>
        </w:div>
        <w:div w:id="362940995">
          <w:marLeft w:val="0"/>
          <w:marRight w:val="0"/>
          <w:marTop w:val="0"/>
          <w:marBottom w:val="0"/>
          <w:divBdr>
            <w:top w:val="none" w:sz="0" w:space="0" w:color="auto"/>
            <w:left w:val="none" w:sz="0" w:space="0" w:color="auto"/>
            <w:bottom w:val="none" w:sz="0" w:space="0" w:color="auto"/>
            <w:right w:val="none" w:sz="0" w:space="0" w:color="auto"/>
          </w:divBdr>
        </w:div>
        <w:div w:id="707803817">
          <w:marLeft w:val="0"/>
          <w:marRight w:val="0"/>
          <w:marTop w:val="0"/>
          <w:marBottom w:val="0"/>
          <w:divBdr>
            <w:top w:val="none" w:sz="0" w:space="0" w:color="auto"/>
            <w:left w:val="none" w:sz="0" w:space="0" w:color="auto"/>
            <w:bottom w:val="none" w:sz="0" w:space="0" w:color="auto"/>
            <w:right w:val="none" w:sz="0" w:space="0" w:color="auto"/>
          </w:divBdr>
        </w:div>
        <w:div w:id="2020767041">
          <w:marLeft w:val="0"/>
          <w:marRight w:val="0"/>
          <w:marTop w:val="0"/>
          <w:marBottom w:val="0"/>
          <w:divBdr>
            <w:top w:val="none" w:sz="0" w:space="0" w:color="auto"/>
            <w:left w:val="none" w:sz="0" w:space="0" w:color="auto"/>
            <w:bottom w:val="none" w:sz="0" w:space="0" w:color="auto"/>
            <w:right w:val="none" w:sz="0" w:space="0" w:color="auto"/>
          </w:divBdr>
        </w:div>
        <w:div w:id="2026247846">
          <w:marLeft w:val="0"/>
          <w:marRight w:val="0"/>
          <w:marTop w:val="0"/>
          <w:marBottom w:val="0"/>
          <w:divBdr>
            <w:top w:val="none" w:sz="0" w:space="0" w:color="auto"/>
            <w:left w:val="none" w:sz="0" w:space="0" w:color="auto"/>
            <w:bottom w:val="none" w:sz="0" w:space="0" w:color="auto"/>
            <w:right w:val="none" w:sz="0" w:space="0" w:color="auto"/>
          </w:divBdr>
        </w:div>
        <w:div w:id="1573852934">
          <w:marLeft w:val="0"/>
          <w:marRight w:val="0"/>
          <w:marTop w:val="0"/>
          <w:marBottom w:val="0"/>
          <w:divBdr>
            <w:top w:val="none" w:sz="0" w:space="0" w:color="auto"/>
            <w:left w:val="none" w:sz="0" w:space="0" w:color="auto"/>
            <w:bottom w:val="none" w:sz="0" w:space="0" w:color="auto"/>
            <w:right w:val="none" w:sz="0" w:space="0" w:color="auto"/>
          </w:divBdr>
        </w:div>
        <w:div w:id="1079137780">
          <w:marLeft w:val="0"/>
          <w:marRight w:val="0"/>
          <w:marTop w:val="0"/>
          <w:marBottom w:val="0"/>
          <w:divBdr>
            <w:top w:val="none" w:sz="0" w:space="0" w:color="auto"/>
            <w:left w:val="none" w:sz="0" w:space="0" w:color="auto"/>
            <w:bottom w:val="none" w:sz="0" w:space="0" w:color="auto"/>
            <w:right w:val="none" w:sz="0" w:space="0" w:color="auto"/>
          </w:divBdr>
        </w:div>
        <w:div w:id="463735823">
          <w:marLeft w:val="0"/>
          <w:marRight w:val="0"/>
          <w:marTop w:val="0"/>
          <w:marBottom w:val="0"/>
          <w:divBdr>
            <w:top w:val="none" w:sz="0" w:space="0" w:color="auto"/>
            <w:left w:val="none" w:sz="0" w:space="0" w:color="auto"/>
            <w:bottom w:val="none" w:sz="0" w:space="0" w:color="auto"/>
            <w:right w:val="none" w:sz="0" w:space="0" w:color="auto"/>
          </w:divBdr>
        </w:div>
        <w:div w:id="965545718">
          <w:marLeft w:val="0"/>
          <w:marRight w:val="0"/>
          <w:marTop w:val="0"/>
          <w:marBottom w:val="0"/>
          <w:divBdr>
            <w:top w:val="none" w:sz="0" w:space="0" w:color="auto"/>
            <w:left w:val="none" w:sz="0" w:space="0" w:color="auto"/>
            <w:bottom w:val="none" w:sz="0" w:space="0" w:color="auto"/>
            <w:right w:val="none" w:sz="0" w:space="0" w:color="auto"/>
          </w:divBdr>
        </w:div>
        <w:div w:id="2083527519">
          <w:marLeft w:val="0"/>
          <w:marRight w:val="0"/>
          <w:marTop w:val="0"/>
          <w:marBottom w:val="0"/>
          <w:divBdr>
            <w:top w:val="none" w:sz="0" w:space="0" w:color="auto"/>
            <w:left w:val="none" w:sz="0" w:space="0" w:color="auto"/>
            <w:bottom w:val="none" w:sz="0" w:space="0" w:color="auto"/>
            <w:right w:val="none" w:sz="0" w:space="0" w:color="auto"/>
          </w:divBdr>
        </w:div>
        <w:div w:id="533620016">
          <w:marLeft w:val="0"/>
          <w:marRight w:val="0"/>
          <w:marTop w:val="0"/>
          <w:marBottom w:val="0"/>
          <w:divBdr>
            <w:top w:val="none" w:sz="0" w:space="0" w:color="auto"/>
            <w:left w:val="none" w:sz="0" w:space="0" w:color="auto"/>
            <w:bottom w:val="none" w:sz="0" w:space="0" w:color="auto"/>
            <w:right w:val="none" w:sz="0" w:space="0" w:color="auto"/>
          </w:divBdr>
        </w:div>
        <w:div w:id="132673808">
          <w:marLeft w:val="0"/>
          <w:marRight w:val="0"/>
          <w:marTop w:val="0"/>
          <w:marBottom w:val="0"/>
          <w:divBdr>
            <w:top w:val="none" w:sz="0" w:space="0" w:color="auto"/>
            <w:left w:val="none" w:sz="0" w:space="0" w:color="auto"/>
            <w:bottom w:val="none" w:sz="0" w:space="0" w:color="auto"/>
            <w:right w:val="none" w:sz="0" w:space="0" w:color="auto"/>
          </w:divBdr>
        </w:div>
        <w:div w:id="445276826">
          <w:marLeft w:val="0"/>
          <w:marRight w:val="0"/>
          <w:marTop w:val="0"/>
          <w:marBottom w:val="0"/>
          <w:divBdr>
            <w:top w:val="none" w:sz="0" w:space="0" w:color="auto"/>
            <w:left w:val="none" w:sz="0" w:space="0" w:color="auto"/>
            <w:bottom w:val="none" w:sz="0" w:space="0" w:color="auto"/>
            <w:right w:val="none" w:sz="0" w:space="0" w:color="auto"/>
          </w:divBdr>
        </w:div>
        <w:div w:id="1214926984">
          <w:marLeft w:val="0"/>
          <w:marRight w:val="0"/>
          <w:marTop w:val="0"/>
          <w:marBottom w:val="0"/>
          <w:divBdr>
            <w:top w:val="none" w:sz="0" w:space="0" w:color="auto"/>
            <w:left w:val="none" w:sz="0" w:space="0" w:color="auto"/>
            <w:bottom w:val="none" w:sz="0" w:space="0" w:color="auto"/>
            <w:right w:val="none" w:sz="0" w:space="0" w:color="auto"/>
          </w:divBdr>
        </w:div>
        <w:div w:id="194731278">
          <w:marLeft w:val="0"/>
          <w:marRight w:val="0"/>
          <w:marTop w:val="0"/>
          <w:marBottom w:val="0"/>
          <w:divBdr>
            <w:top w:val="none" w:sz="0" w:space="0" w:color="auto"/>
            <w:left w:val="none" w:sz="0" w:space="0" w:color="auto"/>
            <w:bottom w:val="none" w:sz="0" w:space="0" w:color="auto"/>
            <w:right w:val="none" w:sz="0" w:space="0" w:color="auto"/>
          </w:divBdr>
        </w:div>
        <w:div w:id="185950967">
          <w:marLeft w:val="0"/>
          <w:marRight w:val="0"/>
          <w:marTop w:val="0"/>
          <w:marBottom w:val="0"/>
          <w:divBdr>
            <w:top w:val="none" w:sz="0" w:space="0" w:color="auto"/>
            <w:left w:val="none" w:sz="0" w:space="0" w:color="auto"/>
            <w:bottom w:val="none" w:sz="0" w:space="0" w:color="auto"/>
            <w:right w:val="none" w:sz="0" w:space="0" w:color="auto"/>
          </w:divBdr>
        </w:div>
        <w:div w:id="854225238">
          <w:marLeft w:val="0"/>
          <w:marRight w:val="0"/>
          <w:marTop w:val="0"/>
          <w:marBottom w:val="0"/>
          <w:divBdr>
            <w:top w:val="none" w:sz="0" w:space="0" w:color="auto"/>
            <w:left w:val="none" w:sz="0" w:space="0" w:color="auto"/>
            <w:bottom w:val="none" w:sz="0" w:space="0" w:color="auto"/>
            <w:right w:val="none" w:sz="0" w:space="0" w:color="auto"/>
          </w:divBdr>
        </w:div>
        <w:div w:id="321743834">
          <w:marLeft w:val="0"/>
          <w:marRight w:val="0"/>
          <w:marTop w:val="0"/>
          <w:marBottom w:val="0"/>
          <w:divBdr>
            <w:top w:val="none" w:sz="0" w:space="0" w:color="auto"/>
            <w:left w:val="none" w:sz="0" w:space="0" w:color="auto"/>
            <w:bottom w:val="none" w:sz="0" w:space="0" w:color="auto"/>
            <w:right w:val="none" w:sz="0" w:space="0" w:color="auto"/>
          </w:divBdr>
        </w:div>
        <w:div w:id="1091320252">
          <w:marLeft w:val="0"/>
          <w:marRight w:val="0"/>
          <w:marTop w:val="0"/>
          <w:marBottom w:val="0"/>
          <w:divBdr>
            <w:top w:val="none" w:sz="0" w:space="0" w:color="auto"/>
            <w:left w:val="none" w:sz="0" w:space="0" w:color="auto"/>
            <w:bottom w:val="none" w:sz="0" w:space="0" w:color="auto"/>
            <w:right w:val="none" w:sz="0" w:space="0" w:color="auto"/>
          </w:divBdr>
        </w:div>
        <w:div w:id="2041514421">
          <w:marLeft w:val="0"/>
          <w:marRight w:val="0"/>
          <w:marTop w:val="0"/>
          <w:marBottom w:val="0"/>
          <w:divBdr>
            <w:top w:val="none" w:sz="0" w:space="0" w:color="auto"/>
            <w:left w:val="none" w:sz="0" w:space="0" w:color="auto"/>
            <w:bottom w:val="none" w:sz="0" w:space="0" w:color="auto"/>
            <w:right w:val="none" w:sz="0" w:space="0" w:color="auto"/>
          </w:divBdr>
        </w:div>
        <w:div w:id="2133555720">
          <w:marLeft w:val="0"/>
          <w:marRight w:val="0"/>
          <w:marTop w:val="0"/>
          <w:marBottom w:val="0"/>
          <w:divBdr>
            <w:top w:val="none" w:sz="0" w:space="0" w:color="auto"/>
            <w:left w:val="none" w:sz="0" w:space="0" w:color="auto"/>
            <w:bottom w:val="none" w:sz="0" w:space="0" w:color="auto"/>
            <w:right w:val="none" w:sz="0" w:space="0" w:color="auto"/>
          </w:divBdr>
        </w:div>
        <w:div w:id="764309151">
          <w:marLeft w:val="0"/>
          <w:marRight w:val="0"/>
          <w:marTop w:val="0"/>
          <w:marBottom w:val="0"/>
          <w:divBdr>
            <w:top w:val="none" w:sz="0" w:space="0" w:color="auto"/>
            <w:left w:val="none" w:sz="0" w:space="0" w:color="auto"/>
            <w:bottom w:val="none" w:sz="0" w:space="0" w:color="auto"/>
            <w:right w:val="none" w:sz="0" w:space="0" w:color="auto"/>
          </w:divBdr>
        </w:div>
        <w:div w:id="2096440440">
          <w:marLeft w:val="0"/>
          <w:marRight w:val="0"/>
          <w:marTop w:val="0"/>
          <w:marBottom w:val="0"/>
          <w:divBdr>
            <w:top w:val="none" w:sz="0" w:space="0" w:color="auto"/>
            <w:left w:val="none" w:sz="0" w:space="0" w:color="auto"/>
            <w:bottom w:val="none" w:sz="0" w:space="0" w:color="auto"/>
            <w:right w:val="none" w:sz="0" w:space="0" w:color="auto"/>
          </w:divBdr>
        </w:div>
        <w:div w:id="518160329">
          <w:marLeft w:val="0"/>
          <w:marRight w:val="0"/>
          <w:marTop w:val="0"/>
          <w:marBottom w:val="0"/>
          <w:divBdr>
            <w:top w:val="none" w:sz="0" w:space="0" w:color="auto"/>
            <w:left w:val="none" w:sz="0" w:space="0" w:color="auto"/>
            <w:bottom w:val="none" w:sz="0" w:space="0" w:color="auto"/>
            <w:right w:val="none" w:sz="0" w:space="0" w:color="auto"/>
          </w:divBdr>
        </w:div>
        <w:div w:id="1636446029">
          <w:marLeft w:val="0"/>
          <w:marRight w:val="0"/>
          <w:marTop w:val="0"/>
          <w:marBottom w:val="0"/>
          <w:divBdr>
            <w:top w:val="none" w:sz="0" w:space="0" w:color="auto"/>
            <w:left w:val="none" w:sz="0" w:space="0" w:color="auto"/>
            <w:bottom w:val="none" w:sz="0" w:space="0" w:color="auto"/>
            <w:right w:val="none" w:sz="0" w:space="0" w:color="auto"/>
          </w:divBdr>
        </w:div>
        <w:div w:id="923536344">
          <w:marLeft w:val="0"/>
          <w:marRight w:val="0"/>
          <w:marTop w:val="0"/>
          <w:marBottom w:val="0"/>
          <w:divBdr>
            <w:top w:val="none" w:sz="0" w:space="0" w:color="auto"/>
            <w:left w:val="none" w:sz="0" w:space="0" w:color="auto"/>
            <w:bottom w:val="none" w:sz="0" w:space="0" w:color="auto"/>
            <w:right w:val="none" w:sz="0" w:space="0" w:color="auto"/>
          </w:divBdr>
        </w:div>
        <w:div w:id="1457261137">
          <w:marLeft w:val="0"/>
          <w:marRight w:val="0"/>
          <w:marTop w:val="0"/>
          <w:marBottom w:val="0"/>
          <w:divBdr>
            <w:top w:val="none" w:sz="0" w:space="0" w:color="auto"/>
            <w:left w:val="none" w:sz="0" w:space="0" w:color="auto"/>
            <w:bottom w:val="none" w:sz="0" w:space="0" w:color="auto"/>
            <w:right w:val="none" w:sz="0" w:space="0" w:color="auto"/>
          </w:divBdr>
        </w:div>
        <w:div w:id="1335113167">
          <w:marLeft w:val="0"/>
          <w:marRight w:val="0"/>
          <w:marTop w:val="0"/>
          <w:marBottom w:val="0"/>
          <w:divBdr>
            <w:top w:val="none" w:sz="0" w:space="0" w:color="auto"/>
            <w:left w:val="none" w:sz="0" w:space="0" w:color="auto"/>
            <w:bottom w:val="none" w:sz="0" w:space="0" w:color="auto"/>
            <w:right w:val="none" w:sz="0" w:space="0" w:color="auto"/>
          </w:divBdr>
        </w:div>
      </w:divsChild>
    </w:div>
    <w:div w:id="1788546612">
      <w:bodyDiv w:val="1"/>
      <w:marLeft w:val="0"/>
      <w:marRight w:val="0"/>
      <w:marTop w:val="0"/>
      <w:marBottom w:val="0"/>
      <w:divBdr>
        <w:top w:val="none" w:sz="0" w:space="0" w:color="auto"/>
        <w:left w:val="none" w:sz="0" w:space="0" w:color="auto"/>
        <w:bottom w:val="none" w:sz="0" w:space="0" w:color="auto"/>
        <w:right w:val="none" w:sz="0" w:space="0" w:color="auto"/>
      </w:divBdr>
      <w:divsChild>
        <w:div w:id="1302730876">
          <w:marLeft w:val="0"/>
          <w:marRight w:val="0"/>
          <w:marTop w:val="0"/>
          <w:marBottom w:val="0"/>
          <w:divBdr>
            <w:top w:val="none" w:sz="0" w:space="0" w:color="auto"/>
            <w:left w:val="none" w:sz="0" w:space="0" w:color="auto"/>
            <w:bottom w:val="none" w:sz="0" w:space="0" w:color="auto"/>
            <w:right w:val="none" w:sz="0" w:space="0" w:color="auto"/>
          </w:divBdr>
        </w:div>
        <w:div w:id="1543518457">
          <w:marLeft w:val="0"/>
          <w:marRight w:val="0"/>
          <w:marTop w:val="0"/>
          <w:marBottom w:val="0"/>
          <w:divBdr>
            <w:top w:val="none" w:sz="0" w:space="0" w:color="auto"/>
            <w:left w:val="none" w:sz="0" w:space="0" w:color="auto"/>
            <w:bottom w:val="none" w:sz="0" w:space="0" w:color="auto"/>
            <w:right w:val="none" w:sz="0" w:space="0" w:color="auto"/>
          </w:divBdr>
        </w:div>
        <w:div w:id="987326429">
          <w:marLeft w:val="0"/>
          <w:marRight w:val="0"/>
          <w:marTop w:val="0"/>
          <w:marBottom w:val="0"/>
          <w:divBdr>
            <w:top w:val="none" w:sz="0" w:space="0" w:color="auto"/>
            <w:left w:val="none" w:sz="0" w:space="0" w:color="auto"/>
            <w:bottom w:val="none" w:sz="0" w:space="0" w:color="auto"/>
            <w:right w:val="none" w:sz="0" w:space="0" w:color="auto"/>
          </w:divBdr>
        </w:div>
        <w:div w:id="909384975">
          <w:marLeft w:val="0"/>
          <w:marRight w:val="0"/>
          <w:marTop w:val="0"/>
          <w:marBottom w:val="0"/>
          <w:divBdr>
            <w:top w:val="none" w:sz="0" w:space="0" w:color="auto"/>
            <w:left w:val="none" w:sz="0" w:space="0" w:color="auto"/>
            <w:bottom w:val="none" w:sz="0" w:space="0" w:color="auto"/>
            <w:right w:val="none" w:sz="0" w:space="0" w:color="auto"/>
          </w:divBdr>
        </w:div>
        <w:div w:id="1206137017">
          <w:marLeft w:val="0"/>
          <w:marRight w:val="0"/>
          <w:marTop w:val="0"/>
          <w:marBottom w:val="0"/>
          <w:divBdr>
            <w:top w:val="none" w:sz="0" w:space="0" w:color="auto"/>
            <w:left w:val="none" w:sz="0" w:space="0" w:color="auto"/>
            <w:bottom w:val="none" w:sz="0" w:space="0" w:color="auto"/>
            <w:right w:val="none" w:sz="0" w:space="0" w:color="auto"/>
          </w:divBdr>
        </w:div>
        <w:div w:id="993988907">
          <w:marLeft w:val="0"/>
          <w:marRight w:val="0"/>
          <w:marTop w:val="0"/>
          <w:marBottom w:val="0"/>
          <w:divBdr>
            <w:top w:val="none" w:sz="0" w:space="0" w:color="auto"/>
            <w:left w:val="none" w:sz="0" w:space="0" w:color="auto"/>
            <w:bottom w:val="none" w:sz="0" w:space="0" w:color="auto"/>
            <w:right w:val="none" w:sz="0" w:space="0" w:color="auto"/>
          </w:divBdr>
        </w:div>
        <w:div w:id="635449393">
          <w:marLeft w:val="0"/>
          <w:marRight w:val="0"/>
          <w:marTop w:val="0"/>
          <w:marBottom w:val="0"/>
          <w:divBdr>
            <w:top w:val="none" w:sz="0" w:space="0" w:color="auto"/>
            <w:left w:val="none" w:sz="0" w:space="0" w:color="auto"/>
            <w:bottom w:val="none" w:sz="0" w:space="0" w:color="auto"/>
            <w:right w:val="none" w:sz="0" w:space="0" w:color="auto"/>
          </w:divBdr>
        </w:div>
        <w:div w:id="1570118077">
          <w:marLeft w:val="0"/>
          <w:marRight w:val="0"/>
          <w:marTop w:val="0"/>
          <w:marBottom w:val="0"/>
          <w:divBdr>
            <w:top w:val="none" w:sz="0" w:space="0" w:color="auto"/>
            <w:left w:val="none" w:sz="0" w:space="0" w:color="auto"/>
            <w:bottom w:val="none" w:sz="0" w:space="0" w:color="auto"/>
            <w:right w:val="none" w:sz="0" w:space="0" w:color="auto"/>
          </w:divBdr>
        </w:div>
        <w:div w:id="104202540">
          <w:marLeft w:val="0"/>
          <w:marRight w:val="0"/>
          <w:marTop w:val="0"/>
          <w:marBottom w:val="0"/>
          <w:divBdr>
            <w:top w:val="none" w:sz="0" w:space="0" w:color="auto"/>
            <w:left w:val="none" w:sz="0" w:space="0" w:color="auto"/>
            <w:bottom w:val="none" w:sz="0" w:space="0" w:color="auto"/>
            <w:right w:val="none" w:sz="0" w:space="0" w:color="auto"/>
          </w:divBdr>
        </w:div>
        <w:div w:id="210268402">
          <w:marLeft w:val="0"/>
          <w:marRight w:val="0"/>
          <w:marTop w:val="0"/>
          <w:marBottom w:val="0"/>
          <w:divBdr>
            <w:top w:val="none" w:sz="0" w:space="0" w:color="auto"/>
            <w:left w:val="none" w:sz="0" w:space="0" w:color="auto"/>
            <w:bottom w:val="none" w:sz="0" w:space="0" w:color="auto"/>
            <w:right w:val="none" w:sz="0" w:space="0" w:color="auto"/>
          </w:divBdr>
        </w:div>
        <w:div w:id="720132083">
          <w:marLeft w:val="0"/>
          <w:marRight w:val="0"/>
          <w:marTop w:val="0"/>
          <w:marBottom w:val="0"/>
          <w:divBdr>
            <w:top w:val="none" w:sz="0" w:space="0" w:color="auto"/>
            <w:left w:val="none" w:sz="0" w:space="0" w:color="auto"/>
            <w:bottom w:val="none" w:sz="0" w:space="0" w:color="auto"/>
            <w:right w:val="none" w:sz="0" w:space="0" w:color="auto"/>
          </w:divBdr>
        </w:div>
        <w:div w:id="809522861">
          <w:marLeft w:val="0"/>
          <w:marRight w:val="0"/>
          <w:marTop w:val="0"/>
          <w:marBottom w:val="0"/>
          <w:divBdr>
            <w:top w:val="none" w:sz="0" w:space="0" w:color="auto"/>
            <w:left w:val="none" w:sz="0" w:space="0" w:color="auto"/>
            <w:bottom w:val="none" w:sz="0" w:space="0" w:color="auto"/>
            <w:right w:val="none" w:sz="0" w:space="0" w:color="auto"/>
          </w:divBdr>
        </w:div>
        <w:div w:id="1478065715">
          <w:marLeft w:val="0"/>
          <w:marRight w:val="0"/>
          <w:marTop w:val="0"/>
          <w:marBottom w:val="0"/>
          <w:divBdr>
            <w:top w:val="none" w:sz="0" w:space="0" w:color="auto"/>
            <w:left w:val="none" w:sz="0" w:space="0" w:color="auto"/>
            <w:bottom w:val="none" w:sz="0" w:space="0" w:color="auto"/>
            <w:right w:val="none" w:sz="0" w:space="0" w:color="auto"/>
          </w:divBdr>
        </w:div>
        <w:div w:id="314377190">
          <w:marLeft w:val="0"/>
          <w:marRight w:val="0"/>
          <w:marTop w:val="0"/>
          <w:marBottom w:val="0"/>
          <w:divBdr>
            <w:top w:val="none" w:sz="0" w:space="0" w:color="auto"/>
            <w:left w:val="none" w:sz="0" w:space="0" w:color="auto"/>
            <w:bottom w:val="none" w:sz="0" w:space="0" w:color="auto"/>
            <w:right w:val="none" w:sz="0" w:space="0" w:color="auto"/>
          </w:divBdr>
        </w:div>
        <w:div w:id="93979874">
          <w:marLeft w:val="0"/>
          <w:marRight w:val="0"/>
          <w:marTop w:val="0"/>
          <w:marBottom w:val="0"/>
          <w:divBdr>
            <w:top w:val="none" w:sz="0" w:space="0" w:color="auto"/>
            <w:left w:val="none" w:sz="0" w:space="0" w:color="auto"/>
            <w:bottom w:val="none" w:sz="0" w:space="0" w:color="auto"/>
            <w:right w:val="none" w:sz="0" w:space="0" w:color="auto"/>
          </w:divBdr>
        </w:div>
        <w:div w:id="1520312297">
          <w:marLeft w:val="0"/>
          <w:marRight w:val="0"/>
          <w:marTop w:val="0"/>
          <w:marBottom w:val="0"/>
          <w:divBdr>
            <w:top w:val="none" w:sz="0" w:space="0" w:color="auto"/>
            <w:left w:val="none" w:sz="0" w:space="0" w:color="auto"/>
            <w:bottom w:val="none" w:sz="0" w:space="0" w:color="auto"/>
            <w:right w:val="none" w:sz="0" w:space="0" w:color="auto"/>
          </w:divBdr>
        </w:div>
        <w:div w:id="1316228859">
          <w:marLeft w:val="0"/>
          <w:marRight w:val="0"/>
          <w:marTop w:val="0"/>
          <w:marBottom w:val="0"/>
          <w:divBdr>
            <w:top w:val="none" w:sz="0" w:space="0" w:color="auto"/>
            <w:left w:val="none" w:sz="0" w:space="0" w:color="auto"/>
            <w:bottom w:val="none" w:sz="0" w:space="0" w:color="auto"/>
            <w:right w:val="none" w:sz="0" w:space="0" w:color="auto"/>
          </w:divBdr>
        </w:div>
        <w:div w:id="1268001348">
          <w:marLeft w:val="0"/>
          <w:marRight w:val="0"/>
          <w:marTop w:val="0"/>
          <w:marBottom w:val="0"/>
          <w:divBdr>
            <w:top w:val="none" w:sz="0" w:space="0" w:color="auto"/>
            <w:left w:val="none" w:sz="0" w:space="0" w:color="auto"/>
            <w:bottom w:val="none" w:sz="0" w:space="0" w:color="auto"/>
            <w:right w:val="none" w:sz="0" w:space="0" w:color="auto"/>
          </w:divBdr>
        </w:div>
        <w:div w:id="2130277294">
          <w:marLeft w:val="0"/>
          <w:marRight w:val="0"/>
          <w:marTop w:val="0"/>
          <w:marBottom w:val="0"/>
          <w:divBdr>
            <w:top w:val="none" w:sz="0" w:space="0" w:color="auto"/>
            <w:left w:val="none" w:sz="0" w:space="0" w:color="auto"/>
            <w:bottom w:val="none" w:sz="0" w:space="0" w:color="auto"/>
            <w:right w:val="none" w:sz="0" w:space="0" w:color="auto"/>
          </w:divBdr>
        </w:div>
        <w:div w:id="94636498">
          <w:marLeft w:val="0"/>
          <w:marRight w:val="0"/>
          <w:marTop w:val="0"/>
          <w:marBottom w:val="0"/>
          <w:divBdr>
            <w:top w:val="none" w:sz="0" w:space="0" w:color="auto"/>
            <w:left w:val="none" w:sz="0" w:space="0" w:color="auto"/>
            <w:bottom w:val="none" w:sz="0" w:space="0" w:color="auto"/>
            <w:right w:val="none" w:sz="0" w:space="0" w:color="auto"/>
          </w:divBdr>
        </w:div>
        <w:div w:id="1035623116">
          <w:marLeft w:val="0"/>
          <w:marRight w:val="0"/>
          <w:marTop w:val="0"/>
          <w:marBottom w:val="0"/>
          <w:divBdr>
            <w:top w:val="none" w:sz="0" w:space="0" w:color="auto"/>
            <w:left w:val="none" w:sz="0" w:space="0" w:color="auto"/>
            <w:bottom w:val="none" w:sz="0" w:space="0" w:color="auto"/>
            <w:right w:val="none" w:sz="0" w:space="0" w:color="auto"/>
          </w:divBdr>
        </w:div>
        <w:div w:id="1410882387">
          <w:marLeft w:val="0"/>
          <w:marRight w:val="0"/>
          <w:marTop w:val="0"/>
          <w:marBottom w:val="0"/>
          <w:divBdr>
            <w:top w:val="none" w:sz="0" w:space="0" w:color="auto"/>
            <w:left w:val="none" w:sz="0" w:space="0" w:color="auto"/>
            <w:bottom w:val="none" w:sz="0" w:space="0" w:color="auto"/>
            <w:right w:val="none" w:sz="0" w:space="0" w:color="auto"/>
          </w:divBdr>
        </w:div>
        <w:div w:id="364260009">
          <w:marLeft w:val="0"/>
          <w:marRight w:val="0"/>
          <w:marTop w:val="0"/>
          <w:marBottom w:val="0"/>
          <w:divBdr>
            <w:top w:val="none" w:sz="0" w:space="0" w:color="auto"/>
            <w:left w:val="none" w:sz="0" w:space="0" w:color="auto"/>
            <w:bottom w:val="none" w:sz="0" w:space="0" w:color="auto"/>
            <w:right w:val="none" w:sz="0" w:space="0" w:color="auto"/>
          </w:divBdr>
        </w:div>
        <w:div w:id="530071618">
          <w:marLeft w:val="0"/>
          <w:marRight w:val="0"/>
          <w:marTop w:val="0"/>
          <w:marBottom w:val="0"/>
          <w:divBdr>
            <w:top w:val="none" w:sz="0" w:space="0" w:color="auto"/>
            <w:left w:val="none" w:sz="0" w:space="0" w:color="auto"/>
            <w:bottom w:val="none" w:sz="0" w:space="0" w:color="auto"/>
            <w:right w:val="none" w:sz="0" w:space="0" w:color="auto"/>
          </w:divBdr>
        </w:div>
        <w:div w:id="1036462642">
          <w:marLeft w:val="0"/>
          <w:marRight w:val="0"/>
          <w:marTop w:val="0"/>
          <w:marBottom w:val="0"/>
          <w:divBdr>
            <w:top w:val="none" w:sz="0" w:space="0" w:color="auto"/>
            <w:left w:val="none" w:sz="0" w:space="0" w:color="auto"/>
            <w:bottom w:val="none" w:sz="0" w:space="0" w:color="auto"/>
            <w:right w:val="none" w:sz="0" w:space="0" w:color="auto"/>
          </w:divBdr>
        </w:div>
        <w:div w:id="1152714364">
          <w:marLeft w:val="0"/>
          <w:marRight w:val="0"/>
          <w:marTop w:val="0"/>
          <w:marBottom w:val="0"/>
          <w:divBdr>
            <w:top w:val="none" w:sz="0" w:space="0" w:color="auto"/>
            <w:left w:val="none" w:sz="0" w:space="0" w:color="auto"/>
            <w:bottom w:val="none" w:sz="0" w:space="0" w:color="auto"/>
            <w:right w:val="none" w:sz="0" w:space="0" w:color="auto"/>
          </w:divBdr>
        </w:div>
        <w:div w:id="1486970548">
          <w:marLeft w:val="0"/>
          <w:marRight w:val="0"/>
          <w:marTop w:val="0"/>
          <w:marBottom w:val="0"/>
          <w:divBdr>
            <w:top w:val="none" w:sz="0" w:space="0" w:color="auto"/>
            <w:left w:val="none" w:sz="0" w:space="0" w:color="auto"/>
            <w:bottom w:val="none" w:sz="0" w:space="0" w:color="auto"/>
            <w:right w:val="none" w:sz="0" w:space="0" w:color="auto"/>
          </w:divBdr>
        </w:div>
        <w:div w:id="941448599">
          <w:marLeft w:val="0"/>
          <w:marRight w:val="0"/>
          <w:marTop w:val="0"/>
          <w:marBottom w:val="0"/>
          <w:divBdr>
            <w:top w:val="none" w:sz="0" w:space="0" w:color="auto"/>
            <w:left w:val="none" w:sz="0" w:space="0" w:color="auto"/>
            <w:bottom w:val="none" w:sz="0" w:space="0" w:color="auto"/>
            <w:right w:val="none" w:sz="0" w:space="0" w:color="auto"/>
          </w:divBdr>
        </w:div>
        <w:div w:id="160170718">
          <w:marLeft w:val="0"/>
          <w:marRight w:val="0"/>
          <w:marTop w:val="0"/>
          <w:marBottom w:val="0"/>
          <w:divBdr>
            <w:top w:val="none" w:sz="0" w:space="0" w:color="auto"/>
            <w:left w:val="none" w:sz="0" w:space="0" w:color="auto"/>
            <w:bottom w:val="none" w:sz="0" w:space="0" w:color="auto"/>
            <w:right w:val="none" w:sz="0" w:space="0" w:color="auto"/>
          </w:divBdr>
        </w:div>
        <w:div w:id="243104827">
          <w:marLeft w:val="0"/>
          <w:marRight w:val="0"/>
          <w:marTop w:val="0"/>
          <w:marBottom w:val="0"/>
          <w:divBdr>
            <w:top w:val="none" w:sz="0" w:space="0" w:color="auto"/>
            <w:left w:val="none" w:sz="0" w:space="0" w:color="auto"/>
            <w:bottom w:val="none" w:sz="0" w:space="0" w:color="auto"/>
            <w:right w:val="none" w:sz="0" w:space="0" w:color="auto"/>
          </w:divBdr>
        </w:div>
        <w:div w:id="383144368">
          <w:marLeft w:val="0"/>
          <w:marRight w:val="0"/>
          <w:marTop w:val="0"/>
          <w:marBottom w:val="0"/>
          <w:divBdr>
            <w:top w:val="none" w:sz="0" w:space="0" w:color="auto"/>
            <w:left w:val="none" w:sz="0" w:space="0" w:color="auto"/>
            <w:bottom w:val="none" w:sz="0" w:space="0" w:color="auto"/>
            <w:right w:val="none" w:sz="0" w:space="0" w:color="auto"/>
          </w:divBdr>
        </w:div>
        <w:div w:id="2071800788">
          <w:marLeft w:val="0"/>
          <w:marRight w:val="0"/>
          <w:marTop w:val="0"/>
          <w:marBottom w:val="0"/>
          <w:divBdr>
            <w:top w:val="none" w:sz="0" w:space="0" w:color="auto"/>
            <w:left w:val="none" w:sz="0" w:space="0" w:color="auto"/>
            <w:bottom w:val="none" w:sz="0" w:space="0" w:color="auto"/>
            <w:right w:val="none" w:sz="0" w:space="0" w:color="auto"/>
          </w:divBdr>
        </w:div>
        <w:div w:id="1708994117">
          <w:marLeft w:val="0"/>
          <w:marRight w:val="0"/>
          <w:marTop w:val="0"/>
          <w:marBottom w:val="0"/>
          <w:divBdr>
            <w:top w:val="none" w:sz="0" w:space="0" w:color="auto"/>
            <w:left w:val="none" w:sz="0" w:space="0" w:color="auto"/>
            <w:bottom w:val="none" w:sz="0" w:space="0" w:color="auto"/>
            <w:right w:val="none" w:sz="0" w:space="0" w:color="auto"/>
          </w:divBdr>
        </w:div>
        <w:div w:id="626858897">
          <w:marLeft w:val="0"/>
          <w:marRight w:val="0"/>
          <w:marTop w:val="0"/>
          <w:marBottom w:val="0"/>
          <w:divBdr>
            <w:top w:val="none" w:sz="0" w:space="0" w:color="auto"/>
            <w:left w:val="none" w:sz="0" w:space="0" w:color="auto"/>
            <w:bottom w:val="none" w:sz="0" w:space="0" w:color="auto"/>
            <w:right w:val="none" w:sz="0" w:space="0" w:color="auto"/>
          </w:divBdr>
        </w:div>
        <w:div w:id="623852505">
          <w:marLeft w:val="0"/>
          <w:marRight w:val="0"/>
          <w:marTop w:val="0"/>
          <w:marBottom w:val="0"/>
          <w:divBdr>
            <w:top w:val="none" w:sz="0" w:space="0" w:color="auto"/>
            <w:left w:val="none" w:sz="0" w:space="0" w:color="auto"/>
            <w:bottom w:val="none" w:sz="0" w:space="0" w:color="auto"/>
            <w:right w:val="none" w:sz="0" w:space="0" w:color="auto"/>
          </w:divBdr>
        </w:div>
        <w:div w:id="101189536">
          <w:marLeft w:val="0"/>
          <w:marRight w:val="0"/>
          <w:marTop w:val="0"/>
          <w:marBottom w:val="0"/>
          <w:divBdr>
            <w:top w:val="none" w:sz="0" w:space="0" w:color="auto"/>
            <w:left w:val="none" w:sz="0" w:space="0" w:color="auto"/>
            <w:bottom w:val="none" w:sz="0" w:space="0" w:color="auto"/>
            <w:right w:val="none" w:sz="0" w:space="0" w:color="auto"/>
          </w:divBdr>
        </w:div>
        <w:div w:id="342439624">
          <w:marLeft w:val="0"/>
          <w:marRight w:val="0"/>
          <w:marTop w:val="0"/>
          <w:marBottom w:val="0"/>
          <w:divBdr>
            <w:top w:val="none" w:sz="0" w:space="0" w:color="auto"/>
            <w:left w:val="none" w:sz="0" w:space="0" w:color="auto"/>
            <w:bottom w:val="none" w:sz="0" w:space="0" w:color="auto"/>
            <w:right w:val="none" w:sz="0" w:space="0" w:color="auto"/>
          </w:divBdr>
        </w:div>
        <w:div w:id="1039625345">
          <w:marLeft w:val="0"/>
          <w:marRight w:val="0"/>
          <w:marTop w:val="0"/>
          <w:marBottom w:val="0"/>
          <w:divBdr>
            <w:top w:val="none" w:sz="0" w:space="0" w:color="auto"/>
            <w:left w:val="none" w:sz="0" w:space="0" w:color="auto"/>
            <w:bottom w:val="none" w:sz="0" w:space="0" w:color="auto"/>
            <w:right w:val="none" w:sz="0" w:space="0" w:color="auto"/>
          </w:divBdr>
        </w:div>
        <w:div w:id="1243444266">
          <w:marLeft w:val="0"/>
          <w:marRight w:val="0"/>
          <w:marTop w:val="0"/>
          <w:marBottom w:val="0"/>
          <w:divBdr>
            <w:top w:val="none" w:sz="0" w:space="0" w:color="auto"/>
            <w:left w:val="none" w:sz="0" w:space="0" w:color="auto"/>
            <w:bottom w:val="none" w:sz="0" w:space="0" w:color="auto"/>
            <w:right w:val="none" w:sz="0" w:space="0" w:color="auto"/>
          </w:divBdr>
        </w:div>
        <w:div w:id="377357157">
          <w:marLeft w:val="0"/>
          <w:marRight w:val="0"/>
          <w:marTop w:val="0"/>
          <w:marBottom w:val="0"/>
          <w:divBdr>
            <w:top w:val="none" w:sz="0" w:space="0" w:color="auto"/>
            <w:left w:val="none" w:sz="0" w:space="0" w:color="auto"/>
            <w:bottom w:val="none" w:sz="0" w:space="0" w:color="auto"/>
            <w:right w:val="none" w:sz="0" w:space="0" w:color="auto"/>
          </w:divBdr>
        </w:div>
        <w:div w:id="1243373429">
          <w:marLeft w:val="0"/>
          <w:marRight w:val="0"/>
          <w:marTop w:val="0"/>
          <w:marBottom w:val="0"/>
          <w:divBdr>
            <w:top w:val="none" w:sz="0" w:space="0" w:color="auto"/>
            <w:left w:val="none" w:sz="0" w:space="0" w:color="auto"/>
            <w:bottom w:val="none" w:sz="0" w:space="0" w:color="auto"/>
            <w:right w:val="none" w:sz="0" w:space="0" w:color="auto"/>
          </w:divBdr>
        </w:div>
        <w:div w:id="792938241">
          <w:marLeft w:val="0"/>
          <w:marRight w:val="0"/>
          <w:marTop w:val="0"/>
          <w:marBottom w:val="0"/>
          <w:divBdr>
            <w:top w:val="none" w:sz="0" w:space="0" w:color="auto"/>
            <w:left w:val="none" w:sz="0" w:space="0" w:color="auto"/>
            <w:bottom w:val="none" w:sz="0" w:space="0" w:color="auto"/>
            <w:right w:val="none" w:sz="0" w:space="0" w:color="auto"/>
          </w:divBdr>
        </w:div>
        <w:div w:id="264121855">
          <w:marLeft w:val="0"/>
          <w:marRight w:val="0"/>
          <w:marTop w:val="0"/>
          <w:marBottom w:val="0"/>
          <w:divBdr>
            <w:top w:val="none" w:sz="0" w:space="0" w:color="auto"/>
            <w:left w:val="none" w:sz="0" w:space="0" w:color="auto"/>
            <w:bottom w:val="none" w:sz="0" w:space="0" w:color="auto"/>
            <w:right w:val="none" w:sz="0" w:space="0" w:color="auto"/>
          </w:divBdr>
        </w:div>
        <w:div w:id="354967932">
          <w:marLeft w:val="0"/>
          <w:marRight w:val="0"/>
          <w:marTop w:val="0"/>
          <w:marBottom w:val="0"/>
          <w:divBdr>
            <w:top w:val="none" w:sz="0" w:space="0" w:color="auto"/>
            <w:left w:val="none" w:sz="0" w:space="0" w:color="auto"/>
            <w:bottom w:val="none" w:sz="0" w:space="0" w:color="auto"/>
            <w:right w:val="none" w:sz="0" w:space="0" w:color="auto"/>
          </w:divBdr>
        </w:div>
        <w:div w:id="2102991712">
          <w:marLeft w:val="0"/>
          <w:marRight w:val="0"/>
          <w:marTop w:val="0"/>
          <w:marBottom w:val="0"/>
          <w:divBdr>
            <w:top w:val="none" w:sz="0" w:space="0" w:color="auto"/>
            <w:left w:val="none" w:sz="0" w:space="0" w:color="auto"/>
            <w:bottom w:val="none" w:sz="0" w:space="0" w:color="auto"/>
            <w:right w:val="none" w:sz="0" w:space="0" w:color="auto"/>
          </w:divBdr>
        </w:div>
        <w:div w:id="1402095536">
          <w:marLeft w:val="0"/>
          <w:marRight w:val="0"/>
          <w:marTop w:val="0"/>
          <w:marBottom w:val="0"/>
          <w:divBdr>
            <w:top w:val="none" w:sz="0" w:space="0" w:color="auto"/>
            <w:left w:val="none" w:sz="0" w:space="0" w:color="auto"/>
            <w:bottom w:val="none" w:sz="0" w:space="0" w:color="auto"/>
            <w:right w:val="none" w:sz="0" w:space="0" w:color="auto"/>
          </w:divBdr>
        </w:div>
        <w:div w:id="1366100155">
          <w:marLeft w:val="0"/>
          <w:marRight w:val="0"/>
          <w:marTop w:val="0"/>
          <w:marBottom w:val="0"/>
          <w:divBdr>
            <w:top w:val="none" w:sz="0" w:space="0" w:color="auto"/>
            <w:left w:val="none" w:sz="0" w:space="0" w:color="auto"/>
            <w:bottom w:val="none" w:sz="0" w:space="0" w:color="auto"/>
            <w:right w:val="none" w:sz="0" w:space="0" w:color="auto"/>
          </w:divBdr>
        </w:div>
        <w:div w:id="125198485">
          <w:marLeft w:val="0"/>
          <w:marRight w:val="0"/>
          <w:marTop w:val="0"/>
          <w:marBottom w:val="0"/>
          <w:divBdr>
            <w:top w:val="none" w:sz="0" w:space="0" w:color="auto"/>
            <w:left w:val="none" w:sz="0" w:space="0" w:color="auto"/>
            <w:bottom w:val="none" w:sz="0" w:space="0" w:color="auto"/>
            <w:right w:val="none" w:sz="0" w:space="0" w:color="auto"/>
          </w:divBdr>
        </w:div>
        <w:div w:id="1313099789">
          <w:marLeft w:val="0"/>
          <w:marRight w:val="0"/>
          <w:marTop w:val="0"/>
          <w:marBottom w:val="0"/>
          <w:divBdr>
            <w:top w:val="none" w:sz="0" w:space="0" w:color="auto"/>
            <w:left w:val="none" w:sz="0" w:space="0" w:color="auto"/>
            <w:bottom w:val="none" w:sz="0" w:space="0" w:color="auto"/>
            <w:right w:val="none" w:sz="0" w:space="0" w:color="auto"/>
          </w:divBdr>
        </w:div>
        <w:div w:id="443422731">
          <w:marLeft w:val="0"/>
          <w:marRight w:val="0"/>
          <w:marTop w:val="0"/>
          <w:marBottom w:val="0"/>
          <w:divBdr>
            <w:top w:val="none" w:sz="0" w:space="0" w:color="auto"/>
            <w:left w:val="none" w:sz="0" w:space="0" w:color="auto"/>
            <w:bottom w:val="none" w:sz="0" w:space="0" w:color="auto"/>
            <w:right w:val="none" w:sz="0" w:space="0" w:color="auto"/>
          </w:divBdr>
        </w:div>
        <w:div w:id="1798182810">
          <w:marLeft w:val="0"/>
          <w:marRight w:val="0"/>
          <w:marTop w:val="0"/>
          <w:marBottom w:val="0"/>
          <w:divBdr>
            <w:top w:val="none" w:sz="0" w:space="0" w:color="auto"/>
            <w:left w:val="none" w:sz="0" w:space="0" w:color="auto"/>
            <w:bottom w:val="none" w:sz="0" w:space="0" w:color="auto"/>
            <w:right w:val="none" w:sz="0" w:space="0" w:color="auto"/>
          </w:divBdr>
        </w:div>
        <w:div w:id="1889758922">
          <w:marLeft w:val="0"/>
          <w:marRight w:val="0"/>
          <w:marTop w:val="0"/>
          <w:marBottom w:val="0"/>
          <w:divBdr>
            <w:top w:val="none" w:sz="0" w:space="0" w:color="auto"/>
            <w:left w:val="none" w:sz="0" w:space="0" w:color="auto"/>
            <w:bottom w:val="none" w:sz="0" w:space="0" w:color="auto"/>
            <w:right w:val="none" w:sz="0" w:space="0" w:color="auto"/>
          </w:divBdr>
        </w:div>
        <w:div w:id="1978610927">
          <w:marLeft w:val="0"/>
          <w:marRight w:val="0"/>
          <w:marTop w:val="0"/>
          <w:marBottom w:val="0"/>
          <w:divBdr>
            <w:top w:val="none" w:sz="0" w:space="0" w:color="auto"/>
            <w:left w:val="none" w:sz="0" w:space="0" w:color="auto"/>
            <w:bottom w:val="none" w:sz="0" w:space="0" w:color="auto"/>
            <w:right w:val="none" w:sz="0" w:space="0" w:color="auto"/>
          </w:divBdr>
        </w:div>
        <w:div w:id="1304652423">
          <w:marLeft w:val="0"/>
          <w:marRight w:val="0"/>
          <w:marTop w:val="0"/>
          <w:marBottom w:val="0"/>
          <w:divBdr>
            <w:top w:val="none" w:sz="0" w:space="0" w:color="auto"/>
            <w:left w:val="none" w:sz="0" w:space="0" w:color="auto"/>
            <w:bottom w:val="none" w:sz="0" w:space="0" w:color="auto"/>
            <w:right w:val="none" w:sz="0" w:space="0" w:color="auto"/>
          </w:divBdr>
        </w:div>
        <w:div w:id="1505585793">
          <w:marLeft w:val="0"/>
          <w:marRight w:val="0"/>
          <w:marTop w:val="0"/>
          <w:marBottom w:val="0"/>
          <w:divBdr>
            <w:top w:val="none" w:sz="0" w:space="0" w:color="auto"/>
            <w:left w:val="none" w:sz="0" w:space="0" w:color="auto"/>
            <w:bottom w:val="none" w:sz="0" w:space="0" w:color="auto"/>
            <w:right w:val="none" w:sz="0" w:space="0" w:color="auto"/>
          </w:divBdr>
        </w:div>
        <w:div w:id="1865094467">
          <w:marLeft w:val="0"/>
          <w:marRight w:val="0"/>
          <w:marTop w:val="0"/>
          <w:marBottom w:val="0"/>
          <w:divBdr>
            <w:top w:val="none" w:sz="0" w:space="0" w:color="auto"/>
            <w:left w:val="none" w:sz="0" w:space="0" w:color="auto"/>
            <w:bottom w:val="none" w:sz="0" w:space="0" w:color="auto"/>
            <w:right w:val="none" w:sz="0" w:space="0" w:color="auto"/>
          </w:divBdr>
        </w:div>
        <w:div w:id="1230187049">
          <w:marLeft w:val="0"/>
          <w:marRight w:val="0"/>
          <w:marTop w:val="0"/>
          <w:marBottom w:val="0"/>
          <w:divBdr>
            <w:top w:val="none" w:sz="0" w:space="0" w:color="auto"/>
            <w:left w:val="none" w:sz="0" w:space="0" w:color="auto"/>
            <w:bottom w:val="none" w:sz="0" w:space="0" w:color="auto"/>
            <w:right w:val="none" w:sz="0" w:space="0" w:color="auto"/>
          </w:divBdr>
        </w:div>
        <w:div w:id="175850323">
          <w:marLeft w:val="0"/>
          <w:marRight w:val="0"/>
          <w:marTop w:val="0"/>
          <w:marBottom w:val="0"/>
          <w:divBdr>
            <w:top w:val="none" w:sz="0" w:space="0" w:color="auto"/>
            <w:left w:val="none" w:sz="0" w:space="0" w:color="auto"/>
            <w:bottom w:val="none" w:sz="0" w:space="0" w:color="auto"/>
            <w:right w:val="none" w:sz="0" w:space="0" w:color="auto"/>
          </w:divBdr>
        </w:div>
        <w:div w:id="1648633584">
          <w:marLeft w:val="0"/>
          <w:marRight w:val="0"/>
          <w:marTop w:val="0"/>
          <w:marBottom w:val="0"/>
          <w:divBdr>
            <w:top w:val="none" w:sz="0" w:space="0" w:color="auto"/>
            <w:left w:val="none" w:sz="0" w:space="0" w:color="auto"/>
            <w:bottom w:val="none" w:sz="0" w:space="0" w:color="auto"/>
            <w:right w:val="none" w:sz="0" w:space="0" w:color="auto"/>
          </w:divBdr>
        </w:div>
        <w:div w:id="1334182310">
          <w:marLeft w:val="0"/>
          <w:marRight w:val="0"/>
          <w:marTop w:val="0"/>
          <w:marBottom w:val="0"/>
          <w:divBdr>
            <w:top w:val="none" w:sz="0" w:space="0" w:color="auto"/>
            <w:left w:val="none" w:sz="0" w:space="0" w:color="auto"/>
            <w:bottom w:val="none" w:sz="0" w:space="0" w:color="auto"/>
            <w:right w:val="none" w:sz="0" w:space="0" w:color="auto"/>
          </w:divBdr>
        </w:div>
        <w:div w:id="1486047602">
          <w:marLeft w:val="0"/>
          <w:marRight w:val="0"/>
          <w:marTop w:val="0"/>
          <w:marBottom w:val="0"/>
          <w:divBdr>
            <w:top w:val="none" w:sz="0" w:space="0" w:color="auto"/>
            <w:left w:val="none" w:sz="0" w:space="0" w:color="auto"/>
            <w:bottom w:val="none" w:sz="0" w:space="0" w:color="auto"/>
            <w:right w:val="none" w:sz="0" w:space="0" w:color="auto"/>
          </w:divBdr>
        </w:div>
        <w:div w:id="795874965">
          <w:marLeft w:val="0"/>
          <w:marRight w:val="0"/>
          <w:marTop w:val="0"/>
          <w:marBottom w:val="0"/>
          <w:divBdr>
            <w:top w:val="none" w:sz="0" w:space="0" w:color="auto"/>
            <w:left w:val="none" w:sz="0" w:space="0" w:color="auto"/>
            <w:bottom w:val="none" w:sz="0" w:space="0" w:color="auto"/>
            <w:right w:val="none" w:sz="0" w:space="0" w:color="auto"/>
          </w:divBdr>
        </w:div>
        <w:div w:id="1841963167">
          <w:marLeft w:val="0"/>
          <w:marRight w:val="0"/>
          <w:marTop w:val="0"/>
          <w:marBottom w:val="0"/>
          <w:divBdr>
            <w:top w:val="none" w:sz="0" w:space="0" w:color="auto"/>
            <w:left w:val="none" w:sz="0" w:space="0" w:color="auto"/>
            <w:bottom w:val="none" w:sz="0" w:space="0" w:color="auto"/>
            <w:right w:val="none" w:sz="0" w:space="0" w:color="auto"/>
          </w:divBdr>
        </w:div>
        <w:div w:id="228855105">
          <w:marLeft w:val="0"/>
          <w:marRight w:val="0"/>
          <w:marTop w:val="0"/>
          <w:marBottom w:val="0"/>
          <w:divBdr>
            <w:top w:val="none" w:sz="0" w:space="0" w:color="auto"/>
            <w:left w:val="none" w:sz="0" w:space="0" w:color="auto"/>
            <w:bottom w:val="none" w:sz="0" w:space="0" w:color="auto"/>
            <w:right w:val="none" w:sz="0" w:space="0" w:color="auto"/>
          </w:divBdr>
        </w:div>
        <w:div w:id="115300348">
          <w:marLeft w:val="0"/>
          <w:marRight w:val="0"/>
          <w:marTop w:val="0"/>
          <w:marBottom w:val="0"/>
          <w:divBdr>
            <w:top w:val="none" w:sz="0" w:space="0" w:color="auto"/>
            <w:left w:val="none" w:sz="0" w:space="0" w:color="auto"/>
            <w:bottom w:val="none" w:sz="0" w:space="0" w:color="auto"/>
            <w:right w:val="none" w:sz="0" w:space="0" w:color="auto"/>
          </w:divBdr>
        </w:div>
        <w:div w:id="324863980">
          <w:marLeft w:val="0"/>
          <w:marRight w:val="0"/>
          <w:marTop w:val="0"/>
          <w:marBottom w:val="0"/>
          <w:divBdr>
            <w:top w:val="none" w:sz="0" w:space="0" w:color="auto"/>
            <w:left w:val="none" w:sz="0" w:space="0" w:color="auto"/>
            <w:bottom w:val="none" w:sz="0" w:space="0" w:color="auto"/>
            <w:right w:val="none" w:sz="0" w:space="0" w:color="auto"/>
          </w:divBdr>
        </w:div>
        <w:div w:id="1859654180">
          <w:marLeft w:val="0"/>
          <w:marRight w:val="0"/>
          <w:marTop w:val="0"/>
          <w:marBottom w:val="0"/>
          <w:divBdr>
            <w:top w:val="none" w:sz="0" w:space="0" w:color="auto"/>
            <w:left w:val="none" w:sz="0" w:space="0" w:color="auto"/>
            <w:bottom w:val="none" w:sz="0" w:space="0" w:color="auto"/>
            <w:right w:val="none" w:sz="0" w:space="0" w:color="auto"/>
          </w:divBdr>
        </w:div>
        <w:div w:id="1909488959">
          <w:marLeft w:val="0"/>
          <w:marRight w:val="0"/>
          <w:marTop w:val="0"/>
          <w:marBottom w:val="0"/>
          <w:divBdr>
            <w:top w:val="none" w:sz="0" w:space="0" w:color="auto"/>
            <w:left w:val="none" w:sz="0" w:space="0" w:color="auto"/>
            <w:bottom w:val="none" w:sz="0" w:space="0" w:color="auto"/>
            <w:right w:val="none" w:sz="0" w:space="0" w:color="auto"/>
          </w:divBdr>
        </w:div>
        <w:div w:id="2000843428">
          <w:marLeft w:val="0"/>
          <w:marRight w:val="0"/>
          <w:marTop w:val="0"/>
          <w:marBottom w:val="0"/>
          <w:divBdr>
            <w:top w:val="none" w:sz="0" w:space="0" w:color="auto"/>
            <w:left w:val="none" w:sz="0" w:space="0" w:color="auto"/>
            <w:bottom w:val="none" w:sz="0" w:space="0" w:color="auto"/>
            <w:right w:val="none" w:sz="0" w:space="0" w:color="auto"/>
          </w:divBdr>
        </w:div>
        <w:div w:id="622200364">
          <w:marLeft w:val="0"/>
          <w:marRight w:val="0"/>
          <w:marTop w:val="0"/>
          <w:marBottom w:val="0"/>
          <w:divBdr>
            <w:top w:val="none" w:sz="0" w:space="0" w:color="auto"/>
            <w:left w:val="none" w:sz="0" w:space="0" w:color="auto"/>
            <w:bottom w:val="none" w:sz="0" w:space="0" w:color="auto"/>
            <w:right w:val="none" w:sz="0" w:space="0" w:color="auto"/>
          </w:divBdr>
        </w:div>
        <w:div w:id="1524132193">
          <w:marLeft w:val="0"/>
          <w:marRight w:val="0"/>
          <w:marTop w:val="0"/>
          <w:marBottom w:val="0"/>
          <w:divBdr>
            <w:top w:val="none" w:sz="0" w:space="0" w:color="auto"/>
            <w:left w:val="none" w:sz="0" w:space="0" w:color="auto"/>
            <w:bottom w:val="none" w:sz="0" w:space="0" w:color="auto"/>
            <w:right w:val="none" w:sz="0" w:space="0" w:color="auto"/>
          </w:divBdr>
        </w:div>
        <w:div w:id="1330792194">
          <w:marLeft w:val="0"/>
          <w:marRight w:val="0"/>
          <w:marTop w:val="0"/>
          <w:marBottom w:val="0"/>
          <w:divBdr>
            <w:top w:val="none" w:sz="0" w:space="0" w:color="auto"/>
            <w:left w:val="none" w:sz="0" w:space="0" w:color="auto"/>
            <w:bottom w:val="none" w:sz="0" w:space="0" w:color="auto"/>
            <w:right w:val="none" w:sz="0" w:space="0" w:color="auto"/>
          </w:divBdr>
        </w:div>
        <w:div w:id="806166035">
          <w:marLeft w:val="0"/>
          <w:marRight w:val="0"/>
          <w:marTop w:val="0"/>
          <w:marBottom w:val="0"/>
          <w:divBdr>
            <w:top w:val="none" w:sz="0" w:space="0" w:color="auto"/>
            <w:left w:val="none" w:sz="0" w:space="0" w:color="auto"/>
            <w:bottom w:val="none" w:sz="0" w:space="0" w:color="auto"/>
            <w:right w:val="none" w:sz="0" w:space="0" w:color="auto"/>
          </w:divBdr>
        </w:div>
        <w:div w:id="1527987886">
          <w:marLeft w:val="0"/>
          <w:marRight w:val="0"/>
          <w:marTop w:val="0"/>
          <w:marBottom w:val="0"/>
          <w:divBdr>
            <w:top w:val="none" w:sz="0" w:space="0" w:color="auto"/>
            <w:left w:val="none" w:sz="0" w:space="0" w:color="auto"/>
            <w:bottom w:val="none" w:sz="0" w:space="0" w:color="auto"/>
            <w:right w:val="none" w:sz="0" w:space="0" w:color="auto"/>
          </w:divBdr>
        </w:div>
        <w:div w:id="1159929831">
          <w:marLeft w:val="0"/>
          <w:marRight w:val="0"/>
          <w:marTop w:val="0"/>
          <w:marBottom w:val="0"/>
          <w:divBdr>
            <w:top w:val="none" w:sz="0" w:space="0" w:color="auto"/>
            <w:left w:val="none" w:sz="0" w:space="0" w:color="auto"/>
            <w:bottom w:val="none" w:sz="0" w:space="0" w:color="auto"/>
            <w:right w:val="none" w:sz="0" w:space="0" w:color="auto"/>
          </w:divBdr>
        </w:div>
      </w:divsChild>
    </w:div>
    <w:div w:id="1895577088">
      <w:bodyDiv w:val="1"/>
      <w:marLeft w:val="0"/>
      <w:marRight w:val="0"/>
      <w:marTop w:val="0"/>
      <w:marBottom w:val="0"/>
      <w:divBdr>
        <w:top w:val="none" w:sz="0" w:space="0" w:color="auto"/>
        <w:left w:val="none" w:sz="0" w:space="0" w:color="auto"/>
        <w:bottom w:val="none" w:sz="0" w:space="0" w:color="auto"/>
        <w:right w:val="none" w:sz="0" w:space="0" w:color="auto"/>
      </w:divBdr>
      <w:divsChild>
        <w:div w:id="1098133797">
          <w:marLeft w:val="0"/>
          <w:marRight w:val="0"/>
          <w:marTop w:val="0"/>
          <w:marBottom w:val="0"/>
          <w:divBdr>
            <w:top w:val="none" w:sz="0" w:space="0" w:color="auto"/>
            <w:left w:val="none" w:sz="0" w:space="0" w:color="auto"/>
            <w:bottom w:val="none" w:sz="0" w:space="0" w:color="auto"/>
            <w:right w:val="none" w:sz="0" w:space="0" w:color="auto"/>
          </w:divBdr>
          <w:divsChild>
            <w:div w:id="520241755">
              <w:marLeft w:val="0"/>
              <w:marRight w:val="0"/>
              <w:marTop w:val="0"/>
              <w:marBottom w:val="0"/>
              <w:divBdr>
                <w:top w:val="none" w:sz="0" w:space="0" w:color="auto"/>
                <w:left w:val="none" w:sz="0" w:space="0" w:color="auto"/>
                <w:bottom w:val="none" w:sz="0" w:space="0" w:color="auto"/>
                <w:right w:val="none" w:sz="0" w:space="0" w:color="auto"/>
              </w:divBdr>
            </w:div>
            <w:div w:id="1163811703">
              <w:marLeft w:val="0"/>
              <w:marRight w:val="0"/>
              <w:marTop w:val="0"/>
              <w:marBottom w:val="0"/>
              <w:divBdr>
                <w:top w:val="none" w:sz="0" w:space="0" w:color="auto"/>
                <w:left w:val="none" w:sz="0" w:space="0" w:color="auto"/>
                <w:bottom w:val="none" w:sz="0" w:space="0" w:color="auto"/>
                <w:right w:val="none" w:sz="0" w:space="0" w:color="auto"/>
              </w:divBdr>
            </w:div>
            <w:div w:id="2021469934">
              <w:marLeft w:val="0"/>
              <w:marRight w:val="0"/>
              <w:marTop w:val="0"/>
              <w:marBottom w:val="0"/>
              <w:divBdr>
                <w:top w:val="none" w:sz="0" w:space="0" w:color="auto"/>
                <w:left w:val="none" w:sz="0" w:space="0" w:color="auto"/>
                <w:bottom w:val="none" w:sz="0" w:space="0" w:color="auto"/>
                <w:right w:val="none" w:sz="0" w:space="0" w:color="auto"/>
              </w:divBdr>
            </w:div>
            <w:div w:id="145555696">
              <w:marLeft w:val="0"/>
              <w:marRight w:val="0"/>
              <w:marTop w:val="0"/>
              <w:marBottom w:val="0"/>
              <w:divBdr>
                <w:top w:val="none" w:sz="0" w:space="0" w:color="auto"/>
                <w:left w:val="none" w:sz="0" w:space="0" w:color="auto"/>
                <w:bottom w:val="none" w:sz="0" w:space="0" w:color="auto"/>
                <w:right w:val="none" w:sz="0" w:space="0" w:color="auto"/>
              </w:divBdr>
            </w:div>
            <w:div w:id="300884207">
              <w:marLeft w:val="0"/>
              <w:marRight w:val="0"/>
              <w:marTop w:val="0"/>
              <w:marBottom w:val="0"/>
              <w:divBdr>
                <w:top w:val="none" w:sz="0" w:space="0" w:color="auto"/>
                <w:left w:val="none" w:sz="0" w:space="0" w:color="auto"/>
                <w:bottom w:val="none" w:sz="0" w:space="0" w:color="auto"/>
                <w:right w:val="none" w:sz="0" w:space="0" w:color="auto"/>
              </w:divBdr>
            </w:div>
            <w:div w:id="1946377577">
              <w:marLeft w:val="0"/>
              <w:marRight w:val="0"/>
              <w:marTop w:val="0"/>
              <w:marBottom w:val="0"/>
              <w:divBdr>
                <w:top w:val="none" w:sz="0" w:space="0" w:color="auto"/>
                <w:left w:val="none" w:sz="0" w:space="0" w:color="auto"/>
                <w:bottom w:val="none" w:sz="0" w:space="0" w:color="auto"/>
                <w:right w:val="none" w:sz="0" w:space="0" w:color="auto"/>
              </w:divBdr>
            </w:div>
            <w:div w:id="755058056">
              <w:marLeft w:val="0"/>
              <w:marRight w:val="0"/>
              <w:marTop w:val="0"/>
              <w:marBottom w:val="0"/>
              <w:divBdr>
                <w:top w:val="none" w:sz="0" w:space="0" w:color="auto"/>
                <w:left w:val="none" w:sz="0" w:space="0" w:color="auto"/>
                <w:bottom w:val="none" w:sz="0" w:space="0" w:color="auto"/>
                <w:right w:val="none" w:sz="0" w:space="0" w:color="auto"/>
              </w:divBdr>
            </w:div>
            <w:div w:id="473134755">
              <w:marLeft w:val="0"/>
              <w:marRight w:val="0"/>
              <w:marTop w:val="0"/>
              <w:marBottom w:val="0"/>
              <w:divBdr>
                <w:top w:val="none" w:sz="0" w:space="0" w:color="auto"/>
                <w:left w:val="none" w:sz="0" w:space="0" w:color="auto"/>
                <w:bottom w:val="none" w:sz="0" w:space="0" w:color="auto"/>
                <w:right w:val="none" w:sz="0" w:space="0" w:color="auto"/>
              </w:divBdr>
            </w:div>
            <w:div w:id="1850175904">
              <w:marLeft w:val="0"/>
              <w:marRight w:val="0"/>
              <w:marTop w:val="0"/>
              <w:marBottom w:val="0"/>
              <w:divBdr>
                <w:top w:val="none" w:sz="0" w:space="0" w:color="auto"/>
                <w:left w:val="none" w:sz="0" w:space="0" w:color="auto"/>
                <w:bottom w:val="none" w:sz="0" w:space="0" w:color="auto"/>
                <w:right w:val="none" w:sz="0" w:space="0" w:color="auto"/>
              </w:divBdr>
            </w:div>
            <w:div w:id="967248216">
              <w:marLeft w:val="0"/>
              <w:marRight w:val="0"/>
              <w:marTop w:val="0"/>
              <w:marBottom w:val="0"/>
              <w:divBdr>
                <w:top w:val="none" w:sz="0" w:space="0" w:color="auto"/>
                <w:left w:val="none" w:sz="0" w:space="0" w:color="auto"/>
                <w:bottom w:val="none" w:sz="0" w:space="0" w:color="auto"/>
                <w:right w:val="none" w:sz="0" w:space="0" w:color="auto"/>
              </w:divBdr>
            </w:div>
            <w:div w:id="174611231">
              <w:marLeft w:val="0"/>
              <w:marRight w:val="0"/>
              <w:marTop w:val="0"/>
              <w:marBottom w:val="0"/>
              <w:divBdr>
                <w:top w:val="none" w:sz="0" w:space="0" w:color="auto"/>
                <w:left w:val="none" w:sz="0" w:space="0" w:color="auto"/>
                <w:bottom w:val="none" w:sz="0" w:space="0" w:color="auto"/>
                <w:right w:val="none" w:sz="0" w:space="0" w:color="auto"/>
              </w:divBdr>
            </w:div>
            <w:div w:id="1568806258">
              <w:marLeft w:val="0"/>
              <w:marRight w:val="0"/>
              <w:marTop w:val="0"/>
              <w:marBottom w:val="0"/>
              <w:divBdr>
                <w:top w:val="none" w:sz="0" w:space="0" w:color="auto"/>
                <w:left w:val="none" w:sz="0" w:space="0" w:color="auto"/>
                <w:bottom w:val="none" w:sz="0" w:space="0" w:color="auto"/>
                <w:right w:val="none" w:sz="0" w:space="0" w:color="auto"/>
              </w:divBdr>
            </w:div>
            <w:div w:id="1066758271">
              <w:marLeft w:val="0"/>
              <w:marRight w:val="0"/>
              <w:marTop w:val="0"/>
              <w:marBottom w:val="0"/>
              <w:divBdr>
                <w:top w:val="none" w:sz="0" w:space="0" w:color="auto"/>
                <w:left w:val="none" w:sz="0" w:space="0" w:color="auto"/>
                <w:bottom w:val="none" w:sz="0" w:space="0" w:color="auto"/>
                <w:right w:val="none" w:sz="0" w:space="0" w:color="auto"/>
              </w:divBdr>
            </w:div>
            <w:div w:id="1543904712">
              <w:marLeft w:val="0"/>
              <w:marRight w:val="0"/>
              <w:marTop w:val="0"/>
              <w:marBottom w:val="0"/>
              <w:divBdr>
                <w:top w:val="none" w:sz="0" w:space="0" w:color="auto"/>
                <w:left w:val="none" w:sz="0" w:space="0" w:color="auto"/>
                <w:bottom w:val="none" w:sz="0" w:space="0" w:color="auto"/>
                <w:right w:val="none" w:sz="0" w:space="0" w:color="auto"/>
              </w:divBdr>
            </w:div>
            <w:div w:id="65107611">
              <w:marLeft w:val="0"/>
              <w:marRight w:val="0"/>
              <w:marTop w:val="0"/>
              <w:marBottom w:val="0"/>
              <w:divBdr>
                <w:top w:val="none" w:sz="0" w:space="0" w:color="auto"/>
                <w:left w:val="none" w:sz="0" w:space="0" w:color="auto"/>
                <w:bottom w:val="none" w:sz="0" w:space="0" w:color="auto"/>
                <w:right w:val="none" w:sz="0" w:space="0" w:color="auto"/>
              </w:divBdr>
            </w:div>
            <w:div w:id="917908997">
              <w:marLeft w:val="0"/>
              <w:marRight w:val="0"/>
              <w:marTop w:val="0"/>
              <w:marBottom w:val="0"/>
              <w:divBdr>
                <w:top w:val="none" w:sz="0" w:space="0" w:color="auto"/>
                <w:left w:val="none" w:sz="0" w:space="0" w:color="auto"/>
                <w:bottom w:val="none" w:sz="0" w:space="0" w:color="auto"/>
                <w:right w:val="none" w:sz="0" w:space="0" w:color="auto"/>
              </w:divBdr>
            </w:div>
            <w:div w:id="267544498">
              <w:marLeft w:val="0"/>
              <w:marRight w:val="0"/>
              <w:marTop w:val="0"/>
              <w:marBottom w:val="0"/>
              <w:divBdr>
                <w:top w:val="none" w:sz="0" w:space="0" w:color="auto"/>
                <w:left w:val="none" w:sz="0" w:space="0" w:color="auto"/>
                <w:bottom w:val="none" w:sz="0" w:space="0" w:color="auto"/>
                <w:right w:val="none" w:sz="0" w:space="0" w:color="auto"/>
              </w:divBdr>
            </w:div>
            <w:div w:id="912009301">
              <w:marLeft w:val="0"/>
              <w:marRight w:val="0"/>
              <w:marTop w:val="0"/>
              <w:marBottom w:val="0"/>
              <w:divBdr>
                <w:top w:val="none" w:sz="0" w:space="0" w:color="auto"/>
                <w:left w:val="none" w:sz="0" w:space="0" w:color="auto"/>
                <w:bottom w:val="none" w:sz="0" w:space="0" w:color="auto"/>
                <w:right w:val="none" w:sz="0" w:space="0" w:color="auto"/>
              </w:divBdr>
            </w:div>
            <w:div w:id="1243180037">
              <w:marLeft w:val="0"/>
              <w:marRight w:val="0"/>
              <w:marTop w:val="0"/>
              <w:marBottom w:val="0"/>
              <w:divBdr>
                <w:top w:val="none" w:sz="0" w:space="0" w:color="auto"/>
                <w:left w:val="none" w:sz="0" w:space="0" w:color="auto"/>
                <w:bottom w:val="none" w:sz="0" w:space="0" w:color="auto"/>
                <w:right w:val="none" w:sz="0" w:space="0" w:color="auto"/>
              </w:divBdr>
            </w:div>
            <w:div w:id="815536853">
              <w:marLeft w:val="0"/>
              <w:marRight w:val="0"/>
              <w:marTop w:val="0"/>
              <w:marBottom w:val="0"/>
              <w:divBdr>
                <w:top w:val="none" w:sz="0" w:space="0" w:color="auto"/>
                <w:left w:val="none" w:sz="0" w:space="0" w:color="auto"/>
                <w:bottom w:val="none" w:sz="0" w:space="0" w:color="auto"/>
                <w:right w:val="none" w:sz="0" w:space="0" w:color="auto"/>
              </w:divBdr>
            </w:div>
            <w:div w:id="1736780012">
              <w:marLeft w:val="0"/>
              <w:marRight w:val="0"/>
              <w:marTop w:val="0"/>
              <w:marBottom w:val="0"/>
              <w:divBdr>
                <w:top w:val="none" w:sz="0" w:space="0" w:color="auto"/>
                <w:left w:val="none" w:sz="0" w:space="0" w:color="auto"/>
                <w:bottom w:val="none" w:sz="0" w:space="0" w:color="auto"/>
                <w:right w:val="none" w:sz="0" w:space="0" w:color="auto"/>
              </w:divBdr>
            </w:div>
            <w:div w:id="146409375">
              <w:marLeft w:val="0"/>
              <w:marRight w:val="0"/>
              <w:marTop w:val="0"/>
              <w:marBottom w:val="0"/>
              <w:divBdr>
                <w:top w:val="none" w:sz="0" w:space="0" w:color="auto"/>
                <w:left w:val="none" w:sz="0" w:space="0" w:color="auto"/>
                <w:bottom w:val="none" w:sz="0" w:space="0" w:color="auto"/>
                <w:right w:val="none" w:sz="0" w:space="0" w:color="auto"/>
              </w:divBdr>
            </w:div>
            <w:div w:id="1963028608">
              <w:marLeft w:val="0"/>
              <w:marRight w:val="0"/>
              <w:marTop w:val="0"/>
              <w:marBottom w:val="0"/>
              <w:divBdr>
                <w:top w:val="none" w:sz="0" w:space="0" w:color="auto"/>
                <w:left w:val="none" w:sz="0" w:space="0" w:color="auto"/>
                <w:bottom w:val="none" w:sz="0" w:space="0" w:color="auto"/>
                <w:right w:val="none" w:sz="0" w:space="0" w:color="auto"/>
              </w:divBdr>
            </w:div>
            <w:div w:id="448204728">
              <w:marLeft w:val="0"/>
              <w:marRight w:val="0"/>
              <w:marTop w:val="0"/>
              <w:marBottom w:val="0"/>
              <w:divBdr>
                <w:top w:val="none" w:sz="0" w:space="0" w:color="auto"/>
                <w:left w:val="none" w:sz="0" w:space="0" w:color="auto"/>
                <w:bottom w:val="none" w:sz="0" w:space="0" w:color="auto"/>
                <w:right w:val="none" w:sz="0" w:space="0" w:color="auto"/>
              </w:divBdr>
            </w:div>
            <w:div w:id="14381670">
              <w:marLeft w:val="0"/>
              <w:marRight w:val="0"/>
              <w:marTop w:val="0"/>
              <w:marBottom w:val="0"/>
              <w:divBdr>
                <w:top w:val="none" w:sz="0" w:space="0" w:color="auto"/>
                <w:left w:val="none" w:sz="0" w:space="0" w:color="auto"/>
                <w:bottom w:val="none" w:sz="0" w:space="0" w:color="auto"/>
                <w:right w:val="none" w:sz="0" w:space="0" w:color="auto"/>
              </w:divBdr>
            </w:div>
            <w:div w:id="1529760798">
              <w:marLeft w:val="0"/>
              <w:marRight w:val="0"/>
              <w:marTop w:val="0"/>
              <w:marBottom w:val="0"/>
              <w:divBdr>
                <w:top w:val="none" w:sz="0" w:space="0" w:color="auto"/>
                <w:left w:val="none" w:sz="0" w:space="0" w:color="auto"/>
                <w:bottom w:val="none" w:sz="0" w:space="0" w:color="auto"/>
                <w:right w:val="none" w:sz="0" w:space="0" w:color="auto"/>
              </w:divBdr>
            </w:div>
            <w:div w:id="979847847">
              <w:marLeft w:val="0"/>
              <w:marRight w:val="0"/>
              <w:marTop w:val="0"/>
              <w:marBottom w:val="0"/>
              <w:divBdr>
                <w:top w:val="none" w:sz="0" w:space="0" w:color="auto"/>
                <w:left w:val="none" w:sz="0" w:space="0" w:color="auto"/>
                <w:bottom w:val="none" w:sz="0" w:space="0" w:color="auto"/>
                <w:right w:val="none" w:sz="0" w:space="0" w:color="auto"/>
              </w:divBdr>
            </w:div>
            <w:div w:id="40044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5636">
      <w:bodyDiv w:val="1"/>
      <w:marLeft w:val="0"/>
      <w:marRight w:val="0"/>
      <w:marTop w:val="0"/>
      <w:marBottom w:val="0"/>
      <w:divBdr>
        <w:top w:val="none" w:sz="0" w:space="0" w:color="auto"/>
        <w:left w:val="none" w:sz="0" w:space="0" w:color="auto"/>
        <w:bottom w:val="none" w:sz="0" w:space="0" w:color="auto"/>
        <w:right w:val="none" w:sz="0" w:space="0" w:color="auto"/>
      </w:divBdr>
      <w:divsChild>
        <w:div w:id="541479674">
          <w:marLeft w:val="0"/>
          <w:marRight w:val="0"/>
          <w:marTop w:val="0"/>
          <w:marBottom w:val="0"/>
          <w:divBdr>
            <w:top w:val="none" w:sz="0" w:space="0" w:color="auto"/>
            <w:left w:val="none" w:sz="0" w:space="0" w:color="auto"/>
            <w:bottom w:val="none" w:sz="0" w:space="0" w:color="auto"/>
            <w:right w:val="none" w:sz="0" w:space="0" w:color="auto"/>
          </w:divBdr>
          <w:divsChild>
            <w:div w:id="2143040190">
              <w:marLeft w:val="0"/>
              <w:marRight w:val="0"/>
              <w:marTop w:val="0"/>
              <w:marBottom w:val="0"/>
              <w:divBdr>
                <w:top w:val="none" w:sz="0" w:space="0" w:color="auto"/>
                <w:left w:val="none" w:sz="0" w:space="0" w:color="auto"/>
                <w:bottom w:val="none" w:sz="0" w:space="0" w:color="auto"/>
                <w:right w:val="none" w:sz="0" w:space="0" w:color="auto"/>
              </w:divBdr>
            </w:div>
            <w:div w:id="985161047">
              <w:marLeft w:val="0"/>
              <w:marRight w:val="0"/>
              <w:marTop w:val="0"/>
              <w:marBottom w:val="0"/>
              <w:divBdr>
                <w:top w:val="none" w:sz="0" w:space="0" w:color="auto"/>
                <w:left w:val="none" w:sz="0" w:space="0" w:color="auto"/>
                <w:bottom w:val="none" w:sz="0" w:space="0" w:color="auto"/>
                <w:right w:val="none" w:sz="0" w:space="0" w:color="auto"/>
              </w:divBdr>
            </w:div>
            <w:div w:id="1786928729">
              <w:marLeft w:val="0"/>
              <w:marRight w:val="0"/>
              <w:marTop w:val="0"/>
              <w:marBottom w:val="0"/>
              <w:divBdr>
                <w:top w:val="none" w:sz="0" w:space="0" w:color="auto"/>
                <w:left w:val="none" w:sz="0" w:space="0" w:color="auto"/>
                <w:bottom w:val="none" w:sz="0" w:space="0" w:color="auto"/>
                <w:right w:val="none" w:sz="0" w:space="0" w:color="auto"/>
              </w:divBdr>
            </w:div>
            <w:div w:id="625620099">
              <w:marLeft w:val="0"/>
              <w:marRight w:val="0"/>
              <w:marTop w:val="0"/>
              <w:marBottom w:val="0"/>
              <w:divBdr>
                <w:top w:val="none" w:sz="0" w:space="0" w:color="auto"/>
                <w:left w:val="none" w:sz="0" w:space="0" w:color="auto"/>
                <w:bottom w:val="none" w:sz="0" w:space="0" w:color="auto"/>
                <w:right w:val="none" w:sz="0" w:space="0" w:color="auto"/>
              </w:divBdr>
            </w:div>
            <w:div w:id="405155999">
              <w:marLeft w:val="0"/>
              <w:marRight w:val="0"/>
              <w:marTop w:val="0"/>
              <w:marBottom w:val="0"/>
              <w:divBdr>
                <w:top w:val="none" w:sz="0" w:space="0" w:color="auto"/>
                <w:left w:val="none" w:sz="0" w:space="0" w:color="auto"/>
                <w:bottom w:val="none" w:sz="0" w:space="0" w:color="auto"/>
                <w:right w:val="none" w:sz="0" w:space="0" w:color="auto"/>
              </w:divBdr>
            </w:div>
            <w:div w:id="1724284502">
              <w:marLeft w:val="0"/>
              <w:marRight w:val="0"/>
              <w:marTop w:val="0"/>
              <w:marBottom w:val="0"/>
              <w:divBdr>
                <w:top w:val="none" w:sz="0" w:space="0" w:color="auto"/>
                <w:left w:val="none" w:sz="0" w:space="0" w:color="auto"/>
                <w:bottom w:val="none" w:sz="0" w:space="0" w:color="auto"/>
                <w:right w:val="none" w:sz="0" w:space="0" w:color="auto"/>
              </w:divBdr>
            </w:div>
            <w:div w:id="1257591737">
              <w:marLeft w:val="0"/>
              <w:marRight w:val="0"/>
              <w:marTop w:val="0"/>
              <w:marBottom w:val="0"/>
              <w:divBdr>
                <w:top w:val="none" w:sz="0" w:space="0" w:color="auto"/>
                <w:left w:val="none" w:sz="0" w:space="0" w:color="auto"/>
                <w:bottom w:val="none" w:sz="0" w:space="0" w:color="auto"/>
                <w:right w:val="none" w:sz="0" w:space="0" w:color="auto"/>
              </w:divBdr>
            </w:div>
            <w:div w:id="171649382">
              <w:marLeft w:val="0"/>
              <w:marRight w:val="0"/>
              <w:marTop w:val="0"/>
              <w:marBottom w:val="0"/>
              <w:divBdr>
                <w:top w:val="none" w:sz="0" w:space="0" w:color="auto"/>
                <w:left w:val="none" w:sz="0" w:space="0" w:color="auto"/>
                <w:bottom w:val="none" w:sz="0" w:space="0" w:color="auto"/>
                <w:right w:val="none" w:sz="0" w:space="0" w:color="auto"/>
              </w:divBdr>
            </w:div>
            <w:div w:id="1102186962">
              <w:marLeft w:val="0"/>
              <w:marRight w:val="0"/>
              <w:marTop w:val="0"/>
              <w:marBottom w:val="0"/>
              <w:divBdr>
                <w:top w:val="none" w:sz="0" w:space="0" w:color="auto"/>
                <w:left w:val="none" w:sz="0" w:space="0" w:color="auto"/>
                <w:bottom w:val="none" w:sz="0" w:space="0" w:color="auto"/>
                <w:right w:val="none" w:sz="0" w:space="0" w:color="auto"/>
              </w:divBdr>
            </w:div>
            <w:div w:id="1341472510">
              <w:marLeft w:val="0"/>
              <w:marRight w:val="0"/>
              <w:marTop w:val="0"/>
              <w:marBottom w:val="0"/>
              <w:divBdr>
                <w:top w:val="none" w:sz="0" w:space="0" w:color="auto"/>
                <w:left w:val="none" w:sz="0" w:space="0" w:color="auto"/>
                <w:bottom w:val="none" w:sz="0" w:space="0" w:color="auto"/>
                <w:right w:val="none" w:sz="0" w:space="0" w:color="auto"/>
              </w:divBdr>
            </w:div>
            <w:div w:id="1063790504">
              <w:marLeft w:val="0"/>
              <w:marRight w:val="0"/>
              <w:marTop w:val="0"/>
              <w:marBottom w:val="0"/>
              <w:divBdr>
                <w:top w:val="none" w:sz="0" w:space="0" w:color="auto"/>
                <w:left w:val="none" w:sz="0" w:space="0" w:color="auto"/>
                <w:bottom w:val="none" w:sz="0" w:space="0" w:color="auto"/>
                <w:right w:val="none" w:sz="0" w:space="0" w:color="auto"/>
              </w:divBdr>
            </w:div>
            <w:div w:id="1694453438">
              <w:marLeft w:val="0"/>
              <w:marRight w:val="0"/>
              <w:marTop w:val="0"/>
              <w:marBottom w:val="0"/>
              <w:divBdr>
                <w:top w:val="none" w:sz="0" w:space="0" w:color="auto"/>
                <w:left w:val="none" w:sz="0" w:space="0" w:color="auto"/>
                <w:bottom w:val="none" w:sz="0" w:space="0" w:color="auto"/>
                <w:right w:val="none" w:sz="0" w:space="0" w:color="auto"/>
              </w:divBdr>
            </w:div>
            <w:div w:id="5328352">
              <w:marLeft w:val="0"/>
              <w:marRight w:val="0"/>
              <w:marTop w:val="0"/>
              <w:marBottom w:val="0"/>
              <w:divBdr>
                <w:top w:val="none" w:sz="0" w:space="0" w:color="auto"/>
                <w:left w:val="none" w:sz="0" w:space="0" w:color="auto"/>
                <w:bottom w:val="none" w:sz="0" w:space="0" w:color="auto"/>
                <w:right w:val="none" w:sz="0" w:space="0" w:color="auto"/>
              </w:divBdr>
            </w:div>
            <w:div w:id="452677384">
              <w:marLeft w:val="0"/>
              <w:marRight w:val="0"/>
              <w:marTop w:val="0"/>
              <w:marBottom w:val="0"/>
              <w:divBdr>
                <w:top w:val="none" w:sz="0" w:space="0" w:color="auto"/>
                <w:left w:val="none" w:sz="0" w:space="0" w:color="auto"/>
                <w:bottom w:val="none" w:sz="0" w:space="0" w:color="auto"/>
                <w:right w:val="none" w:sz="0" w:space="0" w:color="auto"/>
              </w:divBdr>
            </w:div>
            <w:div w:id="1970435271">
              <w:marLeft w:val="0"/>
              <w:marRight w:val="0"/>
              <w:marTop w:val="0"/>
              <w:marBottom w:val="0"/>
              <w:divBdr>
                <w:top w:val="none" w:sz="0" w:space="0" w:color="auto"/>
                <w:left w:val="none" w:sz="0" w:space="0" w:color="auto"/>
                <w:bottom w:val="none" w:sz="0" w:space="0" w:color="auto"/>
                <w:right w:val="none" w:sz="0" w:space="0" w:color="auto"/>
              </w:divBdr>
            </w:div>
            <w:div w:id="430979989">
              <w:marLeft w:val="0"/>
              <w:marRight w:val="0"/>
              <w:marTop w:val="0"/>
              <w:marBottom w:val="0"/>
              <w:divBdr>
                <w:top w:val="none" w:sz="0" w:space="0" w:color="auto"/>
                <w:left w:val="none" w:sz="0" w:space="0" w:color="auto"/>
                <w:bottom w:val="none" w:sz="0" w:space="0" w:color="auto"/>
                <w:right w:val="none" w:sz="0" w:space="0" w:color="auto"/>
              </w:divBdr>
            </w:div>
            <w:div w:id="1371419521">
              <w:marLeft w:val="0"/>
              <w:marRight w:val="0"/>
              <w:marTop w:val="0"/>
              <w:marBottom w:val="0"/>
              <w:divBdr>
                <w:top w:val="none" w:sz="0" w:space="0" w:color="auto"/>
                <w:left w:val="none" w:sz="0" w:space="0" w:color="auto"/>
                <w:bottom w:val="none" w:sz="0" w:space="0" w:color="auto"/>
                <w:right w:val="none" w:sz="0" w:space="0" w:color="auto"/>
              </w:divBdr>
            </w:div>
            <w:div w:id="1858616988">
              <w:marLeft w:val="0"/>
              <w:marRight w:val="0"/>
              <w:marTop w:val="0"/>
              <w:marBottom w:val="0"/>
              <w:divBdr>
                <w:top w:val="none" w:sz="0" w:space="0" w:color="auto"/>
                <w:left w:val="none" w:sz="0" w:space="0" w:color="auto"/>
                <w:bottom w:val="none" w:sz="0" w:space="0" w:color="auto"/>
                <w:right w:val="none" w:sz="0" w:space="0" w:color="auto"/>
              </w:divBdr>
            </w:div>
            <w:div w:id="273441758">
              <w:marLeft w:val="0"/>
              <w:marRight w:val="0"/>
              <w:marTop w:val="0"/>
              <w:marBottom w:val="0"/>
              <w:divBdr>
                <w:top w:val="none" w:sz="0" w:space="0" w:color="auto"/>
                <w:left w:val="none" w:sz="0" w:space="0" w:color="auto"/>
                <w:bottom w:val="none" w:sz="0" w:space="0" w:color="auto"/>
                <w:right w:val="none" w:sz="0" w:space="0" w:color="auto"/>
              </w:divBdr>
            </w:div>
            <w:div w:id="1596212109">
              <w:marLeft w:val="0"/>
              <w:marRight w:val="0"/>
              <w:marTop w:val="0"/>
              <w:marBottom w:val="0"/>
              <w:divBdr>
                <w:top w:val="none" w:sz="0" w:space="0" w:color="auto"/>
                <w:left w:val="none" w:sz="0" w:space="0" w:color="auto"/>
                <w:bottom w:val="none" w:sz="0" w:space="0" w:color="auto"/>
                <w:right w:val="none" w:sz="0" w:space="0" w:color="auto"/>
              </w:divBdr>
            </w:div>
            <w:div w:id="219482391">
              <w:marLeft w:val="0"/>
              <w:marRight w:val="0"/>
              <w:marTop w:val="0"/>
              <w:marBottom w:val="0"/>
              <w:divBdr>
                <w:top w:val="none" w:sz="0" w:space="0" w:color="auto"/>
                <w:left w:val="none" w:sz="0" w:space="0" w:color="auto"/>
                <w:bottom w:val="none" w:sz="0" w:space="0" w:color="auto"/>
                <w:right w:val="none" w:sz="0" w:space="0" w:color="auto"/>
              </w:divBdr>
            </w:div>
            <w:div w:id="978460151">
              <w:marLeft w:val="0"/>
              <w:marRight w:val="0"/>
              <w:marTop w:val="0"/>
              <w:marBottom w:val="0"/>
              <w:divBdr>
                <w:top w:val="none" w:sz="0" w:space="0" w:color="auto"/>
                <w:left w:val="none" w:sz="0" w:space="0" w:color="auto"/>
                <w:bottom w:val="none" w:sz="0" w:space="0" w:color="auto"/>
                <w:right w:val="none" w:sz="0" w:space="0" w:color="auto"/>
              </w:divBdr>
            </w:div>
            <w:div w:id="564293628">
              <w:marLeft w:val="0"/>
              <w:marRight w:val="0"/>
              <w:marTop w:val="0"/>
              <w:marBottom w:val="0"/>
              <w:divBdr>
                <w:top w:val="none" w:sz="0" w:space="0" w:color="auto"/>
                <w:left w:val="none" w:sz="0" w:space="0" w:color="auto"/>
                <w:bottom w:val="none" w:sz="0" w:space="0" w:color="auto"/>
                <w:right w:val="none" w:sz="0" w:space="0" w:color="auto"/>
              </w:divBdr>
            </w:div>
            <w:div w:id="135392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535011">
      <w:bodyDiv w:val="1"/>
      <w:marLeft w:val="0"/>
      <w:marRight w:val="0"/>
      <w:marTop w:val="0"/>
      <w:marBottom w:val="0"/>
      <w:divBdr>
        <w:top w:val="none" w:sz="0" w:space="0" w:color="auto"/>
        <w:left w:val="none" w:sz="0" w:space="0" w:color="auto"/>
        <w:bottom w:val="none" w:sz="0" w:space="0" w:color="auto"/>
        <w:right w:val="none" w:sz="0" w:space="0" w:color="auto"/>
      </w:divBdr>
    </w:div>
    <w:div w:id="2058506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67D0A-0C9A-4AB9-AF7E-9CACFCE2D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49</Pages>
  <Words>54950</Words>
  <Characters>31322</Characters>
  <Application>Microsoft Office Word</Application>
  <DocSecurity>0</DocSecurity>
  <Lines>261</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JURGA</dc:creator>
  <cp:lastModifiedBy>Monika Zarankiene</cp:lastModifiedBy>
  <cp:revision>4</cp:revision>
  <cp:lastPrinted>2018-02-28T06:07:00Z</cp:lastPrinted>
  <dcterms:created xsi:type="dcterms:W3CDTF">2018-03-15T12:22:00Z</dcterms:created>
  <dcterms:modified xsi:type="dcterms:W3CDTF">2018-03-16T11:22:00Z</dcterms:modified>
</cp:coreProperties>
</file>