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D3" w:rsidRDefault="00FC1CD3" w:rsidP="000D7BB3">
      <w:pPr>
        <w:jc w:val="center"/>
        <w:rPr>
          <w:lang w:val="en-US"/>
        </w:rPr>
      </w:pPr>
    </w:p>
    <w:p w:rsidR="00FC1CD3" w:rsidRDefault="006371AE">
      <w:pPr>
        <w:jc w:val="center"/>
        <w:rPr>
          <w:b/>
          <w:bCs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56260" cy="662940"/>
            <wp:effectExtent l="0" t="0" r="0" b="381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22447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MOKINIŲ KELIONĖS IŠLAIDŲ KOMPENSAVIMO 2017–2018 MOKSLO METAIS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C31667">
              <w:rPr>
                <w:b/>
              </w:rPr>
            </w:r>
            <w:r w:rsidR="00C316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6371AE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201</w:t>
            </w:r>
            <w:r w:rsidR="00A35132">
              <w:t>7</w:t>
            </w:r>
            <w:r>
              <w:t xml:space="preserve"> m. </w:t>
            </w:r>
            <w:r w:rsidR="006371AE">
              <w:t>rugsėjo 28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6371AE">
              <w:t>254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>
      <w:pPr>
        <w:jc w:val="both"/>
      </w:pPr>
    </w:p>
    <w:p w:rsidR="006371AE" w:rsidRDefault="006371AE" w:rsidP="006371AE">
      <w:pPr>
        <w:ind w:firstLine="720"/>
        <w:jc w:val="both"/>
      </w:pPr>
      <w:r>
        <w:t xml:space="preserve">Vadovaudamasi Lietuvos Respublikos vietos savivaldos įstatymo 16 straipsnio 4 dalimi, </w:t>
      </w:r>
      <w:r w:rsidRPr="00190466">
        <w:t xml:space="preserve">Lietuvos Respublikos transporto lengvatų įstatymo 6 straipsniu, </w:t>
      </w:r>
      <w:r>
        <w:t>M</w:t>
      </w:r>
      <w:r w:rsidRPr="00190466">
        <w:t>okinių vežimo kele</w:t>
      </w:r>
      <w:r>
        <w:t>iviniu transportu organizavimo J</w:t>
      </w:r>
      <w:r w:rsidRPr="00190466">
        <w:t>urbarko rajono savivaldybėje ir išlaidų kompensavimo tvarkos aprašo</w:t>
      </w:r>
      <w:r>
        <w:t>, patvirtinto</w:t>
      </w:r>
      <w:r w:rsidRPr="00190466">
        <w:t xml:space="preserve"> Jurbarko rajono savivaldybės tarybos</w:t>
      </w:r>
      <w:r>
        <w:t xml:space="preserve"> 2014 m. gegužės 29 d. sprendimu</w:t>
      </w:r>
      <w:r w:rsidRPr="00190466">
        <w:t xml:space="preserve"> Nr. </w:t>
      </w:r>
      <w:r>
        <w:t>T2-170 „D</w:t>
      </w:r>
      <w:r w:rsidRPr="00190466">
        <w:t>ėl mokinių vežimo kele</w:t>
      </w:r>
      <w:r>
        <w:t>iviniu transportu organizavimo J</w:t>
      </w:r>
      <w:r w:rsidRPr="00190466">
        <w:t>urbarko rajono savivaldybėje ir išlaidų kompensavimo tvarkos aprašo patvirtinimo</w:t>
      </w:r>
      <w:r>
        <w:t xml:space="preserve">“, 16 punktu, atsižvelgdama į </w:t>
      </w:r>
      <w:r>
        <w:rPr>
          <w:szCs w:val="24"/>
        </w:rPr>
        <w:t xml:space="preserve">Jurbarko rajono Veliuonos Antano ir Jono Juškų gimnazijos 2017 m. rugpjūčio 21 d. raštą Nr. IS-85 „Dėl mokinių važiavimo keleiviniu transportu išlaidų kompensavimo“, Jurbarko r. </w:t>
      </w:r>
      <w:r>
        <w:t xml:space="preserve">Skirsnemunės Jurgio Baltrušaičio pagrindinės mokyklos </w:t>
      </w:r>
      <w:r>
        <w:rPr>
          <w:szCs w:val="24"/>
        </w:rPr>
        <w:t>2017 m. rugsėjo 8 d. raštą Nr. S-81 „Dėl važiavimo lėšų kompensavimo“ ir</w:t>
      </w:r>
      <w:r w:rsidRPr="00F77A83">
        <w:t xml:space="preserve"> </w:t>
      </w:r>
      <w:r w:rsidRPr="00AF0CF7">
        <w:t>Keleivinio transporto veiklos Jurbar</w:t>
      </w:r>
      <w:r>
        <w:t>ko rajone koordinavimo komisijos pritarimą,</w:t>
      </w:r>
      <w:r>
        <w:rPr>
          <w:szCs w:val="24"/>
        </w:rPr>
        <w:t xml:space="preserve"> Jurbarko rajono savivaldybės taryba  n u s p r e n d ž i a:</w:t>
      </w:r>
    </w:p>
    <w:p w:rsidR="006371AE" w:rsidRDefault="006371AE" w:rsidP="006371AE">
      <w:pPr>
        <w:ind w:firstLine="720"/>
        <w:jc w:val="both"/>
      </w:pPr>
    </w:p>
    <w:p w:rsidR="006371AE" w:rsidRDefault="006371AE" w:rsidP="006371A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Suteikti teisę į kelionės išlaidų kompensavimą 2017–2018 mokslo metais šiems mokiniams: </w:t>
      </w:r>
    </w:p>
    <w:p w:rsidR="006371AE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Jurbarko rajono Veliuonos Antano ir Jono Juškų gimnazijos</w:t>
      </w:r>
      <w:r>
        <w:t xml:space="preserve"> IV aG klasės mokinei R</w:t>
      </w:r>
      <w:r w:rsidR="00B743B1">
        <w:t xml:space="preserve">. </w:t>
      </w:r>
      <w:r>
        <w:t>Ž</w:t>
      </w:r>
      <w:r w:rsidR="00B743B1"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t xml:space="preserve">, maršrutu </w:t>
      </w:r>
      <w:r>
        <w:rPr>
          <w:szCs w:val="24"/>
        </w:rPr>
        <w:t>Jurbarkas–Veliuona–Jurbarkas;</w:t>
      </w:r>
    </w:p>
    <w:p w:rsidR="006371AE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Jurbarko rajono Veliuonos Antano ir Jono Juškų gimnazijos</w:t>
      </w:r>
      <w:r>
        <w:t xml:space="preserve"> I G klasės mokinei E</w:t>
      </w:r>
      <w:r w:rsidR="00B743B1">
        <w:t>.</w:t>
      </w:r>
      <w:r>
        <w:t xml:space="preserve"> Ž</w:t>
      </w:r>
      <w:r w:rsidR="00B743B1"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t xml:space="preserve">, maršrutu </w:t>
      </w:r>
      <w:r>
        <w:rPr>
          <w:szCs w:val="24"/>
        </w:rPr>
        <w:t>Jurbarkas–Veliuona–Jurbarkas;</w:t>
      </w:r>
    </w:p>
    <w:p w:rsidR="006371AE" w:rsidRPr="0081414E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Cs w:val="24"/>
        </w:rPr>
      </w:pPr>
      <w:r w:rsidRPr="0081414E">
        <w:rPr>
          <w:szCs w:val="24"/>
        </w:rPr>
        <w:t>Jurbarko rajono Veliuonos Antano ir Jono Juškų gimnazijos</w:t>
      </w:r>
      <w:r w:rsidRPr="0081414E">
        <w:t xml:space="preserve"> III G klasės mokiniui G</w:t>
      </w:r>
      <w:r w:rsidR="00B743B1">
        <w:t>.</w:t>
      </w:r>
      <w:r>
        <w:t xml:space="preserve">  Ž</w:t>
      </w:r>
      <w:r w:rsidR="00B743B1"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 w:rsidRPr="0081414E">
        <w:t xml:space="preserve">, maršrutu </w:t>
      </w:r>
      <w:r w:rsidRPr="0081414E">
        <w:rPr>
          <w:szCs w:val="24"/>
        </w:rPr>
        <w:t>Jurbarkas–Veliuona–Jurbarkas;</w:t>
      </w:r>
    </w:p>
    <w:p w:rsidR="006371AE" w:rsidRPr="00C457DC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</w:pPr>
      <w:r>
        <w:rPr>
          <w:szCs w:val="24"/>
        </w:rPr>
        <w:t>Jurbarko r.</w:t>
      </w:r>
      <w:r>
        <w:t xml:space="preserve"> Skirsnemunės pagrindinės mokyklos 6 klasės mokiniui </w:t>
      </w:r>
      <w:r>
        <w:rPr>
          <w:szCs w:val="24"/>
        </w:rPr>
        <w:t>P</w:t>
      </w:r>
      <w:r w:rsidR="00B743B1">
        <w:rPr>
          <w:szCs w:val="24"/>
        </w:rPr>
        <w:t>.</w:t>
      </w:r>
      <w:r>
        <w:rPr>
          <w:szCs w:val="24"/>
        </w:rPr>
        <w:t xml:space="preserve"> M</w:t>
      </w:r>
      <w:r w:rsidR="00B743B1">
        <w:rPr>
          <w:szCs w:val="24"/>
        </w:rPr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rPr>
          <w:szCs w:val="24"/>
        </w:rPr>
        <w:t>, maršrutu Jurbarkas–Skirsnemunė–Jurbarkas;</w:t>
      </w:r>
    </w:p>
    <w:p w:rsidR="006371AE" w:rsidRPr="00C457DC" w:rsidRDefault="001E00C1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</w:pPr>
      <w:r>
        <w:rPr>
          <w:szCs w:val="24"/>
        </w:rPr>
        <w:t xml:space="preserve"> </w:t>
      </w:r>
      <w:r w:rsidR="006371AE">
        <w:rPr>
          <w:szCs w:val="24"/>
        </w:rPr>
        <w:t>Jurbarko r.</w:t>
      </w:r>
      <w:r>
        <w:t xml:space="preserve"> Skirsnemunės pagrindinės  </w:t>
      </w:r>
      <w:r w:rsidR="006371AE">
        <w:t xml:space="preserve">mokyklos 10 klasės mokiniui </w:t>
      </w:r>
      <w:r w:rsidR="006371AE">
        <w:rPr>
          <w:szCs w:val="24"/>
        </w:rPr>
        <w:t>M</w:t>
      </w:r>
      <w:r w:rsidR="00B743B1">
        <w:rPr>
          <w:szCs w:val="24"/>
        </w:rPr>
        <w:t>.</w:t>
      </w:r>
      <w:r w:rsidR="006371AE">
        <w:rPr>
          <w:szCs w:val="24"/>
        </w:rPr>
        <w:t xml:space="preserve"> M</w:t>
      </w:r>
      <w:r w:rsidR="00B743B1">
        <w:rPr>
          <w:szCs w:val="24"/>
        </w:rPr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 w:rsidR="006371AE">
        <w:rPr>
          <w:szCs w:val="24"/>
        </w:rPr>
        <w:t>, maršrutu Jurbarkas–Skirsnemunė–Jurbarkas;</w:t>
      </w:r>
    </w:p>
    <w:p w:rsidR="006371AE" w:rsidRPr="00C457DC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</w:pPr>
      <w:r>
        <w:rPr>
          <w:szCs w:val="24"/>
        </w:rPr>
        <w:t>Jurbarko r.</w:t>
      </w:r>
      <w:r>
        <w:t xml:space="preserve"> Skirsnemunės pagrindinės mokyklos 6 klasės mokinei </w:t>
      </w:r>
      <w:r>
        <w:rPr>
          <w:szCs w:val="24"/>
        </w:rPr>
        <w:t>D</w:t>
      </w:r>
      <w:r w:rsidR="00B743B1">
        <w:rPr>
          <w:szCs w:val="24"/>
        </w:rPr>
        <w:t>.</w:t>
      </w:r>
      <w:r>
        <w:rPr>
          <w:szCs w:val="24"/>
        </w:rPr>
        <w:t xml:space="preserve"> K</w:t>
      </w:r>
      <w:r w:rsidR="00B743B1">
        <w:rPr>
          <w:szCs w:val="24"/>
        </w:rPr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rPr>
          <w:szCs w:val="24"/>
        </w:rPr>
        <w:t>, maršrutu Jurbarkas–Skirsnemunė–Jurbarkas;</w:t>
      </w:r>
    </w:p>
    <w:p w:rsidR="006371AE" w:rsidRPr="00C457DC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</w:pPr>
      <w:r>
        <w:rPr>
          <w:szCs w:val="24"/>
        </w:rPr>
        <w:t>Jurbarko r.</w:t>
      </w:r>
      <w:r>
        <w:t xml:space="preserve"> Skirsnemunės pagrindinės mokyklos 6 klasės mokiniui </w:t>
      </w:r>
      <w:r>
        <w:rPr>
          <w:szCs w:val="24"/>
        </w:rPr>
        <w:t>J</w:t>
      </w:r>
      <w:r w:rsidR="00B743B1">
        <w:rPr>
          <w:szCs w:val="24"/>
        </w:rPr>
        <w:t>.</w:t>
      </w:r>
      <w:r>
        <w:rPr>
          <w:szCs w:val="24"/>
        </w:rPr>
        <w:t xml:space="preserve"> N</w:t>
      </w:r>
      <w:r w:rsidR="00B743B1">
        <w:rPr>
          <w:szCs w:val="24"/>
        </w:rPr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rPr>
          <w:szCs w:val="24"/>
        </w:rPr>
        <w:t>, maršrutu Jurbarkas–Skirsnemunė–Jurbarkas;</w:t>
      </w:r>
    </w:p>
    <w:p w:rsidR="006371AE" w:rsidRPr="00C457DC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</w:pPr>
      <w:r>
        <w:rPr>
          <w:szCs w:val="24"/>
        </w:rPr>
        <w:t>Jurbarko r.</w:t>
      </w:r>
      <w:r>
        <w:t xml:space="preserve"> Skirsnemunės pagrindinės mokyklos 6 klasės mokiniui </w:t>
      </w:r>
      <w:r>
        <w:rPr>
          <w:szCs w:val="24"/>
        </w:rPr>
        <w:t>J</w:t>
      </w:r>
      <w:r w:rsidR="00B743B1">
        <w:rPr>
          <w:szCs w:val="24"/>
        </w:rPr>
        <w:t xml:space="preserve">. </w:t>
      </w:r>
      <w:r>
        <w:rPr>
          <w:szCs w:val="24"/>
        </w:rPr>
        <w:t>V</w:t>
      </w:r>
      <w:r w:rsidR="00B743B1">
        <w:rPr>
          <w:szCs w:val="24"/>
        </w:rPr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rPr>
          <w:szCs w:val="24"/>
        </w:rPr>
        <w:t>, maršrutu Jurbarkas–Skirsnemunė–Jurbarkas;</w:t>
      </w:r>
    </w:p>
    <w:p w:rsidR="006371AE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Jurbarko r.</w:t>
      </w:r>
      <w:r>
        <w:t xml:space="preserve"> Skirsnemunės pagrindinės mokyklos 8 klasės mokinei </w:t>
      </w:r>
      <w:r>
        <w:rPr>
          <w:szCs w:val="24"/>
        </w:rPr>
        <w:t>E</w:t>
      </w:r>
      <w:r w:rsidR="00B743B1">
        <w:rPr>
          <w:szCs w:val="24"/>
        </w:rPr>
        <w:t>.</w:t>
      </w:r>
      <w:r>
        <w:rPr>
          <w:szCs w:val="24"/>
        </w:rPr>
        <w:t xml:space="preserve"> V</w:t>
      </w:r>
      <w:r w:rsidR="00B743B1">
        <w:rPr>
          <w:szCs w:val="24"/>
        </w:rPr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rPr>
          <w:szCs w:val="24"/>
        </w:rPr>
        <w:t>, maršrutu Jurbarkas–Skirsnemunė–Jurbarkas;</w:t>
      </w:r>
    </w:p>
    <w:p w:rsidR="006371AE" w:rsidRDefault="006371AE" w:rsidP="006371AE">
      <w:pPr>
        <w:numPr>
          <w:ilvl w:val="1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Cs w:val="24"/>
        </w:rPr>
        <w:sectPr w:rsidR="006371AE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:rsidR="006371AE" w:rsidRPr="0081414E" w:rsidRDefault="006371AE" w:rsidP="006371AE">
      <w:pPr>
        <w:numPr>
          <w:ilvl w:val="1"/>
          <w:numId w:val="8"/>
        </w:numPr>
        <w:tabs>
          <w:tab w:val="left" w:pos="993"/>
          <w:tab w:val="left" w:pos="1134"/>
          <w:tab w:val="left" w:pos="1276"/>
          <w:tab w:val="left" w:pos="1560"/>
        </w:tabs>
        <w:ind w:left="0" w:firstLine="709"/>
        <w:jc w:val="both"/>
      </w:pPr>
      <w:r>
        <w:rPr>
          <w:szCs w:val="24"/>
        </w:rPr>
        <w:lastRenderedPageBreak/>
        <w:t>Jurbarko r.</w:t>
      </w:r>
      <w:r>
        <w:t xml:space="preserve"> Skirsnemunės pagrindinės mokyklos 8 klasės mokiniui </w:t>
      </w:r>
      <w:r>
        <w:rPr>
          <w:szCs w:val="24"/>
        </w:rPr>
        <w:t>A</w:t>
      </w:r>
      <w:r w:rsidR="00B743B1">
        <w:rPr>
          <w:szCs w:val="24"/>
        </w:rPr>
        <w:t>.</w:t>
      </w:r>
      <w:r>
        <w:rPr>
          <w:szCs w:val="24"/>
        </w:rPr>
        <w:t xml:space="preserve"> B</w:t>
      </w:r>
      <w:r w:rsidR="00B743B1">
        <w:rPr>
          <w:szCs w:val="24"/>
        </w:rPr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rPr>
          <w:szCs w:val="24"/>
        </w:rPr>
        <w:t>, maršrutu Jurbarkas–Skirsnemunė–Jurbarkas.</w:t>
      </w:r>
    </w:p>
    <w:p w:rsidR="006371AE" w:rsidRPr="0081414E" w:rsidRDefault="006371AE" w:rsidP="006371AE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B06B2F">
        <w:rPr>
          <w:szCs w:val="24"/>
        </w:rPr>
        <w:t xml:space="preserve">Jurbarko r. </w:t>
      </w:r>
      <w:r>
        <w:rPr>
          <w:szCs w:val="24"/>
        </w:rPr>
        <w:t>Jurbarkų darželio-</w:t>
      </w:r>
      <w:r w:rsidRPr="00B06B2F">
        <w:rPr>
          <w:szCs w:val="24"/>
        </w:rPr>
        <w:t>mokyklos</w:t>
      </w:r>
      <w:r>
        <w:rPr>
          <w:szCs w:val="24"/>
        </w:rPr>
        <w:t xml:space="preserve"> 1</w:t>
      </w:r>
      <w:r w:rsidRPr="00B06B2F">
        <w:rPr>
          <w:szCs w:val="24"/>
        </w:rPr>
        <w:t xml:space="preserve"> klasės mokiniui </w:t>
      </w:r>
      <w:r>
        <w:t>D</w:t>
      </w:r>
      <w:r w:rsidR="00B743B1">
        <w:t>.</w:t>
      </w:r>
      <w:r>
        <w:t xml:space="preserve"> M</w:t>
      </w:r>
      <w:r w:rsidR="00B743B1"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rPr>
          <w:szCs w:val="24"/>
        </w:rPr>
        <w:t xml:space="preserve">, maršrutu Rotuliai–Jurbarkai–Rotuliai, nuosavu automobiliu. </w:t>
      </w:r>
    </w:p>
    <w:p w:rsidR="006371AE" w:rsidRPr="0081414E" w:rsidRDefault="006371AE" w:rsidP="006371AE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B06B2F">
        <w:rPr>
          <w:szCs w:val="24"/>
        </w:rPr>
        <w:t xml:space="preserve">Jurbarko r. </w:t>
      </w:r>
      <w:r>
        <w:rPr>
          <w:szCs w:val="24"/>
        </w:rPr>
        <w:t>Jurbarkų darželio-</w:t>
      </w:r>
      <w:r w:rsidRPr="00B06B2F">
        <w:rPr>
          <w:szCs w:val="24"/>
        </w:rPr>
        <w:t>mokyklos</w:t>
      </w:r>
      <w:r>
        <w:rPr>
          <w:szCs w:val="24"/>
        </w:rPr>
        <w:t xml:space="preserve"> 4 klasės mokinei </w:t>
      </w:r>
      <w:r>
        <w:t>J</w:t>
      </w:r>
      <w:r w:rsidR="00B743B1">
        <w:t>.</w:t>
      </w:r>
      <w:r>
        <w:t xml:space="preserve"> E</w:t>
      </w:r>
      <w:r w:rsidR="00B743B1">
        <w:t>.</w:t>
      </w:r>
      <w:r>
        <w:t xml:space="preserve"> P</w:t>
      </w:r>
      <w:r w:rsidR="00B743B1"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r>
        <w:rPr>
          <w:szCs w:val="24"/>
        </w:rPr>
        <w:t xml:space="preserve">, maršrutu Rotuliai–Jurbarkai–Rotuliai, nuosavu automobiliu. </w:t>
      </w:r>
    </w:p>
    <w:p w:rsidR="006371AE" w:rsidRDefault="006371AE" w:rsidP="006371AE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Cs w:val="24"/>
        </w:rPr>
      </w:pPr>
      <w:r>
        <w:rPr>
          <w:szCs w:val="24"/>
        </w:rPr>
        <w:t>Jurbarko Antano Giedraičio Giedriaus gimnazijos 1b klasės mokiniui O</w:t>
      </w:r>
      <w:r w:rsidR="00B743B1">
        <w:rPr>
          <w:szCs w:val="24"/>
        </w:rPr>
        <w:t xml:space="preserve">. </w:t>
      </w:r>
      <w:r>
        <w:rPr>
          <w:szCs w:val="24"/>
        </w:rPr>
        <w:t>P</w:t>
      </w:r>
      <w:r w:rsidR="00B743B1">
        <w:rPr>
          <w:szCs w:val="24"/>
        </w:rPr>
        <w:t xml:space="preserve">. </w:t>
      </w:r>
      <w:r w:rsidR="00B743B1" w:rsidRPr="00B743B1">
        <w:rPr>
          <w:i/>
        </w:rPr>
        <w:t>(duomenys nesk</w:t>
      </w:r>
      <w:r w:rsidR="00B743B1">
        <w:rPr>
          <w:i/>
        </w:rPr>
        <w:t>e</w:t>
      </w:r>
      <w:r w:rsidR="00B743B1" w:rsidRPr="00B743B1">
        <w:rPr>
          <w:i/>
        </w:rPr>
        <w:t>lbtini)</w:t>
      </w:r>
      <w:bookmarkStart w:id="1" w:name="_GoBack"/>
      <w:bookmarkEnd w:id="1"/>
      <w:r>
        <w:rPr>
          <w:szCs w:val="24"/>
        </w:rPr>
        <w:t xml:space="preserve">, maršrutu Vanagynė–Jurbarkas–Vanagynė, nuosavu automobiliu. </w:t>
      </w:r>
    </w:p>
    <w:p w:rsidR="006371AE" w:rsidRDefault="006371AE" w:rsidP="006371AE">
      <w:pPr>
        <w:numPr>
          <w:ilvl w:val="0"/>
          <w:numId w:val="8"/>
        </w:numPr>
        <w:tabs>
          <w:tab w:val="left" w:pos="993"/>
        </w:tabs>
        <w:ind w:left="0" w:firstLine="720"/>
        <w:jc w:val="both"/>
      </w:pPr>
      <w:r>
        <w:t>Pavesti Jurbarko rajono savivaldybės administracijai kompensuoti 1 punkte nurodytų mokinių važiavimo keleiviniu transportu išlaidas.</w:t>
      </w:r>
    </w:p>
    <w:p w:rsidR="006371AE" w:rsidRDefault="006371AE" w:rsidP="006371AE">
      <w:pPr>
        <w:ind w:firstLine="720"/>
        <w:jc w:val="both"/>
      </w:pPr>
      <w:r>
        <w:t>Šis sprendimas gali būti skundžiamas Lietuvos Respublikos administracinių bylų teisenos įstatymo nustatyta tvarka.</w:t>
      </w:r>
    </w:p>
    <w:p w:rsidR="00FC1CD3" w:rsidRDefault="00FC1CD3">
      <w:pPr>
        <w:jc w:val="both"/>
      </w:pPr>
    </w:p>
    <w:p w:rsidR="00FC1CD3" w:rsidRDefault="00FC1CD3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2" w:name="SIGN_OFFICE"/>
          <w:p w:rsidR="00FC1CD3" w:rsidRDefault="00224470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2"/>
            <w:r>
              <w:fldChar w:fldCharType="end"/>
            </w:r>
          </w:p>
        </w:tc>
        <w:bookmarkStart w:id="3" w:name="SIGN_SHOWS"/>
        <w:tc>
          <w:tcPr>
            <w:tcW w:w="4410" w:type="dxa"/>
          </w:tcPr>
          <w:p w:rsidR="00FC1CD3" w:rsidRDefault="00224470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3"/>
          </w:p>
        </w:tc>
      </w:tr>
    </w:tbl>
    <w:p w:rsidR="00FC1CD3" w:rsidRDefault="00FC1CD3"/>
    <w:p w:rsidR="00FC1CD3" w:rsidRDefault="00FC1CD3"/>
    <w:p w:rsidR="00F320CA" w:rsidRDefault="00F320CA"/>
    <w:p w:rsidR="00F320CA" w:rsidRDefault="00F320CA"/>
    <w:p w:rsidR="00F320CA" w:rsidRDefault="00F320CA"/>
    <w:p w:rsidR="00F320CA" w:rsidRDefault="00F320CA"/>
    <w:p w:rsidR="00F320CA" w:rsidRDefault="00F320CA"/>
    <w:p w:rsidR="00734333" w:rsidRDefault="00734333"/>
    <w:p w:rsidR="00F320CA" w:rsidRDefault="00F320CA"/>
    <w:sectPr w:rsidR="00F320CA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67" w:rsidRDefault="00C31667">
      <w:r>
        <w:separator/>
      </w:r>
    </w:p>
  </w:endnote>
  <w:endnote w:type="continuationSeparator" w:id="0">
    <w:p w:rsidR="00C31667" w:rsidRDefault="00C3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67" w:rsidRDefault="00C31667">
      <w:r>
        <w:separator/>
      </w:r>
    </w:p>
  </w:footnote>
  <w:footnote w:type="continuationSeparator" w:id="0">
    <w:p w:rsidR="00C31667" w:rsidRDefault="00C31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22447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  <w:p w:rsidR="00D20FD3" w:rsidRDefault="00D20F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D92"/>
    <w:multiLevelType w:val="multilevel"/>
    <w:tmpl w:val="FE9AEC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78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C64"/>
    <w:rsid w:val="00067DE9"/>
    <w:rsid w:val="00076A1D"/>
    <w:rsid w:val="00090406"/>
    <w:rsid w:val="000B0953"/>
    <w:rsid w:val="000B1C96"/>
    <w:rsid w:val="000B1FDC"/>
    <w:rsid w:val="000C3A8A"/>
    <w:rsid w:val="000D7BB3"/>
    <w:rsid w:val="000E2BAC"/>
    <w:rsid w:val="000E6B72"/>
    <w:rsid w:val="00107C26"/>
    <w:rsid w:val="0012406B"/>
    <w:rsid w:val="00137CE1"/>
    <w:rsid w:val="00162618"/>
    <w:rsid w:val="00196C9A"/>
    <w:rsid w:val="001A619A"/>
    <w:rsid w:val="001D2E82"/>
    <w:rsid w:val="001E00C1"/>
    <w:rsid w:val="00224470"/>
    <w:rsid w:val="00226341"/>
    <w:rsid w:val="00251454"/>
    <w:rsid w:val="00281984"/>
    <w:rsid w:val="0029115F"/>
    <w:rsid w:val="002A6329"/>
    <w:rsid w:val="002E1F99"/>
    <w:rsid w:val="002F084E"/>
    <w:rsid w:val="002F1BCC"/>
    <w:rsid w:val="00315599"/>
    <w:rsid w:val="003156A6"/>
    <w:rsid w:val="00346E67"/>
    <w:rsid w:val="0037061D"/>
    <w:rsid w:val="00372033"/>
    <w:rsid w:val="003723C7"/>
    <w:rsid w:val="0037258B"/>
    <w:rsid w:val="00394FD0"/>
    <w:rsid w:val="003A6384"/>
    <w:rsid w:val="003B2523"/>
    <w:rsid w:val="003D36E7"/>
    <w:rsid w:val="003E72FB"/>
    <w:rsid w:val="003F40BA"/>
    <w:rsid w:val="003F43DA"/>
    <w:rsid w:val="00433D3F"/>
    <w:rsid w:val="004736D3"/>
    <w:rsid w:val="00494CCC"/>
    <w:rsid w:val="004B2369"/>
    <w:rsid w:val="004D5726"/>
    <w:rsid w:val="004E7E03"/>
    <w:rsid w:val="00501A06"/>
    <w:rsid w:val="00501C69"/>
    <w:rsid w:val="005049D0"/>
    <w:rsid w:val="00542B92"/>
    <w:rsid w:val="00554E7E"/>
    <w:rsid w:val="005560FA"/>
    <w:rsid w:val="00583085"/>
    <w:rsid w:val="005B2122"/>
    <w:rsid w:val="005B5054"/>
    <w:rsid w:val="005B677E"/>
    <w:rsid w:val="0060121E"/>
    <w:rsid w:val="006042B0"/>
    <w:rsid w:val="006046BD"/>
    <w:rsid w:val="0061124E"/>
    <w:rsid w:val="0063466E"/>
    <w:rsid w:val="006371AE"/>
    <w:rsid w:val="00641E12"/>
    <w:rsid w:val="0065250B"/>
    <w:rsid w:val="006A29E6"/>
    <w:rsid w:val="006A5260"/>
    <w:rsid w:val="006B194D"/>
    <w:rsid w:val="006F73C6"/>
    <w:rsid w:val="006F79BB"/>
    <w:rsid w:val="00707910"/>
    <w:rsid w:val="0071733F"/>
    <w:rsid w:val="00733F0E"/>
    <w:rsid w:val="00734333"/>
    <w:rsid w:val="00771B77"/>
    <w:rsid w:val="007775D8"/>
    <w:rsid w:val="007860A8"/>
    <w:rsid w:val="007B34D9"/>
    <w:rsid w:val="007B7194"/>
    <w:rsid w:val="007B7D9C"/>
    <w:rsid w:val="007E13A9"/>
    <w:rsid w:val="007E46FC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C146A"/>
    <w:rsid w:val="009E78A8"/>
    <w:rsid w:val="00A07C5C"/>
    <w:rsid w:val="00A10B04"/>
    <w:rsid w:val="00A151E4"/>
    <w:rsid w:val="00A35132"/>
    <w:rsid w:val="00A44FD0"/>
    <w:rsid w:val="00A519AD"/>
    <w:rsid w:val="00A531C7"/>
    <w:rsid w:val="00A540CD"/>
    <w:rsid w:val="00A62A13"/>
    <w:rsid w:val="00A64F5E"/>
    <w:rsid w:val="00A749F9"/>
    <w:rsid w:val="00A85052"/>
    <w:rsid w:val="00A87403"/>
    <w:rsid w:val="00A91AD8"/>
    <w:rsid w:val="00AB13EB"/>
    <w:rsid w:val="00AC0F3F"/>
    <w:rsid w:val="00AC51B4"/>
    <w:rsid w:val="00AC5D4C"/>
    <w:rsid w:val="00AD7C4E"/>
    <w:rsid w:val="00B14102"/>
    <w:rsid w:val="00B27F26"/>
    <w:rsid w:val="00B341B4"/>
    <w:rsid w:val="00B40845"/>
    <w:rsid w:val="00B418C7"/>
    <w:rsid w:val="00B44E1A"/>
    <w:rsid w:val="00B64FCF"/>
    <w:rsid w:val="00B668F0"/>
    <w:rsid w:val="00B743B1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630A"/>
    <w:rsid w:val="00C31667"/>
    <w:rsid w:val="00C43EC0"/>
    <w:rsid w:val="00C55384"/>
    <w:rsid w:val="00C73F5B"/>
    <w:rsid w:val="00C83B36"/>
    <w:rsid w:val="00CD62B1"/>
    <w:rsid w:val="00D06133"/>
    <w:rsid w:val="00D1406C"/>
    <w:rsid w:val="00D20FD3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4EEA"/>
    <w:rsid w:val="00FC1CD3"/>
    <w:rsid w:val="00FC530C"/>
    <w:rsid w:val="00FC58B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9014F2-98A0-448D-9D5E-8021B1CB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Ruta Vasiliauskiene</cp:lastModifiedBy>
  <cp:revision>2</cp:revision>
  <cp:lastPrinted>2012-07-30T13:30:00Z</cp:lastPrinted>
  <dcterms:created xsi:type="dcterms:W3CDTF">2017-10-02T12:13:00Z</dcterms:created>
  <dcterms:modified xsi:type="dcterms:W3CDTF">2017-10-02T12:13:00Z</dcterms:modified>
</cp:coreProperties>
</file>