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EC7C1" w14:textId="77777777" w:rsidR="00D13A7F" w:rsidRDefault="00D13A7F" w:rsidP="00F320CA">
      <w:pPr>
        <w:jc w:val="right"/>
      </w:pPr>
      <w:r>
        <w:t xml:space="preserve">Lyginamasis variantas lyginant su nuostatais patvirtintais </w:t>
      </w:r>
    </w:p>
    <w:p w14:paraId="67D1FFDE" w14:textId="77777777" w:rsidR="00FC1CD3" w:rsidRDefault="00D13A7F" w:rsidP="00F320CA">
      <w:pPr>
        <w:jc w:val="right"/>
        <w:rPr>
          <w:lang w:val="en-US"/>
        </w:rPr>
      </w:pPr>
      <w:r w:rsidRPr="00B041F0">
        <w:rPr>
          <w:color w:val="212529"/>
          <w:szCs w:val="24"/>
        </w:rPr>
        <w:t>201</w:t>
      </w:r>
      <w:r>
        <w:rPr>
          <w:color w:val="212529"/>
          <w:szCs w:val="24"/>
        </w:rPr>
        <w:t>5</w:t>
      </w:r>
      <w:r w:rsidRPr="00B041F0">
        <w:rPr>
          <w:color w:val="212529"/>
          <w:szCs w:val="24"/>
        </w:rPr>
        <w:t xml:space="preserve"> m. </w:t>
      </w:r>
      <w:r>
        <w:rPr>
          <w:color w:val="212529"/>
          <w:szCs w:val="24"/>
        </w:rPr>
        <w:t>liepos 30</w:t>
      </w:r>
      <w:r w:rsidRPr="00B041F0">
        <w:rPr>
          <w:color w:val="212529"/>
          <w:szCs w:val="24"/>
        </w:rPr>
        <w:t xml:space="preserve"> d. sprendim</w:t>
      </w:r>
      <w:r>
        <w:rPr>
          <w:color w:val="212529"/>
          <w:szCs w:val="24"/>
        </w:rPr>
        <w:t>u Nr. T2-219</w:t>
      </w:r>
    </w:p>
    <w:p w14:paraId="7E51CFCC" w14:textId="77777777" w:rsidR="00FC1CD3" w:rsidRDefault="00FC1CD3">
      <w:pPr>
        <w:jc w:val="center"/>
        <w:rPr>
          <w:b/>
          <w:bCs/>
          <w:lang w:val="en-US"/>
        </w:rPr>
      </w:pPr>
    </w:p>
    <w:p w14:paraId="239DB162" w14:textId="77777777" w:rsidR="00F320CA" w:rsidRDefault="00F320CA">
      <w:pPr>
        <w:jc w:val="center"/>
        <w:rPr>
          <w:b/>
          <w:bCs/>
          <w:lang w:val="en-US"/>
        </w:rPr>
      </w:pPr>
    </w:p>
    <w:p w14:paraId="73AAC235" w14:textId="77777777" w:rsidR="00F320CA" w:rsidRDefault="00F320CA">
      <w:pPr>
        <w:jc w:val="center"/>
        <w:rPr>
          <w:b/>
          <w:bCs/>
          <w:lang w:val="en-US"/>
        </w:rPr>
      </w:pPr>
    </w:p>
    <w:p w14:paraId="78E961A3" w14:textId="77777777" w:rsidR="00FC1CD3" w:rsidRDefault="00F20019">
      <w:pPr>
        <w:jc w:val="center"/>
        <w:rPr>
          <w:b/>
        </w:rPr>
      </w:pPr>
      <w:r>
        <w:rPr>
          <w:b/>
          <w:lang w:val="en-US"/>
        </w:rPr>
        <w:t xml:space="preserve">JURBARKO RAJONO </w:t>
      </w:r>
      <w:r>
        <w:rPr>
          <w:b/>
        </w:rPr>
        <w:t>SAVIVALDYBĖS TARYBA</w:t>
      </w:r>
    </w:p>
    <w:p w14:paraId="2C53AA1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C149231" w14:textId="77777777">
        <w:trPr>
          <w:cantSplit/>
        </w:trPr>
        <w:tc>
          <w:tcPr>
            <w:tcW w:w="9654" w:type="dxa"/>
            <w:tcBorders>
              <w:top w:val="nil"/>
              <w:left w:val="nil"/>
              <w:bottom w:val="nil"/>
              <w:right w:val="nil"/>
            </w:tcBorders>
          </w:tcPr>
          <w:p w14:paraId="20B21D23" w14:textId="77777777" w:rsidR="00FC1CD3" w:rsidRDefault="00F20019">
            <w:pPr>
              <w:pStyle w:val="Antrat1"/>
              <w:rPr>
                <w:caps/>
                <w:szCs w:val="24"/>
                <w:lang w:val="lt-LT"/>
              </w:rPr>
            </w:pPr>
            <w:r>
              <w:rPr>
                <w:szCs w:val="24"/>
                <w:lang w:val="lt-LT"/>
              </w:rPr>
              <w:t>SPRENDIMAS</w:t>
            </w:r>
          </w:p>
        </w:tc>
      </w:tr>
      <w:bookmarkStart w:id="0" w:name="DOC_DATA"/>
      <w:tr w:rsidR="00FC1CD3" w14:paraId="6DDC6FDA" w14:textId="77777777">
        <w:trPr>
          <w:cantSplit/>
        </w:trPr>
        <w:tc>
          <w:tcPr>
            <w:tcW w:w="9654" w:type="dxa"/>
            <w:tcBorders>
              <w:top w:val="nil"/>
              <w:left w:val="nil"/>
              <w:bottom w:val="nil"/>
              <w:right w:val="nil"/>
            </w:tcBorders>
          </w:tcPr>
          <w:p w14:paraId="6C3950C4" w14:textId="77777777" w:rsidR="00FC1CD3" w:rsidRPr="00AE61D9" w:rsidRDefault="00E52CDE">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ANTIKORUPCIJOS KOMISIJOS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3C5CFC">
              <w:rPr>
                <w:b/>
              </w:rPr>
            </w:r>
            <w:r w:rsidR="003C5CFC">
              <w:rPr>
                <w:b/>
              </w:rPr>
              <w:fldChar w:fldCharType="separate"/>
            </w:r>
            <w:r w:rsidRPr="00AE61D9">
              <w:rPr>
                <w:b/>
              </w:rPr>
              <w:fldChar w:fldCharType="end"/>
            </w:r>
          </w:p>
        </w:tc>
      </w:tr>
      <w:tr w:rsidR="00FC1CD3" w14:paraId="126928D3" w14:textId="77777777">
        <w:trPr>
          <w:cantSplit/>
        </w:trPr>
        <w:tc>
          <w:tcPr>
            <w:tcW w:w="9654" w:type="dxa"/>
            <w:tcBorders>
              <w:top w:val="nil"/>
              <w:left w:val="nil"/>
              <w:bottom w:val="nil"/>
              <w:right w:val="nil"/>
            </w:tcBorders>
          </w:tcPr>
          <w:p w14:paraId="3CBBF9C1" w14:textId="77777777" w:rsidR="00FC1CD3" w:rsidRPr="00AE61D9" w:rsidRDefault="00FC1CD3">
            <w:pPr>
              <w:pStyle w:val="Antrats"/>
              <w:tabs>
                <w:tab w:val="left" w:pos="1296"/>
              </w:tabs>
              <w:jc w:val="center"/>
              <w:rPr>
                <w:b/>
                <w:caps/>
              </w:rPr>
            </w:pPr>
          </w:p>
        </w:tc>
      </w:tr>
      <w:tr w:rsidR="00FC1CD3" w14:paraId="7C75E0E8" w14:textId="77777777" w:rsidTr="00BA627E">
        <w:trPr>
          <w:cantSplit/>
          <w:trHeight w:val="359"/>
        </w:trPr>
        <w:tc>
          <w:tcPr>
            <w:tcW w:w="9654" w:type="dxa"/>
            <w:tcBorders>
              <w:top w:val="nil"/>
              <w:left w:val="nil"/>
              <w:bottom w:val="nil"/>
              <w:right w:val="nil"/>
            </w:tcBorders>
          </w:tcPr>
          <w:p w14:paraId="674FD39B" w14:textId="77777777" w:rsidR="00FC1CD3" w:rsidRPr="00AE61D9" w:rsidRDefault="00E52CD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736A04C0" w14:textId="77777777">
        <w:trPr>
          <w:cantSplit/>
        </w:trPr>
        <w:tc>
          <w:tcPr>
            <w:tcW w:w="9654" w:type="dxa"/>
            <w:tcBorders>
              <w:top w:val="nil"/>
              <w:left w:val="nil"/>
              <w:bottom w:val="nil"/>
              <w:right w:val="nil"/>
            </w:tcBorders>
          </w:tcPr>
          <w:p w14:paraId="5142314C" w14:textId="77777777" w:rsidR="00FC1CD3" w:rsidRDefault="00F20019">
            <w:pPr>
              <w:jc w:val="center"/>
            </w:pPr>
            <w:r>
              <w:t>Jurbarkas</w:t>
            </w:r>
          </w:p>
        </w:tc>
      </w:tr>
    </w:tbl>
    <w:p w14:paraId="45453947" w14:textId="77777777" w:rsidR="00FC1CD3" w:rsidRPr="00892223" w:rsidRDefault="00FC1CD3"/>
    <w:p w14:paraId="0BB338A1" w14:textId="77777777" w:rsidR="00FC1CD3" w:rsidRPr="00892223" w:rsidRDefault="00FC1CD3"/>
    <w:p w14:paraId="7590382D" w14:textId="3E4D6F6E" w:rsidR="00FC1CD3" w:rsidRDefault="00B041F0" w:rsidP="001C6F08">
      <w:pPr>
        <w:ind w:firstLine="709"/>
        <w:jc w:val="both"/>
      </w:pPr>
      <w:r>
        <w:rPr>
          <w:color w:val="000000"/>
        </w:rPr>
        <w:t>Vadovaudamasi Lietuvos Respublikos vietos savivaldos įstatymo 15 straipsni</w:t>
      </w:r>
      <w:r w:rsidR="00642D08">
        <w:rPr>
          <w:color w:val="000000"/>
        </w:rPr>
        <w:t>o 7 dalimi</w:t>
      </w:r>
      <w:r>
        <w:rPr>
          <w:color w:val="000000"/>
        </w:rPr>
        <w:t xml:space="preserve">, 16 straipsnio 2 dalies 6 punktu ir 18 straipsnio 1 dalimi, </w:t>
      </w:r>
      <w:r w:rsidR="001C6F08">
        <w:t xml:space="preserve">Jurbarko rajono savivaldybės taryba </w:t>
      </w:r>
      <w:r w:rsidR="001C6F08" w:rsidRPr="001C6F08">
        <w:rPr>
          <w:spacing w:val="70"/>
        </w:rPr>
        <w:t>nusprendži</w:t>
      </w:r>
      <w:r w:rsidR="001C6F08">
        <w:t>a:</w:t>
      </w:r>
    </w:p>
    <w:p w14:paraId="38C7FF53" w14:textId="77777777" w:rsidR="00B041F0" w:rsidRPr="00B041F0" w:rsidRDefault="00B041F0" w:rsidP="00B041F0">
      <w:pPr>
        <w:shd w:val="clear" w:color="auto" w:fill="FFFFFF"/>
        <w:ind w:firstLine="720"/>
        <w:jc w:val="both"/>
        <w:rPr>
          <w:color w:val="212529"/>
          <w:szCs w:val="24"/>
        </w:rPr>
      </w:pPr>
      <w:r w:rsidRPr="00B041F0">
        <w:rPr>
          <w:color w:val="212529"/>
          <w:szCs w:val="24"/>
        </w:rPr>
        <w:t>1. Patvirtinti Jurbarko rajono savivaldybės Antikorupcijos komisijos nuostatus (pridedama).</w:t>
      </w:r>
    </w:p>
    <w:p w14:paraId="6B9AD90F" w14:textId="77777777" w:rsidR="00B041F0" w:rsidRDefault="00B041F0" w:rsidP="00B041F0">
      <w:pPr>
        <w:shd w:val="clear" w:color="auto" w:fill="FFFFFF"/>
        <w:ind w:firstLine="720"/>
        <w:jc w:val="both"/>
        <w:rPr>
          <w:color w:val="212529"/>
          <w:szCs w:val="24"/>
        </w:rPr>
      </w:pPr>
      <w:r w:rsidRPr="00B041F0">
        <w:rPr>
          <w:color w:val="212529"/>
          <w:szCs w:val="24"/>
        </w:rPr>
        <w:t>2. Pripažinti netekusiu galios Jurbarko rajono savivaldybės tarybos 201</w:t>
      </w:r>
      <w:r>
        <w:rPr>
          <w:color w:val="212529"/>
          <w:szCs w:val="24"/>
        </w:rPr>
        <w:t>5</w:t>
      </w:r>
      <w:r w:rsidRPr="00B041F0">
        <w:rPr>
          <w:color w:val="212529"/>
          <w:szCs w:val="24"/>
        </w:rPr>
        <w:t xml:space="preserve"> m. </w:t>
      </w:r>
      <w:r>
        <w:rPr>
          <w:color w:val="212529"/>
          <w:szCs w:val="24"/>
        </w:rPr>
        <w:t>liepos 30</w:t>
      </w:r>
      <w:r w:rsidRPr="00B041F0">
        <w:rPr>
          <w:color w:val="212529"/>
          <w:szCs w:val="24"/>
        </w:rPr>
        <w:t xml:space="preserve"> d. sprendimą</w:t>
      </w:r>
      <w:r>
        <w:rPr>
          <w:color w:val="212529"/>
          <w:szCs w:val="24"/>
        </w:rPr>
        <w:t xml:space="preserve"> Nr. T2-219 </w:t>
      </w:r>
      <w:r w:rsidRPr="00B041F0">
        <w:rPr>
          <w:color w:val="212529"/>
          <w:szCs w:val="24"/>
        </w:rPr>
        <w:t>„Dėl Jurbarko rajono savivaldybės Antikorupcijos nuostatų patvirtinimo“</w:t>
      </w:r>
      <w:r>
        <w:rPr>
          <w:color w:val="212529"/>
          <w:szCs w:val="24"/>
        </w:rPr>
        <w:t xml:space="preserve"> su visais papildymais ir pakeitimais.</w:t>
      </w:r>
    </w:p>
    <w:p w14:paraId="2E860059" w14:textId="77777777" w:rsidR="00B041F0" w:rsidRDefault="00B041F0" w:rsidP="00B041F0">
      <w:pPr>
        <w:ind w:firstLine="720"/>
        <w:jc w:val="both"/>
      </w:pPr>
      <w:r>
        <w:t>3. Paskelbti šį sprendimą Teisės aktų registre ir savivaldybės interneto svetainėje.</w:t>
      </w:r>
    </w:p>
    <w:p w14:paraId="65C81F63" w14:textId="77777777" w:rsidR="00B041F0" w:rsidRPr="00B041F0" w:rsidRDefault="00B041F0" w:rsidP="00B041F0">
      <w:pPr>
        <w:shd w:val="clear" w:color="auto" w:fill="FFFFFF"/>
        <w:ind w:firstLine="720"/>
        <w:jc w:val="both"/>
        <w:rPr>
          <w:color w:val="212529"/>
          <w:szCs w:val="24"/>
        </w:rPr>
      </w:pPr>
    </w:p>
    <w:p w14:paraId="4968F6A0" w14:textId="77777777" w:rsidR="00FC1CD3" w:rsidRDefault="00FC1CD3">
      <w:pPr>
        <w:jc w:val="both"/>
      </w:pPr>
    </w:p>
    <w:p w14:paraId="5ACA33E9"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B7E52B3" w14:textId="77777777">
        <w:trPr>
          <w:trHeight w:val="180"/>
        </w:trPr>
        <w:tc>
          <w:tcPr>
            <w:tcW w:w="4410" w:type="dxa"/>
          </w:tcPr>
          <w:p w14:paraId="1A365F0B" w14:textId="77777777" w:rsidR="00FC1CD3" w:rsidRDefault="00F4316F">
            <w:r>
              <w:t>Savivaldybės meras</w:t>
            </w:r>
          </w:p>
        </w:tc>
        <w:tc>
          <w:tcPr>
            <w:tcW w:w="4410" w:type="dxa"/>
          </w:tcPr>
          <w:p w14:paraId="32E8E3F7" w14:textId="77777777" w:rsidR="00FC1CD3" w:rsidRDefault="00FC1CD3">
            <w:pPr>
              <w:jc w:val="right"/>
            </w:pPr>
          </w:p>
        </w:tc>
      </w:tr>
    </w:tbl>
    <w:p w14:paraId="283759F2" w14:textId="77777777" w:rsidR="00FC1CD3" w:rsidRDefault="00FC1CD3"/>
    <w:p w14:paraId="6E82663D" w14:textId="77777777" w:rsidR="00FC1CD3" w:rsidRDefault="00FC1CD3"/>
    <w:p w14:paraId="1B991D63" w14:textId="77777777" w:rsidR="00F320CA" w:rsidRDefault="00F320CA"/>
    <w:p w14:paraId="5C090FBE" w14:textId="77777777" w:rsidR="00F320CA" w:rsidRDefault="00F320CA">
      <w:r>
        <w:t xml:space="preserve">Vizos: </w:t>
      </w:r>
    </w:p>
    <w:p w14:paraId="62ADCF60" w14:textId="77777777" w:rsidR="00190B66" w:rsidRDefault="00190B66" w:rsidP="00190B66">
      <w:r>
        <w:t>Administracijos direktorius R. Bastys</w:t>
      </w:r>
    </w:p>
    <w:p w14:paraId="40F99088" w14:textId="77777777" w:rsidR="00190B66" w:rsidRDefault="00190B66" w:rsidP="00190B66">
      <w:r>
        <w:t xml:space="preserve">Teisės ir civilinės metrikacijos skyriaus vedėja R. </w:t>
      </w:r>
      <w:proofErr w:type="spellStart"/>
      <w:r>
        <w:t>Vančienė</w:t>
      </w:r>
      <w:proofErr w:type="spellEnd"/>
    </w:p>
    <w:p w14:paraId="412A9882" w14:textId="77777777" w:rsidR="00F320CA" w:rsidRDefault="00190B66" w:rsidP="00190B66">
      <w:r>
        <w:t>Dokumentų ir viešųjų ryšių skyriaus vyr. specialistas A. Gvildys</w:t>
      </w:r>
    </w:p>
    <w:p w14:paraId="1A298AAC" w14:textId="77777777" w:rsidR="00F320CA" w:rsidRDefault="00F320CA"/>
    <w:p w14:paraId="46B99AFC" w14:textId="77777777" w:rsidR="00F320CA" w:rsidRDefault="00F320CA"/>
    <w:p w14:paraId="597B9FB8" w14:textId="77777777" w:rsidR="00734333" w:rsidRDefault="00734333"/>
    <w:p w14:paraId="76AB3E71" w14:textId="77777777" w:rsidR="00F27C80" w:rsidRDefault="00F27C80"/>
    <w:p w14:paraId="228764C5" w14:textId="77777777" w:rsidR="00190B66" w:rsidRDefault="00190B66"/>
    <w:p w14:paraId="3F31ACD0" w14:textId="77777777" w:rsidR="00190B66" w:rsidRDefault="00190B66"/>
    <w:p w14:paraId="6FBF79D5" w14:textId="77777777" w:rsidR="00F27C80" w:rsidRDefault="00F27C80"/>
    <w:p w14:paraId="1FB1CB27" w14:textId="77777777" w:rsidR="00F320CA" w:rsidRDefault="00F320CA" w:rsidP="00F320CA">
      <w:r>
        <w:t>Parengė</w:t>
      </w:r>
    </w:p>
    <w:p w14:paraId="02CB6ADE" w14:textId="77777777" w:rsidR="00F320CA" w:rsidRDefault="00F320CA" w:rsidP="00F320CA"/>
    <w:p w14:paraId="50CF7601" w14:textId="77777777" w:rsidR="00F27C80" w:rsidRDefault="00F27C80" w:rsidP="00F320CA"/>
    <w:bookmarkStart w:id="1" w:name="CREATOR_SHOWS"/>
    <w:p w14:paraId="41EED66A" w14:textId="77777777" w:rsidR="00B3497C" w:rsidRDefault="00E52CDE"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Augenija Tamošaitytė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(8 447) 70 165</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augenija.tamosaityte@jurbarkas.lt</w:t>
      </w:r>
      <w:r>
        <w:rPr>
          <w:lang w:eastAsia="de-DE"/>
        </w:rPr>
        <w:fldChar w:fldCharType="end"/>
      </w:r>
      <w:bookmarkEnd w:id="3"/>
    </w:p>
    <w:p w14:paraId="02A46705" w14:textId="77777777" w:rsidR="00777031" w:rsidRDefault="00E52CDE" w:rsidP="00777031">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777031">
        <w:rPr>
          <w:lang w:eastAsia="de-DE"/>
        </w:rPr>
        <w:instrText xml:space="preserve"> FORMTEXT </w:instrText>
      </w:r>
      <w:r>
        <w:rPr>
          <w:lang w:eastAsia="de-DE"/>
        </w:rPr>
      </w:r>
      <w:r>
        <w:rPr>
          <w:lang w:eastAsia="de-DE"/>
        </w:rPr>
        <w:fldChar w:fldCharType="separate"/>
      </w:r>
      <w:r w:rsidR="00777031">
        <w:rPr>
          <w:noProof/>
          <w:lang w:eastAsia="de-DE"/>
        </w:rPr>
        <w:t>Antanas Gvildys</w:t>
      </w:r>
      <w:r>
        <w:rPr>
          <w:lang w:eastAsia="de-DE"/>
        </w:rPr>
        <w:fldChar w:fldCharType="end"/>
      </w:r>
      <w:r w:rsidR="00777031">
        <w:rPr>
          <w:lang w:eastAsia="de-DE"/>
        </w:rPr>
        <w:t xml:space="preserve">, tel. </w:t>
      </w:r>
      <w:r>
        <w:rPr>
          <w:lang w:eastAsia="de-DE"/>
        </w:rPr>
        <w:fldChar w:fldCharType="begin">
          <w:ffData>
            <w:name w:val="CREATOR_PHONE_FULL"/>
            <w:enabled/>
            <w:calcOnExit w:val="0"/>
            <w:textInput>
              <w:default w:val="{$CREATOR_PHONE_FULL}"/>
            </w:textInput>
          </w:ffData>
        </w:fldChar>
      </w:r>
      <w:r w:rsidR="00777031">
        <w:rPr>
          <w:lang w:eastAsia="de-DE"/>
        </w:rPr>
        <w:instrText xml:space="preserve"> FORMTEXT </w:instrText>
      </w:r>
      <w:r>
        <w:rPr>
          <w:lang w:eastAsia="de-DE"/>
        </w:rPr>
      </w:r>
      <w:r>
        <w:rPr>
          <w:lang w:eastAsia="de-DE"/>
        </w:rPr>
        <w:fldChar w:fldCharType="separate"/>
      </w:r>
      <w:r w:rsidR="00777031">
        <w:rPr>
          <w:noProof/>
          <w:lang w:eastAsia="de-DE"/>
        </w:rPr>
        <w:t>(8 447) 45 190</w:t>
      </w:r>
      <w:r>
        <w:rPr>
          <w:lang w:eastAsia="de-DE"/>
        </w:rPr>
        <w:fldChar w:fldCharType="end"/>
      </w:r>
      <w:r w:rsidR="00777031">
        <w:rPr>
          <w:lang w:eastAsia="de-DE"/>
        </w:rPr>
        <w:t xml:space="preserve">,  el. p.  </w:t>
      </w:r>
      <w:r>
        <w:rPr>
          <w:lang w:eastAsia="de-DE"/>
        </w:rPr>
        <w:fldChar w:fldCharType="begin">
          <w:ffData>
            <w:name w:val="CREATOR_EMAIL"/>
            <w:enabled/>
            <w:calcOnExit w:val="0"/>
            <w:textInput>
              <w:default w:val="{$CREATOR_EMAIL}"/>
            </w:textInput>
          </w:ffData>
        </w:fldChar>
      </w:r>
      <w:r w:rsidR="00777031">
        <w:rPr>
          <w:lang w:eastAsia="de-DE"/>
        </w:rPr>
        <w:instrText xml:space="preserve"> FORMTEXT </w:instrText>
      </w:r>
      <w:r>
        <w:rPr>
          <w:lang w:eastAsia="de-DE"/>
        </w:rPr>
      </w:r>
      <w:r>
        <w:rPr>
          <w:lang w:eastAsia="de-DE"/>
        </w:rPr>
        <w:fldChar w:fldCharType="separate"/>
      </w:r>
      <w:r w:rsidR="00777031">
        <w:rPr>
          <w:noProof/>
          <w:lang w:eastAsia="de-DE"/>
        </w:rPr>
        <w:t>antanas.gvildys@jurbarkas.lt</w:t>
      </w:r>
      <w:r>
        <w:rPr>
          <w:lang w:eastAsia="de-DE"/>
        </w:rPr>
        <w:fldChar w:fldCharType="end"/>
      </w:r>
    </w:p>
    <w:p w14:paraId="7810DB5E" w14:textId="77777777" w:rsidR="00F320CA" w:rsidRDefault="00F320CA" w:rsidP="00F320CA">
      <w:pPr>
        <w:pStyle w:val="Antrats"/>
        <w:tabs>
          <w:tab w:val="clear" w:pos="4153"/>
          <w:tab w:val="clear" w:pos="8306"/>
        </w:tabs>
        <w:rPr>
          <w:lang w:eastAsia="de-DE"/>
        </w:rPr>
      </w:pPr>
    </w:p>
    <w:bookmarkStart w:id="4" w:name="NOW_DATE1"/>
    <w:p w14:paraId="39BC99F7" w14:textId="77777777" w:rsidR="002E1F99" w:rsidRDefault="00E52CDE"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4"/>
      <w:r w:rsidR="00F7723D">
        <w:t xml:space="preserve"> </w:t>
      </w:r>
    </w:p>
    <w:p w14:paraId="136B6A08" w14:textId="77777777" w:rsidR="00F7723D" w:rsidRDefault="00F7723D" w:rsidP="00F27C80">
      <w:pPr>
        <w:pStyle w:val="Antrats"/>
        <w:tabs>
          <w:tab w:val="clear" w:pos="4153"/>
          <w:tab w:val="clear" w:pos="8306"/>
          <w:tab w:val="left" w:pos="709"/>
        </w:tabs>
      </w:pPr>
    </w:p>
    <w:p w14:paraId="1ACF6B75" w14:textId="77777777" w:rsidR="00B041F0" w:rsidRDefault="00B041F0" w:rsidP="00B041F0">
      <w:pPr>
        <w:pStyle w:val="Antrats"/>
        <w:tabs>
          <w:tab w:val="clear" w:pos="4153"/>
          <w:tab w:val="clear" w:pos="8306"/>
        </w:tabs>
        <w:ind w:left="3600" w:firstLine="720"/>
        <w:jc w:val="both"/>
        <w:rPr>
          <w:b/>
        </w:rPr>
      </w:pPr>
      <w:r>
        <w:rPr>
          <w:b/>
        </w:rPr>
        <w:br w:type="page"/>
      </w:r>
    </w:p>
    <w:p w14:paraId="225A23F9" w14:textId="77777777" w:rsidR="00B041F0" w:rsidRPr="00B041F0" w:rsidRDefault="00B041F0" w:rsidP="00B041F0">
      <w:pPr>
        <w:pStyle w:val="Antrats"/>
        <w:tabs>
          <w:tab w:val="clear" w:pos="4153"/>
          <w:tab w:val="clear" w:pos="8306"/>
        </w:tabs>
        <w:ind w:left="3600" w:firstLine="720"/>
        <w:jc w:val="both"/>
        <w:rPr>
          <w:lang w:eastAsia="en-US"/>
        </w:rPr>
      </w:pPr>
      <w:r w:rsidRPr="00B041F0">
        <w:rPr>
          <w:lang w:eastAsia="en-US"/>
        </w:rPr>
        <w:lastRenderedPageBreak/>
        <w:t>PATVIRTINTA</w:t>
      </w:r>
    </w:p>
    <w:p w14:paraId="7722D155" w14:textId="77777777" w:rsidR="00B041F0" w:rsidRPr="00B041F0" w:rsidRDefault="00B041F0" w:rsidP="00B041F0">
      <w:pPr>
        <w:ind w:left="3600" w:firstLine="720"/>
        <w:jc w:val="both"/>
        <w:rPr>
          <w:lang w:eastAsia="en-US"/>
        </w:rPr>
      </w:pPr>
      <w:r w:rsidRPr="00B041F0">
        <w:rPr>
          <w:lang w:eastAsia="en-US"/>
        </w:rPr>
        <w:t>Jurbarko rajono savivaldybės tarybos</w:t>
      </w:r>
    </w:p>
    <w:p w14:paraId="0DC5ADD5" w14:textId="77777777" w:rsidR="00B041F0" w:rsidRPr="00B041F0" w:rsidRDefault="00B041F0" w:rsidP="00B041F0">
      <w:pPr>
        <w:ind w:left="3600" w:firstLine="720"/>
        <w:jc w:val="both"/>
        <w:rPr>
          <w:lang w:eastAsia="en-US"/>
        </w:rPr>
      </w:pPr>
      <w:r w:rsidRPr="00B041F0">
        <w:rPr>
          <w:lang w:eastAsia="en-US"/>
        </w:rPr>
        <w:t>2021 m. balandžio 29 d. sprendimu Nr. T2-</w:t>
      </w:r>
    </w:p>
    <w:p w14:paraId="73AA72E8" w14:textId="77777777" w:rsidR="00B041F0" w:rsidRPr="00B041F0" w:rsidRDefault="00B041F0" w:rsidP="00B041F0">
      <w:pPr>
        <w:spacing w:before="100" w:beforeAutospacing="1" w:after="100" w:afterAutospacing="1"/>
        <w:jc w:val="center"/>
        <w:rPr>
          <w:szCs w:val="24"/>
        </w:rPr>
      </w:pPr>
    </w:p>
    <w:p w14:paraId="6D0726C3" w14:textId="77777777" w:rsidR="00B041F0" w:rsidRPr="00B041F0" w:rsidRDefault="00B041F0" w:rsidP="00B041F0">
      <w:pPr>
        <w:jc w:val="center"/>
        <w:rPr>
          <w:szCs w:val="24"/>
        </w:rPr>
      </w:pPr>
      <w:r w:rsidRPr="00B041F0">
        <w:rPr>
          <w:b/>
          <w:bCs/>
          <w:szCs w:val="24"/>
        </w:rPr>
        <w:t>JURBARKO RAJONO SAVIVALDYBĖS ANTIKORUPCIJOS KOMISIJOS</w:t>
      </w:r>
    </w:p>
    <w:p w14:paraId="46670A0A" w14:textId="77777777" w:rsidR="00B041F0" w:rsidRPr="00B041F0" w:rsidRDefault="00B041F0" w:rsidP="00B041F0">
      <w:pPr>
        <w:jc w:val="center"/>
        <w:rPr>
          <w:b/>
          <w:bCs/>
          <w:szCs w:val="24"/>
        </w:rPr>
      </w:pPr>
      <w:r w:rsidRPr="00B041F0">
        <w:rPr>
          <w:b/>
          <w:bCs/>
          <w:szCs w:val="24"/>
        </w:rPr>
        <w:t>NUOSTATAI</w:t>
      </w:r>
    </w:p>
    <w:p w14:paraId="79F8FD91" w14:textId="77777777" w:rsidR="00B041F0" w:rsidRPr="00B041F0" w:rsidRDefault="00B041F0" w:rsidP="00B041F0">
      <w:pPr>
        <w:jc w:val="center"/>
        <w:rPr>
          <w:b/>
          <w:lang w:eastAsia="en-US"/>
        </w:rPr>
      </w:pPr>
    </w:p>
    <w:p w14:paraId="60249F02" w14:textId="77777777" w:rsidR="00B041F0" w:rsidRPr="00B041F0" w:rsidRDefault="00B041F0" w:rsidP="00B041F0">
      <w:pPr>
        <w:keepNext/>
        <w:jc w:val="center"/>
        <w:outlineLvl w:val="0"/>
        <w:rPr>
          <w:b/>
          <w:szCs w:val="24"/>
          <w:lang w:eastAsia="en-US"/>
        </w:rPr>
      </w:pPr>
      <w:r w:rsidRPr="00B041F0">
        <w:rPr>
          <w:b/>
          <w:szCs w:val="24"/>
          <w:lang w:eastAsia="en-US"/>
        </w:rPr>
        <w:t>I. BENDROSIOS NUOSTATOS</w:t>
      </w:r>
    </w:p>
    <w:p w14:paraId="77F4E8F7" w14:textId="77777777" w:rsidR="00B041F0" w:rsidRPr="00B041F0" w:rsidRDefault="00B041F0" w:rsidP="00B041F0">
      <w:pPr>
        <w:ind w:firstLine="720"/>
        <w:jc w:val="both"/>
        <w:rPr>
          <w:lang w:eastAsia="en-US"/>
        </w:rPr>
      </w:pPr>
    </w:p>
    <w:p w14:paraId="099A3263" w14:textId="77777777" w:rsidR="00B041F0" w:rsidRPr="00B041F0" w:rsidRDefault="00B041F0" w:rsidP="00B04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B041F0">
        <w:rPr>
          <w:szCs w:val="24"/>
        </w:rPr>
        <w:t xml:space="preserve">1. Jurbarko rajono savivaldybės Antikorupcijos komisija (toliau – Komisija) yra nuolatinė Jurbarko rajono savivaldybės tarybos (toliau – </w:t>
      </w:r>
      <w:r w:rsidRPr="00D13A7F">
        <w:rPr>
          <w:b/>
          <w:bCs/>
          <w:szCs w:val="24"/>
        </w:rPr>
        <w:t>Savivaldybės</w:t>
      </w:r>
      <w:r w:rsidRPr="00B041F0">
        <w:rPr>
          <w:color w:val="FF0000"/>
          <w:szCs w:val="24"/>
        </w:rPr>
        <w:t xml:space="preserve"> </w:t>
      </w:r>
      <w:r w:rsidR="00D13A7F" w:rsidRPr="00D13A7F">
        <w:rPr>
          <w:strike/>
          <w:szCs w:val="24"/>
        </w:rPr>
        <w:t>T</w:t>
      </w:r>
      <w:r w:rsidR="00D13A7F" w:rsidRPr="00D13A7F">
        <w:rPr>
          <w:szCs w:val="24"/>
        </w:rPr>
        <w:t xml:space="preserve"> </w:t>
      </w:r>
      <w:r w:rsidR="00D13A7F" w:rsidRPr="00D13A7F">
        <w:rPr>
          <w:b/>
          <w:bCs/>
          <w:szCs w:val="24"/>
        </w:rPr>
        <w:t>t</w:t>
      </w:r>
      <w:r w:rsidRPr="00D13A7F">
        <w:rPr>
          <w:szCs w:val="24"/>
        </w:rPr>
        <w:t>aryba</w:t>
      </w:r>
      <w:r w:rsidRPr="00B041F0">
        <w:rPr>
          <w:szCs w:val="24"/>
        </w:rPr>
        <w:t xml:space="preserve">) komisija, sudaroma </w:t>
      </w:r>
      <w:r w:rsidR="00D13A7F" w:rsidRPr="00D13A7F">
        <w:rPr>
          <w:b/>
          <w:bCs/>
          <w:szCs w:val="24"/>
        </w:rPr>
        <w:t>Savivaldybės</w:t>
      </w:r>
      <w:r w:rsidR="00D13A7F" w:rsidRPr="00D13A7F">
        <w:rPr>
          <w:szCs w:val="24"/>
        </w:rPr>
        <w:t xml:space="preserve"> </w:t>
      </w:r>
      <w:r w:rsidR="00D13A7F" w:rsidRPr="00D13A7F">
        <w:rPr>
          <w:strike/>
          <w:szCs w:val="24"/>
        </w:rPr>
        <w:t>T</w:t>
      </w:r>
      <w:r w:rsidR="00D13A7F" w:rsidRPr="00D13A7F">
        <w:rPr>
          <w:szCs w:val="24"/>
        </w:rPr>
        <w:t xml:space="preserve"> </w:t>
      </w:r>
      <w:r w:rsidR="00D13A7F" w:rsidRPr="00D13A7F">
        <w:rPr>
          <w:b/>
          <w:bCs/>
          <w:szCs w:val="24"/>
        </w:rPr>
        <w:t>t</w:t>
      </w:r>
      <w:r w:rsidR="00D13A7F" w:rsidRPr="00D13A7F">
        <w:rPr>
          <w:szCs w:val="24"/>
        </w:rPr>
        <w:t>aryb</w:t>
      </w:r>
      <w:r w:rsidR="00D13A7F">
        <w:rPr>
          <w:szCs w:val="24"/>
        </w:rPr>
        <w:t>os</w:t>
      </w:r>
      <w:r w:rsidR="00D13A7F" w:rsidRPr="00B041F0">
        <w:rPr>
          <w:szCs w:val="24"/>
        </w:rPr>
        <w:t xml:space="preserve"> </w:t>
      </w:r>
      <w:r w:rsidRPr="00B041F0">
        <w:rPr>
          <w:szCs w:val="24"/>
        </w:rPr>
        <w:t>įgaliojimų laikui, vadovaujantis Lietuvos Respublikos vietos savivaldos įstatymo 15 straipsnio nuostatomis.</w:t>
      </w:r>
    </w:p>
    <w:p w14:paraId="7B8BADBE" w14:textId="77777777" w:rsidR="00B041F0" w:rsidRPr="00B041F0" w:rsidRDefault="00B041F0" w:rsidP="00B041F0">
      <w:pPr>
        <w:ind w:firstLine="851"/>
        <w:jc w:val="both"/>
        <w:rPr>
          <w:lang w:eastAsia="en-US"/>
        </w:rPr>
      </w:pPr>
      <w:r w:rsidRPr="00B041F0">
        <w:rPr>
          <w:lang w:eastAsia="en-US"/>
        </w:rPr>
        <w:t>2. Komisijos tikslas – pagal kompetenciją koordinuoti Jurbarko rajono savivaldybės (toliau – savivaldybės) politikos įgyvendinimą korupcijos prevencijos srityje, išskirti prioritetines prevencijos ir kontrolės kryptis, nuosekliai įgyvendinant priemones, didinančias korupcijos prevencijos veiksmingumą.</w:t>
      </w:r>
    </w:p>
    <w:p w14:paraId="3895518D" w14:textId="77777777" w:rsidR="00B041F0" w:rsidRPr="00B041F0" w:rsidRDefault="00B041F0" w:rsidP="00B041F0">
      <w:pPr>
        <w:ind w:firstLine="851"/>
        <w:jc w:val="both"/>
        <w:rPr>
          <w:lang w:eastAsia="en-US"/>
        </w:rPr>
      </w:pPr>
      <w:r w:rsidRPr="00B041F0">
        <w:rPr>
          <w:lang w:eastAsia="en-US"/>
        </w:rPr>
        <w:t>3. Komisijos nuostatai (toliau – Nuostatai) nustato Komisijos tikslus, uždavinius, funkcijas, sudarymo ir darbo organizavimo principus, atsakomybę ir kitus su jos veikla susijusius klausimus.</w:t>
      </w:r>
    </w:p>
    <w:p w14:paraId="53666E0E" w14:textId="77777777" w:rsidR="00B041F0" w:rsidRPr="00B041F0" w:rsidRDefault="00B041F0" w:rsidP="00B041F0">
      <w:pPr>
        <w:ind w:firstLine="851"/>
        <w:jc w:val="both"/>
        <w:rPr>
          <w:lang w:eastAsia="en-US"/>
        </w:rPr>
      </w:pPr>
      <w:r w:rsidRPr="00B041F0">
        <w:rPr>
          <w:lang w:eastAsia="en-US"/>
        </w:rPr>
        <w:t xml:space="preserve">4. Komisija savo veikloje vadovaujasi Lietuvos Respublikos </w:t>
      </w:r>
      <w:bookmarkStart w:id="5" w:name="P5868_1"/>
      <w:r w:rsidR="00E52CDE" w:rsidRPr="00B041F0">
        <w:rPr>
          <w:lang w:eastAsia="en-US"/>
        </w:rPr>
        <w:fldChar w:fldCharType="begin"/>
      </w:r>
      <w:r w:rsidRPr="00B041F0">
        <w:rPr>
          <w:lang w:eastAsia="en-US"/>
        </w:rPr>
        <w:instrText xml:space="preserve"> HYPERLINK "http://www.litlex.lt/scripts/sarasas2.dll?Tekstas=1&amp;Id=5868" </w:instrText>
      </w:r>
      <w:r w:rsidR="00E52CDE" w:rsidRPr="00B041F0">
        <w:rPr>
          <w:lang w:eastAsia="en-US"/>
        </w:rPr>
        <w:fldChar w:fldCharType="separate"/>
      </w:r>
      <w:r w:rsidRPr="00B041F0">
        <w:rPr>
          <w:iCs/>
          <w:lang w:eastAsia="en-US"/>
        </w:rPr>
        <w:t>Konstitucija</w:t>
      </w:r>
      <w:r w:rsidR="00E52CDE" w:rsidRPr="00B041F0">
        <w:rPr>
          <w:lang w:eastAsia="en-US"/>
        </w:rPr>
        <w:fldChar w:fldCharType="end"/>
      </w:r>
      <w:bookmarkEnd w:id="5"/>
      <w:r w:rsidRPr="00B041F0">
        <w:rPr>
          <w:lang w:eastAsia="en-US"/>
        </w:rPr>
        <w:t xml:space="preserve">, Lietuvos Respublikos korupcijos prevencijos įstatymu, Lietuvos Respublikos vietos savivaldos įstatymu, Lietuvos Respublikos viešojo administravimo įstatymu, Padalinių ir asmenų, valstybės ar savivaldybių įstaigose vykdančių korupcijos prevenciją ir kontrolę, veiklos ir bendradarbiavimo taisyklėmis, patvirtintomis Lietuvos Respublikos Vyriausybės 2004 m. gegužės 19 d. nutarimu Nr. 607, Jurbarko rajono savivaldybės tarybos veiklos reglamentu (toliau – Reglamentas), kitais teisės aktais ir šiais </w:t>
      </w:r>
      <w:bookmarkStart w:id="6" w:name="9z"/>
      <w:r w:rsidR="00E52CDE" w:rsidRPr="00B041F0">
        <w:rPr>
          <w:lang w:eastAsia="en-US"/>
        </w:rPr>
        <w:fldChar w:fldCharType="begin"/>
      </w:r>
      <w:r w:rsidRPr="00B041F0">
        <w:rPr>
          <w:lang w:eastAsia="en-US"/>
        </w:rPr>
        <w:instrText xml:space="preserve"> HYPERLINK "http://www.litlex.lt/scripts/sarasas2.dll?Tekstas=1&amp;Id=89273&amp;Zd=KOMISIJOS+ir+NUOSTAT" \l "10z#10z" </w:instrText>
      </w:r>
      <w:r w:rsidR="00E52CDE" w:rsidRPr="00B041F0">
        <w:rPr>
          <w:lang w:eastAsia="en-US"/>
        </w:rPr>
        <w:fldChar w:fldCharType="separate"/>
      </w:r>
      <w:r w:rsidRPr="00B041F0">
        <w:rPr>
          <w:bCs/>
          <w:lang w:eastAsia="en-US"/>
        </w:rPr>
        <w:t>Nuostatais</w:t>
      </w:r>
      <w:r w:rsidR="00E52CDE" w:rsidRPr="00B041F0">
        <w:rPr>
          <w:lang w:eastAsia="en-US"/>
        </w:rPr>
        <w:fldChar w:fldCharType="end"/>
      </w:r>
      <w:bookmarkEnd w:id="6"/>
      <w:r w:rsidRPr="00B041F0">
        <w:rPr>
          <w:lang w:eastAsia="en-US"/>
        </w:rPr>
        <w:t>.</w:t>
      </w:r>
    </w:p>
    <w:p w14:paraId="1B98F524" w14:textId="77777777" w:rsidR="00B041F0" w:rsidRPr="00B041F0" w:rsidRDefault="00B041F0" w:rsidP="00B041F0">
      <w:pPr>
        <w:ind w:firstLine="851"/>
        <w:jc w:val="both"/>
      </w:pPr>
      <w:r w:rsidRPr="00B041F0">
        <w:rPr>
          <w:lang w:eastAsia="en-US"/>
        </w:rPr>
        <w:t xml:space="preserve">5. </w:t>
      </w:r>
      <w:r w:rsidRPr="00B041F0">
        <w:t>Nuostatuose vartojamos sąvokos suprantamos taip, kaip jos apibrėžtos Lietuvos</w:t>
      </w:r>
      <w:r w:rsidRPr="00B041F0">
        <w:rPr>
          <w:lang w:eastAsia="en-US"/>
        </w:rPr>
        <w:t xml:space="preserve"> </w:t>
      </w:r>
      <w:r w:rsidRPr="00B041F0">
        <w:t xml:space="preserve">Respublikos korupcijos prevencijos įstatyme ir kituose teisės aktuose. </w:t>
      </w:r>
    </w:p>
    <w:p w14:paraId="560128B0" w14:textId="77777777" w:rsidR="00B041F0" w:rsidRPr="00B041F0" w:rsidRDefault="00B041F0" w:rsidP="00B041F0">
      <w:pPr>
        <w:ind w:firstLine="851"/>
        <w:jc w:val="both"/>
      </w:pPr>
    </w:p>
    <w:p w14:paraId="0582D423" w14:textId="77777777" w:rsidR="00B041F0" w:rsidRPr="00B041F0" w:rsidRDefault="00B041F0" w:rsidP="00B041F0">
      <w:pPr>
        <w:jc w:val="center"/>
        <w:rPr>
          <w:lang w:eastAsia="en-US"/>
        </w:rPr>
      </w:pPr>
      <w:r w:rsidRPr="00B041F0">
        <w:rPr>
          <w:b/>
          <w:lang w:eastAsia="en-US"/>
        </w:rPr>
        <w:t>II. KOMISIJOS UŽDAVINIAI</w:t>
      </w:r>
    </w:p>
    <w:p w14:paraId="07110149" w14:textId="77777777" w:rsidR="00B041F0" w:rsidRPr="00B041F0" w:rsidRDefault="00B041F0" w:rsidP="00B041F0">
      <w:pPr>
        <w:keepNext/>
        <w:ind w:firstLine="720"/>
        <w:jc w:val="both"/>
        <w:outlineLvl w:val="0"/>
        <w:rPr>
          <w:szCs w:val="24"/>
          <w:lang w:eastAsia="en-US"/>
        </w:rPr>
      </w:pPr>
    </w:p>
    <w:p w14:paraId="326AF455" w14:textId="77777777" w:rsidR="00B041F0" w:rsidRPr="00B041F0" w:rsidRDefault="00B041F0" w:rsidP="00B041F0">
      <w:pPr>
        <w:keepNext/>
        <w:ind w:firstLine="720"/>
        <w:jc w:val="both"/>
        <w:outlineLvl w:val="0"/>
        <w:rPr>
          <w:szCs w:val="24"/>
          <w:lang w:eastAsia="en-US"/>
        </w:rPr>
      </w:pPr>
      <w:r w:rsidRPr="00B041F0">
        <w:rPr>
          <w:szCs w:val="24"/>
          <w:lang w:eastAsia="en-US"/>
        </w:rPr>
        <w:t xml:space="preserve">6. Komisijos uždaviniai: </w:t>
      </w:r>
    </w:p>
    <w:p w14:paraId="4C2C3E2A" w14:textId="387BA720" w:rsidR="00B041F0" w:rsidRPr="00B041F0" w:rsidRDefault="00B041F0" w:rsidP="00B041F0">
      <w:pPr>
        <w:keepNext/>
        <w:ind w:firstLine="720"/>
        <w:jc w:val="both"/>
        <w:outlineLvl w:val="0"/>
        <w:rPr>
          <w:szCs w:val="24"/>
        </w:rPr>
      </w:pPr>
      <w:r w:rsidRPr="00B041F0">
        <w:rPr>
          <w:szCs w:val="24"/>
          <w:lang w:eastAsia="en-US"/>
        </w:rPr>
        <w:t xml:space="preserve">6.1. </w:t>
      </w:r>
      <w:r w:rsidR="001A521C" w:rsidRPr="00BA2F75">
        <w:rPr>
          <w:b/>
          <w:bCs/>
          <w:szCs w:val="24"/>
        </w:rPr>
        <w:t>prižiūrėti ir koordinuoti</w:t>
      </w:r>
      <w:r w:rsidR="00BA2F75">
        <w:rPr>
          <w:b/>
          <w:bCs/>
          <w:szCs w:val="24"/>
        </w:rPr>
        <w:t xml:space="preserve"> </w:t>
      </w:r>
      <w:r w:rsidR="00BA2F75" w:rsidRPr="00BA2F75">
        <w:rPr>
          <w:strike/>
          <w:szCs w:val="24"/>
        </w:rPr>
        <w:t>kontroliuoti</w:t>
      </w:r>
      <w:r w:rsidR="001A521C" w:rsidRPr="00BA2F75">
        <w:rPr>
          <w:b/>
          <w:bCs/>
          <w:szCs w:val="24"/>
        </w:rPr>
        <w:t>,</w:t>
      </w:r>
      <w:r w:rsidR="001A521C" w:rsidRPr="00BA2F75">
        <w:rPr>
          <w:szCs w:val="24"/>
        </w:rPr>
        <w:t xml:space="preserve"> </w:t>
      </w:r>
      <w:r w:rsidR="001A521C">
        <w:rPr>
          <w:szCs w:val="24"/>
        </w:rPr>
        <w:t>kad</w:t>
      </w:r>
      <w:r w:rsidR="00D13A7F">
        <w:rPr>
          <w:szCs w:val="24"/>
        </w:rPr>
        <w:t xml:space="preserve"> </w:t>
      </w:r>
      <w:r w:rsidRPr="00D13A7F">
        <w:rPr>
          <w:b/>
          <w:bCs/>
          <w:szCs w:val="24"/>
        </w:rPr>
        <w:t>S</w:t>
      </w:r>
      <w:r w:rsidRPr="00D13A7F">
        <w:rPr>
          <w:szCs w:val="24"/>
        </w:rPr>
        <w:t>avivaldybės</w:t>
      </w:r>
      <w:r w:rsidRPr="00B041F0">
        <w:rPr>
          <w:color w:val="FF0000"/>
          <w:szCs w:val="24"/>
        </w:rPr>
        <w:t xml:space="preserve"> </w:t>
      </w:r>
      <w:r w:rsidRPr="00B041F0">
        <w:rPr>
          <w:szCs w:val="24"/>
        </w:rPr>
        <w:t>administracijoje ir struktūriniuose padaliniuose būtų vykdomi korupcijos prevenciją reglamentuojančių teisės aktų reikalavimai;</w:t>
      </w:r>
    </w:p>
    <w:p w14:paraId="5859B091" w14:textId="77777777" w:rsidR="00B041F0" w:rsidRPr="00B041F0" w:rsidRDefault="00B041F0" w:rsidP="00B041F0">
      <w:pPr>
        <w:keepNext/>
        <w:ind w:firstLine="720"/>
        <w:jc w:val="both"/>
        <w:outlineLvl w:val="0"/>
        <w:rPr>
          <w:szCs w:val="24"/>
        </w:rPr>
      </w:pPr>
      <w:r w:rsidRPr="00B041F0">
        <w:rPr>
          <w:szCs w:val="24"/>
        </w:rPr>
        <w:t>6.2. teikti pasiūlymus dėl korupcijos prevencijos savivaldybės įmonėms, savivaldybės biudžetinėms įstaigoms, viešosioms įstaigoms, kurių steigėja yra savivaldybė ar kurios įstatymų nustatyta tvarka savivaldybės perduotą turtą valdo, naudoja ir juo disponuoja patikėjimo teise;</w:t>
      </w:r>
    </w:p>
    <w:p w14:paraId="03D78651" w14:textId="77777777" w:rsidR="00B041F0" w:rsidRPr="00B041F0" w:rsidRDefault="00B041F0" w:rsidP="00B041F0">
      <w:pPr>
        <w:keepNext/>
        <w:ind w:firstLine="720"/>
        <w:jc w:val="both"/>
        <w:outlineLvl w:val="0"/>
        <w:rPr>
          <w:szCs w:val="24"/>
        </w:rPr>
      </w:pPr>
      <w:r w:rsidRPr="00B041F0">
        <w:rPr>
          <w:szCs w:val="24"/>
        </w:rPr>
        <w:t xml:space="preserve">6.3. </w:t>
      </w:r>
      <w:r w:rsidRPr="00B041F0">
        <w:rPr>
          <w:szCs w:val="24"/>
          <w:lang w:eastAsia="en-US"/>
        </w:rPr>
        <w:t xml:space="preserve">teikti pasiūlymus </w:t>
      </w:r>
      <w:bookmarkStart w:id="7" w:name="_Hlk69302092"/>
      <w:r w:rsidR="00D13A7F" w:rsidRPr="00D13A7F">
        <w:rPr>
          <w:b/>
          <w:bCs/>
          <w:szCs w:val="24"/>
        </w:rPr>
        <w:t>Savivaldybės</w:t>
      </w:r>
      <w:r w:rsidR="00D13A7F" w:rsidRPr="00D13A7F">
        <w:rPr>
          <w:szCs w:val="24"/>
        </w:rPr>
        <w:t xml:space="preserve"> </w:t>
      </w:r>
      <w:r w:rsidR="00D13A7F" w:rsidRPr="00D13A7F">
        <w:rPr>
          <w:strike/>
          <w:szCs w:val="24"/>
        </w:rPr>
        <w:t>T</w:t>
      </w:r>
      <w:r w:rsidR="00D13A7F" w:rsidRPr="00D13A7F">
        <w:rPr>
          <w:szCs w:val="24"/>
        </w:rPr>
        <w:t xml:space="preserve"> </w:t>
      </w:r>
      <w:r w:rsidR="00D13A7F" w:rsidRPr="00D13A7F">
        <w:rPr>
          <w:b/>
          <w:bCs/>
          <w:szCs w:val="24"/>
        </w:rPr>
        <w:t>t</w:t>
      </w:r>
      <w:r w:rsidR="00D13A7F" w:rsidRPr="00D13A7F">
        <w:rPr>
          <w:szCs w:val="24"/>
        </w:rPr>
        <w:t>aryba</w:t>
      </w:r>
      <w:r w:rsidR="00D13A7F">
        <w:rPr>
          <w:szCs w:val="24"/>
        </w:rPr>
        <w:t>i</w:t>
      </w:r>
      <w:r w:rsidR="00D13A7F" w:rsidRPr="00B041F0">
        <w:rPr>
          <w:szCs w:val="24"/>
          <w:lang w:eastAsia="en-US"/>
        </w:rPr>
        <w:t xml:space="preserve"> </w:t>
      </w:r>
      <w:bookmarkEnd w:id="7"/>
      <w:r w:rsidRPr="00B041F0">
        <w:rPr>
          <w:szCs w:val="24"/>
          <w:lang w:eastAsia="en-US"/>
        </w:rPr>
        <w:t>dėl</w:t>
      </w:r>
      <w:r w:rsidRPr="00B041F0">
        <w:rPr>
          <w:szCs w:val="24"/>
        </w:rPr>
        <w:t xml:space="preserve"> savivaldybės, savivaldybės kontroliuojamų įstaigų ir (ar) įmonių, taip pat viešųjų įstaigų, kurių vienas iš steigėjų yra savivaldybės institucija ar įstaiga,</w:t>
      </w:r>
      <w:r w:rsidRPr="00B041F0">
        <w:rPr>
          <w:szCs w:val="24"/>
          <w:lang w:eastAsia="en-US"/>
        </w:rPr>
        <w:t xml:space="preserve"> vidaus teisės aktų priėmimo ir tobulinimo, siekiant sumažinti korupcijos pasireiškimo tikimybę;</w:t>
      </w:r>
    </w:p>
    <w:p w14:paraId="7E488A85" w14:textId="77777777" w:rsidR="00B041F0" w:rsidRPr="00B041F0" w:rsidRDefault="00B041F0" w:rsidP="00B041F0">
      <w:pPr>
        <w:keepNext/>
        <w:ind w:firstLine="720"/>
        <w:jc w:val="both"/>
        <w:outlineLvl w:val="0"/>
        <w:rPr>
          <w:szCs w:val="24"/>
          <w:lang w:eastAsia="en-US"/>
        </w:rPr>
      </w:pPr>
      <w:r w:rsidRPr="00B041F0">
        <w:rPr>
          <w:szCs w:val="24"/>
        </w:rPr>
        <w:t xml:space="preserve">6.4. skatinti visuomenės nepakantumą </w:t>
      </w:r>
      <w:r w:rsidRPr="00B041F0">
        <w:rPr>
          <w:szCs w:val="24"/>
          <w:lang w:eastAsia="en-US"/>
        </w:rPr>
        <w:t>korupcijos apraiškoms, glaudžiai bendradarbiaujant su kitomis valstybės institucijomis ir įstaigomis, nevyriausybinėmis organizacijomis, savivaldybės bendruomene ir žiniasklaidos atstovais (bendradarbiavimas apima keitimąsi informacija, pasiūlymų teikimą, reagavimą į gautus pasiūlymus, veiksmų derinimą, metodinės pagalbos teikimą, kitus veiksmus, būtinus korupcijos prevencijai ir priežiūrai vykdyti).</w:t>
      </w:r>
    </w:p>
    <w:p w14:paraId="3FF6F9E4" w14:textId="77777777" w:rsidR="00B041F0" w:rsidRPr="00B041F0" w:rsidRDefault="00B041F0" w:rsidP="00B041F0">
      <w:pPr>
        <w:ind w:firstLine="851"/>
        <w:jc w:val="both"/>
        <w:rPr>
          <w:lang w:eastAsia="en-US"/>
        </w:rPr>
      </w:pPr>
    </w:p>
    <w:p w14:paraId="00DD7720" w14:textId="77777777" w:rsidR="00B041F0" w:rsidRPr="00B041F0" w:rsidRDefault="00B041F0" w:rsidP="00B041F0">
      <w:pPr>
        <w:keepNext/>
        <w:jc w:val="center"/>
        <w:outlineLvl w:val="0"/>
        <w:rPr>
          <w:b/>
          <w:szCs w:val="24"/>
          <w:lang w:eastAsia="en-US"/>
        </w:rPr>
      </w:pPr>
      <w:r w:rsidRPr="00B041F0">
        <w:rPr>
          <w:b/>
          <w:szCs w:val="24"/>
          <w:lang w:eastAsia="en-US"/>
        </w:rPr>
        <w:t>III. KOMISIJOS FUNKCIJOS</w:t>
      </w:r>
    </w:p>
    <w:p w14:paraId="4B2FAB31" w14:textId="77777777" w:rsidR="00B041F0" w:rsidRPr="00B041F0" w:rsidRDefault="00B041F0" w:rsidP="00B041F0">
      <w:pPr>
        <w:ind w:firstLine="851"/>
        <w:jc w:val="both"/>
        <w:rPr>
          <w:lang w:eastAsia="en-US"/>
        </w:rPr>
      </w:pPr>
    </w:p>
    <w:p w14:paraId="7EC742DA" w14:textId="77777777" w:rsidR="00B041F0" w:rsidRPr="00B041F0" w:rsidRDefault="00B041F0" w:rsidP="00B041F0">
      <w:pPr>
        <w:ind w:firstLine="709"/>
        <w:jc w:val="both"/>
        <w:rPr>
          <w:lang w:eastAsia="en-US"/>
        </w:rPr>
      </w:pPr>
      <w:r w:rsidRPr="00B041F0">
        <w:rPr>
          <w:lang w:eastAsia="en-US"/>
        </w:rPr>
        <w:t>7. Komisija vykdo šias funkcijas:</w:t>
      </w:r>
    </w:p>
    <w:p w14:paraId="3D5C9883" w14:textId="77777777" w:rsidR="00B041F0" w:rsidRPr="00B041F0" w:rsidRDefault="00B041F0" w:rsidP="00B041F0">
      <w:pPr>
        <w:ind w:firstLine="709"/>
        <w:jc w:val="both"/>
        <w:rPr>
          <w:lang w:eastAsia="en-US"/>
        </w:rPr>
      </w:pPr>
      <w:r w:rsidRPr="00B041F0">
        <w:rPr>
          <w:lang w:eastAsia="en-US"/>
        </w:rPr>
        <w:lastRenderedPageBreak/>
        <w:t xml:space="preserve">7.1. Reglamento nustatyta tvarka, </w:t>
      </w:r>
      <w:bookmarkStart w:id="8" w:name="_Hlk69302361"/>
      <w:r w:rsidR="00D13A7F" w:rsidRPr="00D13A7F">
        <w:rPr>
          <w:b/>
          <w:bCs/>
          <w:szCs w:val="24"/>
        </w:rPr>
        <w:t>Savivaldybės</w:t>
      </w:r>
      <w:r w:rsidR="00D13A7F" w:rsidRPr="00D13A7F">
        <w:rPr>
          <w:szCs w:val="24"/>
        </w:rPr>
        <w:t xml:space="preserve"> </w:t>
      </w:r>
      <w:r w:rsidR="00D13A7F" w:rsidRPr="00D13A7F">
        <w:rPr>
          <w:strike/>
          <w:szCs w:val="24"/>
        </w:rPr>
        <w:t>T</w:t>
      </w:r>
      <w:r w:rsidR="00D13A7F" w:rsidRPr="00D13A7F">
        <w:rPr>
          <w:szCs w:val="24"/>
        </w:rPr>
        <w:t xml:space="preserve"> </w:t>
      </w:r>
      <w:r w:rsidR="00D13A7F" w:rsidRPr="00D13A7F">
        <w:rPr>
          <w:b/>
          <w:bCs/>
          <w:szCs w:val="24"/>
        </w:rPr>
        <w:t>t</w:t>
      </w:r>
      <w:r w:rsidR="00D13A7F" w:rsidRPr="00D13A7F">
        <w:rPr>
          <w:szCs w:val="24"/>
        </w:rPr>
        <w:t>aryb</w:t>
      </w:r>
      <w:r w:rsidR="00D13A7F">
        <w:rPr>
          <w:szCs w:val="24"/>
        </w:rPr>
        <w:t>os</w:t>
      </w:r>
      <w:bookmarkEnd w:id="8"/>
      <w:r w:rsidRPr="00B041F0">
        <w:rPr>
          <w:lang w:eastAsia="en-US"/>
        </w:rPr>
        <w:t>, mero ar savo iniciatyva dalyvauja atliekant savivaldybės institucijų parengtų teisės aktų projektų antikorupcinį vertinimą;</w:t>
      </w:r>
    </w:p>
    <w:p w14:paraId="2453A20C" w14:textId="77777777" w:rsidR="00B041F0" w:rsidRPr="00B041F0" w:rsidRDefault="00B041F0" w:rsidP="00B041F0">
      <w:pPr>
        <w:ind w:firstLine="709"/>
        <w:jc w:val="both"/>
        <w:rPr>
          <w:lang w:eastAsia="en-US"/>
        </w:rPr>
      </w:pPr>
      <w:r w:rsidRPr="00B041F0">
        <w:rPr>
          <w:lang w:eastAsia="en-US"/>
        </w:rPr>
        <w:t xml:space="preserve">7.2. dalyvauja rengiant kovos su korupcija programas ir teikia išvadas </w:t>
      </w:r>
      <w:r w:rsidR="00D13A7F" w:rsidRPr="00D13A7F">
        <w:rPr>
          <w:b/>
          <w:bCs/>
          <w:szCs w:val="24"/>
        </w:rPr>
        <w:t>Savivaldybės</w:t>
      </w:r>
      <w:r w:rsidR="00D13A7F" w:rsidRPr="00D13A7F">
        <w:rPr>
          <w:szCs w:val="24"/>
        </w:rPr>
        <w:t xml:space="preserve"> </w:t>
      </w:r>
      <w:r w:rsidR="00D13A7F" w:rsidRPr="00D13A7F">
        <w:rPr>
          <w:strike/>
          <w:szCs w:val="24"/>
        </w:rPr>
        <w:t>T</w:t>
      </w:r>
      <w:r w:rsidR="00D13A7F" w:rsidRPr="00D13A7F">
        <w:rPr>
          <w:szCs w:val="24"/>
        </w:rPr>
        <w:t xml:space="preserve"> </w:t>
      </w:r>
      <w:r w:rsidR="00D13A7F" w:rsidRPr="00D13A7F">
        <w:rPr>
          <w:b/>
          <w:bCs/>
          <w:szCs w:val="24"/>
        </w:rPr>
        <w:t>t</w:t>
      </w:r>
      <w:r w:rsidR="00D13A7F" w:rsidRPr="00D13A7F">
        <w:rPr>
          <w:szCs w:val="24"/>
        </w:rPr>
        <w:t>aryba</w:t>
      </w:r>
      <w:r w:rsidR="00D13A7F">
        <w:rPr>
          <w:szCs w:val="24"/>
        </w:rPr>
        <w:t>i</w:t>
      </w:r>
      <w:r w:rsidR="00D13A7F" w:rsidRPr="00B041F0">
        <w:rPr>
          <w:szCs w:val="24"/>
          <w:lang w:eastAsia="en-US"/>
        </w:rPr>
        <w:t xml:space="preserve"> </w:t>
      </w:r>
      <w:r w:rsidRPr="00B041F0">
        <w:rPr>
          <w:lang w:eastAsia="en-US"/>
        </w:rPr>
        <w:t>dėl šių programų ir jų įgyvendinimo;</w:t>
      </w:r>
    </w:p>
    <w:p w14:paraId="377C72A3" w14:textId="77777777" w:rsidR="00B041F0" w:rsidRPr="00B041F0" w:rsidRDefault="00B041F0" w:rsidP="00B041F0">
      <w:pPr>
        <w:ind w:firstLine="709"/>
        <w:jc w:val="both"/>
      </w:pPr>
      <w:r w:rsidRPr="00B041F0">
        <w:rPr>
          <w:lang w:eastAsia="en-US"/>
        </w:rPr>
        <w:t>7.3. dalyvauja atliekant savivaldybės įstaigos veiklos sričių, kuriose egzistuoja didelė korupcijos pasireiškimo tikimybė, nustatymą;</w:t>
      </w:r>
    </w:p>
    <w:p w14:paraId="3C46AD9C" w14:textId="77777777" w:rsidR="00B041F0" w:rsidRPr="00B041F0" w:rsidRDefault="00B041F0" w:rsidP="00B041F0">
      <w:pPr>
        <w:ind w:firstLine="709"/>
        <w:jc w:val="both"/>
        <w:rPr>
          <w:lang w:eastAsia="en-US"/>
        </w:rPr>
      </w:pPr>
      <w:r w:rsidRPr="00B041F0">
        <w:rPr>
          <w:lang w:eastAsia="en-US"/>
        </w:rPr>
        <w:t>7.4. Lietuvos Respublikos specialiųjų tyrimų tarnybai (toliau – STT) atlikus korupcijos rizikos analizę savivaldybės įstaigos veiklos srityse, teikia siūlymus dėl rekomendacijų įgyvendinimo ir užtikrina jų įgyvendinimo kontrolę;</w:t>
      </w:r>
    </w:p>
    <w:p w14:paraId="7E7EFDB4" w14:textId="77777777" w:rsidR="00B041F0" w:rsidRPr="00B041F0" w:rsidRDefault="00B041F0" w:rsidP="00B041F0">
      <w:pPr>
        <w:ind w:firstLine="709"/>
        <w:jc w:val="both"/>
        <w:rPr>
          <w:lang w:eastAsia="en-US"/>
        </w:rPr>
      </w:pPr>
      <w:r w:rsidRPr="00B041F0">
        <w:rPr>
          <w:lang w:eastAsia="en-US"/>
        </w:rPr>
        <w:t xml:space="preserve">7.5. koordinuoja </w:t>
      </w:r>
      <w:r w:rsidRPr="00B041F0">
        <w:t>savivaldybės, savivaldybės kontroliuojamų įstaigų ir (ar) įmonių, taip pat viešųjų įstaigų, kurių vienas iš steigėjų yra savivaldybės institucija ar įstaiga,</w:t>
      </w:r>
      <w:r w:rsidRPr="00B041F0">
        <w:rPr>
          <w:lang w:eastAsia="en-US"/>
        </w:rPr>
        <w:t xml:space="preserve"> vykdomą korupcijos prevencijos politiką ir priemonių įgyvendinimą;</w:t>
      </w:r>
    </w:p>
    <w:p w14:paraId="68D7DFE5" w14:textId="77777777" w:rsidR="00B041F0" w:rsidRPr="00B041F0" w:rsidRDefault="00B041F0" w:rsidP="00B041F0">
      <w:pPr>
        <w:ind w:firstLine="709"/>
        <w:jc w:val="both"/>
        <w:rPr>
          <w:lang w:eastAsia="en-US"/>
        </w:rPr>
      </w:pPr>
      <w:r w:rsidRPr="00B041F0">
        <w:rPr>
          <w:lang w:eastAsia="en-US"/>
        </w:rPr>
        <w:t>7.6. nagrinėja savivaldybės bendruomenės narių, valstybės institucijų, gyvenamųjų vietovių bendruomenių ar bendruomeninių organizacijų atstovų siūlymus ir pastabas dėl kovos su korupcija priemonių vykdymo;</w:t>
      </w:r>
    </w:p>
    <w:p w14:paraId="3CB5379F" w14:textId="77777777" w:rsidR="00B041F0" w:rsidRPr="00B041F0" w:rsidRDefault="00B041F0" w:rsidP="00B041F0">
      <w:pPr>
        <w:ind w:firstLine="709"/>
        <w:jc w:val="both"/>
        <w:rPr>
          <w:lang w:eastAsia="en-US"/>
        </w:rPr>
      </w:pPr>
      <w:r w:rsidRPr="00B041F0">
        <w:rPr>
          <w:lang w:eastAsia="en-US"/>
        </w:rPr>
        <w:t xml:space="preserve">7.7. nagrinėja gyventojų skundus, teikia išvadas ir rekomendacijas </w:t>
      </w:r>
      <w:bookmarkStart w:id="9" w:name="_Hlk69302234"/>
      <w:r w:rsidR="00D13A7F" w:rsidRPr="00D13A7F">
        <w:rPr>
          <w:strike/>
          <w:szCs w:val="24"/>
        </w:rPr>
        <w:t>s</w:t>
      </w:r>
      <w:r w:rsidR="00D13A7F">
        <w:rPr>
          <w:szCs w:val="24"/>
        </w:rPr>
        <w:t xml:space="preserve"> </w:t>
      </w:r>
      <w:r w:rsidR="00D13A7F" w:rsidRPr="00D13A7F">
        <w:rPr>
          <w:b/>
          <w:bCs/>
          <w:szCs w:val="24"/>
        </w:rPr>
        <w:t>S</w:t>
      </w:r>
      <w:r w:rsidR="00D13A7F" w:rsidRPr="00D13A7F">
        <w:rPr>
          <w:szCs w:val="24"/>
        </w:rPr>
        <w:t>avivaldybės</w:t>
      </w:r>
      <w:r w:rsidR="00D13A7F" w:rsidRPr="00B041F0">
        <w:rPr>
          <w:color w:val="FF0000"/>
          <w:szCs w:val="24"/>
        </w:rPr>
        <w:t xml:space="preserve"> </w:t>
      </w:r>
      <w:bookmarkEnd w:id="9"/>
      <w:r w:rsidRPr="00B041F0">
        <w:rPr>
          <w:lang w:eastAsia="en-US"/>
        </w:rPr>
        <w:t xml:space="preserve">administracijos direktoriui ir </w:t>
      </w:r>
      <w:r w:rsidR="00D13A7F" w:rsidRPr="00D13A7F">
        <w:rPr>
          <w:b/>
          <w:bCs/>
          <w:szCs w:val="24"/>
        </w:rPr>
        <w:t>Savivaldybės</w:t>
      </w:r>
      <w:r w:rsidR="00D13A7F" w:rsidRPr="00D13A7F">
        <w:rPr>
          <w:szCs w:val="24"/>
        </w:rPr>
        <w:t xml:space="preserve"> </w:t>
      </w:r>
      <w:r w:rsidR="00D13A7F" w:rsidRPr="00D13A7F">
        <w:rPr>
          <w:strike/>
          <w:szCs w:val="24"/>
        </w:rPr>
        <w:t>T</w:t>
      </w:r>
      <w:r w:rsidR="00D13A7F" w:rsidRPr="00D13A7F">
        <w:rPr>
          <w:szCs w:val="24"/>
        </w:rPr>
        <w:t xml:space="preserve"> </w:t>
      </w:r>
      <w:r w:rsidR="00D13A7F" w:rsidRPr="00D13A7F">
        <w:rPr>
          <w:b/>
          <w:bCs/>
          <w:szCs w:val="24"/>
        </w:rPr>
        <w:t>t</w:t>
      </w:r>
      <w:r w:rsidR="00D13A7F" w:rsidRPr="00D13A7F">
        <w:rPr>
          <w:szCs w:val="24"/>
        </w:rPr>
        <w:t>aryba</w:t>
      </w:r>
      <w:r w:rsidR="00D13A7F">
        <w:rPr>
          <w:szCs w:val="24"/>
        </w:rPr>
        <w:t>i</w:t>
      </w:r>
      <w:r w:rsidRPr="00B041F0">
        <w:rPr>
          <w:lang w:eastAsia="en-US"/>
        </w:rPr>
        <w:t>;</w:t>
      </w:r>
    </w:p>
    <w:p w14:paraId="0F23AA07" w14:textId="77777777" w:rsidR="00B041F0" w:rsidRPr="00B041F0" w:rsidRDefault="00B041F0" w:rsidP="00B041F0">
      <w:pPr>
        <w:ind w:firstLine="709"/>
        <w:jc w:val="both"/>
        <w:rPr>
          <w:lang w:eastAsia="en-US"/>
        </w:rPr>
      </w:pPr>
      <w:r w:rsidRPr="00B041F0">
        <w:rPr>
          <w:lang w:eastAsia="en-US"/>
        </w:rPr>
        <w:t>7.8. informuoja visuomenę apie savo veiklą, vykdomas korupcijos prevencijos priemones savivaldybėje, taip pat apie antikorupcinės veiklos rezultatus;</w:t>
      </w:r>
    </w:p>
    <w:p w14:paraId="663E8B28" w14:textId="77777777" w:rsidR="00342FC3" w:rsidRDefault="00B041F0" w:rsidP="00B041F0">
      <w:pPr>
        <w:ind w:firstLine="709"/>
        <w:jc w:val="both"/>
        <w:rPr>
          <w:lang w:eastAsia="en-US"/>
        </w:rPr>
      </w:pPr>
      <w:r w:rsidRPr="00B041F0">
        <w:rPr>
          <w:lang w:eastAsia="en-US"/>
        </w:rPr>
        <w:t xml:space="preserve">7.9. </w:t>
      </w:r>
      <w:r w:rsidR="00342FC3" w:rsidRPr="00D13A7F">
        <w:rPr>
          <w:b/>
          <w:bCs/>
          <w:szCs w:val="24"/>
          <w:lang w:eastAsia="en-US"/>
        </w:rPr>
        <w:t>korupcijos prevencijos tikslais analizuoja Savivaldybės administracijos, biudžetinių ir viešųjų įstaigų, kurių savininkė yra savivaldybė, ir savivaldybės valdomų įmonių atliktus viešuosius pirkimus ir apie galimus korupcijos atvejus informuoja Savivaldybės tarybą ir kompetentingas institucijas ar įstaigas. Komisijos pirmininkas ir nariai turi teisę susipažinti su visa analizuojamų viešųjų pirkimų informacija.</w:t>
      </w:r>
    </w:p>
    <w:p w14:paraId="086D7BB7" w14:textId="77777777" w:rsidR="00B041F0" w:rsidRPr="00B041F0" w:rsidRDefault="00D13A7F" w:rsidP="00D13A7F">
      <w:pPr>
        <w:ind w:firstLine="142"/>
        <w:jc w:val="both"/>
        <w:rPr>
          <w:b/>
          <w:bCs/>
          <w:color w:val="FF0000"/>
          <w:szCs w:val="24"/>
          <w:lang w:eastAsia="en-US"/>
        </w:rPr>
      </w:pPr>
      <w:r w:rsidRPr="00D13A7F">
        <w:rPr>
          <w:strike/>
          <w:szCs w:val="24"/>
          <w:lang w:eastAsia="en-US"/>
        </w:rPr>
        <w:t>7.9</w:t>
      </w:r>
      <w:r>
        <w:rPr>
          <w:b/>
          <w:bCs/>
          <w:szCs w:val="24"/>
          <w:lang w:eastAsia="en-US"/>
        </w:rPr>
        <w:t xml:space="preserve"> </w:t>
      </w:r>
      <w:r w:rsidR="00342FC3" w:rsidRPr="00B041F0">
        <w:rPr>
          <w:b/>
          <w:bCs/>
          <w:szCs w:val="24"/>
          <w:lang w:eastAsia="en-US"/>
        </w:rPr>
        <w:t xml:space="preserve">7.10. </w:t>
      </w:r>
      <w:r w:rsidR="00B041F0" w:rsidRPr="00B041F0">
        <w:rPr>
          <w:lang w:eastAsia="en-US"/>
        </w:rPr>
        <w:t>atlieka kitas teisės aktuose nustatytas funkcijas, susijusias su savivaldybėje įgyvendinama valstybės politika korupcijos prevencijos srityje;</w:t>
      </w:r>
    </w:p>
    <w:p w14:paraId="6B2FCA75" w14:textId="77777777" w:rsidR="00B041F0" w:rsidRPr="00B041F0" w:rsidRDefault="00B041F0" w:rsidP="00B041F0">
      <w:pPr>
        <w:keepNext/>
        <w:jc w:val="both"/>
        <w:outlineLvl w:val="0"/>
        <w:rPr>
          <w:b/>
          <w:szCs w:val="24"/>
          <w:lang w:eastAsia="en-US"/>
        </w:rPr>
      </w:pPr>
    </w:p>
    <w:p w14:paraId="2376E670" w14:textId="77777777" w:rsidR="00B041F0" w:rsidRPr="00B041F0" w:rsidRDefault="00B041F0" w:rsidP="00B041F0">
      <w:pPr>
        <w:keepNext/>
        <w:jc w:val="center"/>
        <w:outlineLvl w:val="0"/>
        <w:rPr>
          <w:b/>
          <w:szCs w:val="24"/>
          <w:lang w:eastAsia="en-US"/>
        </w:rPr>
      </w:pPr>
      <w:bookmarkStart w:id="10" w:name="part_13a68f1b4849418187b938e8d3e8dd98"/>
      <w:bookmarkStart w:id="11" w:name="part_335ef18f18d24c45adcce4d58dfcf044"/>
      <w:bookmarkEnd w:id="10"/>
      <w:bookmarkEnd w:id="11"/>
      <w:r w:rsidRPr="00B041F0">
        <w:rPr>
          <w:b/>
          <w:szCs w:val="24"/>
          <w:lang w:eastAsia="en-US"/>
        </w:rPr>
        <w:t>IV. KOMISIJOS TEISĖS</w:t>
      </w:r>
    </w:p>
    <w:p w14:paraId="23731AF3" w14:textId="77777777" w:rsidR="00B041F0" w:rsidRPr="00B041F0" w:rsidRDefault="00B041F0" w:rsidP="00B041F0">
      <w:pPr>
        <w:jc w:val="both"/>
        <w:rPr>
          <w:lang w:eastAsia="en-US"/>
        </w:rPr>
      </w:pPr>
    </w:p>
    <w:p w14:paraId="11DDA1F7" w14:textId="77777777" w:rsidR="00B041F0" w:rsidRPr="00B041F0" w:rsidRDefault="00B041F0" w:rsidP="00B041F0">
      <w:pPr>
        <w:ind w:firstLine="709"/>
        <w:jc w:val="both"/>
        <w:rPr>
          <w:szCs w:val="24"/>
          <w:lang w:eastAsia="en-US"/>
        </w:rPr>
      </w:pPr>
      <w:r w:rsidRPr="00B041F0">
        <w:rPr>
          <w:szCs w:val="24"/>
          <w:lang w:eastAsia="en-US"/>
        </w:rPr>
        <w:t>8. Komisija turi teisę:</w:t>
      </w:r>
    </w:p>
    <w:p w14:paraId="7E9B315B" w14:textId="77777777" w:rsidR="00B041F0" w:rsidRPr="00B041F0" w:rsidRDefault="00B041F0" w:rsidP="00B041F0">
      <w:pPr>
        <w:ind w:firstLine="709"/>
        <w:jc w:val="both"/>
        <w:rPr>
          <w:szCs w:val="24"/>
          <w:lang w:eastAsia="en-US"/>
        </w:rPr>
      </w:pPr>
      <w:r w:rsidRPr="00B041F0">
        <w:rPr>
          <w:szCs w:val="24"/>
          <w:lang w:eastAsia="en-US"/>
        </w:rPr>
        <w:t xml:space="preserve">8.1. </w:t>
      </w:r>
      <w:r w:rsidRPr="00B041F0">
        <w:rPr>
          <w:szCs w:val="24"/>
        </w:rPr>
        <w:t xml:space="preserve">teikti pasiūlymus </w:t>
      </w:r>
      <w:r w:rsidR="00D13A7F" w:rsidRPr="00D13A7F">
        <w:rPr>
          <w:b/>
          <w:bCs/>
          <w:szCs w:val="24"/>
        </w:rPr>
        <w:t>Savivaldybės</w:t>
      </w:r>
      <w:r w:rsidR="00D13A7F" w:rsidRPr="00D13A7F">
        <w:rPr>
          <w:szCs w:val="24"/>
        </w:rPr>
        <w:t xml:space="preserve"> </w:t>
      </w:r>
      <w:r w:rsidR="00D13A7F" w:rsidRPr="00D13A7F">
        <w:rPr>
          <w:strike/>
          <w:szCs w:val="24"/>
        </w:rPr>
        <w:t>T</w:t>
      </w:r>
      <w:r w:rsidR="00D13A7F" w:rsidRPr="00D13A7F">
        <w:rPr>
          <w:szCs w:val="24"/>
        </w:rPr>
        <w:t xml:space="preserve"> </w:t>
      </w:r>
      <w:r w:rsidR="00D13A7F" w:rsidRPr="00D13A7F">
        <w:rPr>
          <w:b/>
          <w:bCs/>
          <w:szCs w:val="24"/>
        </w:rPr>
        <w:t>t</w:t>
      </w:r>
      <w:r w:rsidR="00D13A7F" w:rsidRPr="00D13A7F">
        <w:rPr>
          <w:szCs w:val="24"/>
        </w:rPr>
        <w:t>aryba</w:t>
      </w:r>
      <w:r w:rsidR="00D13A7F">
        <w:rPr>
          <w:szCs w:val="24"/>
        </w:rPr>
        <w:t>i</w:t>
      </w:r>
      <w:r w:rsidRPr="00B041F0">
        <w:rPr>
          <w:szCs w:val="24"/>
        </w:rPr>
        <w:t xml:space="preserve">, merui ir </w:t>
      </w:r>
      <w:r w:rsidR="00D13A7F" w:rsidRPr="00D13A7F">
        <w:rPr>
          <w:strike/>
          <w:szCs w:val="24"/>
        </w:rPr>
        <w:t>s</w:t>
      </w:r>
      <w:r w:rsidR="00D13A7F">
        <w:rPr>
          <w:szCs w:val="24"/>
        </w:rPr>
        <w:t xml:space="preserve"> </w:t>
      </w:r>
      <w:r w:rsidR="00D13A7F" w:rsidRPr="00D13A7F">
        <w:rPr>
          <w:b/>
          <w:bCs/>
          <w:szCs w:val="24"/>
        </w:rPr>
        <w:t>S</w:t>
      </w:r>
      <w:r w:rsidR="00D13A7F" w:rsidRPr="00D13A7F">
        <w:rPr>
          <w:szCs w:val="24"/>
        </w:rPr>
        <w:t>avivaldybės</w:t>
      </w:r>
      <w:r w:rsidRPr="00B041F0">
        <w:rPr>
          <w:szCs w:val="24"/>
        </w:rPr>
        <w:t xml:space="preserve"> administracijos direktoriui dėl</w:t>
      </w:r>
      <w:r w:rsidRPr="00B041F0">
        <w:rPr>
          <w:szCs w:val="24"/>
          <w:lang w:eastAsia="en-US"/>
        </w:rPr>
        <w:t xml:space="preserve"> </w:t>
      </w:r>
      <w:r w:rsidRPr="00B041F0">
        <w:rPr>
          <w:szCs w:val="24"/>
        </w:rPr>
        <w:t>korupcijos prevencijos prioritetų savivaldybės, savivaldybės kontroliuojamų įstaigų ir (ar)</w:t>
      </w:r>
      <w:r w:rsidRPr="00B041F0">
        <w:rPr>
          <w:szCs w:val="24"/>
          <w:lang w:eastAsia="en-US"/>
        </w:rPr>
        <w:t xml:space="preserve"> </w:t>
      </w:r>
      <w:r w:rsidRPr="00B041F0">
        <w:rPr>
          <w:szCs w:val="24"/>
        </w:rPr>
        <w:t>įmonių, taip pat viešųjų įstaigų, kurių vienas iš steigėjų yra savivaldybės institucija ar įstaiga, veiklos srityse;</w:t>
      </w:r>
    </w:p>
    <w:p w14:paraId="22C16BD8" w14:textId="77777777" w:rsidR="00B041F0" w:rsidRPr="00B041F0" w:rsidRDefault="00B041F0" w:rsidP="00B041F0">
      <w:pPr>
        <w:ind w:right="9" w:firstLine="709"/>
        <w:jc w:val="both"/>
        <w:rPr>
          <w:szCs w:val="24"/>
          <w:lang w:eastAsia="en-US"/>
        </w:rPr>
      </w:pPr>
      <w:r w:rsidRPr="00B041F0">
        <w:rPr>
          <w:szCs w:val="24"/>
          <w:lang w:eastAsia="en-US"/>
        </w:rPr>
        <w:t xml:space="preserve">8.2. gauti jos veiklai reikalingą informaciją ir metodinę pagalbą korupcijos prevencijos klausimais iš </w:t>
      </w:r>
      <w:r w:rsidR="00D13A7F" w:rsidRPr="00D13A7F">
        <w:rPr>
          <w:strike/>
          <w:szCs w:val="24"/>
        </w:rPr>
        <w:t>s</w:t>
      </w:r>
      <w:r w:rsidR="00D13A7F">
        <w:rPr>
          <w:szCs w:val="24"/>
        </w:rPr>
        <w:t xml:space="preserve"> </w:t>
      </w:r>
      <w:r w:rsidR="00D13A7F" w:rsidRPr="00D13A7F">
        <w:rPr>
          <w:b/>
          <w:bCs/>
          <w:szCs w:val="24"/>
        </w:rPr>
        <w:t>S</w:t>
      </w:r>
      <w:r w:rsidR="00D13A7F" w:rsidRPr="00D13A7F">
        <w:rPr>
          <w:szCs w:val="24"/>
        </w:rPr>
        <w:t>avivaldybės</w:t>
      </w:r>
      <w:r w:rsidRPr="00B041F0">
        <w:rPr>
          <w:szCs w:val="24"/>
          <w:lang w:eastAsia="en-US"/>
        </w:rPr>
        <w:t xml:space="preserve"> administracijos struktūrinių bei struktūrinių teritorinių padalinių, savivaldybės įstaigų bei kitų valstybės ir savivaldybių institucijų, įmonių, įstaigų ir organizacijų;</w:t>
      </w:r>
    </w:p>
    <w:p w14:paraId="7152F3A4" w14:textId="77777777" w:rsidR="00B041F0" w:rsidRPr="00B041F0" w:rsidRDefault="00B041F0" w:rsidP="00B041F0">
      <w:pPr>
        <w:ind w:firstLine="709"/>
        <w:jc w:val="both"/>
        <w:rPr>
          <w:lang w:eastAsia="en-US"/>
        </w:rPr>
      </w:pPr>
      <w:r w:rsidRPr="00B041F0">
        <w:rPr>
          <w:lang w:eastAsia="en-US"/>
        </w:rPr>
        <w:t>8.3. priimti sprendimą perduoti medžiagą tirti teisėsaugos institucijoms;</w:t>
      </w:r>
    </w:p>
    <w:p w14:paraId="1659C0EF" w14:textId="77777777" w:rsidR="00B041F0" w:rsidRPr="00B041F0" w:rsidRDefault="00B041F0" w:rsidP="00B041F0">
      <w:pPr>
        <w:ind w:right="9" w:firstLine="709"/>
        <w:jc w:val="both"/>
        <w:rPr>
          <w:lang w:eastAsia="en-US"/>
        </w:rPr>
      </w:pPr>
      <w:r w:rsidRPr="00B041F0">
        <w:rPr>
          <w:lang w:eastAsia="en-US"/>
        </w:rPr>
        <w:t xml:space="preserve">8.4. kviesti į Komisijos posėdžius </w:t>
      </w:r>
      <w:r w:rsidR="00D13A7F" w:rsidRPr="00D13A7F">
        <w:rPr>
          <w:b/>
          <w:bCs/>
          <w:szCs w:val="24"/>
        </w:rPr>
        <w:t>Savivaldybės</w:t>
      </w:r>
      <w:r w:rsidR="00D13A7F" w:rsidRPr="00D13A7F">
        <w:rPr>
          <w:szCs w:val="24"/>
        </w:rPr>
        <w:t xml:space="preserve"> </w:t>
      </w:r>
      <w:r w:rsidR="00D13A7F" w:rsidRPr="00D13A7F">
        <w:rPr>
          <w:strike/>
          <w:szCs w:val="24"/>
        </w:rPr>
        <w:t>T</w:t>
      </w:r>
      <w:r w:rsidR="00D13A7F" w:rsidRPr="00D13A7F">
        <w:rPr>
          <w:szCs w:val="24"/>
        </w:rPr>
        <w:t xml:space="preserve"> </w:t>
      </w:r>
      <w:r w:rsidR="00D13A7F" w:rsidRPr="00D13A7F">
        <w:rPr>
          <w:b/>
          <w:bCs/>
          <w:szCs w:val="24"/>
        </w:rPr>
        <w:t>t</w:t>
      </w:r>
      <w:r w:rsidR="00D13A7F" w:rsidRPr="00D13A7F">
        <w:rPr>
          <w:szCs w:val="24"/>
        </w:rPr>
        <w:t>aryb</w:t>
      </w:r>
      <w:r w:rsidR="00D13A7F">
        <w:rPr>
          <w:szCs w:val="24"/>
        </w:rPr>
        <w:t>os</w:t>
      </w:r>
      <w:r w:rsidR="00D13A7F" w:rsidRPr="00B041F0">
        <w:rPr>
          <w:lang w:eastAsia="en-US"/>
        </w:rPr>
        <w:t xml:space="preserve"> </w:t>
      </w:r>
      <w:r w:rsidRPr="00B041F0">
        <w:rPr>
          <w:lang w:eastAsia="en-US"/>
        </w:rPr>
        <w:t xml:space="preserve">narius, </w:t>
      </w:r>
      <w:r w:rsidR="00D13A7F" w:rsidRPr="00D13A7F">
        <w:rPr>
          <w:strike/>
          <w:szCs w:val="24"/>
        </w:rPr>
        <w:t>s</w:t>
      </w:r>
      <w:r w:rsidR="00D13A7F">
        <w:rPr>
          <w:szCs w:val="24"/>
        </w:rPr>
        <w:t xml:space="preserve"> </w:t>
      </w:r>
      <w:r w:rsidR="00D13A7F" w:rsidRPr="00D13A7F">
        <w:rPr>
          <w:b/>
          <w:bCs/>
          <w:szCs w:val="24"/>
        </w:rPr>
        <w:t>S</w:t>
      </w:r>
      <w:r w:rsidR="00D13A7F" w:rsidRPr="00D13A7F">
        <w:rPr>
          <w:szCs w:val="24"/>
        </w:rPr>
        <w:t>avivaldybės</w:t>
      </w:r>
      <w:r w:rsidRPr="00B041F0">
        <w:rPr>
          <w:lang w:eastAsia="en-US"/>
        </w:rPr>
        <w:t xml:space="preserve"> administracijos valstybės tarnautojus ir darbuotojus, savivaldybės įmonių ir įstaigų vadovus ir darbuotojus ar kitus asmenis;</w:t>
      </w:r>
    </w:p>
    <w:p w14:paraId="0C4B4919" w14:textId="77777777" w:rsidR="00B041F0" w:rsidRPr="00B041F0" w:rsidRDefault="00B041F0" w:rsidP="00B041F0">
      <w:pPr>
        <w:ind w:right="9" w:firstLine="709"/>
        <w:jc w:val="both"/>
      </w:pPr>
      <w:r w:rsidRPr="00B041F0">
        <w:t xml:space="preserve">8.5. suderinusi su </w:t>
      </w:r>
      <w:r w:rsidR="00D13A7F" w:rsidRPr="00D13A7F">
        <w:rPr>
          <w:strike/>
          <w:szCs w:val="24"/>
        </w:rPr>
        <w:t>s</w:t>
      </w:r>
      <w:r w:rsidR="00D13A7F">
        <w:rPr>
          <w:szCs w:val="24"/>
        </w:rPr>
        <w:t xml:space="preserve"> </w:t>
      </w:r>
      <w:r w:rsidR="00D13A7F" w:rsidRPr="00D13A7F">
        <w:rPr>
          <w:b/>
          <w:bCs/>
          <w:szCs w:val="24"/>
        </w:rPr>
        <w:t>S</w:t>
      </w:r>
      <w:r w:rsidR="00D13A7F" w:rsidRPr="00D13A7F">
        <w:rPr>
          <w:szCs w:val="24"/>
        </w:rPr>
        <w:t>avivaldybės</w:t>
      </w:r>
      <w:r w:rsidRPr="00B041F0">
        <w:t xml:space="preserve"> administracijos direktoriumi, savivaldybės įstaigų, įmonių vadovais, pasitelkti į pagalbą kitų valstybės ir savivaldybės įstaigų tarnautojus ar kitus darbuotojus ir specialistus sudėtingiems klausimams nagrinėti.</w:t>
      </w:r>
    </w:p>
    <w:p w14:paraId="3F40075E" w14:textId="77777777" w:rsidR="00B041F0" w:rsidRPr="00B041F0" w:rsidRDefault="00B041F0" w:rsidP="00B041F0">
      <w:pPr>
        <w:ind w:right="9"/>
        <w:jc w:val="both"/>
        <w:rPr>
          <w:lang w:eastAsia="en-US"/>
        </w:rPr>
      </w:pPr>
    </w:p>
    <w:p w14:paraId="16677F56" w14:textId="77777777" w:rsidR="00B041F0" w:rsidRPr="00B041F0" w:rsidRDefault="00B041F0" w:rsidP="00B041F0">
      <w:pPr>
        <w:keepNext/>
        <w:jc w:val="center"/>
        <w:outlineLvl w:val="0"/>
        <w:rPr>
          <w:b/>
          <w:szCs w:val="24"/>
          <w:lang w:eastAsia="en-US"/>
        </w:rPr>
      </w:pPr>
      <w:r w:rsidRPr="00B041F0">
        <w:rPr>
          <w:b/>
          <w:szCs w:val="24"/>
          <w:lang w:eastAsia="en-US"/>
        </w:rPr>
        <w:t>V. KOMISIJOS PIRMININKO IR NARIŲ FUNKCIJOS</w:t>
      </w:r>
    </w:p>
    <w:p w14:paraId="1B8CC615" w14:textId="77777777" w:rsidR="00B041F0" w:rsidRPr="00B041F0" w:rsidRDefault="00B041F0" w:rsidP="00B041F0">
      <w:pPr>
        <w:jc w:val="center"/>
        <w:rPr>
          <w:lang w:eastAsia="en-US"/>
        </w:rPr>
      </w:pPr>
    </w:p>
    <w:p w14:paraId="0297E42E" w14:textId="77777777" w:rsidR="00B041F0" w:rsidRPr="00B041F0" w:rsidRDefault="00B041F0" w:rsidP="00B041F0">
      <w:pPr>
        <w:ind w:right="9" w:firstLine="720"/>
        <w:jc w:val="both"/>
        <w:rPr>
          <w:lang w:eastAsia="en-US"/>
        </w:rPr>
      </w:pPr>
      <w:r w:rsidRPr="00B041F0">
        <w:rPr>
          <w:lang w:eastAsia="en-US"/>
        </w:rPr>
        <w:t>9. Komisijos pirmininkas privalo:</w:t>
      </w:r>
    </w:p>
    <w:p w14:paraId="1819764E" w14:textId="77777777" w:rsidR="00B041F0" w:rsidRPr="00B041F0" w:rsidRDefault="00B041F0" w:rsidP="00B041F0">
      <w:pPr>
        <w:ind w:right="9" w:firstLine="720"/>
        <w:jc w:val="both"/>
        <w:rPr>
          <w:lang w:eastAsia="en-US"/>
        </w:rPr>
      </w:pPr>
      <w:r w:rsidRPr="00B041F0">
        <w:rPr>
          <w:lang w:eastAsia="en-US"/>
        </w:rPr>
        <w:t>9.1. rengti Komisijos darbo planus;</w:t>
      </w:r>
    </w:p>
    <w:p w14:paraId="23DC4DA8" w14:textId="722F59F3" w:rsidR="00B041F0" w:rsidRPr="00B041F0" w:rsidRDefault="00B041F0" w:rsidP="00B041F0">
      <w:pPr>
        <w:ind w:right="9" w:firstLine="720"/>
        <w:jc w:val="both"/>
      </w:pPr>
      <w:r w:rsidRPr="00B041F0">
        <w:rPr>
          <w:lang w:eastAsia="en-US"/>
        </w:rPr>
        <w:t xml:space="preserve">9.2. </w:t>
      </w:r>
      <w:r w:rsidR="004B4DE7" w:rsidRPr="00BA2F75">
        <w:rPr>
          <w:b/>
          <w:bCs/>
        </w:rPr>
        <w:t>rengti</w:t>
      </w:r>
      <w:r w:rsidR="00BA2F75">
        <w:t xml:space="preserve"> </w:t>
      </w:r>
      <w:r w:rsidR="00BA2F75" w:rsidRPr="00BA2F75">
        <w:rPr>
          <w:strike/>
        </w:rPr>
        <w:t>tvirtinti</w:t>
      </w:r>
      <w:r w:rsidRPr="00B041F0">
        <w:t xml:space="preserve"> Komisijos posėdžio darbotvarkę;</w:t>
      </w:r>
    </w:p>
    <w:p w14:paraId="559BDCCE" w14:textId="77777777" w:rsidR="00B041F0" w:rsidRPr="00B041F0" w:rsidRDefault="00B041F0" w:rsidP="00B041F0">
      <w:pPr>
        <w:ind w:right="9" w:firstLine="720"/>
        <w:jc w:val="both"/>
      </w:pPr>
      <w:r w:rsidRPr="00B041F0">
        <w:t>9.3. organizuoti Komisijos posėdžius ir jiems vadovauti;</w:t>
      </w:r>
    </w:p>
    <w:p w14:paraId="57729C35" w14:textId="77777777" w:rsidR="00B041F0" w:rsidRPr="00B041F0" w:rsidRDefault="00B041F0" w:rsidP="00B04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B041F0">
        <w:rPr>
          <w:szCs w:val="24"/>
        </w:rPr>
        <w:lastRenderedPageBreak/>
        <w:t>9.4. vykdyti kitus teisės aktų suteiktus įgaliojimus.</w:t>
      </w:r>
    </w:p>
    <w:p w14:paraId="62DF8122" w14:textId="77777777" w:rsidR="00B041F0" w:rsidRPr="001F1E44" w:rsidRDefault="001F1E44" w:rsidP="00B04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szCs w:val="24"/>
        </w:rPr>
      </w:pPr>
      <w:r w:rsidRPr="001F1E44">
        <w:rPr>
          <w:b/>
          <w:bCs/>
          <w:szCs w:val="24"/>
        </w:rPr>
        <w:t>10.</w:t>
      </w:r>
      <w:r w:rsidR="00B041F0" w:rsidRPr="001F1E44">
        <w:rPr>
          <w:rFonts w:ascii="Courier New" w:hAnsi="Courier New" w:cs="Courier New"/>
          <w:sz w:val="20"/>
          <w:lang w:val="en-US"/>
        </w:rPr>
        <w:t xml:space="preserve"> </w:t>
      </w:r>
      <w:r w:rsidR="00B041F0" w:rsidRPr="001F1E44">
        <w:rPr>
          <w:b/>
          <w:bCs/>
          <w:szCs w:val="24"/>
        </w:rPr>
        <w:t>Komisijos pirmininkas turi teisę gauti Komisijos įgaliojimams vykdyti reikalingą informaciją iš valstybės ar savivaldybės institucijų, įstaigų ir valstybės ar savivaldybės valdomų įmonių.</w:t>
      </w:r>
    </w:p>
    <w:p w14:paraId="3369D410" w14:textId="77777777" w:rsidR="00B041F0" w:rsidRPr="00B041F0" w:rsidRDefault="001F1E44" w:rsidP="001F1E44">
      <w:pPr>
        <w:ind w:right="9" w:firstLine="284"/>
        <w:jc w:val="both"/>
        <w:rPr>
          <w:lang w:eastAsia="en-US"/>
        </w:rPr>
      </w:pPr>
      <w:r w:rsidRPr="001F1E44">
        <w:rPr>
          <w:strike/>
          <w:lang w:eastAsia="en-US"/>
        </w:rPr>
        <w:t>10.</w:t>
      </w:r>
      <w:r>
        <w:rPr>
          <w:b/>
          <w:bCs/>
          <w:lang w:eastAsia="en-US"/>
        </w:rPr>
        <w:t xml:space="preserve"> </w:t>
      </w:r>
      <w:r w:rsidR="00B041F0" w:rsidRPr="001F1E44">
        <w:rPr>
          <w:b/>
          <w:bCs/>
          <w:lang w:eastAsia="en-US"/>
        </w:rPr>
        <w:t>1</w:t>
      </w:r>
      <w:r w:rsidRPr="001F1E44">
        <w:rPr>
          <w:b/>
          <w:bCs/>
          <w:lang w:eastAsia="en-US"/>
        </w:rPr>
        <w:t>1</w:t>
      </w:r>
      <w:r w:rsidR="00B041F0" w:rsidRPr="00B041F0">
        <w:rPr>
          <w:lang w:eastAsia="en-US"/>
        </w:rPr>
        <w:t>. Komisijos nariai:</w:t>
      </w:r>
    </w:p>
    <w:p w14:paraId="7DF93410" w14:textId="6F8EE8B8" w:rsidR="00B041F0" w:rsidRPr="004B4DE7" w:rsidRDefault="001F1E44" w:rsidP="001F1E44">
      <w:pPr>
        <w:ind w:right="9" w:firstLine="284"/>
        <w:jc w:val="both"/>
        <w:rPr>
          <w:color w:val="FF0000"/>
          <w:lang w:eastAsia="en-US"/>
        </w:rPr>
      </w:pPr>
      <w:r w:rsidRPr="001F1E44">
        <w:rPr>
          <w:strike/>
          <w:lang w:eastAsia="en-US"/>
        </w:rPr>
        <w:t>10.1</w:t>
      </w:r>
      <w:r>
        <w:rPr>
          <w:b/>
          <w:bCs/>
          <w:lang w:eastAsia="en-US"/>
        </w:rPr>
        <w:t xml:space="preserve"> </w:t>
      </w:r>
      <w:r w:rsidR="00B041F0" w:rsidRPr="001F1E44">
        <w:rPr>
          <w:b/>
          <w:bCs/>
          <w:lang w:eastAsia="en-US"/>
        </w:rPr>
        <w:t>1</w:t>
      </w:r>
      <w:r w:rsidRPr="001F1E44">
        <w:rPr>
          <w:b/>
          <w:bCs/>
          <w:lang w:eastAsia="en-US"/>
        </w:rPr>
        <w:t>1</w:t>
      </w:r>
      <w:r w:rsidR="00B041F0" w:rsidRPr="001F1E44">
        <w:rPr>
          <w:b/>
          <w:bCs/>
          <w:lang w:eastAsia="en-US"/>
        </w:rPr>
        <w:t>.1</w:t>
      </w:r>
      <w:r w:rsidR="00B041F0" w:rsidRPr="00B041F0">
        <w:rPr>
          <w:lang w:eastAsia="en-US"/>
        </w:rPr>
        <w:t xml:space="preserve">. bendradarbiauja ir keičiasi informacija, kurios reikia korupcijos prevencijai ir kontrolei užtikrinti, su kitais savivaldybės struktūriniais padaliniais, kitomis valstybės ar savivaldybių įstaigomis ir jose dirbančiais asmenimis, vykdančiais korupcijos prevenciją ir kontrolę. </w:t>
      </w:r>
    </w:p>
    <w:p w14:paraId="5C4F4A3D" w14:textId="77777777" w:rsidR="00B041F0" w:rsidRPr="00B041F0" w:rsidRDefault="001F1E44" w:rsidP="001F1E44">
      <w:pPr>
        <w:ind w:right="9" w:firstLine="284"/>
        <w:jc w:val="both"/>
        <w:rPr>
          <w:lang w:eastAsia="en-US"/>
        </w:rPr>
      </w:pPr>
      <w:r w:rsidRPr="001F1E44">
        <w:rPr>
          <w:strike/>
        </w:rPr>
        <w:t>10.2</w:t>
      </w:r>
      <w:r>
        <w:rPr>
          <w:b/>
          <w:bCs/>
        </w:rPr>
        <w:t xml:space="preserve"> </w:t>
      </w:r>
      <w:r w:rsidR="00B041F0" w:rsidRPr="001F1E44">
        <w:rPr>
          <w:b/>
          <w:bCs/>
        </w:rPr>
        <w:t>1</w:t>
      </w:r>
      <w:r w:rsidRPr="001F1E44">
        <w:rPr>
          <w:b/>
          <w:bCs/>
        </w:rPr>
        <w:t>1</w:t>
      </w:r>
      <w:r w:rsidR="00B041F0" w:rsidRPr="001F1E44">
        <w:rPr>
          <w:b/>
          <w:bCs/>
        </w:rPr>
        <w:t>.2.</w:t>
      </w:r>
      <w:r w:rsidR="00B041F0" w:rsidRPr="00B041F0">
        <w:t xml:space="preserve"> informuoja Komisiją apie galimą viešųjų ir privačių interesų konfliktą ir nusišalina nuo dalyvavimo rengiant, svarstant ar priimant Komisijos sprendimus, kurie gali tokį konfliktą sukelti, ir </w:t>
      </w:r>
      <w:r w:rsidR="00B041F0" w:rsidRPr="00B041F0">
        <w:rPr>
          <w:lang w:eastAsia="en-US"/>
        </w:rPr>
        <w:t>nusišalinimo faktą fiksuoja atitinkamuose dokumentuose;</w:t>
      </w:r>
    </w:p>
    <w:p w14:paraId="68DFECE2" w14:textId="77777777" w:rsidR="00B041F0" w:rsidRPr="00B041F0" w:rsidRDefault="001F1E44" w:rsidP="001F1E44">
      <w:pPr>
        <w:ind w:firstLine="284"/>
        <w:jc w:val="both"/>
        <w:rPr>
          <w:strike/>
          <w:lang w:eastAsia="en-US"/>
        </w:rPr>
      </w:pPr>
      <w:r w:rsidRPr="001F1E44">
        <w:rPr>
          <w:strike/>
        </w:rPr>
        <w:t>10.3</w:t>
      </w:r>
      <w:r>
        <w:rPr>
          <w:b/>
          <w:bCs/>
        </w:rPr>
        <w:t xml:space="preserve"> </w:t>
      </w:r>
      <w:r w:rsidR="00B041F0" w:rsidRPr="001F1E44">
        <w:rPr>
          <w:b/>
          <w:bCs/>
        </w:rPr>
        <w:t>1</w:t>
      </w:r>
      <w:r w:rsidRPr="001F1E44">
        <w:rPr>
          <w:b/>
          <w:bCs/>
        </w:rPr>
        <w:t>1</w:t>
      </w:r>
      <w:r w:rsidR="00B041F0" w:rsidRPr="001F1E44">
        <w:rPr>
          <w:b/>
          <w:bCs/>
        </w:rPr>
        <w:t>.3</w:t>
      </w:r>
      <w:r w:rsidR="00B041F0" w:rsidRPr="00B041F0">
        <w:t xml:space="preserve">. gavę informacijos apie </w:t>
      </w:r>
      <w:r w:rsidR="00B041F0" w:rsidRPr="00B041F0">
        <w:rPr>
          <w:lang w:eastAsia="en-US"/>
        </w:rPr>
        <w:t xml:space="preserve">korupcines veikas, turinčias nusikalstamos veikos požymių, nedelsdami informuoja </w:t>
      </w:r>
      <w:r w:rsidR="00D13A7F" w:rsidRPr="00D13A7F">
        <w:rPr>
          <w:strike/>
          <w:szCs w:val="24"/>
        </w:rPr>
        <w:t>s</w:t>
      </w:r>
      <w:r w:rsidR="00D13A7F">
        <w:rPr>
          <w:szCs w:val="24"/>
        </w:rPr>
        <w:t xml:space="preserve"> </w:t>
      </w:r>
      <w:r w:rsidR="00D13A7F" w:rsidRPr="00D13A7F">
        <w:rPr>
          <w:b/>
          <w:bCs/>
          <w:szCs w:val="24"/>
        </w:rPr>
        <w:t>S</w:t>
      </w:r>
      <w:r w:rsidR="00D13A7F" w:rsidRPr="00D13A7F">
        <w:rPr>
          <w:szCs w:val="24"/>
        </w:rPr>
        <w:t>avivaldybės</w:t>
      </w:r>
      <w:r w:rsidR="00B041F0" w:rsidRPr="00B041F0">
        <w:rPr>
          <w:lang w:eastAsia="en-US"/>
        </w:rPr>
        <w:t xml:space="preserve"> merą, STT ar kitas atsakingas institucijas Lietuvos Respublikos teisės aktuose nustatytomis sąlygomis ir tvarka;</w:t>
      </w:r>
    </w:p>
    <w:p w14:paraId="718F9B6D" w14:textId="77777777" w:rsidR="00B041F0" w:rsidRPr="00B041F0" w:rsidRDefault="001F1E44" w:rsidP="001F1E44">
      <w:pPr>
        <w:ind w:right="9" w:firstLine="284"/>
        <w:jc w:val="both"/>
        <w:rPr>
          <w:szCs w:val="24"/>
          <w:lang w:eastAsia="en-US"/>
        </w:rPr>
      </w:pPr>
      <w:r w:rsidRPr="001F1E44">
        <w:rPr>
          <w:strike/>
          <w:szCs w:val="24"/>
          <w:lang w:eastAsia="en-US"/>
        </w:rPr>
        <w:t>10.4</w:t>
      </w:r>
      <w:r>
        <w:rPr>
          <w:b/>
          <w:bCs/>
          <w:szCs w:val="24"/>
          <w:lang w:eastAsia="en-US"/>
        </w:rPr>
        <w:t xml:space="preserve"> </w:t>
      </w:r>
      <w:r w:rsidR="00B041F0" w:rsidRPr="001F1E44">
        <w:rPr>
          <w:b/>
          <w:bCs/>
          <w:szCs w:val="24"/>
          <w:lang w:eastAsia="en-US"/>
        </w:rPr>
        <w:t>1</w:t>
      </w:r>
      <w:r w:rsidRPr="001F1E44">
        <w:rPr>
          <w:b/>
          <w:bCs/>
          <w:szCs w:val="24"/>
          <w:lang w:eastAsia="en-US"/>
        </w:rPr>
        <w:t>1</w:t>
      </w:r>
      <w:r w:rsidR="00B041F0" w:rsidRPr="001F1E44">
        <w:rPr>
          <w:b/>
          <w:bCs/>
          <w:szCs w:val="24"/>
          <w:lang w:eastAsia="en-US"/>
        </w:rPr>
        <w:t>.4.</w:t>
      </w:r>
      <w:r w:rsidR="00B041F0" w:rsidRPr="00B041F0">
        <w:rPr>
          <w:szCs w:val="24"/>
          <w:lang w:eastAsia="en-US"/>
        </w:rPr>
        <w:t xml:space="preserve"> saugo informaciją, kurią sužinojo eidami tarnybines pareigas, jeigu ji sudaro valstybės, tarnybos, komercinę ar kitą įstatymų saugomą paslaptį ir nenaudoja duomenų ar informacijos, gautos atliekant savo pareigas, asmeninei arba kitų asmenų naudai;</w:t>
      </w:r>
    </w:p>
    <w:p w14:paraId="2D4A9212" w14:textId="77777777" w:rsidR="00B041F0" w:rsidRPr="00B041F0" w:rsidRDefault="001F1E44" w:rsidP="001F1E44">
      <w:pPr>
        <w:ind w:right="9" w:firstLine="284"/>
        <w:jc w:val="both"/>
        <w:rPr>
          <w:szCs w:val="24"/>
        </w:rPr>
      </w:pPr>
      <w:r w:rsidRPr="001F1E44">
        <w:rPr>
          <w:strike/>
          <w:szCs w:val="24"/>
          <w:lang w:eastAsia="en-US"/>
        </w:rPr>
        <w:t>10.5</w:t>
      </w:r>
      <w:r>
        <w:rPr>
          <w:b/>
          <w:bCs/>
          <w:szCs w:val="24"/>
          <w:lang w:eastAsia="en-US"/>
        </w:rPr>
        <w:t xml:space="preserve"> </w:t>
      </w:r>
      <w:r w:rsidR="00B041F0" w:rsidRPr="001F1E44">
        <w:rPr>
          <w:b/>
          <w:bCs/>
          <w:szCs w:val="24"/>
          <w:lang w:eastAsia="en-US"/>
        </w:rPr>
        <w:t>1</w:t>
      </w:r>
      <w:r w:rsidRPr="001F1E44">
        <w:rPr>
          <w:b/>
          <w:bCs/>
          <w:szCs w:val="24"/>
          <w:lang w:eastAsia="en-US"/>
        </w:rPr>
        <w:t>1</w:t>
      </w:r>
      <w:r w:rsidR="00B041F0" w:rsidRPr="001F1E44">
        <w:rPr>
          <w:b/>
          <w:bCs/>
          <w:szCs w:val="24"/>
          <w:lang w:eastAsia="en-US"/>
        </w:rPr>
        <w:t>.5</w:t>
      </w:r>
      <w:r w:rsidR="00B041F0" w:rsidRPr="00B041F0">
        <w:rPr>
          <w:szCs w:val="24"/>
          <w:lang w:eastAsia="en-US"/>
        </w:rPr>
        <w:t xml:space="preserve">. </w:t>
      </w:r>
      <w:r w:rsidR="00B041F0" w:rsidRPr="00B041F0">
        <w:rPr>
          <w:szCs w:val="24"/>
        </w:rPr>
        <w:t>kol Komisija priims sprendimą dėl nagrinėjamo klausimo, neskelbia informacijos apie tyrimo eigą, jeigu tai gali pažeisti asmens teises, pakenkti tyrimui, arba ji sudaro valstybės, tarnybos, komercinę ar kitą įstatymų saugomą paslaptį.</w:t>
      </w:r>
    </w:p>
    <w:p w14:paraId="20D27E8E" w14:textId="1D9AA183" w:rsidR="00B041F0" w:rsidRDefault="00B041F0" w:rsidP="00B041F0">
      <w:pPr>
        <w:ind w:right="9" w:firstLine="720"/>
        <w:jc w:val="both"/>
        <w:rPr>
          <w:b/>
          <w:bCs/>
          <w:szCs w:val="24"/>
          <w:lang w:eastAsia="en-US"/>
        </w:rPr>
      </w:pPr>
      <w:r w:rsidRPr="001F1E44">
        <w:rPr>
          <w:b/>
          <w:bCs/>
          <w:szCs w:val="24"/>
          <w:lang w:eastAsia="en-US"/>
        </w:rPr>
        <w:t>1</w:t>
      </w:r>
      <w:r w:rsidR="001F1E44" w:rsidRPr="001F1E44">
        <w:rPr>
          <w:b/>
          <w:bCs/>
          <w:szCs w:val="24"/>
          <w:lang w:eastAsia="en-US"/>
        </w:rPr>
        <w:t>2</w:t>
      </w:r>
      <w:r w:rsidRPr="001F1E44">
        <w:rPr>
          <w:b/>
          <w:bCs/>
          <w:szCs w:val="24"/>
          <w:lang w:eastAsia="en-US"/>
        </w:rPr>
        <w:t>. Komisijos nariai, kurie nėra Savivaldybės tarybos nariai, posėdžių metu atleidžiami nuo tiesioginio darbo ar pareigų bet kurioje institucijoje, įstaigoje, įmonėje ar organizacijoje, išsaugant jiems darbo vietą. Už darbą Komisijoje komisijų nariams, kurie nėra Savivaldybės tarybos nariai, apmokama Lietuvos Respublikos valstybės ir savivaldybių įstaigų darbuotojų ir komisijų narių darbo apmokėjimo įstatymo nustatyta tvarka.</w:t>
      </w:r>
    </w:p>
    <w:p w14:paraId="5032D729" w14:textId="3C4D1F50" w:rsidR="00BA2F75" w:rsidRPr="00BA2F75" w:rsidRDefault="00BA2F75" w:rsidP="00B041F0">
      <w:pPr>
        <w:ind w:right="9" w:firstLine="720"/>
        <w:jc w:val="both"/>
        <w:rPr>
          <w:b/>
          <w:bCs/>
          <w:sz w:val="28"/>
          <w:szCs w:val="28"/>
        </w:rPr>
      </w:pPr>
      <w:r>
        <w:rPr>
          <w:b/>
          <w:bCs/>
          <w:szCs w:val="24"/>
          <w:lang w:eastAsia="en-US"/>
        </w:rPr>
        <w:t>13.</w:t>
      </w:r>
      <w:r w:rsidRPr="00BA2F75">
        <w:rPr>
          <w:color w:val="FF0000"/>
          <w:lang w:eastAsia="en-US"/>
        </w:rPr>
        <w:t xml:space="preserve"> </w:t>
      </w:r>
      <w:r w:rsidRPr="00BA2F75">
        <w:rPr>
          <w:b/>
          <w:bCs/>
          <w:lang w:eastAsia="en-US"/>
        </w:rPr>
        <w:t>Gavusi paklausimą, susijusį su korupcijos prevencija ir kontrole, iš kitos valstybės ar savivaldybės įstaigos, Komisija turi savivaldybės įstaigos ir teisės aktų nustatytomis sąlygomis bei tvarka į jį atsakyti arba imtis priemonių, kad į jį būtų atsakyta</w:t>
      </w:r>
      <w:r w:rsidRPr="00BA2F75">
        <w:rPr>
          <w:b/>
          <w:bCs/>
          <w:lang w:eastAsia="en-US"/>
        </w:rPr>
        <w:t>.</w:t>
      </w:r>
    </w:p>
    <w:p w14:paraId="464DC209" w14:textId="77777777" w:rsidR="00B041F0" w:rsidRPr="00B041F0" w:rsidRDefault="00B041F0" w:rsidP="00B041F0">
      <w:pPr>
        <w:ind w:right="9"/>
        <w:jc w:val="both"/>
        <w:rPr>
          <w:szCs w:val="24"/>
        </w:rPr>
      </w:pPr>
    </w:p>
    <w:p w14:paraId="3019B2CE" w14:textId="77777777" w:rsidR="00B041F0" w:rsidRPr="00B041F0" w:rsidRDefault="00B041F0" w:rsidP="00B041F0">
      <w:pPr>
        <w:keepNext/>
        <w:jc w:val="center"/>
        <w:outlineLvl w:val="0"/>
        <w:rPr>
          <w:b/>
          <w:szCs w:val="24"/>
          <w:lang w:eastAsia="en-US"/>
        </w:rPr>
      </w:pPr>
      <w:r w:rsidRPr="00B041F0">
        <w:rPr>
          <w:b/>
          <w:szCs w:val="24"/>
          <w:lang w:eastAsia="en-US"/>
        </w:rPr>
        <w:t>VI. KOMISIJOS SUDĖTIS IR DARBO ORGANIZAVIMAS</w:t>
      </w:r>
    </w:p>
    <w:p w14:paraId="64ED5303" w14:textId="77777777" w:rsidR="00B041F0" w:rsidRPr="00B041F0" w:rsidRDefault="00B041F0" w:rsidP="00B041F0">
      <w:pPr>
        <w:jc w:val="both"/>
        <w:rPr>
          <w:lang w:eastAsia="en-US"/>
        </w:rPr>
      </w:pPr>
    </w:p>
    <w:p w14:paraId="7F96938C" w14:textId="0D667936" w:rsidR="001F1E44" w:rsidRPr="001F1E44" w:rsidRDefault="001F1E44" w:rsidP="001F1E44">
      <w:pPr>
        <w:ind w:firstLine="720"/>
        <w:jc w:val="both"/>
        <w:rPr>
          <w:strike/>
          <w:color w:val="212529"/>
          <w:shd w:val="clear" w:color="auto" w:fill="FFFFFF"/>
        </w:rPr>
      </w:pPr>
      <w:r w:rsidRPr="001F1E44">
        <w:rPr>
          <w:strike/>
          <w:color w:val="212529"/>
          <w:shd w:val="clear" w:color="auto" w:fill="FFFFFF"/>
        </w:rPr>
        <w:t>11.</w:t>
      </w:r>
      <w:r>
        <w:rPr>
          <w:strike/>
          <w:color w:val="212529"/>
          <w:shd w:val="clear" w:color="auto" w:fill="FFFFFF"/>
        </w:rPr>
        <w:t xml:space="preserve"> </w:t>
      </w:r>
      <w:r w:rsidRPr="001F1E44">
        <w:rPr>
          <w:b/>
          <w:bCs/>
          <w:color w:val="212529"/>
          <w:shd w:val="clear" w:color="auto" w:fill="FFFFFF"/>
        </w:rPr>
        <w:t>1</w:t>
      </w:r>
      <w:r w:rsidR="00BA2F75">
        <w:rPr>
          <w:b/>
          <w:bCs/>
          <w:color w:val="212529"/>
          <w:shd w:val="clear" w:color="auto" w:fill="FFFFFF"/>
        </w:rPr>
        <w:t>4</w:t>
      </w:r>
      <w:r w:rsidRPr="001F1E44">
        <w:rPr>
          <w:b/>
          <w:bCs/>
          <w:color w:val="212529"/>
          <w:shd w:val="clear" w:color="auto" w:fill="FFFFFF"/>
        </w:rPr>
        <w:t>.</w:t>
      </w:r>
      <w:r>
        <w:rPr>
          <w:strike/>
          <w:color w:val="212529"/>
          <w:shd w:val="clear" w:color="auto" w:fill="FFFFFF"/>
        </w:rPr>
        <w:t xml:space="preserve"> </w:t>
      </w:r>
      <w:r w:rsidRPr="001F1E44">
        <w:rPr>
          <w:strike/>
          <w:color w:val="212529"/>
          <w:shd w:val="clear" w:color="auto" w:fill="FFFFFF"/>
        </w:rPr>
        <w:t>Komisija sudaroma iš savivaldybės Tarybos narių, gyvenamųjų vietovių bendruomenių atstovų – seniūnaičių, visuomenės atstovų. Kiekviena partija, visuomeninis rinkimų komitetas, patekę</w:t>
      </w:r>
      <w:r w:rsidRPr="001F1E44">
        <w:rPr>
          <w:strike/>
          <w:color w:val="FF0000"/>
          <w:shd w:val="clear" w:color="auto" w:fill="FFFFFF"/>
        </w:rPr>
        <w:t xml:space="preserve"> </w:t>
      </w:r>
      <w:r w:rsidRPr="001F1E44">
        <w:rPr>
          <w:strike/>
          <w:color w:val="212529"/>
          <w:shd w:val="clear" w:color="auto" w:fill="FFFFFF"/>
        </w:rPr>
        <w:t>į savivaldybės Tarybą, deleguoja po vieną atstovą – savivaldybės Tarybos narį. </w:t>
      </w:r>
      <w:r w:rsidRPr="001F1E44">
        <w:rPr>
          <w:strike/>
          <w:color w:val="000000"/>
          <w:shd w:val="clear" w:color="auto" w:fill="FFFFFF"/>
        </w:rPr>
        <w:t>S</w:t>
      </w:r>
      <w:r w:rsidRPr="001F1E44">
        <w:rPr>
          <w:strike/>
          <w:color w:val="212529"/>
          <w:shd w:val="clear" w:color="auto" w:fill="FFFFFF"/>
        </w:rPr>
        <w:t>eniūnaičius ir visuomenės atstovus į šią komisiją siūlo meras. Seniūnaičiai arba seniūnaičiai ir visuomenės atstovai turi sudaryti ne mažiau kaip 1/3 Komisijos narių. Komisija gali kviesti į posėdžius dalyvauti stebėtojų teisėmis ir kitus asmenis, tačiau jie nedalyvauja Komisijai priimant sprendimus.</w:t>
      </w:r>
    </w:p>
    <w:p w14:paraId="4EA74C8F" w14:textId="7F2E8C22" w:rsidR="001F1E44" w:rsidRPr="003862AA" w:rsidRDefault="00646CB1" w:rsidP="003862AA">
      <w:pPr>
        <w:ind w:firstLine="720"/>
        <w:jc w:val="both"/>
        <w:rPr>
          <w:b/>
          <w:bCs/>
          <w:color w:val="FF0000"/>
          <w:lang w:eastAsia="en-US"/>
        </w:rPr>
      </w:pPr>
      <w:r>
        <w:rPr>
          <w:b/>
          <w:bCs/>
          <w:lang w:eastAsia="en-US"/>
        </w:rPr>
        <w:t>1</w:t>
      </w:r>
      <w:r w:rsidR="00BA2F75">
        <w:rPr>
          <w:b/>
          <w:bCs/>
          <w:lang w:eastAsia="en-US"/>
        </w:rPr>
        <w:t>4</w:t>
      </w:r>
      <w:r>
        <w:rPr>
          <w:b/>
          <w:bCs/>
          <w:lang w:eastAsia="en-US"/>
        </w:rPr>
        <w:t xml:space="preserve">. </w:t>
      </w:r>
      <w:r w:rsidR="00BA2F75" w:rsidRPr="00BA2F75">
        <w:rPr>
          <w:b/>
          <w:bCs/>
          <w:lang w:eastAsia="en-US"/>
        </w:rPr>
        <w:t xml:space="preserve">Komisija sudaroma iš </w:t>
      </w:r>
      <w:r w:rsidR="00BA2F75" w:rsidRPr="00BA2F75">
        <w:rPr>
          <w:b/>
          <w:bCs/>
          <w:szCs w:val="24"/>
        </w:rPr>
        <w:t xml:space="preserve">Savivaldybės tarybos narių, gyvenamųjų vietovių bendruomenių atstovų – seniūnaičių, deleguotų </w:t>
      </w:r>
      <w:r w:rsidR="00BA2F75" w:rsidRPr="00BA2F75">
        <w:rPr>
          <w:b/>
          <w:bCs/>
          <w:lang w:eastAsia="en-US"/>
        </w:rPr>
        <w:t xml:space="preserve">išplėstinės seniūnaičių sueigos ir </w:t>
      </w:r>
      <w:r w:rsidR="00BA2F75" w:rsidRPr="00BA2F75">
        <w:rPr>
          <w:b/>
          <w:bCs/>
          <w:szCs w:val="24"/>
        </w:rPr>
        <w:t xml:space="preserve">visuomenės atstovų </w:t>
      </w:r>
      <w:r w:rsidR="00BA2F75" w:rsidRPr="00BA2F75">
        <w:rPr>
          <w:b/>
          <w:bCs/>
          <w:lang w:eastAsia="en-US"/>
        </w:rPr>
        <w:t>(Lietuvos Respublikoje įregistruotų viešųjų juridinių asmenų, išskyrus valstybės ar Savivaldybės institucijas ar įstaigas, įgaliotų atstovų)</w:t>
      </w:r>
      <w:r w:rsidR="00BA2F75" w:rsidRPr="00BA2F75">
        <w:rPr>
          <w:b/>
          <w:bCs/>
          <w:szCs w:val="24"/>
        </w:rPr>
        <w:t>.</w:t>
      </w:r>
      <w:r w:rsidR="00BA2F75" w:rsidRPr="00BA2F75">
        <w:rPr>
          <w:b/>
          <w:bCs/>
          <w:lang w:eastAsia="en-US"/>
        </w:rPr>
        <w:t xml:space="preserve"> Komisija sudaroma laikantis proporcinio Savivaldybės tarybos daugumos ir mažumos atstovavimo principo. Komisijos sudėtis, išlaikant proporcinio Savivaldybės tarybos daugumos ir mažumos atstovavimo principą, turi būti pakeista ne vėliau kaip per 2 mėnesius nuo Savivaldybės tarybos daugumos ir mažumos pasikeitimo. Seniūnaičiai arba seniūnaičiai ir visuomenės atstovai turi sudaryti ne mažiau kaip 1/3 Komisijos narių. Komisija gali kviesti į posėdžius dalyvauti stebėtojų teisėmis ir kitus asmenis, tačiau jie nedalyvauja Komisijai priimant sprendimus.</w:t>
      </w:r>
    </w:p>
    <w:p w14:paraId="0330D69B" w14:textId="4C77A568" w:rsidR="001F1E44" w:rsidRPr="001F1E44" w:rsidRDefault="001F1E44" w:rsidP="001F1E44">
      <w:pPr>
        <w:ind w:firstLine="720"/>
        <w:jc w:val="both"/>
        <w:rPr>
          <w:b/>
          <w:bCs/>
          <w:strike/>
          <w:lang w:eastAsia="en-US"/>
        </w:rPr>
      </w:pPr>
      <w:r w:rsidRPr="001F1E44">
        <w:rPr>
          <w:strike/>
          <w:color w:val="212529"/>
          <w:shd w:val="clear" w:color="auto" w:fill="FFFFFF"/>
        </w:rPr>
        <w:t>12</w:t>
      </w:r>
      <w:r>
        <w:rPr>
          <w:color w:val="212529"/>
          <w:shd w:val="clear" w:color="auto" w:fill="FFFFFF"/>
        </w:rPr>
        <w:t xml:space="preserve">. </w:t>
      </w:r>
      <w:r w:rsidRPr="001F1E44">
        <w:rPr>
          <w:b/>
          <w:bCs/>
          <w:color w:val="212529"/>
          <w:shd w:val="clear" w:color="auto" w:fill="FFFFFF"/>
        </w:rPr>
        <w:t>1</w:t>
      </w:r>
      <w:r w:rsidR="00BA2F75">
        <w:rPr>
          <w:b/>
          <w:bCs/>
          <w:color w:val="212529"/>
          <w:shd w:val="clear" w:color="auto" w:fill="FFFFFF"/>
        </w:rPr>
        <w:t>5</w:t>
      </w:r>
      <w:r w:rsidRPr="001F1E44">
        <w:rPr>
          <w:b/>
          <w:bCs/>
          <w:color w:val="212529"/>
          <w:shd w:val="clear" w:color="auto" w:fill="FFFFFF"/>
        </w:rPr>
        <w:t>.</w:t>
      </w:r>
      <w:r>
        <w:rPr>
          <w:color w:val="212529"/>
          <w:shd w:val="clear" w:color="auto" w:fill="FFFFFF"/>
        </w:rPr>
        <w:t xml:space="preserve"> </w:t>
      </w:r>
      <w:r w:rsidRPr="001F1E44">
        <w:rPr>
          <w:strike/>
          <w:color w:val="212529"/>
          <w:shd w:val="clear" w:color="auto" w:fill="FFFFFF"/>
        </w:rPr>
        <w:t xml:space="preserve">Taryba Komisijos pirmininką mero teikimu skiria iš Tarybos narių. Jei yra paskelbta Tarybos mažuma (opozicija), Komisijos pirmininko kandidatūras meras teikia savivaldybės tarybos </w:t>
      </w:r>
      <w:r w:rsidRPr="001F1E44">
        <w:rPr>
          <w:strike/>
          <w:color w:val="212529"/>
          <w:shd w:val="clear" w:color="auto" w:fill="FFFFFF"/>
        </w:rPr>
        <w:lastRenderedPageBreak/>
        <w:t>mažumos (opozicijos) siūlymu Reglamento nustatyta tvarka. Jei Tarybos mažuma (opozicija) nepasiūlo Komisijos pirmininko kandidatūros, Komisijos</w:t>
      </w:r>
      <w:r w:rsidRPr="001F1E44">
        <w:rPr>
          <w:b/>
          <w:bCs/>
          <w:strike/>
          <w:color w:val="212529"/>
          <w:shd w:val="clear" w:color="auto" w:fill="FFFFFF"/>
        </w:rPr>
        <w:t> </w:t>
      </w:r>
      <w:r w:rsidRPr="001F1E44">
        <w:rPr>
          <w:strike/>
          <w:color w:val="212529"/>
          <w:shd w:val="clear" w:color="auto" w:fill="FFFFFF"/>
        </w:rPr>
        <w:t>pirmininką Taryba skiria mero teikimu.</w:t>
      </w:r>
    </w:p>
    <w:p w14:paraId="03A5A4D2" w14:textId="254D359A" w:rsidR="001F1E44" w:rsidRPr="001F1E44" w:rsidRDefault="001F1E44" w:rsidP="001F1E44">
      <w:pPr>
        <w:ind w:firstLine="720"/>
        <w:jc w:val="both"/>
        <w:rPr>
          <w:b/>
          <w:bCs/>
          <w:szCs w:val="24"/>
          <w:lang w:eastAsia="en-US"/>
        </w:rPr>
      </w:pPr>
      <w:r w:rsidRPr="001F1E44">
        <w:rPr>
          <w:b/>
          <w:bCs/>
          <w:szCs w:val="24"/>
          <w:lang w:eastAsia="en-US"/>
        </w:rPr>
        <w:t>1</w:t>
      </w:r>
      <w:r w:rsidR="00BA2F75">
        <w:rPr>
          <w:b/>
          <w:bCs/>
          <w:szCs w:val="24"/>
          <w:lang w:eastAsia="en-US"/>
        </w:rPr>
        <w:t>5</w:t>
      </w:r>
      <w:r w:rsidRPr="001F1E44">
        <w:rPr>
          <w:b/>
          <w:bCs/>
          <w:szCs w:val="24"/>
          <w:lang w:eastAsia="en-US"/>
        </w:rPr>
        <w:t xml:space="preserve">. Komisijos pirmininką iš Komisijos narių – Savivaldybės tarybos narių – deleguoja Savivaldybės tarybos opozicija raštu, pasirašytu daugiau kaip pusės visų Savivaldybės tarybos opozicijos narių ir viešai įteiktu Savivaldybės tarybos posėdžio pirmininkui. Jeigu Savivaldybės tarybos opozicija per du mėnesius nuo pirmojo išrinktos naujos Savivaldybės tarybos posėdžio sušaukimo dienos arba nuo tiesiogiai išrinkto Savivaldybės mero priesaikos priėmimo dienos nedeleguoja Komisijos pirmininko arba deleguoja Savivaldybės tarybos narį, neatitinkantį </w:t>
      </w:r>
      <w:r w:rsidRPr="001F1E44">
        <w:rPr>
          <w:b/>
          <w:bCs/>
          <w:lang w:eastAsia="en-US"/>
        </w:rPr>
        <w:t>Lietuvos Respublikos vietos savivaldos</w:t>
      </w:r>
      <w:r w:rsidRPr="001F1E44">
        <w:rPr>
          <w:b/>
          <w:bCs/>
          <w:szCs w:val="24"/>
          <w:lang w:eastAsia="en-US"/>
        </w:rPr>
        <w:t xml:space="preserve"> įstatymo 15</w:t>
      </w:r>
      <w:r w:rsidRPr="001F1E44">
        <w:rPr>
          <w:b/>
          <w:bCs/>
          <w:szCs w:val="24"/>
          <w:vertAlign w:val="superscript"/>
          <w:lang w:eastAsia="en-US"/>
        </w:rPr>
        <w:t>1</w:t>
      </w:r>
      <w:r w:rsidRPr="001F1E44">
        <w:rPr>
          <w:b/>
          <w:bCs/>
          <w:szCs w:val="24"/>
          <w:lang w:eastAsia="en-US"/>
        </w:rPr>
        <w:t xml:space="preserve"> straipsnyje nustatytų reikalavimų, arba jeigu nėra paskelbta Savivaldybės tarybos opozicija, Komisijos pirmininką Savivaldybės taryba Savivaldybės mero siūlymu skiria iš Komisijos narių – Savivaldybės tarybos narių.</w:t>
      </w:r>
      <w:r w:rsidR="00EB2355" w:rsidRPr="00EB2355">
        <w:rPr>
          <w:color w:val="000000"/>
          <w:szCs w:val="24"/>
        </w:rPr>
        <w:t xml:space="preserve"> </w:t>
      </w:r>
      <w:r w:rsidR="00EB2355" w:rsidRPr="00EB2355">
        <w:rPr>
          <w:b/>
          <w:bCs/>
          <w:color w:val="000000"/>
          <w:szCs w:val="24"/>
        </w:rPr>
        <w:t xml:space="preserve">Komisijos pirmininku gali būti skiriamas tik nepriekaištingos reputacijos, kaip ji yra apibrėžta </w:t>
      </w:r>
      <w:r w:rsidR="00EB2355" w:rsidRPr="00EB2355">
        <w:rPr>
          <w:b/>
          <w:bCs/>
          <w:lang w:eastAsia="en-US"/>
        </w:rPr>
        <w:t>vietos savivaldos</w:t>
      </w:r>
      <w:r w:rsidR="00EB2355" w:rsidRPr="00EB2355">
        <w:rPr>
          <w:b/>
          <w:bCs/>
          <w:szCs w:val="24"/>
          <w:lang w:eastAsia="en-US"/>
        </w:rPr>
        <w:t xml:space="preserve"> įstatymo </w:t>
      </w:r>
      <w:r w:rsidR="00EB2355" w:rsidRPr="00EB2355">
        <w:rPr>
          <w:b/>
          <w:bCs/>
          <w:color w:val="000000"/>
          <w:szCs w:val="24"/>
        </w:rPr>
        <w:t>15</w:t>
      </w:r>
      <w:r w:rsidR="00EB2355" w:rsidRPr="00EB2355">
        <w:rPr>
          <w:b/>
          <w:bCs/>
          <w:color w:val="000000"/>
          <w:szCs w:val="24"/>
          <w:vertAlign w:val="superscript"/>
        </w:rPr>
        <w:t>1</w:t>
      </w:r>
      <w:r w:rsidR="00EB2355" w:rsidRPr="00EB2355">
        <w:rPr>
          <w:b/>
          <w:bCs/>
          <w:color w:val="000000"/>
          <w:szCs w:val="24"/>
        </w:rPr>
        <w:t xml:space="preserve"> straipsnyje, savivaldybės tarybos narys. Komisijos pirmininkas netenka įgaliojimų prieš terminą, jeigu jis neatitinka </w:t>
      </w:r>
      <w:r w:rsidR="00EB2355" w:rsidRPr="00EB2355">
        <w:rPr>
          <w:b/>
          <w:bCs/>
          <w:lang w:eastAsia="en-US"/>
        </w:rPr>
        <w:t>vietos savivaldos</w:t>
      </w:r>
      <w:r w:rsidR="00EB2355" w:rsidRPr="00EB2355">
        <w:rPr>
          <w:b/>
          <w:bCs/>
          <w:szCs w:val="24"/>
          <w:lang w:eastAsia="en-US"/>
        </w:rPr>
        <w:t xml:space="preserve"> </w:t>
      </w:r>
      <w:r w:rsidR="00EB2355" w:rsidRPr="00EB2355">
        <w:rPr>
          <w:b/>
          <w:bCs/>
          <w:color w:val="000000"/>
          <w:szCs w:val="24"/>
        </w:rPr>
        <w:t>įstatymo 15</w:t>
      </w:r>
      <w:r w:rsidR="00EB2355" w:rsidRPr="00EB2355">
        <w:rPr>
          <w:b/>
          <w:bCs/>
          <w:color w:val="000000"/>
          <w:szCs w:val="24"/>
          <w:vertAlign w:val="superscript"/>
        </w:rPr>
        <w:t>1 </w:t>
      </w:r>
      <w:r w:rsidR="00EB2355" w:rsidRPr="00EB2355">
        <w:rPr>
          <w:b/>
          <w:bCs/>
          <w:color w:val="000000"/>
          <w:szCs w:val="24"/>
        </w:rPr>
        <w:t xml:space="preserve">straipsnyje nustatytų reikalavimų, mero siūlymu savivaldybės tarybos sprendimu, o jeigu Komisijos pirmininkas buvo deleguotas savivaldybės tarybos opozicijos, – jį 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Komisijos pirmininko ir nustatyta tvarka nedeleguoja kito Komisijos pirmininko ar deleguoja savivaldybės tarybos narį, neatitinkantį </w:t>
      </w:r>
      <w:r w:rsidR="00EB2355" w:rsidRPr="00EB2355">
        <w:rPr>
          <w:b/>
          <w:bCs/>
          <w:lang w:eastAsia="en-US"/>
        </w:rPr>
        <w:t>vietos savivaldos</w:t>
      </w:r>
      <w:r w:rsidR="00EB2355" w:rsidRPr="00EB2355">
        <w:rPr>
          <w:b/>
          <w:bCs/>
          <w:szCs w:val="24"/>
          <w:lang w:eastAsia="en-US"/>
        </w:rPr>
        <w:t xml:space="preserve"> </w:t>
      </w:r>
      <w:r w:rsidR="00EB2355" w:rsidRPr="00EB2355">
        <w:rPr>
          <w:b/>
          <w:bCs/>
          <w:color w:val="000000"/>
          <w:szCs w:val="24"/>
        </w:rPr>
        <w:t>įstatymo 15</w:t>
      </w:r>
      <w:r w:rsidR="00EB2355" w:rsidRPr="00EB2355">
        <w:rPr>
          <w:b/>
          <w:bCs/>
          <w:color w:val="000000"/>
          <w:szCs w:val="24"/>
          <w:vertAlign w:val="superscript"/>
        </w:rPr>
        <w:t>1 </w:t>
      </w:r>
      <w:r w:rsidR="00EB2355" w:rsidRPr="00EB2355">
        <w:rPr>
          <w:b/>
          <w:bCs/>
          <w:color w:val="000000"/>
          <w:szCs w:val="24"/>
        </w:rPr>
        <w:t>straipsnyje nustatytų reikalavimų, sprendimą dėl Komisijos pirmininko įgaliojimų netekimo ir naujo Komisijos pirmininko skyrimo mero siūlymu priima savivaldybės taryba.</w:t>
      </w:r>
    </w:p>
    <w:p w14:paraId="04B0BBBA" w14:textId="1DCA2D5D" w:rsidR="001F1E44" w:rsidRPr="001F1E44" w:rsidRDefault="001F1E44" w:rsidP="001F1E44">
      <w:pPr>
        <w:ind w:firstLine="720"/>
        <w:jc w:val="both"/>
        <w:rPr>
          <w:b/>
          <w:bCs/>
          <w:strike/>
          <w:szCs w:val="24"/>
          <w:lang w:eastAsia="en-US"/>
        </w:rPr>
      </w:pPr>
      <w:r w:rsidRPr="001F1E44">
        <w:rPr>
          <w:strike/>
          <w:color w:val="212529"/>
          <w:shd w:val="clear" w:color="auto" w:fill="FFFFFF"/>
        </w:rPr>
        <w:t>13.</w:t>
      </w:r>
      <w:r>
        <w:rPr>
          <w:color w:val="212529"/>
          <w:shd w:val="clear" w:color="auto" w:fill="FFFFFF"/>
        </w:rPr>
        <w:t xml:space="preserve"> </w:t>
      </w:r>
      <w:r w:rsidRPr="001F1E44">
        <w:rPr>
          <w:b/>
          <w:bCs/>
          <w:color w:val="212529"/>
          <w:shd w:val="clear" w:color="auto" w:fill="FFFFFF"/>
        </w:rPr>
        <w:t>1</w:t>
      </w:r>
      <w:r w:rsidR="00BA2F75">
        <w:rPr>
          <w:b/>
          <w:bCs/>
          <w:color w:val="212529"/>
          <w:shd w:val="clear" w:color="auto" w:fill="FFFFFF"/>
        </w:rPr>
        <w:t>6</w:t>
      </w:r>
      <w:r w:rsidRPr="001F1E44">
        <w:rPr>
          <w:b/>
          <w:bCs/>
          <w:color w:val="212529"/>
          <w:shd w:val="clear" w:color="auto" w:fill="FFFFFF"/>
        </w:rPr>
        <w:t>.</w:t>
      </w:r>
      <w:r>
        <w:rPr>
          <w:color w:val="212529"/>
          <w:shd w:val="clear" w:color="auto" w:fill="FFFFFF"/>
        </w:rPr>
        <w:t xml:space="preserve"> </w:t>
      </w:r>
      <w:r w:rsidRPr="001F1E44">
        <w:rPr>
          <w:strike/>
          <w:color w:val="212529"/>
          <w:shd w:val="clear" w:color="auto" w:fill="FFFFFF"/>
        </w:rPr>
        <w:t>Komisijos pirmininko pavaduotoją iš Komisijos narių renka Komisijos nariai.</w:t>
      </w:r>
    </w:p>
    <w:p w14:paraId="0B1E71DB" w14:textId="228A80E7" w:rsidR="001F1E44" w:rsidRPr="001F1E44" w:rsidRDefault="001F1E44" w:rsidP="001F1E44">
      <w:pPr>
        <w:ind w:firstLine="720"/>
        <w:jc w:val="both"/>
        <w:rPr>
          <w:b/>
          <w:bCs/>
          <w:szCs w:val="24"/>
          <w:lang w:eastAsia="en-US"/>
        </w:rPr>
      </w:pPr>
      <w:r w:rsidRPr="001F1E44">
        <w:rPr>
          <w:b/>
          <w:bCs/>
          <w:szCs w:val="24"/>
          <w:lang w:eastAsia="en-US"/>
        </w:rPr>
        <w:t>1</w:t>
      </w:r>
      <w:r w:rsidR="00BA2F75">
        <w:rPr>
          <w:b/>
          <w:bCs/>
          <w:szCs w:val="24"/>
          <w:lang w:eastAsia="en-US"/>
        </w:rPr>
        <w:t>6</w:t>
      </w:r>
      <w:r w:rsidRPr="001F1E44">
        <w:rPr>
          <w:b/>
          <w:bCs/>
          <w:szCs w:val="24"/>
          <w:lang w:eastAsia="en-US"/>
        </w:rPr>
        <w:t xml:space="preserve">. </w:t>
      </w:r>
      <w:r w:rsidRPr="001F1E44">
        <w:rPr>
          <w:b/>
          <w:bCs/>
          <w:iCs/>
          <w:szCs w:val="24"/>
          <w:lang w:eastAsia="en-US"/>
        </w:rPr>
        <w:t xml:space="preserve">Komisijos pirmininko </w:t>
      </w:r>
      <w:r w:rsidRPr="001F1E44">
        <w:rPr>
          <w:b/>
          <w:bCs/>
          <w:szCs w:val="24"/>
          <w:lang w:eastAsia="en-US"/>
        </w:rPr>
        <w:t xml:space="preserve">pavaduotoją Savivaldybės mero siūlymu iš </w:t>
      </w:r>
      <w:r w:rsidRPr="001F1E44">
        <w:rPr>
          <w:b/>
          <w:bCs/>
          <w:iCs/>
          <w:lang w:eastAsia="en-US"/>
        </w:rPr>
        <w:t>Komisijos</w:t>
      </w:r>
      <w:r w:rsidRPr="001F1E44">
        <w:rPr>
          <w:b/>
          <w:bCs/>
          <w:szCs w:val="24"/>
          <w:lang w:eastAsia="en-US"/>
        </w:rPr>
        <w:t xml:space="preserve"> narių – Savivaldybės tarybos narių – skiria Savivaldybės taryba.</w:t>
      </w:r>
    </w:p>
    <w:p w14:paraId="2A0297FC" w14:textId="61099BEE" w:rsidR="00B041F0" w:rsidRPr="001F1E44" w:rsidRDefault="001F1E44" w:rsidP="00B041F0">
      <w:pPr>
        <w:ind w:firstLine="720"/>
        <w:jc w:val="both"/>
        <w:rPr>
          <w:b/>
          <w:bCs/>
          <w:lang w:eastAsia="en-US"/>
        </w:rPr>
      </w:pPr>
      <w:r>
        <w:rPr>
          <w:b/>
          <w:bCs/>
          <w:lang w:eastAsia="en-US"/>
        </w:rPr>
        <w:t>1</w:t>
      </w:r>
      <w:r w:rsidR="00BA2F75">
        <w:rPr>
          <w:b/>
          <w:bCs/>
          <w:lang w:eastAsia="en-US"/>
        </w:rPr>
        <w:t>7</w:t>
      </w:r>
      <w:r w:rsidR="00B041F0" w:rsidRPr="001F1E44">
        <w:rPr>
          <w:b/>
          <w:bCs/>
          <w:lang w:eastAsia="en-US"/>
        </w:rPr>
        <w:t>. Komisijos posėdžiuose dalyvauja Savivaldybės administracijos atstovas, kuruojantis (koordinuojantis) antikorupcinę veiklą savivaldybėje. Jis neturi Komisijos nario teisių.</w:t>
      </w:r>
    </w:p>
    <w:p w14:paraId="408D5EAD" w14:textId="1F076317" w:rsidR="00B041F0" w:rsidRPr="00B041F0" w:rsidRDefault="00144D06" w:rsidP="00B041F0">
      <w:pPr>
        <w:ind w:firstLine="720"/>
        <w:jc w:val="both"/>
        <w:rPr>
          <w:lang w:eastAsia="en-US"/>
        </w:rPr>
      </w:pPr>
      <w:r w:rsidRPr="001F1E44">
        <w:rPr>
          <w:strike/>
          <w:lang w:eastAsia="en-US"/>
        </w:rPr>
        <w:t>14.</w:t>
      </w:r>
      <w:r>
        <w:rPr>
          <w:b/>
          <w:bCs/>
          <w:lang w:eastAsia="en-US"/>
        </w:rPr>
        <w:t xml:space="preserve"> </w:t>
      </w:r>
      <w:r w:rsidRPr="00144D06">
        <w:rPr>
          <w:b/>
          <w:bCs/>
          <w:lang w:eastAsia="en-US"/>
        </w:rPr>
        <w:t>1</w:t>
      </w:r>
      <w:r w:rsidR="00BA2F75">
        <w:rPr>
          <w:b/>
          <w:bCs/>
          <w:lang w:eastAsia="en-US"/>
        </w:rPr>
        <w:t>8</w:t>
      </w:r>
      <w:r w:rsidRPr="00144D06">
        <w:rPr>
          <w:b/>
          <w:bCs/>
          <w:lang w:eastAsia="en-US"/>
        </w:rPr>
        <w:t>.</w:t>
      </w:r>
      <w:r w:rsidR="00B041F0" w:rsidRPr="00B041F0">
        <w:rPr>
          <w:lang w:eastAsia="en-US"/>
        </w:rPr>
        <w:t xml:space="preserve"> Komisijos sekretoriaus pareigas atlieka </w:t>
      </w:r>
      <w:r w:rsidR="001F1E44" w:rsidRPr="001F1E44">
        <w:rPr>
          <w:strike/>
          <w:lang w:eastAsia="en-US"/>
        </w:rPr>
        <w:t>s</w:t>
      </w:r>
      <w:r w:rsidR="001F1E44">
        <w:rPr>
          <w:lang w:eastAsia="en-US"/>
        </w:rPr>
        <w:t xml:space="preserve"> </w:t>
      </w:r>
      <w:r w:rsidR="00B041F0" w:rsidRPr="001F1E44">
        <w:rPr>
          <w:b/>
          <w:bCs/>
          <w:lang w:eastAsia="en-US"/>
        </w:rPr>
        <w:t>S</w:t>
      </w:r>
      <w:r w:rsidR="00B041F0" w:rsidRPr="001F1E44">
        <w:rPr>
          <w:lang w:eastAsia="en-US"/>
        </w:rPr>
        <w:t xml:space="preserve">avivaldybės </w:t>
      </w:r>
      <w:r w:rsidR="00B041F0" w:rsidRPr="00B041F0">
        <w:rPr>
          <w:lang w:eastAsia="en-US"/>
        </w:rPr>
        <w:t>administracijos direktoriaus paskirtas valstybės tarnautojas. Komisijos sekretorius neturi Komisijos nario teisių.</w:t>
      </w:r>
    </w:p>
    <w:p w14:paraId="0A75F006" w14:textId="07E3F595" w:rsidR="00B041F0" w:rsidRPr="00B041F0" w:rsidRDefault="00144D06" w:rsidP="00B041F0">
      <w:pPr>
        <w:ind w:firstLine="720"/>
        <w:jc w:val="both"/>
        <w:rPr>
          <w:lang w:eastAsia="en-US"/>
        </w:rPr>
      </w:pPr>
      <w:r w:rsidRPr="00144D06">
        <w:rPr>
          <w:strike/>
          <w:lang w:eastAsia="en-US"/>
        </w:rPr>
        <w:t>15.</w:t>
      </w:r>
      <w:r w:rsidRPr="00144D06">
        <w:rPr>
          <w:lang w:eastAsia="en-US"/>
        </w:rPr>
        <w:t xml:space="preserve"> </w:t>
      </w:r>
      <w:r w:rsidRPr="00144D06">
        <w:rPr>
          <w:b/>
          <w:bCs/>
          <w:lang w:eastAsia="en-US"/>
        </w:rPr>
        <w:t>1</w:t>
      </w:r>
      <w:r w:rsidR="00BA2F75">
        <w:rPr>
          <w:b/>
          <w:bCs/>
          <w:lang w:eastAsia="en-US"/>
        </w:rPr>
        <w:t>9</w:t>
      </w:r>
      <w:r w:rsidR="00B041F0" w:rsidRPr="00144D06">
        <w:rPr>
          <w:b/>
          <w:bCs/>
          <w:lang w:eastAsia="en-US"/>
        </w:rPr>
        <w:t>.</w:t>
      </w:r>
      <w:r w:rsidR="00B041F0" w:rsidRPr="00B041F0">
        <w:rPr>
          <w:lang w:eastAsia="en-US"/>
        </w:rPr>
        <w:t xml:space="preserve"> Komisijos sudarymo tvarka nustatyta Reglamente. Komisijos nuostatus tvirtina </w:t>
      </w:r>
      <w:r w:rsidR="00D13A7F" w:rsidRPr="00D13A7F">
        <w:rPr>
          <w:b/>
          <w:bCs/>
          <w:szCs w:val="24"/>
        </w:rPr>
        <w:t>Savivaldybės</w:t>
      </w:r>
      <w:r w:rsidR="00D13A7F" w:rsidRPr="00D13A7F">
        <w:rPr>
          <w:szCs w:val="24"/>
        </w:rPr>
        <w:t xml:space="preserve"> </w:t>
      </w:r>
      <w:r w:rsidR="00D13A7F" w:rsidRPr="00D13A7F">
        <w:rPr>
          <w:strike/>
          <w:szCs w:val="24"/>
        </w:rPr>
        <w:t>T</w:t>
      </w:r>
      <w:r w:rsidR="00D13A7F" w:rsidRPr="00D13A7F">
        <w:rPr>
          <w:szCs w:val="24"/>
        </w:rPr>
        <w:t xml:space="preserve"> </w:t>
      </w:r>
      <w:r w:rsidR="00D13A7F" w:rsidRPr="00D13A7F">
        <w:rPr>
          <w:b/>
          <w:bCs/>
          <w:szCs w:val="24"/>
        </w:rPr>
        <w:t>t</w:t>
      </w:r>
      <w:r w:rsidR="00D13A7F" w:rsidRPr="00D13A7F">
        <w:rPr>
          <w:szCs w:val="24"/>
        </w:rPr>
        <w:t>aryb</w:t>
      </w:r>
      <w:r>
        <w:rPr>
          <w:szCs w:val="24"/>
        </w:rPr>
        <w:t>a</w:t>
      </w:r>
      <w:r w:rsidR="00B041F0" w:rsidRPr="00B041F0">
        <w:rPr>
          <w:lang w:eastAsia="en-US"/>
        </w:rPr>
        <w:t>.</w:t>
      </w:r>
    </w:p>
    <w:p w14:paraId="6985D7D1" w14:textId="19021709" w:rsidR="00B041F0" w:rsidRPr="00B041F0" w:rsidRDefault="00144D06" w:rsidP="00B041F0">
      <w:pPr>
        <w:ind w:firstLine="720"/>
        <w:jc w:val="both"/>
      </w:pPr>
      <w:r w:rsidRPr="00144D06">
        <w:rPr>
          <w:strike/>
        </w:rPr>
        <w:t>16.</w:t>
      </w:r>
      <w:r w:rsidRPr="00144D06">
        <w:t xml:space="preserve"> </w:t>
      </w:r>
      <w:r w:rsidR="00BA2F75">
        <w:rPr>
          <w:b/>
          <w:bCs/>
        </w:rPr>
        <w:t>20</w:t>
      </w:r>
      <w:r w:rsidRPr="00144D06">
        <w:rPr>
          <w:b/>
          <w:bCs/>
        </w:rPr>
        <w:t>.</w:t>
      </w:r>
      <w:r w:rsidR="00B041F0" w:rsidRPr="00B041F0">
        <w:t xml:space="preserve"> Komisijos darbą organizuoja ir jam vadovauja Komisijos pirmininkas. Kai Komisijos pirmininko nėra ar jis negali eiti savo pareigų, Komisijos pirmininko pareigas laikinai eina ir posėdžiui vadovauja  Komisijos pirmininko pavaduotojas.</w:t>
      </w:r>
    </w:p>
    <w:p w14:paraId="4EB54B43" w14:textId="6042872A" w:rsidR="00B041F0" w:rsidRPr="00B041F0" w:rsidRDefault="00144D06" w:rsidP="00B041F0">
      <w:pPr>
        <w:ind w:firstLine="720"/>
        <w:jc w:val="both"/>
      </w:pPr>
      <w:r w:rsidRPr="00144D06">
        <w:rPr>
          <w:strike/>
        </w:rPr>
        <w:t>17.</w:t>
      </w:r>
      <w:r w:rsidRPr="00144D06">
        <w:t xml:space="preserve"> </w:t>
      </w:r>
      <w:r w:rsidRPr="00144D06">
        <w:rPr>
          <w:b/>
          <w:bCs/>
        </w:rPr>
        <w:t>2</w:t>
      </w:r>
      <w:r w:rsidR="00BA2F75">
        <w:rPr>
          <w:b/>
          <w:bCs/>
        </w:rPr>
        <w:t>1</w:t>
      </w:r>
      <w:r w:rsidRPr="00144D06">
        <w:rPr>
          <w:b/>
          <w:bCs/>
        </w:rPr>
        <w:t>.</w:t>
      </w:r>
      <w:r w:rsidR="00B041F0" w:rsidRPr="00B041F0">
        <w:t xml:space="preserve"> </w:t>
      </w:r>
      <w:r w:rsidR="00B041F0" w:rsidRPr="00B041F0">
        <w:rPr>
          <w:lang w:eastAsia="en-US"/>
        </w:rPr>
        <w:t>Komisija jos kompetencijai priskirtus klausimus svarsto ir sprendimus priima posėdžiuose.</w:t>
      </w:r>
    </w:p>
    <w:p w14:paraId="1C15171E" w14:textId="33B7ABA6" w:rsidR="00B041F0" w:rsidRPr="00144D06" w:rsidRDefault="00144D06" w:rsidP="00144D06">
      <w:pPr>
        <w:shd w:val="clear" w:color="auto" w:fill="FFFFFF"/>
        <w:ind w:firstLine="720"/>
        <w:jc w:val="both"/>
        <w:rPr>
          <w:color w:val="212529"/>
          <w:szCs w:val="24"/>
        </w:rPr>
      </w:pPr>
      <w:r w:rsidRPr="00144D06">
        <w:rPr>
          <w:strike/>
        </w:rPr>
        <w:t>18.</w:t>
      </w:r>
      <w:r w:rsidRPr="00144D06">
        <w:t xml:space="preserve"> </w:t>
      </w:r>
      <w:r w:rsidRPr="00144D06">
        <w:rPr>
          <w:b/>
          <w:bCs/>
        </w:rPr>
        <w:t>2</w:t>
      </w:r>
      <w:r w:rsidR="00BA2F75">
        <w:rPr>
          <w:b/>
          <w:bCs/>
        </w:rPr>
        <w:t>2</w:t>
      </w:r>
      <w:r w:rsidRPr="00144D06">
        <w:rPr>
          <w:b/>
          <w:bCs/>
        </w:rPr>
        <w:t>.</w:t>
      </w:r>
      <w:r w:rsidR="00B041F0" w:rsidRPr="00B041F0">
        <w:t xml:space="preserve"> </w:t>
      </w:r>
      <w:r w:rsidR="00B041F0" w:rsidRPr="00B041F0">
        <w:rPr>
          <w:lang w:eastAsia="en-US"/>
        </w:rPr>
        <w:t xml:space="preserve">Komisija į posėdžius renkasi ne rečiau kaip vieną kartą per pusę metų. Gali būti šaukiami neeiliniai </w:t>
      </w:r>
      <w:bookmarkStart w:id="12" w:name="29z"/>
      <w:r w:rsidR="00E52CDE" w:rsidRPr="00B041F0">
        <w:rPr>
          <w:lang w:eastAsia="en-US"/>
        </w:rPr>
        <w:fldChar w:fldCharType="begin"/>
      </w:r>
      <w:r w:rsidR="00B041F0" w:rsidRPr="00B041F0">
        <w:rPr>
          <w:lang w:eastAsia="en-US"/>
        </w:rPr>
        <w:instrText xml:space="preserve"> HYPERLINK "http://www.litlex.lt/scripts/sarasas2.dll?Tekstas=1&amp;Id=89273&amp;Zd=KOMISIJOS+ir+NUOSTAT" \l "30z#30z" </w:instrText>
      </w:r>
      <w:r w:rsidR="00E52CDE" w:rsidRPr="00B041F0">
        <w:rPr>
          <w:lang w:eastAsia="en-US"/>
        </w:rPr>
        <w:fldChar w:fldCharType="separate"/>
      </w:r>
      <w:r w:rsidR="00B041F0" w:rsidRPr="00B041F0">
        <w:rPr>
          <w:bCs/>
          <w:lang w:eastAsia="en-US"/>
        </w:rPr>
        <w:t>Komisijos</w:t>
      </w:r>
      <w:r w:rsidR="00E52CDE" w:rsidRPr="00B041F0">
        <w:rPr>
          <w:lang w:eastAsia="en-US"/>
        </w:rPr>
        <w:fldChar w:fldCharType="end"/>
      </w:r>
      <w:bookmarkEnd w:id="12"/>
      <w:r w:rsidR="00B041F0" w:rsidRPr="00B041F0">
        <w:rPr>
          <w:lang w:eastAsia="en-US"/>
        </w:rPr>
        <w:t xml:space="preserve"> posėdžiai. Eilinius ir neeilinius </w:t>
      </w:r>
      <w:bookmarkStart w:id="13" w:name="30z"/>
      <w:r w:rsidR="00E52CDE" w:rsidRPr="00B041F0">
        <w:rPr>
          <w:lang w:eastAsia="en-US"/>
        </w:rPr>
        <w:fldChar w:fldCharType="begin"/>
      </w:r>
      <w:r w:rsidR="00B041F0" w:rsidRPr="00B041F0">
        <w:rPr>
          <w:lang w:eastAsia="en-US"/>
        </w:rPr>
        <w:instrText xml:space="preserve"> HYPERLINK "http://www.litlex.lt/scripts/sarasas2.dll?Tekstas=1&amp;Id=89273&amp;Zd=KOMISIJOS+ir+NUOSTAT" \l "31z#31z" </w:instrText>
      </w:r>
      <w:r w:rsidR="00E52CDE" w:rsidRPr="00B041F0">
        <w:rPr>
          <w:lang w:eastAsia="en-US"/>
        </w:rPr>
        <w:fldChar w:fldCharType="separate"/>
      </w:r>
      <w:r w:rsidR="00B041F0" w:rsidRPr="00B041F0">
        <w:rPr>
          <w:bCs/>
          <w:lang w:eastAsia="en-US"/>
        </w:rPr>
        <w:t>Komisijos</w:t>
      </w:r>
      <w:r w:rsidR="00E52CDE" w:rsidRPr="00B041F0">
        <w:rPr>
          <w:lang w:eastAsia="en-US"/>
        </w:rPr>
        <w:fldChar w:fldCharType="end"/>
      </w:r>
      <w:bookmarkEnd w:id="13"/>
      <w:r w:rsidR="00B041F0" w:rsidRPr="00B041F0">
        <w:rPr>
          <w:lang w:eastAsia="en-US"/>
        </w:rPr>
        <w:t xml:space="preserve"> posėdžius šaukia ir jiems vadovauja </w:t>
      </w:r>
      <w:bookmarkStart w:id="14" w:name="31z"/>
      <w:r w:rsidR="00E52CDE" w:rsidRPr="00B041F0">
        <w:rPr>
          <w:lang w:eastAsia="en-US"/>
        </w:rPr>
        <w:fldChar w:fldCharType="begin"/>
      </w:r>
      <w:r w:rsidR="00B041F0" w:rsidRPr="00B041F0">
        <w:rPr>
          <w:lang w:eastAsia="en-US"/>
        </w:rPr>
        <w:instrText xml:space="preserve"> HYPERLINK "http://www.litlex.lt/scripts/sarasas2.dll?Tekstas=1&amp;Id=89273&amp;Zd=KOMISIJOS+ir+NUOSTAT" \l "32z#32z" </w:instrText>
      </w:r>
      <w:r w:rsidR="00E52CDE" w:rsidRPr="00B041F0">
        <w:rPr>
          <w:lang w:eastAsia="en-US"/>
        </w:rPr>
        <w:fldChar w:fldCharType="separate"/>
      </w:r>
      <w:r w:rsidR="00B041F0" w:rsidRPr="00B041F0">
        <w:rPr>
          <w:bCs/>
          <w:lang w:eastAsia="en-US"/>
        </w:rPr>
        <w:t>Komisijos</w:t>
      </w:r>
      <w:r w:rsidR="00E52CDE" w:rsidRPr="00B041F0">
        <w:rPr>
          <w:lang w:eastAsia="en-US"/>
        </w:rPr>
        <w:fldChar w:fldCharType="end"/>
      </w:r>
      <w:bookmarkEnd w:id="14"/>
      <w:r w:rsidR="00B041F0" w:rsidRPr="00B041F0">
        <w:rPr>
          <w:lang w:eastAsia="en-US"/>
        </w:rPr>
        <w:t xml:space="preserve"> pirmininkas, jo nesant – Komisijos pirmininko pavaduotojas.</w:t>
      </w:r>
      <w:r w:rsidRPr="00144D06">
        <w:rPr>
          <w:color w:val="212529"/>
          <w:szCs w:val="24"/>
        </w:rPr>
        <w:t xml:space="preserve"> </w:t>
      </w:r>
      <w:r w:rsidRPr="00144D06">
        <w:rPr>
          <w:strike/>
          <w:color w:val="212529"/>
          <w:szCs w:val="24"/>
        </w:rPr>
        <w:t>Apie posėdį Komisijos nariams pranešama ne vėliau kaip prieš 2 darbo dienas. Ne vėliau kaip prieš 2 darbo dienas Komisijos nariams pateikiama posėdžio medžiaga susipažinti.</w:t>
      </w:r>
    </w:p>
    <w:p w14:paraId="7024A234" w14:textId="6F59CA13" w:rsidR="00B041F0" w:rsidRPr="00087608" w:rsidRDefault="00B041F0" w:rsidP="00B041F0">
      <w:pPr>
        <w:ind w:firstLine="720"/>
        <w:jc w:val="both"/>
        <w:rPr>
          <w:b/>
          <w:bCs/>
        </w:rPr>
      </w:pPr>
      <w:r w:rsidRPr="00087608">
        <w:rPr>
          <w:b/>
          <w:bCs/>
          <w:lang w:eastAsia="en-US"/>
        </w:rPr>
        <w:t>2</w:t>
      </w:r>
      <w:r w:rsidR="00BA2F75">
        <w:rPr>
          <w:b/>
          <w:bCs/>
          <w:lang w:eastAsia="en-US"/>
        </w:rPr>
        <w:t>3</w:t>
      </w:r>
      <w:r w:rsidRPr="00087608">
        <w:rPr>
          <w:b/>
          <w:bCs/>
          <w:lang w:eastAsia="en-US"/>
        </w:rPr>
        <w:t xml:space="preserve">. </w:t>
      </w:r>
      <w:r w:rsidRPr="00087608">
        <w:rPr>
          <w:b/>
          <w:bCs/>
        </w:rPr>
        <w:t>Apie įvyksiant</w:t>
      </w:r>
      <w:r w:rsidR="00646CB1">
        <w:rPr>
          <w:b/>
          <w:bCs/>
        </w:rPr>
        <w:t xml:space="preserve">į posėdį ne vėliau kaip prieš </w:t>
      </w:r>
      <w:r w:rsidR="00BA2F75" w:rsidRPr="00BA2F75">
        <w:rPr>
          <w:b/>
          <w:bCs/>
        </w:rPr>
        <w:t xml:space="preserve">2 </w:t>
      </w:r>
      <w:r w:rsidRPr="00087608">
        <w:rPr>
          <w:b/>
          <w:bCs/>
        </w:rPr>
        <w:t>darbo dienas Komisijos pirmininkas arba Komisijos sekretorius, suderinęs informaciją su Komisijos pirmininku (jo nesant – Komisijos pirmininko pavaduotoju), paskelbia savivaldybės interneto svetainės dalyje „Naujienos“, o Komisijos nariams praneša el. paštu.</w:t>
      </w:r>
      <w:r w:rsidR="00646CB1">
        <w:rPr>
          <w:b/>
          <w:bCs/>
        </w:rPr>
        <w:t xml:space="preserve"> Taip pat ne vėliau kaip prieš </w:t>
      </w:r>
      <w:r w:rsidR="00BA2F75" w:rsidRPr="00BA2F75">
        <w:rPr>
          <w:b/>
          <w:bCs/>
        </w:rPr>
        <w:t>2</w:t>
      </w:r>
      <w:r w:rsidRPr="00BA2F75">
        <w:rPr>
          <w:b/>
          <w:bCs/>
        </w:rPr>
        <w:t xml:space="preserve"> </w:t>
      </w:r>
      <w:r w:rsidRPr="00087608">
        <w:rPr>
          <w:b/>
          <w:bCs/>
        </w:rPr>
        <w:t>darbo dienas Komisijos nariams pateikiama posėdžio medžiaga susipažinti.</w:t>
      </w:r>
    </w:p>
    <w:p w14:paraId="486F8998" w14:textId="385F647C" w:rsidR="00B041F0" w:rsidRPr="00B041F0" w:rsidRDefault="00B041F0" w:rsidP="00B041F0">
      <w:pPr>
        <w:ind w:firstLine="720"/>
        <w:jc w:val="both"/>
        <w:rPr>
          <w:b/>
          <w:bCs/>
          <w:color w:val="FF0000"/>
        </w:rPr>
      </w:pPr>
      <w:r w:rsidRPr="00087608">
        <w:rPr>
          <w:b/>
          <w:bCs/>
        </w:rPr>
        <w:t>2</w:t>
      </w:r>
      <w:r w:rsidR="00BA2F75">
        <w:rPr>
          <w:b/>
          <w:bCs/>
        </w:rPr>
        <w:t>4</w:t>
      </w:r>
      <w:r w:rsidRPr="00087608">
        <w:rPr>
          <w:b/>
          <w:bCs/>
        </w:rPr>
        <w:t xml:space="preserve">. </w:t>
      </w:r>
      <w:r w:rsidRPr="00087608">
        <w:rPr>
          <w:b/>
          <w:bCs/>
          <w:szCs w:val="24"/>
          <w:lang w:eastAsia="en-US"/>
        </w:rPr>
        <w:t xml:space="preserve">Jei dėl nepaprastosios padėties, ekstremaliosios situacijos ar karantino Komisijos posėdis negali vykti Komisijos nariams posėdyje dalyvaujant fiziškai, posėdis gali vykti nuotoliniu būdu. Nuotoliniu būdu vyksiančio Komisijos posėdžio klausimai rengiami ir </w:t>
      </w:r>
      <w:r w:rsidRPr="00087608">
        <w:rPr>
          <w:b/>
          <w:bCs/>
          <w:szCs w:val="24"/>
          <w:lang w:eastAsia="en-US"/>
        </w:rPr>
        <w:lastRenderedPageBreak/>
        <w:t xml:space="preserve">posėdis vyksta laikantis visų </w:t>
      </w:r>
      <w:r w:rsidRPr="00087608">
        <w:rPr>
          <w:b/>
          <w:bCs/>
          <w:lang w:eastAsia="en-US"/>
        </w:rPr>
        <w:t>Lietuvos Respublikos vietos savivaldos</w:t>
      </w:r>
      <w:r w:rsidRPr="00087608">
        <w:rPr>
          <w:b/>
          <w:bCs/>
          <w:szCs w:val="24"/>
          <w:lang w:eastAsia="en-US"/>
        </w:rPr>
        <w:t xml:space="preserve"> įstatymo 15 straipsnyje nustatytų reikalavimų ir užtikrinant šiame įstatyme nustatytas Savivaldybės tarybos nario teises. Nuotoliniu būdu priimant Komisijos sprendimus, turi būti užtikrintas Komisijos nario tapatybės ir jo balsavimo rezultatų nustatymas.</w:t>
      </w:r>
    </w:p>
    <w:p w14:paraId="79FE6ADA" w14:textId="69430BAE" w:rsidR="00B041F0" w:rsidRPr="00B041F0" w:rsidRDefault="00087608" w:rsidP="00B041F0">
      <w:pPr>
        <w:ind w:firstLine="720"/>
        <w:jc w:val="both"/>
        <w:rPr>
          <w:lang w:eastAsia="en-US"/>
        </w:rPr>
      </w:pPr>
      <w:r w:rsidRPr="00087608">
        <w:rPr>
          <w:strike/>
        </w:rPr>
        <w:t>19.</w:t>
      </w:r>
      <w:r w:rsidRPr="00087608">
        <w:t xml:space="preserve"> </w:t>
      </w:r>
      <w:r w:rsidR="00B041F0" w:rsidRPr="00087608">
        <w:rPr>
          <w:b/>
          <w:bCs/>
        </w:rPr>
        <w:t>2</w:t>
      </w:r>
      <w:r w:rsidR="00BA2F75">
        <w:rPr>
          <w:b/>
          <w:bCs/>
        </w:rPr>
        <w:t>5</w:t>
      </w:r>
      <w:r w:rsidR="00B041F0" w:rsidRPr="00087608">
        <w:rPr>
          <w:b/>
          <w:bCs/>
        </w:rPr>
        <w:t>.</w:t>
      </w:r>
      <w:r w:rsidR="00B041F0" w:rsidRPr="00B041F0">
        <w:t xml:space="preserve"> Klausimas pradedamas nagrinėti pagal sudarytą Komisijos posėdžio darbotvarkę, taip pat gali būti pradėtas nagrinėti </w:t>
      </w:r>
      <w:r w:rsidR="00DF4BE7" w:rsidRPr="00D13A7F">
        <w:rPr>
          <w:b/>
          <w:bCs/>
          <w:szCs w:val="24"/>
        </w:rPr>
        <w:t>Savivaldybės</w:t>
      </w:r>
      <w:r w:rsidR="00DF4BE7" w:rsidRPr="00D13A7F">
        <w:rPr>
          <w:szCs w:val="24"/>
        </w:rPr>
        <w:t xml:space="preserve"> </w:t>
      </w:r>
      <w:r w:rsidR="00DF4BE7" w:rsidRPr="00D13A7F">
        <w:rPr>
          <w:strike/>
          <w:szCs w:val="24"/>
        </w:rPr>
        <w:t>T</w:t>
      </w:r>
      <w:r w:rsidR="00DF4BE7" w:rsidRPr="00D13A7F">
        <w:rPr>
          <w:szCs w:val="24"/>
        </w:rPr>
        <w:t xml:space="preserve"> </w:t>
      </w:r>
      <w:r w:rsidR="00DF4BE7" w:rsidRPr="00D13A7F">
        <w:rPr>
          <w:b/>
          <w:bCs/>
          <w:szCs w:val="24"/>
        </w:rPr>
        <w:t>t</w:t>
      </w:r>
      <w:r w:rsidR="00DF4BE7" w:rsidRPr="00D13A7F">
        <w:rPr>
          <w:szCs w:val="24"/>
        </w:rPr>
        <w:t>aryb</w:t>
      </w:r>
      <w:r w:rsidR="00DF4BE7">
        <w:rPr>
          <w:szCs w:val="24"/>
        </w:rPr>
        <w:t>os</w:t>
      </w:r>
      <w:r w:rsidR="00DF4BE7" w:rsidRPr="00B041F0">
        <w:t xml:space="preserve"> </w:t>
      </w:r>
      <w:r w:rsidR="00B041F0" w:rsidRPr="00B041F0">
        <w:t>ar Komisijos nario iniciatyva.</w:t>
      </w:r>
    </w:p>
    <w:p w14:paraId="305616D8" w14:textId="1E22A6D9" w:rsidR="00B041F0" w:rsidRPr="00B041F0" w:rsidRDefault="00087608" w:rsidP="00B041F0">
      <w:pPr>
        <w:ind w:firstLine="720"/>
        <w:jc w:val="both"/>
      </w:pPr>
      <w:r w:rsidRPr="00087608">
        <w:rPr>
          <w:strike/>
        </w:rPr>
        <w:t>20.</w:t>
      </w:r>
      <w:r w:rsidRPr="00087608">
        <w:t xml:space="preserve"> </w:t>
      </w:r>
      <w:r w:rsidR="00B041F0" w:rsidRPr="00087608">
        <w:rPr>
          <w:b/>
          <w:bCs/>
        </w:rPr>
        <w:t>2</w:t>
      </w:r>
      <w:r w:rsidR="00BA2F75">
        <w:rPr>
          <w:b/>
          <w:bCs/>
        </w:rPr>
        <w:t>6</w:t>
      </w:r>
      <w:r w:rsidR="00B041F0" w:rsidRPr="00087608">
        <w:rPr>
          <w:b/>
          <w:bCs/>
        </w:rPr>
        <w:t>.</w:t>
      </w:r>
      <w:r w:rsidR="00B041F0" w:rsidRPr="00B041F0">
        <w:rPr>
          <w:lang w:eastAsia="en-US"/>
        </w:rPr>
        <w:t xml:space="preserve"> </w:t>
      </w:r>
      <w:bookmarkStart w:id="15" w:name="33z"/>
      <w:r w:rsidR="00E52CDE" w:rsidRPr="00B041F0">
        <w:rPr>
          <w:lang w:eastAsia="en-US"/>
        </w:rPr>
        <w:fldChar w:fldCharType="begin"/>
      </w:r>
      <w:r w:rsidR="00B041F0" w:rsidRPr="00B041F0">
        <w:rPr>
          <w:lang w:eastAsia="en-US"/>
        </w:rPr>
        <w:instrText xml:space="preserve"> HYPERLINK "http://www.litlex.lt/scripts/sarasas2.dll?Tekstas=1&amp;Id=89273&amp;Zd=KOMISIJOS+ir+NUOSTAT" \l "34z#34z" </w:instrText>
      </w:r>
      <w:r w:rsidR="00E52CDE" w:rsidRPr="00B041F0">
        <w:rPr>
          <w:lang w:eastAsia="en-US"/>
        </w:rPr>
        <w:fldChar w:fldCharType="separate"/>
      </w:r>
      <w:r w:rsidR="00B041F0" w:rsidRPr="00B041F0">
        <w:rPr>
          <w:bCs/>
          <w:lang w:eastAsia="en-US"/>
        </w:rPr>
        <w:t>Komisijos</w:t>
      </w:r>
      <w:r w:rsidR="00E52CDE" w:rsidRPr="00B041F0">
        <w:rPr>
          <w:lang w:eastAsia="en-US"/>
        </w:rPr>
        <w:fldChar w:fldCharType="end"/>
      </w:r>
      <w:bookmarkEnd w:id="15"/>
      <w:r w:rsidR="00B041F0" w:rsidRPr="00B041F0">
        <w:rPr>
          <w:lang w:eastAsia="en-US"/>
        </w:rPr>
        <w:t xml:space="preserve"> posėdis yra teisėtas, kai jame dalyvauja daugiau kaip pusė visų </w:t>
      </w:r>
      <w:bookmarkStart w:id="16" w:name="34z"/>
      <w:r w:rsidR="00E52CDE" w:rsidRPr="00B041F0">
        <w:rPr>
          <w:lang w:eastAsia="en-US"/>
        </w:rPr>
        <w:fldChar w:fldCharType="begin"/>
      </w:r>
      <w:r w:rsidR="00B041F0" w:rsidRPr="00B041F0">
        <w:rPr>
          <w:lang w:eastAsia="en-US"/>
        </w:rPr>
        <w:instrText xml:space="preserve"> HYPERLINK "http://www.litlex.lt/scripts/sarasas2.dll?Tekstas=1&amp;Id=89273&amp;Zd=KOMISIJOS+ir+NUOSTAT" \l "35z#35z" </w:instrText>
      </w:r>
      <w:r w:rsidR="00E52CDE" w:rsidRPr="00B041F0">
        <w:rPr>
          <w:lang w:eastAsia="en-US"/>
        </w:rPr>
        <w:fldChar w:fldCharType="separate"/>
      </w:r>
      <w:r w:rsidR="00B041F0" w:rsidRPr="00B041F0">
        <w:rPr>
          <w:bCs/>
          <w:lang w:eastAsia="en-US"/>
        </w:rPr>
        <w:t>Komisijos</w:t>
      </w:r>
      <w:r w:rsidR="00E52CDE" w:rsidRPr="00B041F0">
        <w:rPr>
          <w:lang w:eastAsia="en-US"/>
        </w:rPr>
        <w:fldChar w:fldCharType="end"/>
      </w:r>
      <w:bookmarkEnd w:id="16"/>
      <w:r w:rsidR="00B041F0" w:rsidRPr="00B041F0">
        <w:rPr>
          <w:lang w:eastAsia="en-US"/>
        </w:rPr>
        <w:t xml:space="preserve"> narių.</w:t>
      </w:r>
    </w:p>
    <w:p w14:paraId="71B73ACD" w14:textId="49A96A16" w:rsidR="00B041F0" w:rsidRPr="00B041F0" w:rsidRDefault="00087608" w:rsidP="00B041F0">
      <w:pPr>
        <w:ind w:firstLine="720"/>
        <w:jc w:val="both"/>
      </w:pPr>
      <w:r w:rsidRPr="00087608">
        <w:rPr>
          <w:strike/>
        </w:rPr>
        <w:t>21.</w:t>
      </w:r>
      <w:r w:rsidRPr="00087608">
        <w:t xml:space="preserve"> </w:t>
      </w:r>
      <w:r w:rsidR="00144D06" w:rsidRPr="00087608">
        <w:rPr>
          <w:b/>
          <w:bCs/>
        </w:rPr>
        <w:t>2</w:t>
      </w:r>
      <w:r w:rsidR="00BA2F75">
        <w:rPr>
          <w:b/>
          <w:bCs/>
        </w:rPr>
        <w:t>7</w:t>
      </w:r>
      <w:r w:rsidR="00B041F0" w:rsidRPr="00087608">
        <w:rPr>
          <w:b/>
          <w:bCs/>
        </w:rPr>
        <w:t>.</w:t>
      </w:r>
      <w:r w:rsidR="00B041F0" w:rsidRPr="00B041F0">
        <w:t xml:space="preserve"> Komisijos posėdžiai yra vieši. Komisijos sprendimu gali būti rengiami ir uždari posėdžiai, kuriuose gali dalyvauti tik Komisijos pakviesti asmenys.</w:t>
      </w:r>
    </w:p>
    <w:p w14:paraId="1D57BE9D" w14:textId="538F5668" w:rsidR="00B041F0" w:rsidRPr="00B041F0" w:rsidRDefault="00087608" w:rsidP="00B041F0">
      <w:pPr>
        <w:ind w:firstLine="720"/>
        <w:jc w:val="both"/>
        <w:rPr>
          <w:lang w:eastAsia="en-US"/>
        </w:rPr>
      </w:pPr>
      <w:r w:rsidRPr="00087608">
        <w:rPr>
          <w:strike/>
        </w:rPr>
        <w:t>22.</w:t>
      </w:r>
      <w:r w:rsidRPr="00087608">
        <w:t xml:space="preserve"> </w:t>
      </w:r>
      <w:r w:rsidR="00144D06" w:rsidRPr="00087608">
        <w:rPr>
          <w:b/>
          <w:bCs/>
        </w:rPr>
        <w:t>2</w:t>
      </w:r>
      <w:r w:rsidR="00BA2F75">
        <w:rPr>
          <w:b/>
          <w:bCs/>
        </w:rPr>
        <w:t>8</w:t>
      </w:r>
      <w:r w:rsidR="00B041F0" w:rsidRPr="00087608">
        <w:rPr>
          <w:b/>
          <w:bCs/>
        </w:rPr>
        <w:t>.</w:t>
      </w:r>
      <w:r w:rsidR="00B041F0" w:rsidRPr="00B041F0">
        <w:t xml:space="preserve"> </w:t>
      </w:r>
      <w:r w:rsidR="00B041F0" w:rsidRPr="00B041F0">
        <w:rPr>
          <w:lang w:eastAsia="en-US"/>
        </w:rPr>
        <w:t xml:space="preserve">Komisijos sprendimai priimami Komisijos posėdyje atviru balsavimu paprasta posėdyje dalyvaujančių Komisijos narių balsų dauguma ir </w:t>
      </w:r>
      <w:r w:rsidR="00B041F0" w:rsidRPr="00DF4BE7">
        <w:rPr>
          <w:b/>
          <w:bCs/>
          <w:lang w:eastAsia="en-US"/>
        </w:rPr>
        <w:t xml:space="preserve">apie tai </w:t>
      </w:r>
      <w:r w:rsidR="00B041F0" w:rsidRPr="00DF4BE7">
        <w:rPr>
          <w:b/>
          <w:bCs/>
        </w:rPr>
        <w:t>turi būti pažymėta Komisijos posėdžio protokole</w:t>
      </w:r>
      <w:r w:rsidR="00B041F0" w:rsidRPr="00B041F0">
        <w:rPr>
          <w:color w:val="FF0000"/>
        </w:rPr>
        <w:t xml:space="preserve"> </w:t>
      </w:r>
      <w:r w:rsidR="00B041F0" w:rsidRPr="00DF4BE7">
        <w:rPr>
          <w:strike/>
          <w:lang w:eastAsia="en-US"/>
        </w:rPr>
        <w:t>įforminami Komisijos protokolu.</w:t>
      </w:r>
      <w:r w:rsidR="00B041F0" w:rsidRPr="00B041F0">
        <w:rPr>
          <w:lang w:eastAsia="en-US"/>
        </w:rPr>
        <w:t xml:space="preserve"> </w:t>
      </w:r>
      <w:r w:rsidR="00B041F0" w:rsidRPr="00B041F0">
        <w:t>Jeigu balsai pasiskirsto po lygiai, lemiamas yra Komisijos pirmininko (jo nesant – Komisijos pirmininko pavaduotojo) balsas</w:t>
      </w:r>
      <w:r w:rsidR="00B041F0" w:rsidRPr="00B041F0">
        <w:rPr>
          <w:lang w:eastAsia="en-US"/>
        </w:rPr>
        <w:t xml:space="preserve">. </w:t>
      </w:r>
    </w:p>
    <w:p w14:paraId="4A38557E" w14:textId="447A2441" w:rsidR="00B041F0" w:rsidRPr="00B041F0" w:rsidRDefault="00087608" w:rsidP="00B041F0">
      <w:pPr>
        <w:ind w:firstLine="720"/>
        <w:jc w:val="both"/>
        <w:rPr>
          <w:color w:val="0070C0"/>
          <w:lang w:eastAsia="en-US"/>
        </w:rPr>
      </w:pPr>
      <w:r w:rsidRPr="00087608">
        <w:rPr>
          <w:strike/>
        </w:rPr>
        <w:t>23.</w:t>
      </w:r>
      <w:r w:rsidRPr="00087608">
        <w:t xml:space="preserve"> </w:t>
      </w:r>
      <w:r w:rsidR="00144D06" w:rsidRPr="00087608">
        <w:rPr>
          <w:b/>
          <w:bCs/>
        </w:rPr>
        <w:t>2</w:t>
      </w:r>
      <w:r w:rsidR="00BA2F75">
        <w:rPr>
          <w:b/>
          <w:bCs/>
        </w:rPr>
        <w:t>9</w:t>
      </w:r>
      <w:r w:rsidR="00B041F0" w:rsidRPr="00087608">
        <w:rPr>
          <w:b/>
          <w:bCs/>
        </w:rPr>
        <w:t>.</w:t>
      </w:r>
      <w:r w:rsidR="00B041F0" w:rsidRPr="00B041F0">
        <w:rPr>
          <w:lang w:eastAsia="en-US"/>
        </w:rPr>
        <w:t xml:space="preserve"> Komisijos nariai turi teisę pareikšti atskirąją nuomonę, jei nesutinka su </w:t>
      </w:r>
      <w:hyperlink r:id="rId7" w:anchor="27z#27z" w:history="1">
        <w:r w:rsidR="00B041F0" w:rsidRPr="00B041F0">
          <w:rPr>
            <w:bCs/>
            <w:lang w:eastAsia="en-US"/>
          </w:rPr>
          <w:t>Komisijos</w:t>
        </w:r>
      </w:hyperlink>
      <w:r w:rsidR="00B041F0" w:rsidRPr="00B041F0">
        <w:rPr>
          <w:lang w:eastAsia="en-US"/>
        </w:rPr>
        <w:t xml:space="preserve"> sprendimu. </w:t>
      </w:r>
    </w:p>
    <w:p w14:paraId="6E348F0C" w14:textId="289FB26A" w:rsidR="00B041F0" w:rsidRPr="00B041F0" w:rsidRDefault="00087608" w:rsidP="00B041F0">
      <w:pPr>
        <w:ind w:firstLine="720"/>
        <w:jc w:val="both"/>
        <w:rPr>
          <w:lang w:eastAsia="en-US"/>
        </w:rPr>
      </w:pPr>
      <w:r w:rsidRPr="00087608">
        <w:rPr>
          <w:strike/>
          <w:lang w:eastAsia="en-US"/>
        </w:rPr>
        <w:t>24.</w:t>
      </w:r>
      <w:r w:rsidRPr="00087608">
        <w:rPr>
          <w:lang w:eastAsia="en-US"/>
        </w:rPr>
        <w:t xml:space="preserve"> </w:t>
      </w:r>
      <w:r w:rsidR="00BA2F75">
        <w:rPr>
          <w:b/>
          <w:bCs/>
          <w:lang w:eastAsia="en-US"/>
        </w:rPr>
        <w:t>30</w:t>
      </w:r>
      <w:r w:rsidR="00B041F0" w:rsidRPr="00087608">
        <w:rPr>
          <w:b/>
          <w:bCs/>
          <w:lang w:eastAsia="en-US"/>
        </w:rPr>
        <w:t>.</w:t>
      </w:r>
      <w:r w:rsidR="00B041F0" w:rsidRPr="00B041F0">
        <w:rPr>
          <w:lang w:eastAsia="en-US"/>
        </w:rPr>
        <w:t xml:space="preserve"> Komisija savo išvadas ir pasiūlymus pateikia raštu.</w:t>
      </w:r>
    </w:p>
    <w:p w14:paraId="7160BC1D" w14:textId="522B16E9" w:rsidR="00B041F0" w:rsidRPr="00B041F0" w:rsidRDefault="00087608" w:rsidP="00B041F0">
      <w:pPr>
        <w:ind w:firstLine="720"/>
        <w:jc w:val="both"/>
      </w:pPr>
      <w:r w:rsidRPr="00087608">
        <w:rPr>
          <w:strike/>
        </w:rPr>
        <w:t>25.</w:t>
      </w:r>
      <w:r w:rsidRPr="00087608">
        <w:t xml:space="preserve"> </w:t>
      </w:r>
      <w:r w:rsidR="00B041F0" w:rsidRPr="00087608">
        <w:rPr>
          <w:b/>
          <w:bCs/>
        </w:rPr>
        <w:t>3</w:t>
      </w:r>
      <w:r w:rsidR="00BA2F75">
        <w:rPr>
          <w:b/>
          <w:bCs/>
        </w:rPr>
        <w:t>1</w:t>
      </w:r>
      <w:r w:rsidR="00B041F0" w:rsidRPr="00087608">
        <w:rPr>
          <w:b/>
          <w:bCs/>
        </w:rPr>
        <w:t>.</w:t>
      </w:r>
      <w:r w:rsidR="00B041F0" w:rsidRPr="00B041F0">
        <w:t xml:space="preserve"> Komisijos posėdžio protokolas surašomas ir pasirašomas ne vėliau kaip per 5 darbo dienas po posėdžio. Posėdžio protokolą pasirašo Komisijos pirmininkas ir </w:t>
      </w:r>
      <w:r w:rsidR="00B041F0" w:rsidRPr="00DF4BE7">
        <w:rPr>
          <w:b/>
          <w:bCs/>
        </w:rPr>
        <w:t>Komisijos</w:t>
      </w:r>
      <w:r w:rsidR="00B041F0" w:rsidRPr="00B041F0">
        <w:rPr>
          <w:color w:val="FF0000"/>
        </w:rPr>
        <w:t xml:space="preserve"> </w:t>
      </w:r>
      <w:r w:rsidR="00DF4BE7" w:rsidRPr="00DF4BE7">
        <w:rPr>
          <w:strike/>
          <w:color w:val="212529"/>
          <w:shd w:val="clear" w:color="auto" w:fill="FFFFFF"/>
        </w:rPr>
        <w:t xml:space="preserve">atsakingasis </w:t>
      </w:r>
      <w:r w:rsidR="00B041F0" w:rsidRPr="00B041F0">
        <w:t xml:space="preserve">sekretorius. </w:t>
      </w:r>
      <w:r w:rsidR="00DF4BE7" w:rsidRPr="00DF4BE7">
        <w:rPr>
          <w:strike/>
          <w:color w:val="212529"/>
          <w:shd w:val="clear" w:color="auto" w:fill="FFFFFF"/>
        </w:rPr>
        <w:t>Komisijos sprendimu per posėdį gali būti daromas garso įrašas.</w:t>
      </w:r>
    </w:p>
    <w:p w14:paraId="271D8F03" w14:textId="4E2591EB" w:rsidR="00B041F0" w:rsidRPr="00DF4BE7" w:rsidRDefault="00B041F0" w:rsidP="00B041F0">
      <w:pPr>
        <w:ind w:firstLine="720"/>
        <w:jc w:val="both"/>
        <w:rPr>
          <w:b/>
          <w:bCs/>
        </w:rPr>
      </w:pPr>
      <w:r w:rsidRPr="00DF4BE7">
        <w:rPr>
          <w:b/>
          <w:bCs/>
        </w:rPr>
        <w:t>3</w:t>
      </w:r>
      <w:r w:rsidR="00BA2F75">
        <w:rPr>
          <w:b/>
          <w:bCs/>
        </w:rPr>
        <w:t>2</w:t>
      </w:r>
      <w:r w:rsidRPr="00DF4BE7">
        <w:rPr>
          <w:b/>
          <w:bCs/>
        </w:rPr>
        <w:t>.</w:t>
      </w:r>
      <w:r w:rsidRPr="00B041F0">
        <w:t xml:space="preserve"> </w:t>
      </w:r>
      <w:r w:rsidRPr="00DF4BE7">
        <w:rPr>
          <w:b/>
          <w:bCs/>
        </w:rPr>
        <w:t>Komisijos posėdžio metu daromas garso</w:t>
      </w:r>
      <w:r w:rsidR="00646CB1">
        <w:rPr>
          <w:b/>
          <w:bCs/>
        </w:rPr>
        <w:t xml:space="preserve"> įrašas,</w:t>
      </w:r>
      <w:r w:rsidR="00646CB1" w:rsidRPr="00BA2F75">
        <w:rPr>
          <w:b/>
          <w:bCs/>
        </w:rPr>
        <w:t xml:space="preserve"> kuris saugomas prie kitų posėdžio dokumentų</w:t>
      </w:r>
      <w:r w:rsidRPr="00BA2F75">
        <w:rPr>
          <w:b/>
          <w:bCs/>
        </w:rPr>
        <w:t xml:space="preserve">. </w:t>
      </w:r>
    </w:p>
    <w:p w14:paraId="1CFC59D9" w14:textId="16EEB5DA" w:rsidR="00B041F0" w:rsidRDefault="00087608" w:rsidP="00646CB1">
      <w:pPr>
        <w:ind w:firstLine="720"/>
        <w:jc w:val="both"/>
        <w:rPr>
          <w:lang w:eastAsia="en-US"/>
        </w:rPr>
      </w:pPr>
      <w:r w:rsidRPr="00087608">
        <w:rPr>
          <w:strike/>
        </w:rPr>
        <w:t>26.</w:t>
      </w:r>
      <w:r w:rsidRPr="00087608">
        <w:t xml:space="preserve"> </w:t>
      </w:r>
      <w:r w:rsidR="00B041F0" w:rsidRPr="00087608">
        <w:rPr>
          <w:b/>
          <w:bCs/>
        </w:rPr>
        <w:t>3</w:t>
      </w:r>
      <w:r w:rsidR="00BA2F75">
        <w:rPr>
          <w:b/>
          <w:bCs/>
        </w:rPr>
        <w:t>3</w:t>
      </w:r>
      <w:r w:rsidR="00B041F0" w:rsidRPr="00087608">
        <w:rPr>
          <w:b/>
          <w:bCs/>
        </w:rPr>
        <w:t>.</w:t>
      </w:r>
      <w:r w:rsidR="00B041F0" w:rsidRPr="00B041F0">
        <w:t xml:space="preserve"> Komisijos sprendimus gavę savivaldybės administravimo subjektai, savivaldybės kontroliuojamos įstaigos ir įmonės, privalo juos apsvarstyti ir </w:t>
      </w:r>
      <w:r w:rsidR="00B041F0" w:rsidRPr="00B041F0">
        <w:rPr>
          <w:lang w:eastAsia="en-US"/>
        </w:rPr>
        <w:t>per vieną mėnesį ar kitą Komisijos nurodytą laiką r</w:t>
      </w:r>
      <w:r w:rsidR="00B041F0" w:rsidRPr="00B041F0">
        <w:t xml:space="preserve">aštu informuoti </w:t>
      </w:r>
      <w:r w:rsidR="00B041F0" w:rsidRPr="00B041F0">
        <w:rPr>
          <w:lang w:eastAsia="en-US"/>
        </w:rPr>
        <w:t>Komisiją apie tai, kaip atsižvelgta į Komisijos pastabas ir pasiūlymus.</w:t>
      </w:r>
    </w:p>
    <w:p w14:paraId="5EC31DF2" w14:textId="5271C460" w:rsidR="004A6FCA" w:rsidRPr="00B041F0" w:rsidRDefault="004A6FCA" w:rsidP="00646CB1">
      <w:pPr>
        <w:ind w:firstLine="720"/>
        <w:jc w:val="both"/>
      </w:pPr>
      <w:r w:rsidRPr="004A6FCA">
        <w:rPr>
          <w:b/>
          <w:bCs/>
          <w:lang w:eastAsia="en-US"/>
        </w:rPr>
        <w:t>34.</w:t>
      </w:r>
      <w:r w:rsidRPr="00301186">
        <w:rPr>
          <w:lang w:eastAsia="en-US"/>
        </w:rPr>
        <w:t xml:space="preserve"> </w:t>
      </w:r>
      <w:r w:rsidRPr="00301186">
        <w:t>Informaciją apie Komisijos veiklą žiniasklaidai teikia Komisijos pirmininkas ar jo įgaliotas Komisijos narys.</w:t>
      </w:r>
    </w:p>
    <w:p w14:paraId="180FAA62" w14:textId="72B9FCA2" w:rsidR="00B041F0" w:rsidRPr="00B041F0" w:rsidRDefault="00087608" w:rsidP="00B041F0">
      <w:pPr>
        <w:ind w:firstLine="720"/>
        <w:jc w:val="both"/>
        <w:rPr>
          <w:b/>
          <w:bCs/>
        </w:rPr>
      </w:pPr>
      <w:r w:rsidRPr="00087608">
        <w:rPr>
          <w:strike/>
          <w:lang w:eastAsia="en-US"/>
        </w:rPr>
        <w:t>28.</w:t>
      </w:r>
      <w:r w:rsidRPr="00087608">
        <w:rPr>
          <w:lang w:eastAsia="en-US"/>
        </w:rPr>
        <w:t xml:space="preserve"> </w:t>
      </w:r>
      <w:r w:rsidR="00B041F0" w:rsidRPr="00087608">
        <w:rPr>
          <w:b/>
          <w:bCs/>
          <w:lang w:eastAsia="en-US"/>
        </w:rPr>
        <w:t>3</w:t>
      </w:r>
      <w:r w:rsidR="004A6FCA">
        <w:rPr>
          <w:b/>
          <w:bCs/>
          <w:lang w:eastAsia="en-US"/>
        </w:rPr>
        <w:t>5</w:t>
      </w:r>
      <w:r w:rsidR="00B041F0" w:rsidRPr="00087608">
        <w:rPr>
          <w:b/>
          <w:bCs/>
          <w:lang w:eastAsia="en-US"/>
        </w:rPr>
        <w:t>.</w:t>
      </w:r>
      <w:r w:rsidR="00B041F0" w:rsidRPr="00B041F0">
        <w:t xml:space="preserve"> Komisija gali tvirtinti darbo reglamentą, kuriame nustatoma jos darbo organizavimo tvarka</w:t>
      </w:r>
      <w:r w:rsidR="00B041F0" w:rsidRPr="00B041F0">
        <w:rPr>
          <w:bCs/>
        </w:rPr>
        <w:t>.</w:t>
      </w:r>
    </w:p>
    <w:p w14:paraId="2C082F32" w14:textId="77777777" w:rsidR="00B041F0" w:rsidRPr="00B041F0" w:rsidRDefault="00B041F0" w:rsidP="00B041F0">
      <w:pPr>
        <w:jc w:val="both"/>
      </w:pPr>
    </w:p>
    <w:p w14:paraId="5107507A" w14:textId="77777777" w:rsidR="00B041F0" w:rsidRPr="00B041F0" w:rsidRDefault="00B041F0" w:rsidP="00B041F0">
      <w:pPr>
        <w:tabs>
          <w:tab w:val="num" w:pos="1020"/>
        </w:tabs>
        <w:jc w:val="center"/>
        <w:rPr>
          <w:b/>
          <w:bCs/>
          <w:lang w:eastAsia="en-US"/>
        </w:rPr>
      </w:pPr>
      <w:r w:rsidRPr="00B041F0">
        <w:rPr>
          <w:b/>
          <w:bCs/>
          <w:lang w:eastAsia="en-US"/>
        </w:rPr>
        <w:t xml:space="preserve">VII. </w:t>
      </w:r>
      <w:r w:rsidRPr="00B041F0">
        <w:rPr>
          <w:b/>
          <w:lang w:eastAsia="en-US"/>
        </w:rPr>
        <w:t xml:space="preserve">KOMISIJOS </w:t>
      </w:r>
      <w:r w:rsidRPr="00B041F0">
        <w:rPr>
          <w:b/>
          <w:bCs/>
          <w:lang w:eastAsia="en-US"/>
        </w:rPr>
        <w:t>VEIKLOS KONTROLĖ IR VEIKLOS VIEŠINIMAS</w:t>
      </w:r>
    </w:p>
    <w:p w14:paraId="20A744D2" w14:textId="77777777" w:rsidR="00B041F0" w:rsidRPr="00B041F0" w:rsidRDefault="00B041F0" w:rsidP="00B041F0">
      <w:pPr>
        <w:tabs>
          <w:tab w:val="num" w:pos="1020"/>
        </w:tabs>
        <w:ind w:firstLine="720"/>
        <w:jc w:val="both"/>
        <w:rPr>
          <w:b/>
          <w:bCs/>
          <w:lang w:eastAsia="en-US"/>
        </w:rPr>
      </w:pPr>
    </w:p>
    <w:p w14:paraId="4C07E05D" w14:textId="641DD3F3" w:rsidR="00B041F0" w:rsidRPr="00B041F0" w:rsidRDefault="00087608" w:rsidP="00B041F0">
      <w:pPr>
        <w:ind w:firstLine="720"/>
        <w:jc w:val="both"/>
        <w:rPr>
          <w:lang w:eastAsia="en-US"/>
        </w:rPr>
      </w:pPr>
      <w:r w:rsidRPr="00087608">
        <w:rPr>
          <w:strike/>
          <w:lang w:eastAsia="en-US"/>
        </w:rPr>
        <w:t>29.</w:t>
      </w:r>
      <w:r w:rsidRPr="00087608">
        <w:rPr>
          <w:lang w:eastAsia="en-US"/>
        </w:rPr>
        <w:t xml:space="preserve"> </w:t>
      </w:r>
      <w:r w:rsidR="00B041F0" w:rsidRPr="00087608">
        <w:rPr>
          <w:b/>
          <w:bCs/>
          <w:lang w:eastAsia="en-US"/>
        </w:rPr>
        <w:t>3</w:t>
      </w:r>
      <w:r w:rsidR="004A6FCA">
        <w:rPr>
          <w:b/>
          <w:bCs/>
          <w:lang w:eastAsia="en-US"/>
        </w:rPr>
        <w:t>6</w:t>
      </w:r>
      <w:r w:rsidR="00B041F0" w:rsidRPr="00087608">
        <w:rPr>
          <w:b/>
          <w:bCs/>
          <w:lang w:eastAsia="en-US"/>
        </w:rPr>
        <w:t>.</w:t>
      </w:r>
      <w:r w:rsidR="00B041F0" w:rsidRPr="00B041F0">
        <w:rPr>
          <w:lang w:eastAsia="en-US"/>
        </w:rPr>
        <w:t xml:space="preserve"> Komisijos veiklą koordinuoja ir kontroliuoja </w:t>
      </w:r>
      <w:r w:rsidR="00DF4BE7" w:rsidRPr="00D13A7F">
        <w:rPr>
          <w:b/>
          <w:bCs/>
          <w:szCs w:val="24"/>
        </w:rPr>
        <w:t>Savivaldybės</w:t>
      </w:r>
      <w:r w:rsidR="00DF4BE7" w:rsidRPr="00D13A7F">
        <w:rPr>
          <w:szCs w:val="24"/>
        </w:rPr>
        <w:t xml:space="preserve"> </w:t>
      </w:r>
      <w:r w:rsidR="00DF4BE7" w:rsidRPr="00D13A7F">
        <w:rPr>
          <w:strike/>
          <w:szCs w:val="24"/>
        </w:rPr>
        <w:t>T</w:t>
      </w:r>
      <w:r w:rsidR="00DF4BE7" w:rsidRPr="00D13A7F">
        <w:rPr>
          <w:szCs w:val="24"/>
        </w:rPr>
        <w:t xml:space="preserve"> </w:t>
      </w:r>
      <w:r w:rsidR="00DF4BE7" w:rsidRPr="00D13A7F">
        <w:rPr>
          <w:b/>
          <w:bCs/>
          <w:szCs w:val="24"/>
        </w:rPr>
        <w:t>t</w:t>
      </w:r>
      <w:r w:rsidR="00DF4BE7" w:rsidRPr="00D13A7F">
        <w:rPr>
          <w:szCs w:val="24"/>
        </w:rPr>
        <w:t>aryb</w:t>
      </w:r>
      <w:r w:rsidR="00DF4BE7">
        <w:rPr>
          <w:szCs w:val="24"/>
        </w:rPr>
        <w:t>a</w:t>
      </w:r>
      <w:r w:rsidR="00B041F0" w:rsidRPr="00B041F0">
        <w:rPr>
          <w:lang w:eastAsia="en-US"/>
        </w:rPr>
        <w:t xml:space="preserve">. </w:t>
      </w:r>
    </w:p>
    <w:p w14:paraId="653732D7" w14:textId="5ED26F6C" w:rsidR="00B041F0" w:rsidRPr="00B041F0" w:rsidRDefault="00087608" w:rsidP="00B041F0">
      <w:pPr>
        <w:ind w:firstLine="720"/>
        <w:jc w:val="both"/>
      </w:pPr>
      <w:r w:rsidRPr="00087608">
        <w:rPr>
          <w:strike/>
          <w:lang w:eastAsia="en-US"/>
        </w:rPr>
        <w:t>30.</w:t>
      </w:r>
      <w:r w:rsidRPr="00087608">
        <w:rPr>
          <w:lang w:eastAsia="en-US"/>
        </w:rPr>
        <w:t xml:space="preserve"> </w:t>
      </w:r>
      <w:r w:rsidR="00144D06" w:rsidRPr="00087608">
        <w:rPr>
          <w:b/>
          <w:bCs/>
          <w:lang w:eastAsia="en-US"/>
        </w:rPr>
        <w:t>3</w:t>
      </w:r>
      <w:r w:rsidR="004A6FCA">
        <w:rPr>
          <w:b/>
          <w:bCs/>
          <w:lang w:eastAsia="en-US"/>
        </w:rPr>
        <w:t>7</w:t>
      </w:r>
      <w:r w:rsidR="00B041F0" w:rsidRPr="00087608">
        <w:rPr>
          <w:b/>
          <w:bCs/>
          <w:lang w:eastAsia="en-US"/>
        </w:rPr>
        <w:t>.</w:t>
      </w:r>
      <w:r w:rsidR="00B041F0" w:rsidRPr="00B041F0">
        <w:rPr>
          <w:lang w:eastAsia="en-US"/>
        </w:rPr>
        <w:t xml:space="preserve"> Komisija </w:t>
      </w:r>
      <w:r w:rsidR="00B041F0" w:rsidRPr="00B041F0">
        <w:t xml:space="preserve">periodiškai, bet ne rečiau kaip kartą per metus, teikia </w:t>
      </w:r>
      <w:r w:rsidR="00DF4BE7" w:rsidRPr="00D13A7F">
        <w:rPr>
          <w:b/>
          <w:bCs/>
          <w:szCs w:val="24"/>
        </w:rPr>
        <w:t>Savivaldybės</w:t>
      </w:r>
      <w:r w:rsidR="00DF4BE7" w:rsidRPr="00D13A7F">
        <w:rPr>
          <w:szCs w:val="24"/>
        </w:rPr>
        <w:t xml:space="preserve"> </w:t>
      </w:r>
      <w:r w:rsidR="00DF4BE7" w:rsidRPr="00D13A7F">
        <w:rPr>
          <w:strike/>
          <w:szCs w:val="24"/>
        </w:rPr>
        <w:t>T</w:t>
      </w:r>
      <w:r w:rsidR="00DF4BE7" w:rsidRPr="00D13A7F">
        <w:rPr>
          <w:szCs w:val="24"/>
        </w:rPr>
        <w:t xml:space="preserve"> </w:t>
      </w:r>
      <w:r w:rsidR="00DF4BE7" w:rsidRPr="00D13A7F">
        <w:rPr>
          <w:b/>
          <w:bCs/>
          <w:szCs w:val="24"/>
        </w:rPr>
        <w:t>t</w:t>
      </w:r>
      <w:r w:rsidR="00DF4BE7" w:rsidRPr="00D13A7F">
        <w:rPr>
          <w:szCs w:val="24"/>
        </w:rPr>
        <w:t>aryb</w:t>
      </w:r>
      <w:r w:rsidR="00DF4BE7">
        <w:rPr>
          <w:szCs w:val="24"/>
        </w:rPr>
        <w:t>ai</w:t>
      </w:r>
      <w:r w:rsidR="00DF4BE7" w:rsidRPr="00B041F0">
        <w:t xml:space="preserve"> </w:t>
      </w:r>
      <w:r w:rsidR="00B041F0" w:rsidRPr="00B041F0">
        <w:t>veiklos ataskaitą.</w:t>
      </w:r>
    </w:p>
    <w:p w14:paraId="11A640E5" w14:textId="682EA7C2" w:rsidR="00B041F0" w:rsidRPr="00B041F0" w:rsidRDefault="00087608" w:rsidP="00B041F0">
      <w:pPr>
        <w:ind w:firstLine="720"/>
        <w:jc w:val="both"/>
      </w:pPr>
      <w:r w:rsidRPr="00087608">
        <w:rPr>
          <w:strike/>
        </w:rPr>
        <w:t>31.</w:t>
      </w:r>
      <w:r w:rsidRPr="00087608">
        <w:t xml:space="preserve"> </w:t>
      </w:r>
      <w:r w:rsidR="00144D06" w:rsidRPr="00087608">
        <w:rPr>
          <w:b/>
          <w:bCs/>
        </w:rPr>
        <w:t>3</w:t>
      </w:r>
      <w:r w:rsidR="004A6FCA">
        <w:rPr>
          <w:b/>
          <w:bCs/>
        </w:rPr>
        <w:t>8</w:t>
      </w:r>
      <w:r w:rsidR="00B041F0" w:rsidRPr="00087608">
        <w:rPr>
          <w:b/>
          <w:bCs/>
        </w:rPr>
        <w:t>.</w:t>
      </w:r>
      <w:r w:rsidR="00B041F0" w:rsidRPr="00B041F0">
        <w:t xml:space="preserve"> Visa informacija, susijusi su Komisijos veikla (Komisijos veiklą reglamentuojantys teisės aktai, jos veiklos ataskaitos, pranešimai, skirti visuomenės informavimo priemonėms ir pan.), skelbiama savivaldybės interneto svetainėje.</w:t>
      </w:r>
    </w:p>
    <w:p w14:paraId="32143C0D" w14:textId="77777777" w:rsidR="00B041F0" w:rsidRPr="00B041F0" w:rsidRDefault="00B041F0" w:rsidP="00B041F0">
      <w:pPr>
        <w:jc w:val="both"/>
        <w:rPr>
          <w:b/>
          <w:bCs/>
          <w:lang w:eastAsia="en-US"/>
        </w:rPr>
      </w:pPr>
    </w:p>
    <w:p w14:paraId="4D5094AA" w14:textId="77777777" w:rsidR="00B041F0" w:rsidRPr="00B041F0" w:rsidRDefault="00B041F0" w:rsidP="00B041F0">
      <w:pPr>
        <w:jc w:val="center"/>
        <w:rPr>
          <w:b/>
          <w:bCs/>
          <w:lang w:eastAsia="en-US"/>
        </w:rPr>
      </w:pPr>
      <w:r w:rsidRPr="00B041F0">
        <w:rPr>
          <w:b/>
          <w:bCs/>
          <w:lang w:eastAsia="en-US"/>
        </w:rPr>
        <w:t>VIII. BAIGIAMOSIOS NUOSTATOS</w:t>
      </w:r>
    </w:p>
    <w:p w14:paraId="276424B6" w14:textId="77777777" w:rsidR="00B041F0" w:rsidRPr="00B041F0" w:rsidRDefault="00B041F0" w:rsidP="00B041F0">
      <w:pPr>
        <w:ind w:firstLine="720"/>
        <w:jc w:val="both"/>
        <w:rPr>
          <w:lang w:eastAsia="en-US"/>
        </w:rPr>
      </w:pPr>
    </w:p>
    <w:p w14:paraId="47E1239F" w14:textId="09DD4960" w:rsidR="00B041F0" w:rsidRPr="00B041F0" w:rsidRDefault="00087608" w:rsidP="00B041F0">
      <w:pPr>
        <w:ind w:firstLine="720"/>
        <w:jc w:val="both"/>
      </w:pPr>
      <w:r w:rsidRPr="00087608">
        <w:rPr>
          <w:strike/>
          <w:lang w:eastAsia="en-US"/>
        </w:rPr>
        <w:t>32.</w:t>
      </w:r>
      <w:r w:rsidRPr="00087608">
        <w:rPr>
          <w:lang w:eastAsia="en-US"/>
        </w:rPr>
        <w:t xml:space="preserve"> </w:t>
      </w:r>
      <w:r w:rsidR="00144D06" w:rsidRPr="00087608">
        <w:rPr>
          <w:b/>
          <w:bCs/>
          <w:lang w:eastAsia="en-US"/>
        </w:rPr>
        <w:t>3</w:t>
      </w:r>
      <w:r w:rsidR="004A6FCA">
        <w:rPr>
          <w:b/>
          <w:bCs/>
          <w:lang w:eastAsia="en-US"/>
        </w:rPr>
        <w:t>9</w:t>
      </w:r>
      <w:r w:rsidR="00B041F0" w:rsidRPr="00087608">
        <w:rPr>
          <w:b/>
          <w:bCs/>
          <w:lang w:eastAsia="en-US"/>
        </w:rPr>
        <w:t>.</w:t>
      </w:r>
      <w:r w:rsidR="00B041F0" w:rsidRPr="00B041F0">
        <w:rPr>
          <w:lang w:eastAsia="en-US"/>
        </w:rPr>
        <w:t xml:space="preserve"> </w:t>
      </w:r>
      <w:r w:rsidR="00B041F0" w:rsidRPr="00B041F0">
        <w:t>Už Komisijos veiklos rezultatus yra atsakingas Komisijos pirmininkas.</w:t>
      </w:r>
    </w:p>
    <w:p w14:paraId="23206BDF" w14:textId="08C91E22" w:rsidR="00B041F0" w:rsidRPr="00B041F0" w:rsidRDefault="00087608" w:rsidP="00B041F0">
      <w:pPr>
        <w:ind w:firstLine="720"/>
        <w:jc w:val="both"/>
      </w:pPr>
      <w:r w:rsidRPr="00087608">
        <w:rPr>
          <w:strike/>
        </w:rPr>
        <w:t>33.</w:t>
      </w:r>
      <w:r w:rsidRPr="00087608">
        <w:t xml:space="preserve"> </w:t>
      </w:r>
      <w:r w:rsidR="004A6FCA">
        <w:rPr>
          <w:b/>
          <w:bCs/>
        </w:rPr>
        <w:t>40</w:t>
      </w:r>
      <w:r w:rsidR="00B041F0" w:rsidRPr="00087608">
        <w:rPr>
          <w:b/>
          <w:bCs/>
        </w:rPr>
        <w:t>.</w:t>
      </w:r>
      <w:r w:rsidR="00B041F0" w:rsidRPr="00B041F0">
        <w:t xml:space="preserve"> Už Komisijos dokumentų registravimą, Komisijos posėdžių protokolų įforminimą, sprendimų išsiuntimą suinteresuotiems asmenims ir informacijos apie Komisijos veiklą skelbimą savivaldybės interneto tinklalapyje yra atsakingas Komisijos </w:t>
      </w:r>
      <w:r w:rsidR="00B041F0" w:rsidRPr="00D13A7F">
        <w:rPr>
          <w:strike/>
        </w:rPr>
        <w:t>atsakingasis</w:t>
      </w:r>
      <w:r w:rsidR="00B041F0" w:rsidRPr="00B041F0">
        <w:rPr>
          <w:color w:val="FF0000"/>
        </w:rPr>
        <w:t xml:space="preserve"> </w:t>
      </w:r>
      <w:r w:rsidR="00B041F0" w:rsidRPr="00B041F0">
        <w:t>sekretorius.</w:t>
      </w:r>
    </w:p>
    <w:p w14:paraId="2DD70D13" w14:textId="563BB60D" w:rsidR="00B041F0" w:rsidRPr="00B041F0" w:rsidRDefault="00087608" w:rsidP="00B041F0">
      <w:pPr>
        <w:ind w:firstLine="720"/>
        <w:jc w:val="both"/>
      </w:pPr>
      <w:r w:rsidRPr="00087608">
        <w:rPr>
          <w:strike/>
          <w:lang w:eastAsia="en-US"/>
        </w:rPr>
        <w:t>34.</w:t>
      </w:r>
      <w:r w:rsidRPr="00087608">
        <w:rPr>
          <w:lang w:eastAsia="en-US"/>
        </w:rPr>
        <w:t xml:space="preserve"> </w:t>
      </w:r>
      <w:r w:rsidR="00B041F0" w:rsidRPr="00087608">
        <w:rPr>
          <w:b/>
          <w:bCs/>
          <w:lang w:eastAsia="en-US"/>
        </w:rPr>
        <w:t>4</w:t>
      </w:r>
      <w:r w:rsidR="004A6FCA">
        <w:rPr>
          <w:b/>
          <w:bCs/>
          <w:lang w:eastAsia="en-US"/>
        </w:rPr>
        <w:t>1</w:t>
      </w:r>
      <w:r w:rsidR="00B041F0" w:rsidRPr="00087608">
        <w:rPr>
          <w:b/>
          <w:bCs/>
          <w:lang w:eastAsia="en-US"/>
        </w:rPr>
        <w:t>.</w:t>
      </w:r>
      <w:r w:rsidR="00B041F0" w:rsidRPr="00B041F0">
        <w:t xml:space="preserve"> Komisijos nariai, pažeidę šiuos Nuostatus, atsako teisės aktų nustatyta tvarka.</w:t>
      </w:r>
    </w:p>
    <w:p w14:paraId="2E1D5B2F" w14:textId="376ED7F3" w:rsidR="00B041F0" w:rsidRPr="00B041F0" w:rsidRDefault="00087608" w:rsidP="00B041F0">
      <w:pPr>
        <w:ind w:firstLine="720"/>
        <w:jc w:val="both"/>
      </w:pPr>
      <w:r w:rsidRPr="00087608">
        <w:rPr>
          <w:strike/>
          <w:lang w:eastAsia="en-US"/>
        </w:rPr>
        <w:t>35.</w:t>
      </w:r>
      <w:r w:rsidRPr="00087608">
        <w:rPr>
          <w:lang w:eastAsia="en-US"/>
        </w:rPr>
        <w:t xml:space="preserve"> </w:t>
      </w:r>
      <w:r w:rsidR="00B041F0" w:rsidRPr="00087608">
        <w:rPr>
          <w:b/>
          <w:bCs/>
          <w:lang w:eastAsia="en-US"/>
        </w:rPr>
        <w:t>4</w:t>
      </w:r>
      <w:r w:rsidR="004A6FCA">
        <w:rPr>
          <w:b/>
          <w:bCs/>
          <w:lang w:eastAsia="en-US"/>
        </w:rPr>
        <w:t>2</w:t>
      </w:r>
      <w:r w:rsidR="00B041F0" w:rsidRPr="00087608">
        <w:rPr>
          <w:b/>
          <w:bCs/>
          <w:lang w:eastAsia="en-US"/>
        </w:rPr>
        <w:t>.</w:t>
      </w:r>
      <w:r w:rsidR="00B041F0" w:rsidRPr="00B041F0">
        <w:rPr>
          <w:lang w:eastAsia="en-US"/>
        </w:rPr>
        <w:t xml:space="preserve"> </w:t>
      </w:r>
      <w:r w:rsidR="00B041F0" w:rsidRPr="00B041F0">
        <w:t xml:space="preserve">Nuostatai keičiami ir papildomi </w:t>
      </w:r>
      <w:r w:rsidR="00D13A7F" w:rsidRPr="00D13A7F">
        <w:rPr>
          <w:b/>
          <w:bCs/>
          <w:szCs w:val="24"/>
        </w:rPr>
        <w:t>Savivaldybės</w:t>
      </w:r>
      <w:r w:rsidR="00D13A7F" w:rsidRPr="00D13A7F">
        <w:rPr>
          <w:szCs w:val="24"/>
        </w:rPr>
        <w:t xml:space="preserve"> </w:t>
      </w:r>
      <w:r w:rsidR="00D13A7F" w:rsidRPr="00D13A7F">
        <w:rPr>
          <w:strike/>
          <w:szCs w:val="24"/>
        </w:rPr>
        <w:t>T</w:t>
      </w:r>
      <w:r w:rsidR="00D13A7F" w:rsidRPr="00D13A7F">
        <w:rPr>
          <w:szCs w:val="24"/>
        </w:rPr>
        <w:t xml:space="preserve"> </w:t>
      </w:r>
      <w:r w:rsidR="00D13A7F" w:rsidRPr="00D13A7F">
        <w:rPr>
          <w:b/>
          <w:bCs/>
          <w:szCs w:val="24"/>
        </w:rPr>
        <w:t>t</w:t>
      </w:r>
      <w:r w:rsidR="00D13A7F" w:rsidRPr="00D13A7F">
        <w:rPr>
          <w:szCs w:val="24"/>
        </w:rPr>
        <w:t>aryb</w:t>
      </w:r>
      <w:r w:rsidR="00D13A7F">
        <w:rPr>
          <w:szCs w:val="24"/>
        </w:rPr>
        <w:t>os</w:t>
      </w:r>
      <w:r w:rsidR="00D13A7F" w:rsidRPr="00B041F0">
        <w:t xml:space="preserve"> </w:t>
      </w:r>
      <w:r w:rsidR="00B041F0" w:rsidRPr="00B041F0">
        <w:t>sprendimu.</w:t>
      </w:r>
    </w:p>
    <w:p w14:paraId="29720138" w14:textId="77777777" w:rsidR="00B041F0" w:rsidRPr="00B041F0" w:rsidRDefault="00B041F0" w:rsidP="00B041F0">
      <w:pPr>
        <w:jc w:val="center"/>
        <w:rPr>
          <w:lang w:eastAsia="en-US"/>
        </w:rPr>
      </w:pPr>
    </w:p>
    <w:p w14:paraId="15A58981" w14:textId="77777777" w:rsidR="00B041F0" w:rsidRPr="00B041F0" w:rsidRDefault="00B041F0" w:rsidP="00B041F0">
      <w:pPr>
        <w:jc w:val="center"/>
        <w:rPr>
          <w:lang w:eastAsia="en-US"/>
        </w:rPr>
      </w:pPr>
      <w:r w:rsidRPr="00B041F0">
        <w:rPr>
          <w:lang w:eastAsia="en-US"/>
        </w:rPr>
        <w:t>___________________</w:t>
      </w:r>
    </w:p>
    <w:p w14:paraId="22947995" w14:textId="66400CB6" w:rsidR="006A29E6" w:rsidRPr="00AA6FB1" w:rsidRDefault="006A29E6" w:rsidP="00AA6FB1">
      <w:pPr>
        <w:pStyle w:val="Pavadinimas"/>
        <w:jc w:val="left"/>
        <w:rPr>
          <w:b w:val="0"/>
        </w:rPr>
      </w:pPr>
    </w:p>
    <w:sectPr w:rsidR="006A29E6" w:rsidRPr="00AA6FB1"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F5268" w14:textId="77777777" w:rsidR="003C5CFC" w:rsidRDefault="003C5CFC">
      <w:r>
        <w:separator/>
      </w:r>
    </w:p>
  </w:endnote>
  <w:endnote w:type="continuationSeparator" w:id="0">
    <w:p w14:paraId="62DCE97D" w14:textId="77777777" w:rsidR="003C5CFC" w:rsidRDefault="003C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706C2" w14:textId="77777777" w:rsidR="003C5CFC" w:rsidRDefault="003C5CFC">
      <w:r>
        <w:separator/>
      </w:r>
    </w:p>
  </w:footnote>
  <w:footnote w:type="continuationSeparator" w:id="0">
    <w:p w14:paraId="3FC8C75F" w14:textId="77777777" w:rsidR="003C5CFC" w:rsidRDefault="003C5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9703" w14:textId="77777777" w:rsidR="00FC1CD3" w:rsidRDefault="00E52CD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F8713B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EE44" w14:textId="77777777" w:rsidR="00FC1CD3" w:rsidRDefault="00FC1CD3">
    <w:pPr>
      <w:pStyle w:val="Antrats"/>
      <w:framePr w:wrap="around" w:vAnchor="text" w:hAnchor="margin" w:xAlign="center" w:y="1"/>
      <w:rPr>
        <w:rStyle w:val="Puslapionumeris"/>
      </w:rPr>
    </w:pPr>
  </w:p>
  <w:p w14:paraId="41B05C8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15722"/>
    <w:rsid w:val="000258A2"/>
    <w:rsid w:val="00031B2B"/>
    <w:rsid w:val="00033A70"/>
    <w:rsid w:val="0003441C"/>
    <w:rsid w:val="0005209C"/>
    <w:rsid w:val="00073ECC"/>
    <w:rsid w:val="00076A1D"/>
    <w:rsid w:val="000773EB"/>
    <w:rsid w:val="00085739"/>
    <w:rsid w:val="00087608"/>
    <w:rsid w:val="000E1F44"/>
    <w:rsid w:val="00107C26"/>
    <w:rsid w:val="00117349"/>
    <w:rsid w:val="00124B53"/>
    <w:rsid w:val="0013367C"/>
    <w:rsid w:val="00144D06"/>
    <w:rsid w:val="0015078A"/>
    <w:rsid w:val="00152F39"/>
    <w:rsid w:val="0016226A"/>
    <w:rsid w:val="00172D6E"/>
    <w:rsid w:val="00181E5E"/>
    <w:rsid w:val="00182224"/>
    <w:rsid w:val="00190B66"/>
    <w:rsid w:val="001952BC"/>
    <w:rsid w:val="001A521C"/>
    <w:rsid w:val="001C6F08"/>
    <w:rsid w:val="001D4EA6"/>
    <w:rsid w:val="001F1E44"/>
    <w:rsid w:val="00203CFC"/>
    <w:rsid w:val="00207BCB"/>
    <w:rsid w:val="00226341"/>
    <w:rsid w:val="00234B9B"/>
    <w:rsid w:val="00251454"/>
    <w:rsid w:val="00281984"/>
    <w:rsid w:val="002E1F99"/>
    <w:rsid w:val="002F084E"/>
    <w:rsid w:val="002F4A2B"/>
    <w:rsid w:val="002F7E49"/>
    <w:rsid w:val="00312F00"/>
    <w:rsid w:val="00323FE1"/>
    <w:rsid w:val="00333FD4"/>
    <w:rsid w:val="003421EA"/>
    <w:rsid w:val="00342FC3"/>
    <w:rsid w:val="003459E5"/>
    <w:rsid w:val="00372033"/>
    <w:rsid w:val="00376143"/>
    <w:rsid w:val="003822CB"/>
    <w:rsid w:val="00384236"/>
    <w:rsid w:val="003859D7"/>
    <w:rsid w:val="003862AA"/>
    <w:rsid w:val="00394FD0"/>
    <w:rsid w:val="003A5DF8"/>
    <w:rsid w:val="003A7F59"/>
    <w:rsid w:val="003B2523"/>
    <w:rsid w:val="003C5CFC"/>
    <w:rsid w:val="003C76D1"/>
    <w:rsid w:val="003D484F"/>
    <w:rsid w:val="003E54A7"/>
    <w:rsid w:val="003F1305"/>
    <w:rsid w:val="004003BA"/>
    <w:rsid w:val="00433D3F"/>
    <w:rsid w:val="00435B30"/>
    <w:rsid w:val="00445CDE"/>
    <w:rsid w:val="00454723"/>
    <w:rsid w:val="00460718"/>
    <w:rsid w:val="00497EA4"/>
    <w:rsid w:val="004A6FCA"/>
    <w:rsid w:val="004B0CB9"/>
    <w:rsid w:val="004B1E88"/>
    <w:rsid w:val="004B2369"/>
    <w:rsid w:val="004B3700"/>
    <w:rsid w:val="004B4DE7"/>
    <w:rsid w:val="004B7BDB"/>
    <w:rsid w:val="004D5672"/>
    <w:rsid w:val="00501C69"/>
    <w:rsid w:val="005209D1"/>
    <w:rsid w:val="00523171"/>
    <w:rsid w:val="005231DA"/>
    <w:rsid w:val="00542B92"/>
    <w:rsid w:val="00553547"/>
    <w:rsid w:val="00570AD7"/>
    <w:rsid w:val="00593FFF"/>
    <w:rsid w:val="005B2122"/>
    <w:rsid w:val="005C31CD"/>
    <w:rsid w:val="005D1F24"/>
    <w:rsid w:val="005F2C6D"/>
    <w:rsid w:val="006046BD"/>
    <w:rsid w:val="00641E12"/>
    <w:rsid w:val="00642D08"/>
    <w:rsid w:val="00643AB9"/>
    <w:rsid w:val="00646CB1"/>
    <w:rsid w:val="00673C21"/>
    <w:rsid w:val="00686E66"/>
    <w:rsid w:val="00697D48"/>
    <w:rsid w:val="006A29E6"/>
    <w:rsid w:val="006B72D3"/>
    <w:rsid w:val="006F35F0"/>
    <w:rsid w:val="0073170A"/>
    <w:rsid w:val="00732616"/>
    <w:rsid w:val="00734333"/>
    <w:rsid w:val="00744E20"/>
    <w:rsid w:val="00747289"/>
    <w:rsid w:val="00771DAD"/>
    <w:rsid w:val="00773E4B"/>
    <w:rsid w:val="00777031"/>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0A2E"/>
    <w:rsid w:val="008E7416"/>
    <w:rsid w:val="0090344A"/>
    <w:rsid w:val="0091391D"/>
    <w:rsid w:val="00930BCB"/>
    <w:rsid w:val="00931D64"/>
    <w:rsid w:val="0096266A"/>
    <w:rsid w:val="0098095A"/>
    <w:rsid w:val="00992B19"/>
    <w:rsid w:val="009A6D33"/>
    <w:rsid w:val="009B5344"/>
    <w:rsid w:val="009C68F2"/>
    <w:rsid w:val="00A151E4"/>
    <w:rsid w:val="00A31AA9"/>
    <w:rsid w:val="00A50EB5"/>
    <w:rsid w:val="00A85052"/>
    <w:rsid w:val="00A93FA4"/>
    <w:rsid w:val="00AA3BDF"/>
    <w:rsid w:val="00AA6FB1"/>
    <w:rsid w:val="00AC17AF"/>
    <w:rsid w:val="00AD73BE"/>
    <w:rsid w:val="00AD7C4E"/>
    <w:rsid w:val="00AE072A"/>
    <w:rsid w:val="00AE1124"/>
    <w:rsid w:val="00AE1965"/>
    <w:rsid w:val="00AE4BED"/>
    <w:rsid w:val="00AE61D9"/>
    <w:rsid w:val="00AE7347"/>
    <w:rsid w:val="00B041F0"/>
    <w:rsid w:val="00B137E9"/>
    <w:rsid w:val="00B14102"/>
    <w:rsid w:val="00B3497C"/>
    <w:rsid w:val="00B418C7"/>
    <w:rsid w:val="00B42A07"/>
    <w:rsid w:val="00B54A3C"/>
    <w:rsid w:val="00B57A83"/>
    <w:rsid w:val="00B668F0"/>
    <w:rsid w:val="00B81EF2"/>
    <w:rsid w:val="00B82C13"/>
    <w:rsid w:val="00B8562E"/>
    <w:rsid w:val="00B87503"/>
    <w:rsid w:val="00B92B25"/>
    <w:rsid w:val="00B951B0"/>
    <w:rsid w:val="00BA2F75"/>
    <w:rsid w:val="00BA627E"/>
    <w:rsid w:val="00BA7260"/>
    <w:rsid w:val="00BA7D22"/>
    <w:rsid w:val="00BE3FEA"/>
    <w:rsid w:val="00BF582B"/>
    <w:rsid w:val="00C0081B"/>
    <w:rsid w:val="00C02331"/>
    <w:rsid w:val="00C065BE"/>
    <w:rsid w:val="00C13615"/>
    <w:rsid w:val="00C1630A"/>
    <w:rsid w:val="00C31AC9"/>
    <w:rsid w:val="00C42389"/>
    <w:rsid w:val="00C42BD3"/>
    <w:rsid w:val="00C43EC0"/>
    <w:rsid w:val="00C531AF"/>
    <w:rsid w:val="00C61D7C"/>
    <w:rsid w:val="00C7179E"/>
    <w:rsid w:val="00C76C50"/>
    <w:rsid w:val="00C800F0"/>
    <w:rsid w:val="00C83B11"/>
    <w:rsid w:val="00CC0BB5"/>
    <w:rsid w:val="00CE349F"/>
    <w:rsid w:val="00D13A7F"/>
    <w:rsid w:val="00D36499"/>
    <w:rsid w:val="00D513AA"/>
    <w:rsid w:val="00D52EF0"/>
    <w:rsid w:val="00D75F4B"/>
    <w:rsid w:val="00D82C9A"/>
    <w:rsid w:val="00DA0452"/>
    <w:rsid w:val="00DC38E8"/>
    <w:rsid w:val="00DD58E1"/>
    <w:rsid w:val="00DE591B"/>
    <w:rsid w:val="00DF4642"/>
    <w:rsid w:val="00DF4BE7"/>
    <w:rsid w:val="00E01F65"/>
    <w:rsid w:val="00E0742E"/>
    <w:rsid w:val="00E12D82"/>
    <w:rsid w:val="00E15F15"/>
    <w:rsid w:val="00E3136B"/>
    <w:rsid w:val="00E46E1F"/>
    <w:rsid w:val="00E52CDE"/>
    <w:rsid w:val="00E72754"/>
    <w:rsid w:val="00EA6026"/>
    <w:rsid w:val="00EB2355"/>
    <w:rsid w:val="00EB4A11"/>
    <w:rsid w:val="00EB6DD4"/>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D3B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084B1"/>
  <w15:docId w15:val="{11D2CBE5-EECE-4F40-8C35-E6385047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24051536">
      <w:bodyDiv w:val="1"/>
      <w:marLeft w:val="0"/>
      <w:marRight w:val="0"/>
      <w:marTop w:val="0"/>
      <w:marBottom w:val="0"/>
      <w:divBdr>
        <w:top w:val="none" w:sz="0" w:space="0" w:color="auto"/>
        <w:left w:val="none" w:sz="0" w:space="0" w:color="auto"/>
        <w:bottom w:val="none" w:sz="0" w:space="0" w:color="auto"/>
        <w:right w:val="none" w:sz="0" w:space="0" w:color="auto"/>
      </w:divBdr>
    </w:div>
    <w:div w:id="164804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tlex.lt/scripts/sarasas2.dll?Tekstas=1&amp;Id=89273&amp;Zd=KOMISIJOS+ir+NUOST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6</Pages>
  <Words>12759</Words>
  <Characters>7274</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Augenija Tamosaityte</cp:lastModifiedBy>
  <cp:revision>2</cp:revision>
  <cp:lastPrinted>2019-11-12T07:11:00Z</cp:lastPrinted>
  <dcterms:created xsi:type="dcterms:W3CDTF">2021-05-14T07:05:00Z</dcterms:created>
  <dcterms:modified xsi:type="dcterms:W3CDTF">2021-05-14T07:05:00Z</dcterms:modified>
</cp:coreProperties>
</file>