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theme/themeOverride7.xml" ContentType="application/vnd.openxmlformats-officedocument.themeOverride+xml"/>
  <Override PartName="/word/charts/chart11.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F1A0" w14:textId="77777777" w:rsidR="00110C9C" w:rsidRDefault="00110C9C" w:rsidP="00110C9C">
      <w:pPr>
        <w:jc w:val="right"/>
        <w:rPr>
          <w:lang w:val="en-US"/>
        </w:rPr>
      </w:pPr>
      <w:r>
        <w:t>Projektas</w:t>
      </w:r>
    </w:p>
    <w:p w14:paraId="645D659C" w14:textId="77777777" w:rsidR="00110C9C" w:rsidRDefault="00110C9C" w:rsidP="00110C9C">
      <w:pPr>
        <w:jc w:val="center"/>
        <w:rPr>
          <w:b/>
          <w:bCs/>
          <w:lang w:val="en-US"/>
        </w:rPr>
      </w:pPr>
    </w:p>
    <w:p w14:paraId="6E0FED62" w14:textId="77777777" w:rsidR="00110C9C" w:rsidRDefault="00110C9C" w:rsidP="00110C9C">
      <w:pPr>
        <w:jc w:val="center"/>
        <w:rPr>
          <w:b/>
          <w:bCs/>
          <w:lang w:val="en-US"/>
        </w:rPr>
      </w:pPr>
    </w:p>
    <w:p w14:paraId="7412AF07" w14:textId="77777777" w:rsidR="00110C9C" w:rsidRDefault="00110C9C" w:rsidP="00110C9C">
      <w:pPr>
        <w:jc w:val="center"/>
        <w:rPr>
          <w:b/>
          <w:bCs/>
          <w:lang w:val="en-US"/>
        </w:rPr>
      </w:pPr>
    </w:p>
    <w:p w14:paraId="7FEAE22B" w14:textId="1C3D73FF" w:rsidR="00110C9C" w:rsidRPr="001B4E90" w:rsidRDefault="00110C9C" w:rsidP="001B4E90">
      <w:pPr>
        <w:jc w:val="center"/>
        <w:rPr>
          <w:b/>
          <w:szCs w:val="24"/>
        </w:rPr>
      </w:pPr>
      <w:r w:rsidRPr="00D24AE3">
        <w:rPr>
          <w:b/>
          <w:szCs w:val="24"/>
          <w:lang w:val="en-US"/>
        </w:rPr>
        <w:t xml:space="preserve">JURBARKO RAJONO </w:t>
      </w:r>
      <w:r w:rsidRPr="00D24AE3">
        <w:rPr>
          <w:b/>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110C9C" w:rsidRPr="00D24AE3" w14:paraId="4CA67430" w14:textId="77777777" w:rsidTr="003A5AC4">
        <w:trPr>
          <w:cantSplit/>
        </w:trPr>
        <w:tc>
          <w:tcPr>
            <w:tcW w:w="9654" w:type="dxa"/>
            <w:tcBorders>
              <w:top w:val="nil"/>
              <w:left w:val="nil"/>
              <w:bottom w:val="nil"/>
              <w:right w:val="nil"/>
            </w:tcBorders>
          </w:tcPr>
          <w:p w14:paraId="70F39BA1" w14:textId="77777777" w:rsidR="00110C9C" w:rsidRPr="00D24AE3" w:rsidRDefault="00110C9C" w:rsidP="003A5AC4">
            <w:pPr>
              <w:pStyle w:val="Antrat1"/>
              <w:rPr>
                <w:caps/>
                <w:szCs w:val="24"/>
                <w:lang w:val="lt-LT"/>
              </w:rPr>
            </w:pPr>
            <w:r w:rsidRPr="00D24AE3">
              <w:rPr>
                <w:szCs w:val="24"/>
                <w:lang w:val="lt-LT"/>
              </w:rPr>
              <w:t>SPRENDIMAS</w:t>
            </w:r>
          </w:p>
        </w:tc>
      </w:tr>
      <w:bookmarkStart w:id="0" w:name="DOC_DATA"/>
      <w:tr w:rsidR="00110C9C" w:rsidRPr="00D24AE3" w14:paraId="078A9D29" w14:textId="77777777" w:rsidTr="003A5AC4">
        <w:trPr>
          <w:cantSplit/>
          <w:trHeight w:val="196"/>
        </w:trPr>
        <w:tc>
          <w:tcPr>
            <w:tcW w:w="9654" w:type="dxa"/>
            <w:tcBorders>
              <w:top w:val="nil"/>
              <w:left w:val="nil"/>
              <w:bottom w:val="nil"/>
              <w:right w:val="nil"/>
            </w:tcBorders>
          </w:tcPr>
          <w:p w14:paraId="28C4234A" w14:textId="77777777" w:rsidR="00110C9C" w:rsidRPr="00D24AE3" w:rsidRDefault="00110C9C" w:rsidP="001B4E90">
            <w:pPr>
              <w:pStyle w:val="Antrats"/>
              <w:tabs>
                <w:tab w:val="left" w:pos="1296"/>
              </w:tabs>
              <w:ind w:firstLine="0"/>
              <w:rPr>
                <w:b/>
                <w:caps/>
                <w:szCs w:val="24"/>
              </w:rPr>
            </w:pPr>
            <w:r w:rsidRPr="00D24AE3">
              <w:rPr>
                <w:b/>
                <w:szCs w:val="24"/>
              </w:rPr>
              <w:fldChar w:fldCharType="begin">
                <w:ffData>
                  <w:name w:val="DOC_DATA"/>
                  <w:enabled/>
                  <w:calcOnExit w:val="0"/>
                  <w:textInput>
                    <w:default w:val="{$DOC_DATA}"/>
                  </w:textInput>
                </w:ffData>
              </w:fldChar>
            </w:r>
            <w:r w:rsidRPr="00D24AE3">
              <w:rPr>
                <w:b/>
                <w:szCs w:val="24"/>
              </w:rPr>
              <w:instrText xml:space="preserve"> FORMTEXT </w:instrText>
            </w:r>
            <w:r w:rsidR="00994AB7">
              <w:rPr>
                <w:b/>
                <w:szCs w:val="24"/>
              </w:rPr>
            </w:r>
            <w:r w:rsidR="00994AB7">
              <w:rPr>
                <w:b/>
                <w:szCs w:val="24"/>
              </w:rPr>
              <w:fldChar w:fldCharType="separate"/>
            </w:r>
            <w:r w:rsidRPr="00D24AE3">
              <w:rPr>
                <w:b/>
                <w:szCs w:val="24"/>
              </w:rPr>
              <w:fldChar w:fldCharType="end"/>
            </w:r>
            <w:bookmarkEnd w:id="0"/>
            <w:r w:rsidRPr="00D24AE3">
              <w:rPr>
                <w:b/>
                <w:szCs w:val="24"/>
              </w:rPr>
              <w:fldChar w:fldCharType="begin">
                <w:ffData>
                  <w:name w:val="DOC_DATA"/>
                  <w:enabled/>
                  <w:calcOnExit w:val="0"/>
                  <w:textInput>
                    <w:default w:val="{$DOC_DATA}"/>
                  </w:textInput>
                </w:ffData>
              </w:fldChar>
            </w:r>
            <w:r w:rsidRPr="00D24AE3">
              <w:rPr>
                <w:b/>
                <w:szCs w:val="24"/>
              </w:rPr>
              <w:instrText xml:space="preserve"> FORMTEXT </w:instrText>
            </w:r>
            <w:r w:rsidR="00994AB7">
              <w:rPr>
                <w:b/>
                <w:szCs w:val="24"/>
              </w:rPr>
            </w:r>
            <w:r w:rsidR="00994AB7">
              <w:rPr>
                <w:b/>
                <w:szCs w:val="24"/>
              </w:rPr>
              <w:fldChar w:fldCharType="separate"/>
            </w:r>
            <w:r w:rsidRPr="00D24AE3">
              <w:rPr>
                <w:b/>
                <w:szCs w:val="24"/>
              </w:rPr>
              <w:fldChar w:fldCharType="end"/>
            </w:r>
          </w:p>
        </w:tc>
      </w:tr>
      <w:tr w:rsidR="00110C9C" w:rsidRPr="00D24AE3" w14:paraId="675DDD9F" w14:textId="77777777" w:rsidTr="003A5AC4">
        <w:trPr>
          <w:cantSplit/>
        </w:trPr>
        <w:tc>
          <w:tcPr>
            <w:tcW w:w="9654" w:type="dxa"/>
            <w:tcBorders>
              <w:top w:val="nil"/>
              <w:left w:val="nil"/>
              <w:bottom w:val="nil"/>
              <w:right w:val="nil"/>
            </w:tcBorders>
          </w:tcPr>
          <w:p w14:paraId="6BBBE81D" w14:textId="3C7CD67E" w:rsidR="00110C9C" w:rsidRPr="00D24AE3" w:rsidRDefault="00110C9C" w:rsidP="003A5AC4">
            <w:pPr>
              <w:jc w:val="center"/>
              <w:rPr>
                <w:b/>
                <w:color w:val="000000"/>
                <w:szCs w:val="24"/>
              </w:rPr>
            </w:pPr>
            <w:r w:rsidRPr="00D24AE3">
              <w:rPr>
                <w:b/>
                <w:color w:val="000000"/>
                <w:szCs w:val="24"/>
              </w:rPr>
              <w:t xml:space="preserve">DĖL JURBARKO RAJONO SAVIVALDYBĖS MOKYKLŲ TINKLO PERTVARKOS </w:t>
            </w:r>
            <w:r w:rsidR="001B4E90">
              <w:rPr>
                <w:b/>
                <w:color w:val="000000"/>
                <w:szCs w:val="24"/>
              </w:rPr>
              <w:t xml:space="preserve"> </w:t>
            </w:r>
            <w:r w:rsidRPr="00D24AE3">
              <w:rPr>
                <w:b/>
                <w:color w:val="000000"/>
                <w:szCs w:val="24"/>
              </w:rPr>
              <w:t xml:space="preserve">2021–2025 METAIS BENDROJO PLANO PATVIRTINIMO </w:t>
            </w:r>
          </w:p>
          <w:p w14:paraId="22C47F8C" w14:textId="77777777" w:rsidR="00110C9C" w:rsidRPr="00D24AE3" w:rsidRDefault="00110C9C" w:rsidP="003A5AC4">
            <w:pPr>
              <w:pStyle w:val="Antrats"/>
              <w:tabs>
                <w:tab w:val="left" w:pos="1296"/>
              </w:tabs>
              <w:jc w:val="center"/>
              <w:rPr>
                <w:b/>
                <w:caps/>
                <w:szCs w:val="24"/>
              </w:rPr>
            </w:pPr>
          </w:p>
        </w:tc>
      </w:tr>
      <w:tr w:rsidR="00110C9C" w:rsidRPr="00D24AE3" w14:paraId="44503D77" w14:textId="77777777" w:rsidTr="003A5AC4">
        <w:trPr>
          <w:cantSplit/>
          <w:trHeight w:val="359"/>
        </w:trPr>
        <w:tc>
          <w:tcPr>
            <w:tcW w:w="9654" w:type="dxa"/>
            <w:tcBorders>
              <w:top w:val="nil"/>
              <w:left w:val="nil"/>
              <w:bottom w:val="nil"/>
              <w:right w:val="nil"/>
            </w:tcBorders>
          </w:tcPr>
          <w:p w14:paraId="170C0CB5" w14:textId="77777777" w:rsidR="00110C9C" w:rsidRPr="00D24AE3" w:rsidRDefault="00110C9C" w:rsidP="003A5AC4">
            <w:pPr>
              <w:pStyle w:val="Antrats"/>
              <w:tabs>
                <w:tab w:val="left" w:pos="1296"/>
              </w:tabs>
              <w:jc w:val="center"/>
              <w:rPr>
                <w:b/>
                <w:caps/>
                <w:szCs w:val="24"/>
              </w:rPr>
            </w:pPr>
            <w:r w:rsidRPr="00D24AE3">
              <w:rPr>
                <w:szCs w:val="24"/>
              </w:rPr>
              <w:fldChar w:fldCharType="begin">
                <w:ffData>
                  <w:name w:val="NOW_WORD_DATE"/>
                  <w:enabled/>
                  <w:calcOnExit w:val="0"/>
                  <w:textInput>
                    <w:default w:val="{$NOW_WORD_DATE}"/>
                  </w:textInput>
                </w:ffData>
              </w:fldChar>
            </w:r>
            <w:r w:rsidRPr="00D24AE3">
              <w:rPr>
                <w:szCs w:val="24"/>
              </w:rPr>
              <w:instrText xml:space="preserve"> FORMTEXT </w:instrText>
            </w:r>
            <w:r w:rsidRPr="00D24AE3">
              <w:rPr>
                <w:szCs w:val="24"/>
              </w:rPr>
            </w:r>
            <w:r w:rsidRPr="00D24AE3">
              <w:rPr>
                <w:szCs w:val="24"/>
              </w:rPr>
              <w:fldChar w:fldCharType="separate"/>
            </w:r>
            <w:r w:rsidRPr="00D24AE3">
              <w:rPr>
                <w:noProof/>
                <w:szCs w:val="24"/>
              </w:rPr>
              <w:t>{$WDATA}</w:t>
            </w:r>
            <w:r w:rsidRPr="00D24AE3">
              <w:rPr>
                <w:szCs w:val="24"/>
              </w:rPr>
              <w:fldChar w:fldCharType="end"/>
            </w:r>
            <w:r w:rsidRPr="00D24AE3">
              <w:rPr>
                <w:szCs w:val="24"/>
              </w:rPr>
              <w:t xml:space="preserve">  Nr. </w:t>
            </w:r>
            <w:r w:rsidRPr="00D24AE3">
              <w:rPr>
                <w:szCs w:val="24"/>
              </w:rPr>
              <w:fldChar w:fldCharType="begin">
                <w:ffData>
                  <w:name w:val="SHOWS"/>
                  <w:enabled/>
                  <w:calcOnExit w:val="0"/>
                  <w:textInput>
                    <w:default w:val="{$SHOWS}"/>
                  </w:textInput>
                </w:ffData>
              </w:fldChar>
            </w:r>
            <w:r w:rsidRPr="00D24AE3">
              <w:rPr>
                <w:szCs w:val="24"/>
              </w:rPr>
              <w:instrText xml:space="preserve"> FORMTEXT </w:instrText>
            </w:r>
            <w:r w:rsidRPr="00D24AE3">
              <w:rPr>
                <w:szCs w:val="24"/>
              </w:rPr>
            </w:r>
            <w:r w:rsidRPr="00D24AE3">
              <w:rPr>
                <w:szCs w:val="24"/>
              </w:rPr>
              <w:fldChar w:fldCharType="separate"/>
            </w:r>
            <w:r w:rsidRPr="00D24AE3">
              <w:rPr>
                <w:noProof/>
                <w:szCs w:val="24"/>
              </w:rPr>
              <w:t>{$NR}</w:t>
            </w:r>
            <w:r w:rsidRPr="00D24AE3">
              <w:rPr>
                <w:szCs w:val="24"/>
              </w:rPr>
              <w:fldChar w:fldCharType="end"/>
            </w:r>
          </w:p>
        </w:tc>
      </w:tr>
      <w:tr w:rsidR="00110C9C" w:rsidRPr="00D24AE3" w14:paraId="67EFC86C" w14:textId="77777777" w:rsidTr="003A5AC4">
        <w:trPr>
          <w:cantSplit/>
        </w:trPr>
        <w:tc>
          <w:tcPr>
            <w:tcW w:w="9654" w:type="dxa"/>
            <w:tcBorders>
              <w:top w:val="nil"/>
              <w:left w:val="nil"/>
              <w:bottom w:val="nil"/>
              <w:right w:val="nil"/>
            </w:tcBorders>
          </w:tcPr>
          <w:p w14:paraId="5552E388" w14:textId="77777777" w:rsidR="00110C9C" w:rsidRPr="00D24AE3" w:rsidRDefault="00110C9C" w:rsidP="003A5AC4">
            <w:pPr>
              <w:jc w:val="center"/>
              <w:rPr>
                <w:szCs w:val="24"/>
              </w:rPr>
            </w:pPr>
            <w:r w:rsidRPr="00D24AE3">
              <w:rPr>
                <w:szCs w:val="24"/>
              </w:rPr>
              <w:t>Jurbarkas</w:t>
            </w:r>
          </w:p>
        </w:tc>
      </w:tr>
    </w:tbl>
    <w:p w14:paraId="74E8C646" w14:textId="77777777" w:rsidR="00110C9C" w:rsidRPr="00D24AE3" w:rsidRDefault="00110C9C" w:rsidP="00110C9C">
      <w:pPr>
        <w:rPr>
          <w:color w:val="000000" w:themeColor="text1"/>
          <w:szCs w:val="24"/>
        </w:rPr>
      </w:pPr>
    </w:p>
    <w:p w14:paraId="210B72FA" w14:textId="77777777" w:rsidR="00110C9C" w:rsidRPr="00D24AE3" w:rsidRDefault="00110C9C" w:rsidP="00110C9C">
      <w:pPr>
        <w:ind w:firstLine="62"/>
        <w:rPr>
          <w:color w:val="000000" w:themeColor="text1"/>
          <w:szCs w:val="24"/>
        </w:rPr>
      </w:pPr>
      <w:r w:rsidRPr="00D24AE3">
        <w:rPr>
          <w:color w:val="000000" w:themeColor="text1"/>
          <w:szCs w:val="24"/>
        </w:rPr>
        <w:t xml:space="preserve">            Vadovaudamasi Lietuvos Respublikos vietos savivaldos įstatymo 6 straipsnio 5 ir 8 dalimis bei 7 straipsnio 7 dalimi, Lietuvos Respublikos švietimo įstatymo 58 straipsnio 1 dalies 1 ir 3 punktais ir Mokyklų, vykdančių formaliojo švietimo programas, tinklo kūrimo taisyklėmis, patvirtintomis Lietuvos Respublikos Vyriausybės 2011 m. birželio 29 d. nutarimu Nr. 768 „Dėl mokyklų, vykdančių formaliojo švietimo programas, tinklo kūrimo taisyklių patvirtinimo“, Mokymo lėšų apskaičiavimo, paskirstymo ir panaudojimo tvarkos aprašu, patvirtintu Lietuvos Respublikos Vyriausybės 2018 m. liepos 11 d. nutarimu Nr. 679 „Dėl Mokymo lėšų apskaičiavimo, paskirstymo ir panaudojimo tvarkos aprašo patvirtinimo“ Jurbarko rajono savivaldybės taryba  n u s p r e n d ž i a:</w:t>
      </w:r>
    </w:p>
    <w:p w14:paraId="4F46AAEC" w14:textId="46785679" w:rsidR="00110C9C" w:rsidRPr="00D24AE3" w:rsidRDefault="00110C9C" w:rsidP="00110C9C">
      <w:pPr>
        <w:rPr>
          <w:color w:val="000000" w:themeColor="text1"/>
          <w:szCs w:val="24"/>
        </w:rPr>
      </w:pPr>
      <w:r w:rsidRPr="00D24AE3">
        <w:rPr>
          <w:color w:val="000000" w:themeColor="text1"/>
          <w:szCs w:val="24"/>
        </w:rPr>
        <w:t>1. Patvirtinti Jurbarko rajono savivaldybės mokyklų tinklo pertvarkos 20</w:t>
      </w:r>
      <w:r w:rsidRPr="00D24AE3">
        <w:rPr>
          <w:color w:val="000000" w:themeColor="text1"/>
          <w:szCs w:val="24"/>
          <w:lang w:val="en-GB"/>
        </w:rPr>
        <w:t>21</w:t>
      </w:r>
      <w:r w:rsidRPr="00D24AE3">
        <w:rPr>
          <w:color w:val="000000" w:themeColor="text1"/>
          <w:szCs w:val="24"/>
        </w:rPr>
        <w:t>–2025 metais bendrąjį planą (pridedama).</w:t>
      </w:r>
    </w:p>
    <w:p w14:paraId="65181239" w14:textId="119A3561" w:rsidR="00110C9C" w:rsidRPr="00D24AE3" w:rsidRDefault="00110C9C" w:rsidP="00110C9C">
      <w:pPr>
        <w:rPr>
          <w:color w:val="000000" w:themeColor="text1"/>
          <w:szCs w:val="24"/>
        </w:rPr>
      </w:pPr>
      <w:r w:rsidRPr="00D24AE3">
        <w:rPr>
          <w:color w:val="000000" w:themeColor="text1"/>
          <w:szCs w:val="24"/>
        </w:rPr>
        <w:t>2. Įpareigoti Jurbarko rajono savivaldybės administraciją vykdyti savivaldybės mokyklų veiklos stebėseną bei mokinių skaičiaus pokyčius ir esant būtinybei teikti Jurbarko rajono savivaldybės tarybai pasiūlymus dėl Jurbarko rajono mokyklų tinklo pertvarkos 20</w:t>
      </w:r>
      <w:r w:rsidRPr="00D24AE3">
        <w:rPr>
          <w:color w:val="000000" w:themeColor="text1"/>
          <w:szCs w:val="24"/>
          <w:lang w:val="en-GB"/>
        </w:rPr>
        <w:t>21</w:t>
      </w:r>
      <w:r w:rsidRPr="00D24AE3">
        <w:rPr>
          <w:color w:val="000000" w:themeColor="text1"/>
          <w:szCs w:val="24"/>
        </w:rPr>
        <w:t>–2025 metais koregavimo.</w:t>
      </w:r>
    </w:p>
    <w:p w14:paraId="67800386" w14:textId="63FE8069" w:rsidR="00110C9C" w:rsidRPr="00D24AE3" w:rsidRDefault="00110C9C" w:rsidP="00110C9C">
      <w:pPr>
        <w:rPr>
          <w:color w:val="000000" w:themeColor="text1"/>
          <w:szCs w:val="24"/>
        </w:rPr>
      </w:pPr>
      <w:r w:rsidRPr="00D24AE3">
        <w:rPr>
          <w:color w:val="000000" w:themeColor="text1"/>
          <w:szCs w:val="24"/>
        </w:rPr>
        <w:t>Šis sprendimas gali būti skundžiamas Lietuvos Respublikos administracinių bylų teisenos įstatymo nustatyta tvarka.</w:t>
      </w:r>
    </w:p>
    <w:p w14:paraId="35141E52" w14:textId="77777777" w:rsidR="00110C9C" w:rsidRPr="00D24AE3" w:rsidRDefault="00110C9C" w:rsidP="00110C9C">
      <w:pPr>
        <w:rPr>
          <w:color w:val="000000" w:themeColor="text1"/>
          <w:szCs w:val="24"/>
        </w:rPr>
      </w:pPr>
    </w:p>
    <w:p w14:paraId="16E5FD1D" w14:textId="77777777" w:rsidR="00110C9C" w:rsidRPr="00D24AE3" w:rsidRDefault="00110C9C" w:rsidP="00110C9C">
      <w:pPr>
        <w:ind w:firstLine="0"/>
        <w:rPr>
          <w:color w:val="000000" w:themeColor="text1"/>
          <w:szCs w:val="24"/>
        </w:rPr>
      </w:pPr>
    </w:p>
    <w:p w14:paraId="00FBCA6C" w14:textId="77777777" w:rsidR="00110C9C" w:rsidRPr="00D24AE3" w:rsidRDefault="00110C9C" w:rsidP="00110C9C">
      <w:pPr>
        <w:ind w:firstLine="0"/>
        <w:rPr>
          <w:color w:val="000000" w:themeColor="text1"/>
          <w:szCs w:val="24"/>
        </w:rPr>
      </w:pPr>
    </w:p>
    <w:tbl>
      <w:tblPr>
        <w:tblW w:w="0" w:type="auto"/>
        <w:tblInd w:w="108" w:type="dxa"/>
        <w:tblLook w:val="0000" w:firstRow="0" w:lastRow="0" w:firstColumn="0" w:lastColumn="0" w:noHBand="0" w:noVBand="0"/>
      </w:tblPr>
      <w:tblGrid>
        <w:gridCol w:w="4410"/>
        <w:gridCol w:w="4410"/>
      </w:tblGrid>
      <w:tr w:rsidR="00110C9C" w:rsidRPr="00D24AE3" w14:paraId="7F0D4D53" w14:textId="77777777" w:rsidTr="003A5AC4">
        <w:trPr>
          <w:trHeight w:val="180"/>
        </w:trPr>
        <w:tc>
          <w:tcPr>
            <w:tcW w:w="4410" w:type="dxa"/>
          </w:tcPr>
          <w:p w14:paraId="56913F2A" w14:textId="77777777" w:rsidR="00110C9C" w:rsidRPr="00D24AE3" w:rsidRDefault="00110C9C" w:rsidP="00110C9C">
            <w:pPr>
              <w:ind w:firstLine="0"/>
              <w:rPr>
                <w:color w:val="000000" w:themeColor="text1"/>
                <w:szCs w:val="24"/>
              </w:rPr>
            </w:pPr>
            <w:r w:rsidRPr="00D24AE3">
              <w:rPr>
                <w:color w:val="000000" w:themeColor="text1"/>
                <w:szCs w:val="24"/>
              </w:rPr>
              <w:t>Savivaldybės meras</w:t>
            </w:r>
          </w:p>
        </w:tc>
        <w:tc>
          <w:tcPr>
            <w:tcW w:w="4410" w:type="dxa"/>
          </w:tcPr>
          <w:p w14:paraId="1D31155D" w14:textId="77777777" w:rsidR="00110C9C" w:rsidRPr="00D24AE3" w:rsidRDefault="00110C9C" w:rsidP="003A5AC4">
            <w:pPr>
              <w:jc w:val="right"/>
              <w:rPr>
                <w:color w:val="000000" w:themeColor="text1"/>
                <w:szCs w:val="24"/>
              </w:rPr>
            </w:pPr>
          </w:p>
        </w:tc>
      </w:tr>
    </w:tbl>
    <w:p w14:paraId="3C5C605D" w14:textId="77777777" w:rsidR="00110C9C" w:rsidRPr="00D24AE3" w:rsidRDefault="00110C9C" w:rsidP="00110C9C">
      <w:pPr>
        <w:rPr>
          <w:color w:val="000000" w:themeColor="text1"/>
          <w:szCs w:val="24"/>
        </w:rPr>
      </w:pPr>
    </w:p>
    <w:p w14:paraId="3EE9A953" w14:textId="77777777" w:rsidR="00110C9C" w:rsidRPr="00D24AE3" w:rsidRDefault="00110C9C" w:rsidP="00110C9C">
      <w:pPr>
        <w:rPr>
          <w:color w:val="000000" w:themeColor="text1"/>
          <w:szCs w:val="24"/>
        </w:rPr>
      </w:pPr>
    </w:p>
    <w:p w14:paraId="2511B151" w14:textId="77777777" w:rsidR="00110C9C" w:rsidRPr="00D24AE3" w:rsidRDefault="00110C9C" w:rsidP="00110C9C">
      <w:pPr>
        <w:rPr>
          <w:color w:val="000000" w:themeColor="text1"/>
          <w:szCs w:val="24"/>
        </w:rPr>
      </w:pPr>
    </w:p>
    <w:p w14:paraId="32CC33F0" w14:textId="77777777" w:rsidR="00110C9C" w:rsidRPr="00D24AE3" w:rsidRDefault="00110C9C" w:rsidP="00110C9C">
      <w:pPr>
        <w:ind w:firstLine="0"/>
        <w:rPr>
          <w:color w:val="000000" w:themeColor="text1"/>
          <w:szCs w:val="24"/>
        </w:rPr>
      </w:pPr>
      <w:r w:rsidRPr="00D24AE3">
        <w:rPr>
          <w:color w:val="000000" w:themeColor="text1"/>
          <w:szCs w:val="24"/>
        </w:rPr>
        <w:t xml:space="preserve">Vizos: </w:t>
      </w:r>
    </w:p>
    <w:p w14:paraId="5EF14AEA" w14:textId="77777777" w:rsidR="00110C9C" w:rsidRPr="00D24AE3" w:rsidRDefault="00110C9C" w:rsidP="00110C9C">
      <w:pPr>
        <w:ind w:firstLine="0"/>
        <w:rPr>
          <w:color w:val="000000" w:themeColor="text1"/>
          <w:szCs w:val="24"/>
        </w:rPr>
      </w:pPr>
      <w:r w:rsidRPr="00D24AE3">
        <w:rPr>
          <w:color w:val="000000" w:themeColor="text1"/>
          <w:szCs w:val="24"/>
        </w:rPr>
        <w:t>Administracijos direktorius R. Bastys</w:t>
      </w:r>
    </w:p>
    <w:p w14:paraId="69D3CCD8" w14:textId="77777777" w:rsidR="00110C9C" w:rsidRPr="00D24AE3" w:rsidRDefault="00110C9C" w:rsidP="00110C9C">
      <w:pPr>
        <w:ind w:firstLine="0"/>
        <w:rPr>
          <w:color w:val="000000" w:themeColor="text1"/>
          <w:szCs w:val="24"/>
        </w:rPr>
      </w:pPr>
      <w:r w:rsidRPr="00D24AE3">
        <w:rPr>
          <w:color w:val="000000" w:themeColor="text1"/>
          <w:szCs w:val="24"/>
        </w:rPr>
        <w:t xml:space="preserve">Teisės ir civilinės metrikacijos skyriaus vedėja R. </w:t>
      </w:r>
      <w:proofErr w:type="spellStart"/>
      <w:r w:rsidRPr="00D24AE3">
        <w:rPr>
          <w:color w:val="000000" w:themeColor="text1"/>
          <w:szCs w:val="24"/>
        </w:rPr>
        <w:t>Vančienė</w:t>
      </w:r>
      <w:proofErr w:type="spellEnd"/>
    </w:p>
    <w:p w14:paraId="7D667280" w14:textId="77777777" w:rsidR="00110C9C" w:rsidRPr="00D24AE3" w:rsidRDefault="00110C9C" w:rsidP="00110C9C">
      <w:pPr>
        <w:ind w:firstLine="0"/>
        <w:rPr>
          <w:color w:val="000000" w:themeColor="text1"/>
          <w:szCs w:val="24"/>
        </w:rPr>
      </w:pPr>
      <w:r w:rsidRPr="00D24AE3">
        <w:rPr>
          <w:color w:val="000000" w:themeColor="text1"/>
          <w:szCs w:val="24"/>
        </w:rPr>
        <w:t>Teisės ir civilinės metrikacijos skyriaus teisininkė A. Tamošaitytė</w:t>
      </w:r>
    </w:p>
    <w:p w14:paraId="5E439840" w14:textId="77777777" w:rsidR="00110C9C" w:rsidRPr="00D24AE3" w:rsidRDefault="00110C9C" w:rsidP="00110C9C">
      <w:pPr>
        <w:ind w:firstLine="0"/>
        <w:rPr>
          <w:color w:val="000000" w:themeColor="text1"/>
          <w:szCs w:val="24"/>
        </w:rPr>
      </w:pPr>
      <w:r w:rsidRPr="00D24AE3">
        <w:rPr>
          <w:color w:val="000000" w:themeColor="text1"/>
          <w:szCs w:val="24"/>
        </w:rPr>
        <w:t>Dokumentų ir viešųjų ryšių skyriaus vyr. specialistas A. Gvildys</w:t>
      </w:r>
    </w:p>
    <w:p w14:paraId="6234C3E9" w14:textId="77777777" w:rsidR="00110C9C" w:rsidRPr="00D24AE3" w:rsidRDefault="00110C9C" w:rsidP="00110C9C">
      <w:pPr>
        <w:rPr>
          <w:color w:val="000000" w:themeColor="text1"/>
          <w:szCs w:val="24"/>
        </w:rPr>
      </w:pPr>
    </w:p>
    <w:p w14:paraId="1D4CBABB" w14:textId="77777777" w:rsidR="00110C9C" w:rsidRPr="00D24AE3" w:rsidRDefault="00110C9C" w:rsidP="00110C9C">
      <w:pPr>
        <w:rPr>
          <w:color w:val="000000" w:themeColor="text1"/>
          <w:szCs w:val="24"/>
        </w:rPr>
      </w:pPr>
    </w:p>
    <w:p w14:paraId="23A45FCB" w14:textId="77777777" w:rsidR="00110C9C" w:rsidRPr="00D24AE3" w:rsidRDefault="00110C9C" w:rsidP="00110C9C">
      <w:pPr>
        <w:ind w:firstLine="0"/>
        <w:rPr>
          <w:color w:val="000000" w:themeColor="text1"/>
          <w:szCs w:val="24"/>
        </w:rPr>
      </w:pPr>
      <w:r w:rsidRPr="00D24AE3">
        <w:rPr>
          <w:color w:val="000000" w:themeColor="text1"/>
          <w:szCs w:val="24"/>
        </w:rPr>
        <w:t>Parengė</w:t>
      </w:r>
    </w:p>
    <w:p w14:paraId="73FBA9A3" w14:textId="77777777" w:rsidR="00110C9C" w:rsidRPr="00D24AE3" w:rsidRDefault="00110C9C" w:rsidP="00110C9C">
      <w:pPr>
        <w:rPr>
          <w:color w:val="000000" w:themeColor="text1"/>
          <w:szCs w:val="24"/>
        </w:rPr>
      </w:pPr>
    </w:p>
    <w:bookmarkStart w:id="1" w:name="CREATOR_SHOWS"/>
    <w:p w14:paraId="18A7C994" w14:textId="77777777" w:rsidR="00110C9C" w:rsidRPr="00D24AE3" w:rsidRDefault="00110C9C" w:rsidP="00110C9C">
      <w:pPr>
        <w:pStyle w:val="Antrats"/>
        <w:tabs>
          <w:tab w:val="clear" w:pos="4153"/>
          <w:tab w:val="clear" w:pos="8306"/>
        </w:tabs>
        <w:ind w:firstLine="0"/>
        <w:rPr>
          <w:color w:val="000000" w:themeColor="text1"/>
          <w:szCs w:val="24"/>
          <w:lang w:eastAsia="de-DE"/>
        </w:rPr>
      </w:pPr>
      <w:r w:rsidRPr="00D24AE3">
        <w:rPr>
          <w:color w:val="000000" w:themeColor="text1"/>
          <w:szCs w:val="24"/>
          <w:lang w:eastAsia="de-DE"/>
        </w:rPr>
        <w:fldChar w:fldCharType="begin">
          <w:ffData>
            <w:name w:val="CREATOR_SHOWS"/>
            <w:enabled/>
            <w:calcOnExit w:val="0"/>
            <w:textInput>
              <w:default w:val="{$CREATOR_SHOWS}"/>
            </w:textInput>
          </w:ffData>
        </w:fldChar>
      </w:r>
      <w:r w:rsidRPr="00D24AE3">
        <w:rPr>
          <w:color w:val="000000" w:themeColor="text1"/>
          <w:szCs w:val="24"/>
          <w:lang w:eastAsia="de-DE"/>
        </w:rPr>
        <w:instrText xml:space="preserve"> FORMTEXT </w:instrText>
      </w:r>
      <w:r w:rsidRPr="00D24AE3">
        <w:rPr>
          <w:color w:val="000000" w:themeColor="text1"/>
          <w:szCs w:val="24"/>
          <w:lang w:eastAsia="de-DE"/>
        </w:rPr>
      </w:r>
      <w:r w:rsidRPr="00D24AE3">
        <w:rPr>
          <w:color w:val="000000" w:themeColor="text1"/>
          <w:szCs w:val="24"/>
          <w:lang w:eastAsia="de-DE"/>
        </w:rPr>
        <w:fldChar w:fldCharType="separate"/>
      </w:r>
      <w:r w:rsidRPr="00D24AE3">
        <w:rPr>
          <w:noProof/>
          <w:color w:val="000000" w:themeColor="text1"/>
          <w:szCs w:val="24"/>
          <w:lang w:eastAsia="de-DE"/>
        </w:rPr>
        <w:t>Jolita Jablonskienė</w:t>
      </w:r>
      <w:r w:rsidRPr="00D24AE3">
        <w:rPr>
          <w:color w:val="000000" w:themeColor="text1"/>
          <w:szCs w:val="24"/>
          <w:lang w:eastAsia="de-DE"/>
        </w:rPr>
        <w:fldChar w:fldCharType="end"/>
      </w:r>
      <w:bookmarkEnd w:id="1"/>
      <w:r w:rsidRPr="00D24AE3">
        <w:rPr>
          <w:color w:val="000000" w:themeColor="text1"/>
          <w:szCs w:val="24"/>
          <w:lang w:eastAsia="de-DE"/>
        </w:rPr>
        <w:t xml:space="preserve">, tel. </w:t>
      </w:r>
      <w:bookmarkStart w:id="2" w:name="CREATOR_PHONE_FULL"/>
      <w:r w:rsidRPr="00D24AE3">
        <w:rPr>
          <w:color w:val="000000" w:themeColor="text1"/>
          <w:szCs w:val="24"/>
          <w:lang w:eastAsia="de-DE"/>
        </w:rPr>
        <w:fldChar w:fldCharType="begin">
          <w:ffData>
            <w:name w:val="CREATOR_PHONE_FULL"/>
            <w:enabled/>
            <w:calcOnExit w:val="0"/>
            <w:textInput>
              <w:default w:val="{$CREATOR_PHONE_FULL}"/>
            </w:textInput>
          </w:ffData>
        </w:fldChar>
      </w:r>
      <w:r w:rsidRPr="00D24AE3">
        <w:rPr>
          <w:color w:val="000000" w:themeColor="text1"/>
          <w:szCs w:val="24"/>
          <w:lang w:eastAsia="de-DE"/>
        </w:rPr>
        <w:instrText xml:space="preserve"> FORMTEXT </w:instrText>
      </w:r>
      <w:r w:rsidRPr="00D24AE3">
        <w:rPr>
          <w:color w:val="000000" w:themeColor="text1"/>
          <w:szCs w:val="24"/>
          <w:lang w:eastAsia="de-DE"/>
        </w:rPr>
      </w:r>
      <w:r w:rsidRPr="00D24AE3">
        <w:rPr>
          <w:color w:val="000000" w:themeColor="text1"/>
          <w:szCs w:val="24"/>
          <w:lang w:eastAsia="de-DE"/>
        </w:rPr>
        <w:fldChar w:fldCharType="separate"/>
      </w:r>
      <w:r w:rsidRPr="00D24AE3">
        <w:rPr>
          <w:noProof/>
          <w:color w:val="000000" w:themeColor="text1"/>
          <w:szCs w:val="24"/>
          <w:lang w:eastAsia="de-DE"/>
        </w:rPr>
        <w:t>(8 447) 70 190</w:t>
      </w:r>
      <w:r w:rsidRPr="00D24AE3">
        <w:rPr>
          <w:color w:val="000000" w:themeColor="text1"/>
          <w:szCs w:val="24"/>
          <w:lang w:eastAsia="de-DE"/>
        </w:rPr>
        <w:fldChar w:fldCharType="end"/>
      </w:r>
      <w:bookmarkEnd w:id="2"/>
      <w:r w:rsidRPr="00D24AE3">
        <w:rPr>
          <w:color w:val="000000" w:themeColor="text1"/>
          <w:szCs w:val="24"/>
          <w:lang w:eastAsia="de-DE"/>
        </w:rPr>
        <w:t xml:space="preserve">,  el. p.  </w:t>
      </w:r>
      <w:bookmarkStart w:id="3" w:name="CREATOR_EMAIL"/>
      <w:r w:rsidRPr="00D24AE3">
        <w:rPr>
          <w:color w:val="000000" w:themeColor="text1"/>
          <w:szCs w:val="24"/>
          <w:lang w:eastAsia="de-DE"/>
        </w:rPr>
        <w:fldChar w:fldCharType="begin">
          <w:ffData>
            <w:name w:val="CREATOR_EMAIL"/>
            <w:enabled/>
            <w:calcOnExit w:val="0"/>
            <w:textInput>
              <w:default w:val="{$CREATOR_EMAIL}"/>
            </w:textInput>
          </w:ffData>
        </w:fldChar>
      </w:r>
      <w:r w:rsidRPr="00D24AE3">
        <w:rPr>
          <w:color w:val="000000" w:themeColor="text1"/>
          <w:szCs w:val="24"/>
          <w:lang w:eastAsia="de-DE"/>
        </w:rPr>
        <w:instrText xml:space="preserve"> FORMTEXT </w:instrText>
      </w:r>
      <w:r w:rsidRPr="00D24AE3">
        <w:rPr>
          <w:color w:val="000000" w:themeColor="text1"/>
          <w:szCs w:val="24"/>
          <w:lang w:eastAsia="de-DE"/>
        </w:rPr>
      </w:r>
      <w:r w:rsidRPr="00D24AE3">
        <w:rPr>
          <w:color w:val="000000" w:themeColor="text1"/>
          <w:szCs w:val="24"/>
          <w:lang w:eastAsia="de-DE"/>
        </w:rPr>
        <w:fldChar w:fldCharType="separate"/>
      </w:r>
      <w:r w:rsidRPr="00D24AE3">
        <w:rPr>
          <w:noProof/>
          <w:color w:val="000000" w:themeColor="text1"/>
          <w:szCs w:val="24"/>
          <w:lang w:eastAsia="de-DE"/>
        </w:rPr>
        <w:t>jolita.jablonskiene@jurbarkas.lt</w:t>
      </w:r>
      <w:r w:rsidRPr="00D24AE3">
        <w:rPr>
          <w:color w:val="000000" w:themeColor="text1"/>
          <w:szCs w:val="24"/>
          <w:lang w:eastAsia="de-DE"/>
        </w:rPr>
        <w:fldChar w:fldCharType="end"/>
      </w:r>
      <w:bookmarkEnd w:id="3"/>
    </w:p>
    <w:p w14:paraId="77ECF3E0" w14:textId="77777777" w:rsidR="00110C9C" w:rsidRPr="00D24AE3" w:rsidRDefault="00110C9C" w:rsidP="00110C9C">
      <w:pPr>
        <w:pStyle w:val="Antrats"/>
        <w:tabs>
          <w:tab w:val="clear" w:pos="4153"/>
          <w:tab w:val="clear" w:pos="8306"/>
        </w:tabs>
        <w:rPr>
          <w:color w:val="000000" w:themeColor="text1"/>
          <w:szCs w:val="24"/>
          <w:lang w:eastAsia="de-DE"/>
        </w:rPr>
      </w:pPr>
    </w:p>
    <w:bookmarkStart w:id="4" w:name="NOW_DATE1"/>
    <w:p w14:paraId="5854D2A8" w14:textId="77777777" w:rsidR="00110C9C" w:rsidRPr="00D24AE3" w:rsidRDefault="00110C9C" w:rsidP="00110C9C">
      <w:pPr>
        <w:pStyle w:val="Antrats"/>
        <w:tabs>
          <w:tab w:val="clear" w:pos="4153"/>
          <w:tab w:val="clear" w:pos="8306"/>
        </w:tabs>
        <w:ind w:firstLine="0"/>
        <w:rPr>
          <w:color w:val="000000" w:themeColor="text1"/>
          <w:szCs w:val="24"/>
        </w:rPr>
      </w:pPr>
      <w:r w:rsidRPr="00D24AE3">
        <w:rPr>
          <w:color w:val="000000" w:themeColor="text1"/>
          <w:szCs w:val="24"/>
        </w:rPr>
        <w:fldChar w:fldCharType="begin">
          <w:ffData>
            <w:name w:val="NOW_DATE1"/>
            <w:enabled/>
            <w:calcOnExit w:val="0"/>
            <w:textInput>
              <w:default w:val="{$NOW_DATE1}"/>
            </w:textInput>
          </w:ffData>
        </w:fldChar>
      </w:r>
      <w:r w:rsidRPr="00D24AE3">
        <w:rPr>
          <w:color w:val="000000" w:themeColor="text1"/>
          <w:szCs w:val="24"/>
        </w:rPr>
        <w:instrText xml:space="preserve"> FORMTEXT </w:instrText>
      </w:r>
      <w:r w:rsidRPr="00D24AE3">
        <w:rPr>
          <w:color w:val="000000" w:themeColor="text1"/>
          <w:szCs w:val="24"/>
        </w:rPr>
      </w:r>
      <w:r w:rsidRPr="00D24AE3">
        <w:rPr>
          <w:color w:val="000000" w:themeColor="text1"/>
          <w:szCs w:val="24"/>
        </w:rPr>
        <w:fldChar w:fldCharType="separate"/>
      </w:r>
      <w:r w:rsidRPr="00D24AE3">
        <w:rPr>
          <w:noProof/>
          <w:color w:val="000000" w:themeColor="text1"/>
          <w:szCs w:val="24"/>
        </w:rPr>
        <w:t>{$DATA}</w:t>
      </w:r>
      <w:r w:rsidRPr="00D24AE3">
        <w:rPr>
          <w:color w:val="000000" w:themeColor="text1"/>
          <w:szCs w:val="24"/>
        </w:rPr>
        <w:fldChar w:fldCharType="end"/>
      </w:r>
      <w:bookmarkEnd w:id="4"/>
      <w:r w:rsidRPr="00D24AE3">
        <w:rPr>
          <w:color w:val="000000" w:themeColor="text1"/>
          <w:szCs w:val="24"/>
        </w:rPr>
        <w:t xml:space="preserve"> </w:t>
      </w:r>
    </w:p>
    <w:p w14:paraId="69C20400" w14:textId="77777777" w:rsidR="007969B4" w:rsidRPr="003110EB" w:rsidRDefault="007969B4" w:rsidP="007969B4">
      <w:pPr>
        <w:ind w:right="-2508" w:firstLine="0"/>
        <w:jc w:val="left"/>
        <w:rPr>
          <w:bCs/>
          <w:color w:val="000000" w:themeColor="text1"/>
        </w:rPr>
      </w:pPr>
    </w:p>
    <w:p w14:paraId="53205721" w14:textId="77777777" w:rsidR="007C32D8" w:rsidRPr="003110EB" w:rsidRDefault="007C32D8" w:rsidP="001A0C8E">
      <w:pPr>
        <w:ind w:left="6237" w:right="-2508" w:firstLine="0"/>
        <w:jc w:val="left"/>
        <w:rPr>
          <w:color w:val="000000" w:themeColor="text1"/>
        </w:rPr>
      </w:pPr>
      <w:bookmarkStart w:id="5" w:name="_Hlk72221503"/>
      <w:r w:rsidRPr="003110EB">
        <w:rPr>
          <w:bCs/>
          <w:color w:val="000000" w:themeColor="text1"/>
        </w:rPr>
        <w:lastRenderedPageBreak/>
        <w:t>PATVIRTINTA</w:t>
      </w:r>
      <w:r w:rsidR="001A0C8E" w:rsidRPr="003110EB">
        <w:rPr>
          <w:bCs/>
          <w:color w:val="000000" w:themeColor="text1"/>
        </w:rPr>
        <w:br/>
      </w:r>
      <w:r w:rsidRPr="003110EB">
        <w:rPr>
          <w:color w:val="000000" w:themeColor="text1"/>
        </w:rPr>
        <w:t>Jurbarko rajono savivaldybės tarybos</w:t>
      </w:r>
    </w:p>
    <w:p w14:paraId="1ABB72BE" w14:textId="77777777" w:rsidR="007C32D8" w:rsidRPr="003110EB" w:rsidRDefault="009C049E" w:rsidP="001A0C8E">
      <w:pPr>
        <w:ind w:left="6237" w:firstLine="0"/>
        <w:jc w:val="left"/>
        <w:rPr>
          <w:color w:val="000000" w:themeColor="text1"/>
        </w:rPr>
      </w:pPr>
      <w:r w:rsidRPr="003110EB">
        <w:rPr>
          <w:color w:val="000000" w:themeColor="text1"/>
        </w:rPr>
        <w:t>2021</w:t>
      </w:r>
      <w:r w:rsidR="00767BB5" w:rsidRPr="003110EB">
        <w:rPr>
          <w:color w:val="000000" w:themeColor="text1"/>
        </w:rPr>
        <w:t xml:space="preserve"> m. gegužės</w:t>
      </w:r>
      <w:r w:rsidR="001A0C8E" w:rsidRPr="003110EB">
        <w:rPr>
          <w:color w:val="000000" w:themeColor="text1"/>
        </w:rPr>
        <w:t xml:space="preserve"> </w:t>
      </w:r>
      <w:r w:rsidR="007E513F" w:rsidRPr="003110EB">
        <w:rPr>
          <w:color w:val="000000" w:themeColor="text1"/>
        </w:rPr>
        <w:t xml:space="preserve">       </w:t>
      </w:r>
      <w:r w:rsidR="007C32D8" w:rsidRPr="003110EB">
        <w:rPr>
          <w:color w:val="000000" w:themeColor="text1"/>
        </w:rPr>
        <w:t>d. sprendimu</w:t>
      </w:r>
    </w:p>
    <w:p w14:paraId="242DB020" w14:textId="77777777" w:rsidR="007C32D8" w:rsidRPr="003110EB" w:rsidRDefault="007C32D8" w:rsidP="007C32D8">
      <w:pPr>
        <w:rPr>
          <w:b/>
          <w:color w:val="000000" w:themeColor="text1"/>
        </w:rPr>
      </w:pPr>
    </w:p>
    <w:p w14:paraId="07CA91F2" w14:textId="77777777" w:rsidR="007C32D8" w:rsidRPr="003110EB" w:rsidRDefault="007C32D8" w:rsidP="001A0C8E">
      <w:pPr>
        <w:jc w:val="center"/>
        <w:rPr>
          <w:b/>
          <w:color w:val="000000" w:themeColor="text1"/>
        </w:rPr>
      </w:pPr>
      <w:r w:rsidRPr="003110EB">
        <w:rPr>
          <w:b/>
          <w:color w:val="000000" w:themeColor="text1"/>
        </w:rPr>
        <w:t>JURBARKO RAJONO SAVIVALDYBĖS MOKYKLŲ TINKLO PERTVARK</w:t>
      </w:r>
      <w:r w:rsidR="007969B4" w:rsidRPr="003110EB">
        <w:rPr>
          <w:b/>
          <w:color w:val="000000" w:themeColor="text1"/>
        </w:rPr>
        <w:t>OS</w:t>
      </w:r>
      <w:r w:rsidRPr="003110EB">
        <w:rPr>
          <w:b/>
          <w:color w:val="000000" w:themeColor="text1"/>
        </w:rPr>
        <w:t xml:space="preserve"> </w:t>
      </w:r>
      <w:r w:rsidR="001A0C8E" w:rsidRPr="003110EB">
        <w:rPr>
          <w:b/>
          <w:color w:val="000000" w:themeColor="text1"/>
        </w:rPr>
        <w:br/>
      </w:r>
      <w:r w:rsidRPr="003110EB">
        <w:rPr>
          <w:b/>
          <w:color w:val="000000" w:themeColor="text1"/>
        </w:rPr>
        <w:t>20</w:t>
      </w:r>
      <w:r w:rsidR="008C3FEB" w:rsidRPr="003110EB">
        <w:rPr>
          <w:b/>
          <w:color w:val="000000" w:themeColor="text1"/>
        </w:rPr>
        <w:t>2</w:t>
      </w:r>
      <w:r w:rsidRPr="003110EB">
        <w:rPr>
          <w:b/>
          <w:color w:val="000000" w:themeColor="text1"/>
        </w:rPr>
        <w:t>1–202</w:t>
      </w:r>
      <w:r w:rsidR="008C3FEB" w:rsidRPr="003110EB">
        <w:rPr>
          <w:b/>
          <w:color w:val="000000" w:themeColor="text1"/>
        </w:rPr>
        <w:t>5</w:t>
      </w:r>
      <w:r w:rsidRPr="003110EB">
        <w:rPr>
          <w:b/>
          <w:color w:val="000000" w:themeColor="text1"/>
        </w:rPr>
        <w:t xml:space="preserve"> METAIS BENDRASIS PLANAS</w:t>
      </w:r>
    </w:p>
    <w:p w14:paraId="014DADFC" w14:textId="70D5CD2E" w:rsidR="007C32D8" w:rsidRPr="003110EB" w:rsidRDefault="001C7292" w:rsidP="001A0C8E">
      <w:pPr>
        <w:pStyle w:val="Antrat1"/>
        <w:rPr>
          <w:color w:val="000000" w:themeColor="text1"/>
          <w:lang w:val="lt-LT"/>
        </w:rPr>
      </w:pPr>
      <w:r w:rsidRPr="003110EB">
        <w:rPr>
          <w:color w:val="000000" w:themeColor="text1"/>
          <w:lang w:val="lt-LT"/>
        </w:rPr>
        <w:t xml:space="preserve">I. </w:t>
      </w:r>
      <w:r w:rsidR="007C32D8" w:rsidRPr="003110EB">
        <w:rPr>
          <w:color w:val="000000" w:themeColor="text1"/>
          <w:lang w:val="lt-LT"/>
        </w:rPr>
        <w:t>Į</w:t>
      </w:r>
      <w:r w:rsidR="00E725D8" w:rsidRPr="003110EB">
        <w:rPr>
          <w:color w:val="000000" w:themeColor="text1"/>
          <w:lang w:val="lt-LT"/>
        </w:rPr>
        <w:t>VADAS</w:t>
      </w:r>
    </w:p>
    <w:p w14:paraId="1C185173" w14:textId="0E05E9E9" w:rsidR="00D14641" w:rsidRPr="003110EB" w:rsidRDefault="00D14641" w:rsidP="001A0C8E">
      <w:pPr>
        <w:rPr>
          <w:color w:val="000000" w:themeColor="text1"/>
        </w:rPr>
      </w:pPr>
      <w:r w:rsidRPr="003110EB">
        <w:rPr>
          <w:color w:val="000000" w:themeColor="text1"/>
        </w:rPr>
        <w:t>S</w:t>
      </w:r>
      <w:r w:rsidR="007C32D8" w:rsidRPr="003110EB">
        <w:rPr>
          <w:color w:val="000000" w:themeColor="text1"/>
        </w:rPr>
        <w:t xml:space="preserve">parti visuomenės gyvenimo kaita </w:t>
      </w:r>
      <w:r w:rsidRPr="003110EB">
        <w:rPr>
          <w:color w:val="000000" w:themeColor="text1"/>
        </w:rPr>
        <w:t xml:space="preserve">– </w:t>
      </w:r>
      <w:r w:rsidR="007C32D8" w:rsidRPr="003110EB">
        <w:rPr>
          <w:color w:val="000000" w:themeColor="text1"/>
        </w:rPr>
        <w:t>reiškinys</w:t>
      </w:r>
      <w:r w:rsidRPr="003110EB">
        <w:rPr>
          <w:color w:val="000000" w:themeColor="text1"/>
        </w:rPr>
        <w:t xml:space="preserve">, kuris </w:t>
      </w:r>
      <w:r w:rsidR="007C32D8" w:rsidRPr="003110EB">
        <w:rPr>
          <w:color w:val="000000" w:themeColor="text1"/>
        </w:rPr>
        <w:t>jaučiama</w:t>
      </w:r>
      <w:r w:rsidRPr="003110EB">
        <w:rPr>
          <w:color w:val="000000" w:themeColor="text1"/>
        </w:rPr>
        <w:t>s</w:t>
      </w:r>
      <w:r w:rsidR="007C32D8" w:rsidRPr="003110EB">
        <w:rPr>
          <w:color w:val="000000" w:themeColor="text1"/>
        </w:rPr>
        <w:t xml:space="preserve"> visose veiklos srityse, o ypač švietimo sistemoje. </w:t>
      </w:r>
      <w:r w:rsidRPr="003110EB">
        <w:rPr>
          <w:color w:val="000000" w:themeColor="text1"/>
        </w:rPr>
        <w:t xml:space="preserve">Besikeičiančios technologijos, spartėjantis gyvenimo tempas, nenumatyti veiksniai dėl žmonių judumo, ligų ir kt. reikalauja nuolatinai ir nuosekliai vykdomų </w:t>
      </w:r>
      <w:r w:rsidR="007C32D8" w:rsidRPr="003110EB">
        <w:rPr>
          <w:color w:val="000000" w:themeColor="text1"/>
        </w:rPr>
        <w:t>švietimo sistemos</w:t>
      </w:r>
      <w:r w:rsidRPr="003110EB">
        <w:rPr>
          <w:color w:val="000000" w:themeColor="text1"/>
        </w:rPr>
        <w:t xml:space="preserve"> pokyčių. Švietimo sistema turi</w:t>
      </w:r>
      <w:r w:rsidR="007C32D8" w:rsidRPr="003110EB">
        <w:rPr>
          <w:color w:val="000000" w:themeColor="text1"/>
        </w:rPr>
        <w:t xml:space="preserve"> paruošt</w:t>
      </w:r>
      <w:r w:rsidRPr="003110EB">
        <w:rPr>
          <w:color w:val="000000" w:themeColor="text1"/>
        </w:rPr>
        <w:t>i</w:t>
      </w:r>
      <w:r w:rsidR="007C32D8" w:rsidRPr="003110EB">
        <w:rPr>
          <w:color w:val="000000" w:themeColor="text1"/>
        </w:rPr>
        <w:t xml:space="preserve"> mokinius veiksmingai gyventi ir kurti rinkos sąlygomis besikeičiančioje visuomenėje.</w:t>
      </w:r>
      <w:r w:rsidRPr="003110EB">
        <w:rPr>
          <w:color w:val="000000" w:themeColor="text1"/>
        </w:rPr>
        <w:t xml:space="preserve"> Pagrindinė švietimo sistemos paskirtis – teikti kokybiškas švietimo paslaugas, užtikrinti kokybišką švietimo programų įgyvendinimą, įgalinančių ateities visuomenę sėkmingai veikti. Švietimo siekis </w:t>
      </w:r>
      <w:r w:rsidR="008741B3" w:rsidRPr="003110EB">
        <w:rPr>
          <w:color w:val="000000" w:themeColor="text1"/>
        </w:rPr>
        <w:t xml:space="preserve">ir paskirtis yra ne </w:t>
      </w:r>
      <w:r w:rsidRPr="003110EB">
        <w:rPr>
          <w:color w:val="000000" w:themeColor="text1"/>
        </w:rPr>
        <w:t xml:space="preserve">tik </w:t>
      </w:r>
      <w:r w:rsidR="008741B3" w:rsidRPr="003110EB">
        <w:rPr>
          <w:color w:val="000000" w:themeColor="text1"/>
        </w:rPr>
        <w:t xml:space="preserve">kuo aukštesni </w:t>
      </w:r>
      <w:r w:rsidRPr="003110EB">
        <w:rPr>
          <w:color w:val="000000" w:themeColor="text1"/>
        </w:rPr>
        <w:t xml:space="preserve">mokinių pasiekimų rezultatai, </w:t>
      </w:r>
      <w:r w:rsidR="008741B3" w:rsidRPr="003110EB">
        <w:rPr>
          <w:color w:val="000000" w:themeColor="text1"/>
        </w:rPr>
        <w:t>bet ir kuo didesnis visuomenės rašt</w:t>
      </w:r>
      <w:r w:rsidR="00BA12CB" w:rsidRPr="003110EB">
        <w:rPr>
          <w:color w:val="000000" w:themeColor="text1"/>
        </w:rPr>
        <w:t>i</w:t>
      </w:r>
      <w:r w:rsidR="008741B3" w:rsidRPr="003110EB">
        <w:rPr>
          <w:color w:val="000000" w:themeColor="text1"/>
        </w:rPr>
        <w:t>ngumas, t.</w:t>
      </w:r>
      <w:r w:rsidR="00BA12CB" w:rsidRPr="003110EB">
        <w:rPr>
          <w:color w:val="000000" w:themeColor="text1"/>
        </w:rPr>
        <w:t xml:space="preserve"> </w:t>
      </w:r>
      <w:r w:rsidR="008741B3" w:rsidRPr="003110EB">
        <w:rPr>
          <w:color w:val="000000" w:themeColor="text1"/>
        </w:rPr>
        <w:t>y. kuo didesnis išsilavinimą įgijusių gyventojų skaičius.</w:t>
      </w:r>
      <w:r w:rsidR="001A0C8E" w:rsidRPr="003110EB">
        <w:rPr>
          <w:color w:val="000000" w:themeColor="text1"/>
        </w:rPr>
        <w:t xml:space="preserve"> </w:t>
      </w:r>
    </w:p>
    <w:p w14:paraId="6BF96565" w14:textId="77777777" w:rsidR="00E54B18" w:rsidRPr="003110EB" w:rsidRDefault="00D14641" w:rsidP="001A0C8E">
      <w:pPr>
        <w:rPr>
          <w:color w:val="000000" w:themeColor="text1"/>
        </w:rPr>
      </w:pPr>
      <w:r w:rsidRPr="003110EB">
        <w:rPr>
          <w:color w:val="000000" w:themeColor="text1"/>
        </w:rPr>
        <w:t>K</w:t>
      </w:r>
      <w:r w:rsidR="007C32D8" w:rsidRPr="003110EB">
        <w:rPr>
          <w:color w:val="000000" w:themeColor="text1"/>
        </w:rPr>
        <w:t>eliami vis didesni reikalavimai ugdymo organizavim</w:t>
      </w:r>
      <w:r w:rsidR="00E54B18" w:rsidRPr="003110EB">
        <w:rPr>
          <w:color w:val="000000" w:themeColor="text1"/>
        </w:rPr>
        <w:t>o kokybei</w:t>
      </w:r>
      <w:r w:rsidR="007C32D8" w:rsidRPr="003110EB">
        <w:rPr>
          <w:color w:val="000000" w:themeColor="text1"/>
        </w:rPr>
        <w:t xml:space="preserve">, </w:t>
      </w:r>
      <w:r w:rsidR="00E54B18" w:rsidRPr="003110EB">
        <w:rPr>
          <w:color w:val="000000" w:themeColor="text1"/>
        </w:rPr>
        <w:t>švietimo pagalbos pasl</w:t>
      </w:r>
      <w:r w:rsidR="00741EEB" w:rsidRPr="003110EB">
        <w:rPr>
          <w:color w:val="000000" w:themeColor="text1"/>
        </w:rPr>
        <w:t>a</w:t>
      </w:r>
      <w:r w:rsidR="00E54B18" w:rsidRPr="003110EB">
        <w:rPr>
          <w:color w:val="000000" w:themeColor="text1"/>
        </w:rPr>
        <w:t xml:space="preserve">ugų teikimui, </w:t>
      </w:r>
      <w:r w:rsidR="007C32D8" w:rsidRPr="003110EB">
        <w:rPr>
          <w:color w:val="000000" w:themeColor="text1"/>
        </w:rPr>
        <w:t xml:space="preserve">mokyklų veiklai ir aptarnavimui. Siekiama, jog švietimo sistemoje būtų įgyvendintas socialinis teisingumas, lygios galimybės, veiksmingumas, būtų atsakingas valdymas ir aukšta darbo kokybė, o drauge ir racionaliai panaudojami turimi ištekliai. </w:t>
      </w:r>
      <w:r w:rsidR="00E54B18" w:rsidRPr="003110EB">
        <w:rPr>
          <w:color w:val="000000" w:themeColor="text1"/>
        </w:rPr>
        <w:t xml:space="preserve">Optimalus </w:t>
      </w:r>
      <w:r w:rsidR="00F40D1F" w:rsidRPr="003110EB">
        <w:rPr>
          <w:color w:val="000000" w:themeColor="text1"/>
        </w:rPr>
        <w:t>sutvarkytas bendrojo ugdymo mokyklų tinklas savivaldybėje sudaro sąlygas kie</w:t>
      </w:r>
      <w:r w:rsidR="00BA12CB" w:rsidRPr="003110EB">
        <w:rPr>
          <w:color w:val="000000" w:themeColor="text1"/>
        </w:rPr>
        <w:t>k</w:t>
      </w:r>
      <w:r w:rsidR="00F40D1F" w:rsidRPr="003110EB">
        <w:rPr>
          <w:color w:val="000000" w:themeColor="text1"/>
        </w:rPr>
        <w:t xml:space="preserve">vienam mokiniui patogiai ir greitai pasiekti modernią ir šiuolaikišką, tinkamai aprūpintą mokymo priemonėmis mokyklą, gebančią sukurti jaukią mokymosi aplinką, suburti </w:t>
      </w:r>
      <w:r w:rsidR="00741EEB" w:rsidRPr="003110EB">
        <w:rPr>
          <w:color w:val="000000" w:themeColor="text1"/>
        </w:rPr>
        <w:t xml:space="preserve">profesionalius </w:t>
      </w:r>
      <w:r w:rsidR="00F40D1F" w:rsidRPr="003110EB">
        <w:rPr>
          <w:color w:val="000000" w:themeColor="text1"/>
        </w:rPr>
        <w:t>mokytojus ir kitus darbuotojus, galinčius mokiniams padėti įgyti kokybišką išsilavinimą.</w:t>
      </w:r>
      <w:r w:rsidR="001A0C8E" w:rsidRPr="003110EB">
        <w:rPr>
          <w:color w:val="000000" w:themeColor="text1"/>
        </w:rPr>
        <w:t xml:space="preserve"> </w:t>
      </w:r>
    </w:p>
    <w:p w14:paraId="59B3B702" w14:textId="77777777" w:rsidR="007C32D8" w:rsidRPr="003110EB" w:rsidRDefault="007C32D8" w:rsidP="001A0C8E">
      <w:pPr>
        <w:rPr>
          <w:color w:val="000000" w:themeColor="text1"/>
        </w:rPr>
      </w:pPr>
      <w:r w:rsidRPr="003110EB">
        <w:rPr>
          <w:color w:val="000000" w:themeColor="text1"/>
        </w:rPr>
        <w:t>Tuos reikalavimus ir siekinius sėkmingai bei efektyviai galima įgyvendinti tuomet, kai yra sureguliuotas mokyklų tinklas. Be to, mokyklų kaitai ir tinklo pokyčiams nuolat įtaką daro vis dar mažėjantis mokinių skaičius bei naujos gyvenimo realijos.</w:t>
      </w:r>
    </w:p>
    <w:p w14:paraId="5E80ABC1" w14:textId="3383BB9D" w:rsidR="007C32D8" w:rsidRPr="003110EB" w:rsidRDefault="007C32D8" w:rsidP="001A0C8E">
      <w:pPr>
        <w:rPr>
          <w:color w:val="000000" w:themeColor="text1"/>
        </w:rPr>
      </w:pPr>
      <w:r w:rsidRPr="003110EB">
        <w:rPr>
          <w:color w:val="000000" w:themeColor="text1"/>
        </w:rPr>
        <w:t xml:space="preserve">Siekiama įgyvendinti esminį tikslą – turėti mokyklas, kurios užtikrintų </w:t>
      </w:r>
      <w:r w:rsidR="00BC066D" w:rsidRPr="003110EB">
        <w:rPr>
          <w:color w:val="000000" w:themeColor="text1"/>
        </w:rPr>
        <w:t>kokybišką ugdymą</w:t>
      </w:r>
      <w:r w:rsidRPr="003110EB">
        <w:rPr>
          <w:color w:val="000000" w:themeColor="text1"/>
        </w:rPr>
        <w:t>, t.</w:t>
      </w:r>
      <w:r w:rsidR="00181866" w:rsidRPr="003110EB">
        <w:rPr>
          <w:color w:val="000000" w:themeColor="text1"/>
        </w:rPr>
        <w:t> </w:t>
      </w:r>
      <w:r w:rsidRPr="003110EB">
        <w:rPr>
          <w:color w:val="000000" w:themeColor="text1"/>
        </w:rPr>
        <w:t xml:space="preserve">y. – kiekvienam besimokančiam būtų suteiktos kuo aukštesnės kokybės, leidžiančios sėkmingai toliau mokytis kitose mokyklose, profesionalios paslaugos ir sudaryta saugi aplinka mokykloje. </w:t>
      </w:r>
      <w:r w:rsidR="00BC066D" w:rsidRPr="003110EB">
        <w:rPr>
          <w:color w:val="000000" w:themeColor="text1"/>
        </w:rPr>
        <w:t xml:space="preserve">Tai </w:t>
      </w:r>
      <w:r w:rsidRPr="003110EB">
        <w:rPr>
          <w:color w:val="000000" w:themeColor="text1"/>
        </w:rPr>
        <w:t>gali užtikrinti tik šiuolaikiška, gerai aprūpinta naujausiomis mokymo priemonėmis mokykla, turinti aktyvius ir naujovių ieškančius bei jas įgyvendinančius pedagogus, sveikatai saugią aplinką ir sutvarkytą edukacinę bei sporto bazę.</w:t>
      </w:r>
    </w:p>
    <w:p w14:paraId="0949F7C3" w14:textId="77777777" w:rsidR="007C32D8" w:rsidRPr="003110EB" w:rsidRDefault="007C32D8" w:rsidP="001A0C8E">
      <w:pPr>
        <w:rPr>
          <w:color w:val="000000" w:themeColor="text1"/>
        </w:rPr>
      </w:pPr>
      <w:r w:rsidRPr="003110EB">
        <w:rPr>
          <w:color w:val="000000" w:themeColor="text1"/>
        </w:rPr>
        <w:t xml:space="preserve">Lietuvoje mokyklų tinklo pertvarka vyksta jau daugelį metų. Šiai pertvarkai įtaką daro spartus mokinių skaičiaus mažėjimas, nuolatinis naujų technologijų atsiradimas, valstybės keliami vis didesni reikalavimai ugdymui, o ypač – skiriamų lėšų dydis. Mokyklų tinklo pertvarkos programas rengti inicijuoja ir reglamentuoja Lietuvos Respublikos švietimo įstatymas bei </w:t>
      </w:r>
      <w:smartTag w:uri="urn:schemas-microsoft-com:office:smarttags" w:element="metricconverter">
        <w:smartTagPr>
          <w:attr w:name="ProductID" w:val="2011 m"/>
        </w:smartTagPr>
        <w:r w:rsidRPr="003110EB">
          <w:rPr>
            <w:color w:val="000000" w:themeColor="text1"/>
          </w:rPr>
          <w:t>2011 m</w:t>
        </w:r>
      </w:smartTag>
      <w:r w:rsidRPr="003110EB">
        <w:rPr>
          <w:color w:val="000000" w:themeColor="text1"/>
        </w:rPr>
        <w:t xml:space="preserve">. birželio 29 d. priimtas Lietuvos Respublikos Vyriausybės nutarimas Nr. 768 „Dėl mokyklų, vykdančių formaliojo švietimo programas, tinklo </w:t>
      </w:r>
      <w:r w:rsidR="003526FE" w:rsidRPr="003110EB">
        <w:rPr>
          <w:color w:val="000000" w:themeColor="text1"/>
        </w:rPr>
        <w:t xml:space="preserve">kūrimo taisyklių patvirtinimo“. </w:t>
      </w:r>
      <w:r w:rsidRPr="003110EB">
        <w:rPr>
          <w:color w:val="000000" w:themeColor="text1"/>
        </w:rPr>
        <w:t>Jurbarko rajono savivaldybės mokyklų tinklo kaitą lemia ne tik bendri visai šaliai veiksniai (socialinė-ekonominė infrastruktūra, demografinė situacija ir valstybės švietimo politika), bet ir gana sudėtingas geografinis rajono miestelių ir juose e</w:t>
      </w:r>
      <w:r w:rsidR="003526FE" w:rsidRPr="003110EB">
        <w:rPr>
          <w:color w:val="000000" w:themeColor="text1"/>
        </w:rPr>
        <w:t>sančių mokyklų pasiskirstymas.</w:t>
      </w:r>
      <w:r w:rsidR="001A0C8E" w:rsidRPr="003110EB">
        <w:rPr>
          <w:color w:val="000000" w:themeColor="text1"/>
        </w:rPr>
        <w:t xml:space="preserve"> </w:t>
      </w:r>
    </w:p>
    <w:p w14:paraId="75B2B5D9" w14:textId="11EF066B" w:rsidR="003526FE" w:rsidRPr="003110EB" w:rsidRDefault="007C32D8" w:rsidP="001A0C8E">
      <w:pPr>
        <w:rPr>
          <w:color w:val="000000" w:themeColor="text1"/>
        </w:rPr>
      </w:pPr>
      <w:r w:rsidRPr="003110EB">
        <w:rPr>
          <w:color w:val="000000" w:themeColor="text1"/>
        </w:rPr>
        <w:t>Jurbarko rajono savivaldybė</w:t>
      </w:r>
      <w:r w:rsidR="00394B3C" w:rsidRPr="003110EB">
        <w:rPr>
          <w:color w:val="000000" w:themeColor="text1"/>
        </w:rPr>
        <w:t>s mokyklų tinklo pertvarkymo 2021–2025</w:t>
      </w:r>
      <w:r w:rsidRPr="003110EB">
        <w:rPr>
          <w:color w:val="000000" w:themeColor="text1"/>
        </w:rPr>
        <w:t xml:space="preserve"> metais bendr</w:t>
      </w:r>
      <w:r w:rsidR="00394B3C" w:rsidRPr="003110EB">
        <w:rPr>
          <w:color w:val="000000" w:themeColor="text1"/>
        </w:rPr>
        <w:t xml:space="preserve">ojo tinklo pertvarkos plano </w:t>
      </w:r>
      <w:r w:rsidR="00C410FF" w:rsidRPr="003110EB">
        <w:rPr>
          <w:color w:val="000000" w:themeColor="text1"/>
        </w:rPr>
        <w:t xml:space="preserve">(toliau – Bendrasis planas) </w:t>
      </w:r>
      <w:r w:rsidR="00394B3C" w:rsidRPr="003110EB">
        <w:rPr>
          <w:color w:val="000000" w:themeColor="text1"/>
        </w:rPr>
        <w:t>paskirtis – atlikti Jurbarko rajono savivaldybės mokyklų tinklo pertvarkymo 2016</w:t>
      </w:r>
      <w:r w:rsidR="00181866" w:rsidRPr="003110EB">
        <w:rPr>
          <w:color w:val="000000" w:themeColor="text1"/>
        </w:rPr>
        <w:t>–</w:t>
      </w:r>
      <w:r w:rsidR="00394B3C" w:rsidRPr="003110EB">
        <w:rPr>
          <w:color w:val="000000" w:themeColor="text1"/>
        </w:rPr>
        <w:t>2020 metais bendrojo plano įgyvendinimo analizę ir numatyti tinklo pertvarkos priemones 2021–2025</w:t>
      </w:r>
      <w:r w:rsidR="00C410FF" w:rsidRPr="003110EB">
        <w:rPr>
          <w:color w:val="000000" w:themeColor="text1"/>
        </w:rPr>
        <w:t xml:space="preserve"> metų laikotarpiui, kurios </w:t>
      </w:r>
      <w:r w:rsidRPr="003110EB">
        <w:rPr>
          <w:color w:val="000000" w:themeColor="text1"/>
        </w:rPr>
        <w:t>leis</w:t>
      </w:r>
      <w:r w:rsidR="00C410FF" w:rsidRPr="003110EB">
        <w:rPr>
          <w:color w:val="000000" w:themeColor="text1"/>
        </w:rPr>
        <w:t>tų</w:t>
      </w:r>
      <w:r w:rsidRPr="003110EB">
        <w:rPr>
          <w:color w:val="000000" w:themeColor="text1"/>
        </w:rPr>
        <w:t xml:space="preserve"> sėkmingiau įgyvendinti formaliojo ir neformaliojo švietimo reikalavimus, ugdymo programas, nuolat atnaujinti mokymosi bazę, optimaliai sureguliuoti mokinių skaičių klasėse, tvarkyti mokinių vežiojimo reikalus, spręsti mokytojų įdarbinimo problemas, prognozuoti nenaudojamų pastatų ar patalpų pritaikymą kitoms reikmėms. Bendrasis planas įteisins siekiamybę, kad visi mokiniai gautų aukštos kokybės ugdymo paslaugas, reikiamą psichologinę, socialinę, specialiąją ir profesinio informavimo pagalbą bei </w:t>
      </w:r>
      <w:r w:rsidRPr="003110EB">
        <w:rPr>
          <w:color w:val="000000" w:themeColor="text1"/>
        </w:rPr>
        <w:lastRenderedPageBreak/>
        <w:t>sėkmingai į</w:t>
      </w:r>
      <w:r w:rsidR="003526FE" w:rsidRPr="003110EB">
        <w:rPr>
          <w:color w:val="000000" w:themeColor="text1"/>
        </w:rPr>
        <w:t xml:space="preserve">gytų pageidaujamą išsilavinimą. </w:t>
      </w:r>
      <w:r w:rsidR="00984089" w:rsidRPr="003110EB">
        <w:rPr>
          <w:color w:val="000000" w:themeColor="text1"/>
        </w:rPr>
        <w:t xml:space="preserve">Jurbarko </w:t>
      </w:r>
      <w:r w:rsidR="00D14641" w:rsidRPr="003110EB">
        <w:rPr>
          <w:color w:val="000000" w:themeColor="text1"/>
        </w:rPr>
        <w:t>rajono savivaldybės (toliau – Savivaldybė) bendrojo ugdymo mokyklų tinklo pertvarkos 2021–2025 metų bendrasis planas (toliau – Tinklo planas) tai – Savivaldybės mokyklų, teikiančių ikimokyklinį, priešmokyklinį, pradinį, pagrindinį ir vidurinį išsilavinimą, pertvarkos trumpalaikė strategija, kuria siekiama sukurti efektyvumo, prieinamumo ir kokybės reikalavimus atitinkantį mokyklų tinklą Savivaldybėje, pakankamai turėti ikimokyklinio, priešmokyklinio, pradinio, pagrindinio, vidurinio ir neformaliojo švietimo programų teikėjų, sudaryti kokybiškas sąlygas visiems vietos bendruomenės nariams ugdytis ir užtikrinti pedagoginę, psichologinę, specialiąją ir socialinę pedagoginę pagalbą. Tinklo planas yra skirtas mokymo ir mokymosi kokybei mokyklose gerinti, švietimo prieinamumui užtikrinti skirtingo amžiaus ir socialinių grupių asmenims pagal bendrojo ugdymo mokyklų ir neformaliojo švietimo programas, didinti mokyklų ekonomiškumą, laiduoti sveiką mokymosi aplinką ir saugų kelią į mokyklą. Pertvarkant mokyklų tinklą, vadovaujamasi Lietuvos Respublikos švietimo įstatymu, Mokyklų, vykdančių formaliojo švietimo programas, tinklo kūrimo taisyklėmis, patvirtintomis Lietuvos Respublikos Vyriausybės 2011 m. birželio 29 d. nutarimu Nr. 768, ir įstatymų, lydim</w:t>
      </w:r>
      <w:r w:rsidR="003526FE" w:rsidRPr="003110EB">
        <w:rPr>
          <w:color w:val="000000" w:themeColor="text1"/>
        </w:rPr>
        <w:t>ųjų teisės aktų reikalavimais.</w:t>
      </w:r>
      <w:r w:rsidR="00BA12CB" w:rsidRPr="003110EB">
        <w:rPr>
          <w:color w:val="000000" w:themeColor="text1"/>
        </w:rPr>
        <w:t xml:space="preserve"> </w:t>
      </w:r>
      <w:r w:rsidR="00D14641" w:rsidRPr="003110EB">
        <w:rPr>
          <w:color w:val="000000" w:themeColor="text1"/>
        </w:rPr>
        <w:t xml:space="preserve">Valstybinė švietimo politika bei kintanti padėtis sąlygoja būtinybę planuoti tolesnę mokyklų tinklo pertvarką. </w:t>
      </w:r>
    </w:p>
    <w:p w14:paraId="63F74702" w14:textId="77777777" w:rsidR="008741B3" w:rsidRPr="003110EB" w:rsidRDefault="00D14641" w:rsidP="001A0C8E">
      <w:pPr>
        <w:rPr>
          <w:color w:val="000000" w:themeColor="text1"/>
        </w:rPr>
      </w:pPr>
      <w:r w:rsidRPr="003110EB">
        <w:rPr>
          <w:color w:val="000000" w:themeColor="text1"/>
        </w:rPr>
        <w:t>Savivaldybės bendrojo ugdymo mokyklų tinklo pertvarka nuo 2005 metų buvo nuosekliai įgyvendinama pagal Savivaldybės patvirtintus bendruosius tinklo pertvarkos planus. Lietuvos Respublikos Švietimo ir mokslo ministro 2004 metų spalio</w:t>
      </w:r>
      <w:r w:rsidR="001A0C8E" w:rsidRPr="003110EB">
        <w:rPr>
          <w:color w:val="000000" w:themeColor="text1"/>
        </w:rPr>
        <w:t xml:space="preserve"> </w:t>
      </w:r>
      <w:r w:rsidRPr="003110EB">
        <w:rPr>
          <w:color w:val="000000" w:themeColor="text1"/>
        </w:rPr>
        <w:t xml:space="preserve">6 d. įsakymu Nr. ISAK–1554 „Dėl Mokyklų tinklo pertvarkos metodinių rekomendacijų“ buvo patvirtintos Mokyklų tinklo pertvarkos metodinės rekomendacijos. Vadovaujantis jomis ir Valstybinės švietimo strategijos 2003– 2012 metų nuostatomis, patvirtintomis Lietuvos Respublikos Seimo 2003 m. liepos 4 d. nutarimu Nr. IX-1700, </w:t>
      </w:r>
      <w:r w:rsidR="00984089" w:rsidRPr="003110EB">
        <w:rPr>
          <w:color w:val="000000" w:themeColor="text1"/>
        </w:rPr>
        <w:t xml:space="preserve">Jurbarko </w:t>
      </w:r>
      <w:r w:rsidRPr="003110EB">
        <w:rPr>
          <w:color w:val="000000" w:themeColor="text1"/>
        </w:rPr>
        <w:t>rajono savivaldybėje b</w:t>
      </w:r>
      <w:r w:rsidR="00984089" w:rsidRPr="003110EB">
        <w:rPr>
          <w:color w:val="000000" w:themeColor="text1"/>
        </w:rPr>
        <w:t xml:space="preserve">uvo rengiami ir įgyvendinami </w:t>
      </w:r>
      <w:r w:rsidRPr="003110EB">
        <w:rPr>
          <w:color w:val="000000" w:themeColor="text1"/>
        </w:rPr>
        <w:t>2005–2012 m., 2012–2015 m. ir 2016–2020 m. mokyklų tink</w:t>
      </w:r>
      <w:r w:rsidR="003526FE" w:rsidRPr="003110EB">
        <w:rPr>
          <w:color w:val="000000" w:themeColor="text1"/>
        </w:rPr>
        <w:t>lo pertvarkos bendrieji planai, kurie nuolat buvo tikslinami ir koreguojami atsižvelgiant į besikeičiančią situaciją.</w:t>
      </w:r>
      <w:r w:rsidR="001A0C8E" w:rsidRPr="003110EB">
        <w:rPr>
          <w:color w:val="000000" w:themeColor="text1"/>
        </w:rPr>
        <w:t xml:space="preserve"> </w:t>
      </w:r>
      <w:r w:rsidR="003526FE" w:rsidRPr="003110EB">
        <w:rPr>
          <w:color w:val="000000" w:themeColor="text1"/>
        </w:rPr>
        <w:t xml:space="preserve">Savivaldybės administracijos Švietimo skyrius (Švietimo, kultūros ir sporto skyrius) kasmet tyrė mokinių skaičiaus pokyčius ir įstaigų veiklos tendencijas bei rengė Jurbarko rajono savivaldybės tarybai sprendimų projektus dėl grupių ir klasių komplektavimo mokyklose bei įstaigų pertvarkos ir tinklo pertvarkos planuose numatytų priemonių tikslinimo. </w:t>
      </w:r>
    </w:p>
    <w:p w14:paraId="206BF743" w14:textId="3868B211" w:rsidR="003526FE" w:rsidRPr="003110EB" w:rsidRDefault="008741B3" w:rsidP="001A0C8E">
      <w:pPr>
        <w:rPr>
          <w:color w:val="000000" w:themeColor="text1"/>
        </w:rPr>
      </w:pPr>
      <w:r w:rsidRPr="003110EB">
        <w:rPr>
          <w:color w:val="000000" w:themeColor="text1"/>
        </w:rPr>
        <w:t>2021</w:t>
      </w:r>
      <w:r w:rsidR="004E5ED4" w:rsidRPr="003110EB">
        <w:rPr>
          <w:color w:val="000000" w:themeColor="text1"/>
        </w:rPr>
        <w:t>–</w:t>
      </w:r>
      <w:r w:rsidRPr="003110EB">
        <w:rPr>
          <w:color w:val="000000" w:themeColor="text1"/>
        </w:rPr>
        <w:t>2025 m. Jurbarko rajono savivaldybės mokyklų t</w:t>
      </w:r>
      <w:r w:rsidR="003526FE" w:rsidRPr="003110EB">
        <w:rPr>
          <w:color w:val="000000" w:themeColor="text1"/>
        </w:rPr>
        <w:t xml:space="preserve">inklo </w:t>
      </w:r>
      <w:r w:rsidRPr="003110EB">
        <w:rPr>
          <w:color w:val="000000" w:themeColor="text1"/>
        </w:rPr>
        <w:t xml:space="preserve">pertvarkos </w:t>
      </w:r>
      <w:r w:rsidR="003526FE" w:rsidRPr="003110EB">
        <w:rPr>
          <w:color w:val="000000" w:themeColor="text1"/>
        </w:rPr>
        <w:t xml:space="preserve">planas buvo pradėtas rengti </w:t>
      </w:r>
      <w:r w:rsidRPr="003110EB">
        <w:rPr>
          <w:color w:val="000000" w:themeColor="text1"/>
        </w:rPr>
        <w:t xml:space="preserve">dar 2020 m. </w:t>
      </w:r>
      <w:r w:rsidR="000E7249" w:rsidRPr="003110EB">
        <w:rPr>
          <w:color w:val="000000" w:themeColor="text1"/>
        </w:rPr>
        <w:t xml:space="preserve">pabaigoje. </w:t>
      </w:r>
      <w:r w:rsidR="003526FE" w:rsidRPr="003110EB">
        <w:rPr>
          <w:color w:val="000000" w:themeColor="text1"/>
        </w:rPr>
        <w:t>Jurbarko rajono savivaldybės administracijos Švietimo</w:t>
      </w:r>
      <w:r w:rsidRPr="003110EB">
        <w:rPr>
          <w:color w:val="000000" w:themeColor="text1"/>
        </w:rPr>
        <w:t xml:space="preserve">, kultūros ir sporto </w:t>
      </w:r>
      <w:r w:rsidR="003526FE" w:rsidRPr="003110EB">
        <w:rPr>
          <w:color w:val="000000" w:themeColor="text1"/>
        </w:rPr>
        <w:t>skyrius</w:t>
      </w:r>
      <w:r w:rsidR="001A0C8E" w:rsidRPr="003110EB">
        <w:rPr>
          <w:color w:val="000000" w:themeColor="text1"/>
        </w:rPr>
        <w:t xml:space="preserve"> </w:t>
      </w:r>
      <w:r w:rsidRPr="003110EB">
        <w:rPr>
          <w:color w:val="000000" w:themeColor="text1"/>
        </w:rPr>
        <w:t xml:space="preserve">rinko ir apdorojo statistinius duomenis, juos analizavo ir vertino </w:t>
      </w:r>
      <w:r w:rsidR="003526FE" w:rsidRPr="003110EB">
        <w:rPr>
          <w:color w:val="000000" w:themeColor="text1"/>
        </w:rPr>
        <w:t>ugdymo organizavimo ir įstaigų</w:t>
      </w:r>
      <w:r w:rsidR="001A0C8E" w:rsidRPr="003110EB">
        <w:rPr>
          <w:color w:val="000000" w:themeColor="text1"/>
        </w:rPr>
        <w:t xml:space="preserve"> </w:t>
      </w:r>
      <w:r w:rsidRPr="003110EB">
        <w:rPr>
          <w:color w:val="000000" w:themeColor="text1"/>
        </w:rPr>
        <w:t xml:space="preserve">veiklos </w:t>
      </w:r>
      <w:r w:rsidR="003526FE" w:rsidRPr="003110EB">
        <w:rPr>
          <w:color w:val="000000" w:themeColor="text1"/>
        </w:rPr>
        <w:t>perspektyv</w:t>
      </w:r>
      <w:r w:rsidR="00A23D42" w:rsidRPr="003110EB">
        <w:rPr>
          <w:color w:val="000000" w:themeColor="text1"/>
        </w:rPr>
        <w:t xml:space="preserve">as. </w:t>
      </w:r>
      <w:r w:rsidR="000E7249" w:rsidRPr="003110EB">
        <w:rPr>
          <w:color w:val="000000" w:themeColor="text1"/>
        </w:rPr>
        <w:t>Jurbarko rajono savivaldybės administracijos direktoriaus 2021 m. sausio 20 d. įsakymu Nr. O1-66 buvo patvirtintas Jurbarko rajono savivaldybės mokyklų tinklo pertvarkos 2021</w:t>
      </w:r>
      <w:r w:rsidR="004E5ED4" w:rsidRPr="003110EB">
        <w:rPr>
          <w:color w:val="000000" w:themeColor="text1"/>
        </w:rPr>
        <w:t>–</w:t>
      </w:r>
      <w:r w:rsidR="000E7249" w:rsidRPr="003110EB">
        <w:rPr>
          <w:color w:val="000000" w:themeColor="text1"/>
        </w:rPr>
        <w:t>2025 metų bendrojo plano rengimo grafikas ir pavesta Švietimo, kultūros ir sporto skyriui parengti plano projektą.</w:t>
      </w:r>
      <w:r w:rsidR="001A0C8E" w:rsidRPr="003110EB">
        <w:rPr>
          <w:color w:val="000000" w:themeColor="text1"/>
        </w:rPr>
        <w:t xml:space="preserve"> </w:t>
      </w:r>
      <w:r w:rsidR="000E7249" w:rsidRPr="003110EB">
        <w:rPr>
          <w:color w:val="000000" w:themeColor="text1"/>
        </w:rPr>
        <w:t>Toliau projektas buvo s</w:t>
      </w:r>
      <w:r w:rsidR="00BA12CB" w:rsidRPr="003110EB">
        <w:rPr>
          <w:color w:val="000000" w:themeColor="text1"/>
        </w:rPr>
        <w:t>varstomas ir tikslinamas mero po</w:t>
      </w:r>
      <w:r w:rsidR="000E7249" w:rsidRPr="003110EB">
        <w:rPr>
          <w:color w:val="000000" w:themeColor="text1"/>
        </w:rPr>
        <w:t xml:space="preserve">tvarkiu sudarytoje darbo grupėje, kurią sudarė Švietimo, kultūros ir sporto skyriaus specialistai, ugdymo įstaigų vadovai ir pavaduotojai </w:t>
      </w:r>
      <w:r w:rsidR="00BA12CB" w:rsidRPr="003110EB">
        <w:rPr>
          <w:color w:val="000000" w:themeColor="text1"/>
        </w:rPr>
        <w:t>ugdymui, švietimo profesinės sąj</w:t>
      </w:r>
      <w:r w:rsidR="000E7249" w:rsidRPr="003110EB">
        <w:rPr>
          <w:color w:val="000000" w:themeColor="text1"/>
        </w:rPr>
        <w:t>ungos atstovai. Darbo grupės parengtas galutinis tinklo pertvarkos plano projektas ir Jurbarko rajono savivaldybės mokyklų tinklo pertvarkos 2021</w:t>
      </w:r>
      <w:r w:rsidR="004E5ED4" w:rsidRPr="003110EB">
        <w:rPr>
          <w:color w:val="000000" w:themeColor="text1"/>
        </w:rPr>
        <w:t>–</w:t>
      </w:r>
      <w:r w:rsidR="000E7249" w:rsidRPr="003110EB">
        <w:rPr>
          <w:color w:val="000000" w:themeColor="text1"/>
        </w:rPr>
        <w:t xml:space="preserve">2025 metų bendrojo plano įgyvendinimo veiksmų plano projektas viešųjų konsultacijų metu pristatytas ir </w:t>
      </w:r>
      <w:r w:rsidR="000E7249" w:rsidRPr="003110EB">
        <w:rPr>
          <w:color w:val="000000" w:themeColor="text1"/>
          <w:lang w:eastAsia="ar-SA"/>
        </w:rPr>
        <w:t>aptartas su Švietimo taryba, Socialinių reikalų komitetu, politikais, mokyklų direktoriais, visuomene.</w:t>
      </w:r>
      <w:r w:rsidR="001A0C8E" w:rsidRPr="003110EB">
        <w:rPr>
          <w:color w:val="000000" w:themeColor="text1"/>
          <w:lang w:eastAsia="ar-SA"/>
        </w:rPr>
        <w:t xml:space="preserve"> </w:t>
      </w:r>
    </w:p>
    <w:p w14:paraId="68F98F84" w14:textId="77777777" w:rsidR="007C32D8" w:rsidRPr="003110EB" w:rsidRDefault="00E725D8" w:rsidP="00D970A7">
      <w:pPr>
        <w:pStyle w:val="Antrat1"/>
        <w:numPr>
          <w:ilvl w:val="0"/>
          <w:numId w:val="1"/>
        </w:numPr>
        <w:rPr>
          <w:color w:val="000000" w:themeColor="text1"/>
          <w:lang w:val="lt-LT"/>
        </w:rPr>
      </w:pPr>
      <w:r w:rsidRPr="003110EB">
        <w:rPr>
          <w:color w:val="000000" w:themeColor="text1"/>
          <w:lang w:val="lt-LT"/>
        </w:rPr>
        <w:t xml:space="preserve">DEMOGRAFINIS IR SOCIALINIS EKONOMINIS </w:t>
      </w:r>
      <w:r w:rsidR="00313848" w:rsidRPr="003110EB">
        <w:rPr>
          <w:color w:val="000000" w:themeColor="text1"/>
          <w:lang w:val="lt-LT"/>
        </w:rPr>
        <w:t>ŠVIETIMO POREIKIŲ TENKINIMO KONTEKSTAS</w:t>
      </w:r>
      <w:r w:rsidR="001A0C8E" w:rsidRPr="003110EB">
        <w:rPr>
          <w:color w:val="000000" w:themeColor="text1"/>
          <w:lang w:val="lt-LT"/>
        </w:rPr>
        <w:t xml:space="preserve"> </w:t>
      </w:r>
    </w:p>
    <w:p w14:paraId="4903B469" w14:textId="77777777" w:rsidR="00352DFA" w:rsidRPr="00A568E6" w:rsidRDefault="00352DFA" w:rsidP="001A0C8E">
      <w:r w:rsidRPr="003110EB">
        <w:rPr>
          <w:color w:val="000000" w:themeColor="text1"/>
        </w:rPr>
        <w:t xml:space="preserve">2020 m. sausio 1 d. Lietuvos Respublikos statistikos departamento duomenimis, Jurbarko rajone gyveno 24 835 žmonės (plg. 2015 m. sausio 1 d. – 28 162 žmonės). Per pastaruosius penkerius metus (nuo duomenų, paskelbtų 2015 m. Bendrajame plane) gyventojų skaičius rajone sumažėjo 3 327 (11,81 proc.), tai šiek tiek lėčiau nei 2011–2015 metais, kai per tą laikotarpį gyventojų sumažėjo 4 280 (13,2 proc.). Jurbarko rajono gyventojų migracijos indeksas buvo visuomet neigiamas, o ypač paskutiniaisiais metais. Gyventojų skaičiaus mažėjimą lėmė žmonių išvykimas </w:t>
      </w:r>
      <w:r w:rsidRPr="00A568E6">
        <w:t xml:space="preserve">gyventi į kitas savivaldybes bei užsienį, taip pat ir natūralaus gyventojų prieaugio mažėjimas ir beveik dvigubai didesnis mirtingumas nei gimstamumas. Nuo 2016 m. nuolat mažėja naujagimių skaičius: </w:t>
      </w:r>
      <w:r w:rsidRPr="00A568E6">
        <w:lastRenderedPageBreak/>
        <w:t>2016 m. gimė 272, 2017 m. – 241, 2018 m. – 204, 2019 m. – 212, 2020 m. – 172 vaikai.</w:t>
      </w:r>
      <w:r w:rsidR="001A0C8E" w:rsidRPr="00A568E6">
        <w:t xml:space="preserve"> </w:t>
      </w:r>
      <w:r w:rsidRPr="00A568E6">
        <w:t>Jurbarko rajone užregistruotų naujagimių skaičius šiek tiek stabilizavosi, tačiau daugėjo naujagimių, kurie gimė užsienyje, bet</w:t>
      </w:r>
      <w:r w:rsidR="001A0C8E" w:rsidRPr="00A568E6">
        <w:t xml:space="preserve"> </w:t>
      </w:r>
      <w:r w:rsidRPr="00A568E6">
        <w:t>jų gimimas užregistruotas Jurbarko rajono savivaldybėje. Jeigu išliks tokios gimstamumo tendencijos, tai</w:t>
      </w:r>
      <w:r w:rsidR="001A0C8E" w:rsidRPr="00A568E6">
        <w:t xml:space="preserve"> </w:t>
      </w:r>
      <w:r w:rsidRPr="00A568E6">
        <w:t xml:space="preserve">galima daryti prielaidą, kad rajone 2025 m. gims apie 200–170 vaikų. </w:t>
      </w:r>
    </w:p>
    <w:p w14:paraId="2E2D0AD8" w14:textId="77777777" w:rsidR="00352DFA" w:rsidRPr="00A568E6" w:rsidRDefault="00352DFA" w:rsidP="001A0C8E">
      <w:r w:rsidRPr="00A568E6">
        <w:t>Rajono plotas – 1506 kv. km. (po 2020 m. patikslinimo). Vidutinis gyventojų tankumas rajone yra 16,49 žmonių/kv. km (2015 metais buvo 18,7), o šalies vidurkis yra 44,7 žmonės/kv. km. Miesto gyventojai sudaro 38,2 proc. visų rajono gyventojų (2015 m. – 40,74 proc., o 2012 m. – 39,68 proc.).</w:t>
      </w:r>
    </w:p>
    <w:p w14:paraId="1105CD20" w14:textId="77777777" w:rsidR="00352DFA" w:rsidRPr="00A568E6" w:rsidRDefault="00352DFA" w:rsidP="001A0C8E">
      <w:r w:rsidRPr="00A568E6">
        <w:t xml:space="preserve">Lietuvos Respublikos statistikos departamento duomenimis, gyventojų iki 15 metų amžiaus Jurbarko rajone 2020 m. pradžioje gyveno 3 718 asmenų (plg. 2015 m. –3938 asmenys, </w:t>
      </w:r>
      <w:smartTag w:uri="urn:schemas-microsoft-com:office:smarttags" w:element="metricconverter">
        <w:smartTagPr>
          <w:attr w:name="ProductID" w:val="2011 m"/>
        </w:smartTagPr>
        <w:r w:rsidRPr="00A568E6">
          <w:t>2011 m</w:t>
        </w:r>
      </w:smartTag>
      <w:r w:rsidRPr="00A568E6">
        <w:t xml:space="preserve">. – 5529 asmenys, </w:t>
      </w:r>
      <w:smartTag w:uri="urn:schemas-microsoft-com:office:smarttags" w:element="metricconverter">
        <w:smartTagPr>
          <w:attr w:name="ProductID" w:val="2005 m"/>
        </w:smartTagPr>
        <w:r w:rsidRPr="00A568E6">
          <w:t>2005 m</w:t>
        </w:r>
      </w:smartTag>
      <w:r w:rsidRPr="00A568E6">
        <w:t xml:space="preserve">. – 7296 asmenys, </w:t>
      </w:r>
      <w:smartTag w:uri="urn:schemas-microsoft-com:office:smarttags" w:element="metricconverter">
        <w:smartTagPr>
          <w:attr w:name="ProductID" w:val="2001 m"/>
        </w:smartTagPr>
        <w:r w:rsidRPr="00A568E6">
          <w:t>2001 m</w:t>
        </w:r>
      </w:smartTag>
      <w:r w:rsidRPr="00A568E6">
        <w:t xml:space="preserve">. – 8518). </w:t>
      </w:r>
    </w:p>
    <w:p w14:paraId="269AF122" w14:textId="2A9FD272" w:rsidR="00352DFA" w:rsidRPr="003110EB" w:rsidRDefault="00352DFA" w:rsidP="001A0C8E">
      <w:pPr>
        <w:rPr>
          <w:color w:val="000000" w:themeColor="text1"/>
          <w:szCs w:val="24"/>
        </w:rPr>
      </w:pPr>
      <w:r w:rsidRPr="003110EB">
        <w:rPr>
          <w:color w:val="000000" w:themeColor="text1"/>
          <w:szCs w:val="24"/>
        </w:rPr>
        <w:t>2020 m. Jurbarko rajone registruota 2 974</w:t>
      </w:r>
      <w:r w:rsidR="001A0C8E" w:rsidRPr="003110EB">
        <w:rPr>
          <w:color w:val="000000" w:themeColor="text1"/>
          <w:szCs w:val="24"/>
        </w:rPr>
        <w:t xml:space="preserve"> </w:t>
      </w:r>
      <w:r w:rsidRPr="003110EB">
        <w:rPr>
          <w:color w:val="000000" w:themeColor="text1"/>
          <w:szCs w:val="24"/>
        </w:rPr>
        <w:t>bedarbiai (plg. su 2019 metais – 1 700</w:t>
      </w:r>
      <w:r w:rsidR="001A0C8E" w:rsidRPr="003110EB">
        <w:rPr>
          <w:color w:val="000000" w:themeColor="text1"/>
          <w:szCs w:val="24"/>
        </w:rPr>
        <w:t xml:space="preserve"> </w:t>
      </w:r>
      <w:r w:rsidRPr="003110EB">
        <w:rPr>
          <w:color w:val="000000" w:themeColor="text1"/>
          <w:szCs w:val="24"/>
        </w:rPr>
        <w:t>bedarbių, 2018 metais – 2248, 2016 metais – 2 219 bedarbių). Jų skaičius per paskutinius metus tai mažėjo, tai didėjo. 2020 metais 20,2 proc. darbingo amžiaus žmonių rajone buvo bedarbiai (plg. su 2019 metais</w:t>
      </w:r>
      <w:r w:rsidR="0087415F" w:rsidRPr="003110EB">
        <w:rPr>
          <w:color w:val="000000" w:themeColor="text1"/>
          <w:szCs w:val="24"/>
        </w:rPr>
        <w:t> </w:t>
      </w:r>
      <w:r w:rsidRPr="003110EB">
        <w:rPr>
          <w:color w:val="000000" w:themeColor="text1"/>
          <w:szCs w:val="24"/>
        </w:rPr>
        <w:t>– 11,3 proc., 2018 metais – 14,5 proc., 2017 metais – 13,3 proc.).</w:t>
      </w:r>
    </w:p>
    <w:p w14:paraId="21217B26" w14:textId="0CA6BCBB" w:rsidR="00352DFA" w:rsidRPr="003110EB" w:rsidRDefault="00352DFA" w:rsidP="001A0C8E">
      <w:pPr>
        <w:rPr>
          <w:color w:val="000000" w:themeColor="text1"/>
          <w:szCs w:val="24"/>
        </w:rPr>
      </w:pPr>
      <w:r w:rsidRPr="003110EB">
        <w:rPr>
          <w:color w:val="000000" w:themeColor="text1"/>
          <w:szCs w:val="24"/>
        </w:rPr>
        <w:t xml:space="preserve">2020 metais savarankiškai </w:t>
      </w:r>
      <w:r w:rsidR="003E1F35" w:rsidRPr="003110EB">
        <w:rPr>
          <w:color w:val="000000" w:themeColor="text1"/>
          <w:szCs w:val="24"/>
        </w:rPr>
        <w:t>S</w:t>
      </w:r>
      <w:r w:rsidRPr="003110EB">
        <w:rPr>
          <w:color w:val="000000" w:themeColor="text1"/>
          <w:szCs w:val="24"/>
        </w:rPr>
        <w:t xml:space="preserve">avivaldybės funkcijai – piniginei socialinei paramai (socialinėms pašalpoms, būsto šildymo išlaidų, išlaidų geriamam ir karštam vandeniui kompensacijoms, vienkartinėms tikslinėms pašalpoms, kredito ir palūkanų kompensacijoms) išmokėta 1 275 736 eurai (plg. 2019 m. – 1 320 279 eurai). </w:t>
      </w:r>
    </w:p>
    <w:p w14:paraId="1C7E1375" w14:textId="6174D79B" w:rsidR="00352DFA" w:rsidRPr="003110EB" w:rsidRDefault="00352DFA" w:rsidP="001A0C8E">
      <w:pPr>
        <w:rPr>
          <w:color w:val="000000" w:themeColor="text1"/>
          <w:szCs w:val="24"/>
        </w:rPr>
      </w:pPr>
      <w:r w:rsidRPr="003110EB">
        <w:rPr>
          <w:color w:val="000000" w:themeColor="text1"/>
          <w:szCs w:val="24"/>
        </w:rPr>
        <w:t xml:space="preserve">2020 metais nemokamą maitinimą gavo 1327 Jurbarko rajono savivaldybės </w:t>
      </w:r>
      <w:r w:rsidR="00886180" w:rsidRPr="003110EB">
        <w:rPr>
          <w:color w:val="000000" w:themeColor="text1"/>
          <w:szCs w:val="24"/>
        </w:rPr>
        <w:t>mokyklose</w:t>
      </w:r>
      <w:r w:rsidRPr="003110EB">
        <w:rPr>
          <w:color w:val="000000" w:themeColor="text1"/>
          <w:szCs w:val="24"/>
        </w:rPr>
        <w:t xml:space="preserve"> besimokantys mokiniai, kuri</w:t>
      </w:r>
      <w:r w:rsidR="00A31CB8" w:rsidRPr="003110EB">
        <w:rPr>
          <w:color w:val="000000" w:themeColor="text1"/>
          <w:szCs w:val="24"/>
        </w:rPr>
        <w:t>ems buvo skirta 245 145, 40 Eur</w:t>
      </w:r>
      <w:r w:rsidRPr="003110EB">
        <w:rPr>
          <w:color w:val="000000" w:themeColor="text1"/>
          <w:szCs w:val="24"/>
        </w:rPr>
        <w:t xml:space="preserve"> iš Valstybės biudžeto lėšų ir 119 832,31 Eur </w:t>
      </w:r>
      <w:r w:rsidR="003E1F35" w:rsidRPr="003110EB">
        <w:rPr>
          <w:color w:val="000000" w:themeColor="text1"/>
          <w:szCs w:val="24"/>
        </w:rPr>
        <w:t>S</w:t>
      </w:r>
      <w:r w:rsidRPr="003110EB">
        <w:rPr>
          <w:color w:val="000000" w:themeColor="text1"/>
          <w:szCs w:val="24"/>
        </w:rPr>
        <w:t>avivaldybės biudžeto lėšų patiekalų gamybai</w:t>
      </w:r>
      <w:r w:rsidR="001A0C8E" w:rsidRPr="003110EB">
        <w:rPr>
          <w:color w:val="000000" w:themeColor="text1"/>
          <w:szCs w:val="24"/>
        </w:rPr>
        <w:t xml:space="preserve"> </w:t>
      </w:r>
      <w:r w:rsidRPr="003110EB">
        <w:rPr>
          <w:color w:val="000000" w:themeColor="text1"/>
          <w:szCs w:val="24"/>
        </w:rPr>
        <w:t xml:space="preserve">(plg. su 2019 metais – 1167 mokiniai, kuriems buvo skirta 190 853,64 Eur iš Valstybės biudžeto lėšų ir 104 784,05 Eur </w:t>
      </w:r>
      <w:r w:rsidR="003E1F35" w:rsidRPr="003110EB">
        <w:rPr>
          <w:color w:val="000000" w:themeColor="text1"/>
          <w:szCs w:val="24"/>
        </w:rPr>
        <w:t>S</w:t>
      </w:r>
      <w:r w:rsidRPr="003110EB">
        <w:rPr>
          <w:color w:val="000000" w:themeColor="text1"/>
          <w:szCs w:val="24"/>
        </w:rPr>
        <w:t>avivaldybės biudžeto lėšų patiekalų gamybai). 2020 metais nemokamą maitinimą gavusių mokinių, kuriuos augina socialinę pašalpą gaunantys asmenys</w:t>
      </w:r>
      <w:r w:rsidR="0087415F" w:rsidRPr="003110EB">
        <w:rPr>
          <w:color w:val="000000" w:themeColor="text1"/>
          <w:szCs w:val="24"/>
        </w:rPr>
        <w:t>,</w:t>
      </w:r>
      <w:r w:rsidRPr="003110EB">
        <w:rPr>
          <w:color w:val="000000" w:themeColor="text1"/>
          <w:szCs w:val="24"/>
        </w:rPr>
        <w:t xml:space="preserve"> buvo 472 (plg. su 2019 metais – 472 mokiniai).</w:t>
      </w:r>
    </w:p>
    <w:p w14:paraId="2BBD4141" w14:textId="77777777" w:rsidR="00352DFA" w:rsidRPr="00A568E6" w:rsidRDefault="00352DFA" w:rsidP="001A0C8E">
      <w:r w:rsidRPr="00A568E6">
        <w:t>2020 metais paramą mokinio reikmėms įsigyti gavo 964 mokiniai, kuriems buvo skirta 75 192 Eur iš Valstybės biudžeto lėšų (plg. su 2019 metais – 943 mokiniai, kuriems buvo skirta 71 668 Eur iš Valstybės biudžeto lėšų).</w:t>
      </w:r>
    </w:p>
    <w:p w14:paraId="167D149C" w14:textId="77777777" w:rsidR="00886180" w:rsidRPr="00A568E6" w:rsidRDefault="00886180" w:rsidP="001A0C8E">
      <w:r w:rsidRPr="00A568E6">
        <w:t>Didesnį nemokamą maitinimą 2020 metais gavusių mokinių skaičių lėmė įsigalioję Socialinės paramos mokiniams įstatymo pakeitimai. Nuo 2020 m. sausio 1 d. teisę į nemokamus pietus nevertinant pajamų įgijo vaikai, ugdomi pagal priešmokyklinio ugdymo programą, o nuo 2020 m. rugsėjo 1 d. – ir mokiniai, besimokantys pagal pradinio ugdymo programą 1 klasėje.</w:t>
      </w:r>
    </w:p>
    <w:p w14:paraId="578C6EC6" w14:textId="77777777" w:rsidR="00886180" w:rsidRPr="00A568E6" w:rsidRDefault="00886180" w:rsidP="001A0C8E">
      <w:r w:rsidRPr="00A568E6">
        <w:t>Per 2020 metus 24 vaikams buvo nustatyta laikinoji globa (rūpyba), iš jų 5 – Skalvijos namuose, 3 – budinčio globotojo šeimoje (VŠĮ ,,Jurbarko socialinės paslaugos“), 15 – šeimoje. Nuolatinė globa (rūpyba) nustatyta 3 vaikams Skalvijos namuose ir 7 vaikams šeimoje, o 1 vaikas buvo grąžintas į šeimą. Stebima tendencija, kad tėvų globos (rūpybos) netekusių vaikų skaičius išaugo, nes 2019 metais tik 7 vaikams buvo nustatyta laikinoji globa (rūpyba) ir 2 – nuolatinė globa (rūpyba).</w:t>
      </w:r>
    </w:p>
    <w:p w14:paraId="4182946C" w14:textId="77777777" w:rsidR="00886180" w:rsidRPr="00A568E6" w:rsidRDefault="00886180" w:rsidP="001A0C8E">
      <w:r w:rsidRPr="00A568E6">
        <w:t>Rajone beveik 99 proc. gyventojų – lietuviai, todėl mokytis tautinių mažumų kalbomis rajone visiškai nėra poreikio.</w:t>
      </w:r>
    </w:p>
    <w:p w14:paraId="4984BBB1" w14:textId="77777777" w:rsidR="00313848" w:rsidRPr="00A568E6" w:rsidRDefault="00313848" w:rsidP="00D970A7">
      <w:pPr>
        <w:pStyle w:val="Antrat1"/>
        <w:numPr>
          <w:ilvl w:val="0"/>
          <w:numId w:val="1"/>
        </w:numPr>
        <w:rPr>
          <w:lang w:val="lt-LT"/>
        </w:rPr>
      </w:pPr>
      <w:r w:rsidRPr="00A568E6">
        <w:rPr>
          <w:lang w:val="lt-LT"/>
        </w:rPr>
        <w:t>ŠVIETIMO BŪKLĖS ANALIZĖ IR RAIDOS PROGNOZĖS</w:t>
      </w:r>
    </w:p>
    <w:p w14:paraId="04214195" w14:textId="77777777" w:rsidR="001A0C8E" w:rsidRPr="00A568E6" w:rsidRDefault="0082173E" w:rsidP="00D970A7">
      <w:pPr>
        <w:pStyle w:val="Antrat2"/>
        <w:numPr>
          <w:ilvl w:val="1"/>
          <w:numId w:val="1"/>
        </w:numPr>
      </w:pPr>
      <w:r w:rsidRPr="00A568E6">
        <w:t xml:space="preserve">Mokyklų tinklo pertvarkymo plano įgyvendinimo būklė. </w:t>
      </w:r>
    </w:p>
    <w:p w14:paraId="0ADDA129" w14:textId="77777777" w:rsidR="007C32D8" w:rsidRPr="003110EB" w:rsidRDefault="007C32D8" w:rsidP="001A0C8E">
      <w:pPr>
        <w:rPr>
          <w:color w:val="000000" w:themeColor="text1"/>
        </w:rPr>
      </w:pPr>
      <w:r w:rsidRPr="003110EB">
        <w:rPr>
          <w:color w:val="000000" w:themeColor="text1"/>
        </w:rPr>
        <w:t>Jurbarko rajone mažėjant mokyklinio amžiaus vaikų skaičiui, keitėsi mokyklų statusas ir dydis. Lyginant 20</w:t>
      </w:r>
      <w:r w:rsidR="00886180" w:rsidRPr="003110EB">
        <w:rPr>
          <w:color w:val="000000" w:themeColor="text1"/>
        </w:rPr>
        <w:t>1</w:t>
      </w:r>
      <w:r w:rsidR="00313848" w:rsidRPr="003110EB">
        <w:rPr>
          <w:color w:val="000000" w:themeColor="text1"/>
        </w:rPr>
        <w:t>6</w:t>
      </w:r>
      <w:r w:rsidRPr="003110EB">
        <w:rPr>
          <w:color w:val="000000" w:themeColor="text1"/>
        </w:rPr>
        <w:t xml:space="preserve"> m. rugsėjo 1 d. ir 20</w:t>
      </w:r>
      <w:r w:rsidR="00886180" w:rsidRPr="003110EB">
        <w:rPr>
          <w:color w:val="000000" w:themeColor="text1"/>
        </w:rPr>
        <w:t>20</w:t>
      </w:r>
      <w:r w:rsidRPr="003110EB">
        <w:rPr>
          <w:color w:val="000000" w:themeColor="text1"/>
        </w:rPr>
        <w:t xml:space="preserve"> m. rugsėjo 1 d. duomenis </w:t>
      </w:r>
      <w:r w:rsidR="00A1789E" w:rsidRPr="003110EB">
        <w:rPr>
          <w:color w:val="000000" w:themeColor="text1"/>
        </w:rPr>
        <w:t>švietimo įstaigų</w:t>
      </w:r>
      <w:r w:rsidR="001A0C8E" w:rsidRPr="003110EB">
        <w:rPr>
          <w:color w:val="000000" w:themeColor="text1"/>
        </w:rPr>
        <w:t xml:space="preserve"> </w:t>
      </w:r>
      <w:r w:rsidRPr="003110EB">
        <w:rPr>
          <w:color w:val="000000" w:themeColor="text1"/>
        </w:rPr>
        <w:t xml:space="preserve">skaičius </w:t>
      </w:r>
      <w:r w:rsidR="00313848" w:rsidRPr="003110EB">
        <w:rPr>
          <w:color w:val="000000" w:themeColor="text1"/>
        </w:rPr>
        <w:t>su</w:t>
      </w:r>
      <w:r w:rsidRPr="003110EB">
        <w:rPr>
          <w:color w:val="000000" w:themeColor="text1"/>
        </w:rPr>
        <w:t>mažėj</w:t>
      </w:r>
      <w:r w:rsidR="00313848" w:rsidRPr="003110EB">
        <w:rPr>
          <w:color w:val="000000" w:themeColor="text1"/>
        </w:rPr>
        <w:t>o</w:t>
      </w:r>
      <w:r w:rsidRPr="003110EB">
        <w:rPr>
          <w:color w:val="000000" w:themeColor="text1"/>
        </w:rPr>
        <w:t xml:space="preserve"> nuo 2</w:t>
      </w:r>
      <w:r w:rsidR="00A1789E" w:rsidRPr="003110EB">
        <w:rPr>
          <w:color w:val="000000" w:themeColor="text1"/>
        </w:rPr>
        <w:t>1</w:t>
      </w:r>
      <w:r w:rsidRPr="003110EB">
        <w:rPr>
          <w:color w:val="000000" w:themeColor="text1"/>
        </w:rPr>
        <w:t xml:space="preserve"> iki </w:t>
      </w:r>
      <w:r w:rsidR="00313848" w:rsidRPr="003110EB">
        <w:rPr>
          <w:color w:val="000000" w:themeColor="text1"/>
        </w:rPr>
        <w:t>1</w:t>
      </w:r>
      <w:r w:rsidR="008C3FEB" w:rsidRPr="003110EB">
        <w:rPr>
          <w:color w:val="000000" w:themeColor="text1"/>
        </w:rPr>
        <w:t>6</w:t>
      </w:r>
      <w:r w:rsidRPr="003110EB">
        <w:rPr>
          <w:color w:val="000000" w:themeColor="text1"/>
        </w:rPr>
        <w:t xml:space="preserve">. </w:t>
      </w:r>
    </w:p>
    <w:p w14:paraId="737C65ED" w14:textId="39C13DDE" w:rsidR="007C32D8" w:rsidRPr="003110EB" w:rsidRDefault="007C32D8" w:rsidP="001A0C8E">
      <w:pPr>
        <w:rPr>
          <w:color w:val="000000" w:themeColor="text1"/>
        </w:rPr>
      </w:pPr>
      <w:r w:rsidRPr="003110EB">
        <w:rPr>
          <w:color w:val="000000" w:themeColor="text1"/>
        </w:rPr>
        <w:t>201</w:t>
      </w:r>
      <w:r w:rsidR="00886180" w:rsidRPr="003110EB">
        <w:rPr>
          <w:color w:val="000000" w:themeColor="text1"/>
        </w:rPr>
        <w:t>6</w:t>
      </w:r>
      <w:r w:rsidRPr="003110EB">
        <w:rPr>
          <w:color w:val="000000" w:themeColor="text1"/>
        </w:rPr>
        <w:t>–20</w:t>
      </w:r>
      <w:r w:rsidR="00886180" w:rsidRPr="003110EB">
        <w:rPr>
          <w:color w:val="000000" w:themeColor="text1"/>
        </w:rPr>
        <w:t>20</w:t>
      </w:r>
      <w:r w:rsidRPr="003110EB">
        <w:rPr>
          <w:color w:val="000000" w:themeColor="text1"/>
        </w:rPr>
        <w:t xml:space="preserve"> metais Jurbarko rajono savivaldybė vykdė darbus, numatytus</w:t>
      </w:r>
      <w:r w:rsidR="001A0C8E" w:rsidRPr="003110EB">
        <w:rPr>
          <w:color w:val="000000" w:themeColor="text1"/>
        </w:rPr>
        <w:t xml:space="preserve"> </w:t>
      </w:r>
      <w:r w:rsidRPr="003110EB">
        <w:rPr>
          <w:color w:val="000000" w:themeColor="text1"/>
        </w:rPr>
        <w:t>Jurbarko rajono savivaldybės m</w:t>
      </w:r>
      <w:r w:rsidR="00A31CB8" w:rsidRPr="003110EB">
        <w:rPr>
          <w:color w:val="000000" w:themeColor="text1"/>
        </w:rPr>
        <w:t>okyklų tinklo pertvarkymo bendra</w:t>
      </w:r>
      <w:r w:rsidR="00FB66C7" w:rsidRPr="003110EB">
        <w:rPr>
          <w:color w:val="000000" w:themeColor="text1"/>
        </w:rPr>
        <w:t xml:space="preserve">jame </w:t>
      </w:r>
      <w:r w:rsidRPr="003110EB">
        <w:rPr>
          <w:color w:val="000000" w:themeColor="text1"/>
        </w:rPr>
        <w:t>plan</w:t>
      </w:r>
      <w:r w:rsidR="00FB66C7" w:rsidRPr="003110EB">
        <w:rPr>
          <w:color w:val="000000" w:themeColor="text1"/>
        </w:rPr>
        <w:t>e</w:t>
      </w:r>
      <w:r w:rsidR="00404C7E" w:rsidRPr="003110EB">
        <w:rPr>
          <w:color w:val="000000" w:themeColor="text1"/>
        </w:rPr>
        <w:t xml:space="preserve"> (žr. </w:t>
      </w:r>
      <w:r w:rsidR="00404C7E" w:rsidRPr="003110EB">
        <w:rPr>
          <w:color w:val="000000" w:themeColor="text1"/>
        </w:rPr>
        <w:fldChar w:fldCharType="begin"/>
      </w:r>
      <w:r w:rsidR="00404C7E" w:rsidRPr="003110EB">
        <w:rPr>
          <w:color w:val="000000" w:themeColor="text1"/>
        </w:rPr>
        <w:instrText xml:space="preserve"> REF _Ref68259968 \h </w:instrText>
      </w:r>
      <w:r w:rsidR="00404C7E" w:rsidRPr="003110EB">
        <w:rPr>
          <w:color w:val="000000" w:themeColor="text1"/>
        </w:rPr>
      </w:r>
      <w:r w:rsidR="00404C7E" w:rsidRPr="003110EB">
        <w:rPr>
          <w:color w:val="000000" w:themeColor="text1"/>
        </w:rPr>
        <w:fldChar w:fldCharType="separate"/>
      </w:r>
      <w:r w:rsidR="00404C7E" w:rsidRPr="003110EB">
        <w:rPr>
          <w:noProof/>
          <w:color w:val="000000" w:themeColor="text1"/>
        </w:rPr>
        <w:t>1</w:t>
      </w:r>
      <w:r w:rsidR="00404C7E" w:rsidRPr="003110EB">
        <w:rPr>
          <w:color w:val="000000" w:themeColor="text1"/>
        </w:rPr>
        <w:t xml:space="preserve"> </w:t>
      </w:r>
      <w:r w:rsidR="00B76E53" w:rsidRPr="003110EB">
        <w:rPr>
          <w:color w:val="000000" w:themeColor="text1"/>
        </w:rPr>
        <w:t xml:space="preserve">ir 2 </w:t>
      </w:r>
      <w:r w:rsidR="00404C7E" w:rsidRPr="003110EB">
        <w:rPr>
          <w:color w:val="000000" w:themeColor="text1"/>
        </w:rPr>
        <w:t>lentel</w:t>
      </w:r>
      <w:r w:rsidR="00B76E53" w:rsidRPr="003110EB">
        <w:rPr>
          <w:color w:val="000000" w:themeColor="text1"/>
        </w:rPr>
        <w:t>es</w:t>
      </w:r>
      <w:r w:rsidR="00404C7E" w:rsidRPr="003110EB">
        <w:rPr>
          <w:color w:val="000000" w:themeColor="text1"/>
        </w:rPr>
        <w:fldChar w:fldCharType="end"/>
      </w:r>
      <w:r w:rsidR="00B76E53" w:rsidRPr="003110EB">
        <w:rPr>
          <w:color w:val="000000" w:themeColor="text1"/>
        </w:rPr>
        <w:t>)</w:t>
      </w:r>
      <w:r w:rsidRPr="003110EB">
        <w:rPr>
          <w:color w:val="000000" w:themeColor="text1"/>
        </w:rPr>
        <w:t>.</w:t>
      </w:r>
    </w:p>
    <w:bookmarkStart w:id="6" w:name="_Ref68259968"/>
    <w:p w14:paraId="065F329B" w14:textId="77777777" w:rsidR="007C32D8" w:rsidRPr="00A568E6" w:rsidRDefault="00B53AFA" w:rsidP="005C0E41">
      <w:pPr>
        <w:pStyle w:val="Antrat"/>
        <w:jc w:val="both"/>
      </w:pPr>
      <w:r w:rsidRPr="00A568E6">
        <w:lastRenderedPageBreak/>
        <w:fldChar w:fldCharType="begin"/>
      </w:r>
      <w:r w:rsidRPr="00A568E6">
        <w:instrText xml:space="preserve"> SEQ lentelė. \* ARABIC </w:instrText>
      </w:r>
      <w:r w:rsidRPr="00A568E6">
        <w:fldChar w:fldCharType="separate"/>
      </w:r>
      <w:r w:rsidR="00F13ABB" w:rsidRPr="00A568E6">
        <w:rPr>
          <w:noProof/>
        </w:rPr>
        <w:t>1</w:t>
      </w:r>
      <w:r w:rsidRPr="00A568E6">
        <w:fldChar w:fldCharType="end"/>
      </w:r>
      <w:r w:rsidR="00404C7E" w:rsidRPr="00A568E6">
        <w:t xml:space="preserve"> lentelė.</w:t>
      </w:r>
      <w:bookmarkEnd w:id="6"/>
      <w:r w:rsidR="00404C7E" w:rsidRPr="00A568E6">
        <w:t xml:space="preserve"> </w:t>
      </w:r>
      <w:r w:rsidR="007C32D8" w:rsidRPr="00A568E6">
        <w:t>Atlikti mokyklų tinklo pertvarkos darbai.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8560"/>
      </w:tblGrid>
      <w:tr w:rsidR="00D50880" w:rsidRPr="00A568E6" w14:paraId="59AF90B2" w14:textId="77777777" w:rsidTr="00404C7E">
        <w:tc>
          <w:tcPr>
            <w:tcW w:w="1079" w:type="dxa"/>
            <w:shd w:val="clear" w:color="auto" w:fill="auto"/>
          </w:tcPr>
          <w:p w14:paraId="0D252161" w14:textId="77777777" w:rsidR="007C32D8" w:rsidRPr="00A568E6" w:rsidRDefault="007C32D8" w:rsidP="00404C7E">
            <w:pPr>
              <w:pStyle w:val="LENTELESPAV"/>
            </w:pPr>
            <w:r w:rsidRPr="00A568E6">
              <w:t>Metai</w:t>
            </w:r>
          </w:p>
        </w:tc>
        <w:tc>
          <w:tcPr>
            <w:tcW w:w="8775" w:type="dxa"/>
            <w:shd w:val="clear" w:color="auto" w:fill="auto"/>
          </w:tcPr>
          <w:p w14:paraId="647E3B23" w14:textId="77777777" w:rsidR="007C32D8" w:rsidRPr="00A568E6" w:rsidRDefault="007C32D8" w:rsidP="00404C7E">
            <w:pPr>
              <w:pStyle w:val="LENTELESPAV"/>
            </w:pPr>
            <w:r w:rsidRPr="00A568E6">
              <w:t>Veiklos</w:t>
            </w:r>
          </w:p>
        </w:tc>
      </w:tr>
      <w:tr w:rsidR="007C32D8" w:rsidRPr="00A568E6" w14:paraId="2CEA0A1D" w14:textId="77777777" w:rsidTr="00404C7E">
        <w:tc>
          <w:tcPr>
            <w:tcW w:w="1079" w:type="dxa"/>
            <w:shd w:val="clear" w:color="auto" w:fill="auto"/>
          </w:tcPr>
          <w:p w14:paraId="3F4ED47B" w14:textId="77777777" w:rsidR="007C32D8" w:rsidRPr="00A568E6" w:rsidRDefault="00D47CC6" w:rsidP="00404C7E">
            <w:pPr>
              <w:pStyle w:val="LENTEL"/>
              <w:rPr>
                <w:highlight w:val="cyan"/>
              </w:rPr>
            </w:pPr>
            <w:r w:rsidRPr="00A568E6">
              <w:t>2016</w:t>
            </w:r>
          </w:p>
        </w:tc>
        <w:tc>
          <w:tcPr>
            <w:tcW w:w="8775" w:type="dxa"/>
            <w:shd w:val="clear" w:color="auto" w:fill="auto"/>
          </w:tcPr>
          <w:p w14:paraId="4E3A4807" w14:textId="77777777" w:rsidR="007C32D8" w:rsidRPr="00A568E6" w:rsidRDefault="00D50880" w:rsidP="00404C7E">
            <w:pPr>
              <w:pStyle w:val="LENTEL"/>
              <w:rPr>
                <w:rFonts w:eastAsia="Calibri"/>
                <w:szCs w:val="24"/>
                <w:lang w:eastAsia="en-US"/>
              </w:rPr>
            </w:pPr>
            <w:r w:rsidRPr="00A568E6">
              <w:rPr>
                <w:rFonts w:eastAsia="Calibri"/>
                <w:szCs w:val="24"/>
                <w:lang w:eastAsia="en-US"/>
              </w:rPr>
              <w:t xml:space="preserve">2016 m. buvo likviduota ir uždaryta </w:t>
            </w:r>
            <w:proofErr w:type="spellStart"/>
            <w:r w:rsidRPr="00A568E6">
              <w:rPr>
                <w:rFonts w:eastAsia="Calibri"/>
                <w:szCs w:val="24"/>
                <w:lang w:eastAsia="en-US"/>
              </w:rPr>
              <w:t>Gausantiškių</w:t>
            </w:r>
            <w:proofErr w:type="spellEnd"/>
            <w:r w:rsidRPr="00A568E6">
              <w:rPr>
                <w:rFonts w:eastAsia="Calibri"/>
                <w:szCs w:val="24"/>
                <w:lang w:eastAsia="en-US"/>
              </w:rPr>
              <w:t xml:space="preserve"> Antano Valaičio pagrindinė mokykla, Girdžių pagrindinė mokykla buvo reorganizuota, ji tapo Naujamiesčio pagrindinės mokyklos skyriumi.</w:t>
            </w:r>
          </w:p>
        </w:tc>
      </w:tr>
      <w:tr w:rsidR="007C32D8" w:rsidRPr="00A568E6" w14:paraId="48C437F5" w14:textId="77777777" w:rsidTr="00404C7E">
        <w:trPr>
          <w:trHeight w:val="218"/>
        </w:trPr>
        <w:tc>
          <w:tcPr>
            <w:tcW w:w="1079" w:type="dxa"/>
            <w:shd w:val="clear" w:color="auto" w:fill="auto"/>
          </w:tcPr>
          <w:p w14:paraId="2992BEA6" w14:textId="77777777" w:rsidR="007C32D8" w:rsidRPr="00A568E6" w:rsidRDefault="00D47CC6" w:rsidP="00404C7E">
            <w:pPr>
              <w:pStyle w:val="LENTEL"/>
              <w:rPr>
                <w:highlight w:val="cyan"/>
              </w:rPr>
            </w:pPr>
            <w:r w:rsidRPr="00A568E6">
              <w:t>2017</w:t>
            </w:r>
          </w:p>
        </w:tc>
        <w:tc>
          <w:tcPr>
            <w:tcW w:w="8775" w:type="dxa"/>
            <w:shd w:val="clear" w:color="auto" w:fill="auto"/>
          </w:tcPr>
          <w:p w14:paraId="7DA89E0C" w14:textId="77777777" w:rsidR="007C32D8" w:rsidRPr="00A568E6" w:rsidRDefault="00D50880" w:rsidP="00404C7E">
            <w:pPr>
              <w:pStyle w:val="LENTEL"/>
              <w:rPr>
                <w:highlight w:val="cyan"/>
              </w:rPr>
            </w:pPr>
            <w:r w:rsidRPr="00A568E6">
              <w:t>Mokyklų tinklo pertvarkos priemonės nebuvo numatytos ir nebuvo vykdomos</w:t>
            </w:r>
            <w:r w:rsidR="001A0C8E" w:rsidRPr="00A568E6">
              <w:t xml:space="preserve"> </w:t>
            </w:r>
          </w:p>
        </w:tc>
      </w:tr>
      <w:tr w:rsidR="007C32D8" w:rsidRPr="00A568E6" w14:paraId="21642CF4" w14:textId="77777777" w:rsidTr="00404C7E">
        <w:tc>
          <w:tcPr>
            <w:tcW w:w="1079" w:type="dxa"/>
            <w:shd w:val="clear" w:color="auto" w:fill="auto"/>
          </w:tcPr>
          <w:p w14:paraId="2AA386C0" w14:textId="77777777" w:rsidR="007C32D8" w:rsidRPr="00A568E6" w:rsidRDefault="00D47CC6" w:rsidP="00404C7E">
            <w:pPr>
              <w:pStyle w:val="LENTEL"/>
              <w:rPr>
                <w:highlight w:val="cyan"/>
              </w:rPr>
            </w:pPr>
            <w:r w:rsidRPr="00A568E6">
              <w:t>2018</w:t>
            </w:r>
          </w:p>
        </w:tc>
        <w:tc>
          <w:tcPr>
            <w:tcW w:w="8775" w:type="dxa"/>
            <w:shd w:val="clear" w:color="auto" w:fill="auto"/>
          </w:tcPr>
          <w:p w14:paraId="5E7537EF" w14:textId="77777777" w:rsidR="00D50880" w:rsidRPr="00A568E6" w:rsidRDefault="00D50880" w:rsidP="00404C7E">
            <w:pPr>
              <w:pStyle w:val="LENTEL"/>
              <w:rPr>
                <w:rFonts w:eastAsia="Calibri"/>
                <w:szCs w:val="24"/>
                <w:lang w:eastAsia="en-US"/>
              </w:rPr>
            </w:pPr>
            <w:r w:rsidRPr="00A568E6">
              <w:rPr>
                <w:rFonts w:eastAsia="Calibri"/>
                <w:szCs w:val="24"/>
                <w:lang w:eastAsia="en-US"/>
              </w:rPr>
              <w:t>Įvykdyta Jurbarko Naujamiesčio ir Jurbarko Vytauto Didžiojo pagrindinių mokyklų</w:t>
            </w:r>
            <w:r w:rsidR="001A0C8E" w:rsidRPr="00A568E6">
              <w:rPr>
                <w:rFonts w:eastAsia="Calibri"/>
                <w:szCs w:val="24"/>
                <w:lang w:eastAsia="en-US"/>
              </w:rPr>
              <w:t xml:space="preserve"> </w:t>
            </w:r>
            <w:r w:rsidRPr="00A568E6">
              <w:rPr>
                <w:rFonts w:eastAsia="Calibri"/>
                <w:szCs w:val="24"/>
                <w:lang w:eastAsia="en-US"/>
              </w:rPr>
              <w:t>vidaus st</w:t>
            </w:r>
            <w:r w:rsidR="00A31CB8" w:rsidRPr="00A568E6">
              <w:rPr>
                <w:rFonts w:eastAsia="Calibri"/>
                <w:szCs w:val="24"/>
                <w:lang w:eastAsia="en-US"/>
              </w:rPr>
              <w:t>ruktūros pertvarka ir šios mokyk</w:t>
            </w:r>
            <w:r w:rsidRPr="00A568E6">
              <w:rPr>
                <w:rFonts w:eastAsia="Calibri"/>
                <w:szCs w:val="24"/>
                <w:lang w:eastAsia="en-US"/>
              </w:rPr>
              <w:t>los tapo progimnazijomis;</w:t>
            </w:r>
          </w:p>
          <w:p w14:paraId="51EFB0E7" w14:textId="77777777" w:rsidR="00D50880" w:rsidRPr="00A568E6" w:rsidRDefault="00D50880" w:rsidP="00404C7E">
            <w:pPr>
              <w:pStyle w:val="LENTEL"/>
              <w:rPr>
                <w:rFonts w:eastAsia="Calibri"/>
                <w:szCs w:val="24"/>
                <w:lang w:eastAsia="en-US"/>
              </w:rPr>
            </w:pPr>
            <w:r w:rsidRPr="00A568E6">
              <w:rPr>
                <w:rFonts w:eastAsia="Calibri"/>
                <w:szCs w:val="24"/>
                <w:lang w:eastAsia="en-US"/>
              </w:rPr>
              <w:t>Li</w:t>
            </w:r>
            <w:r w:rsidR="00A31CB8" w:rsidRPr="00A568E6">
              <w:rPr>
                <w:rFonts w:eastAsia="Calibri"/>
                <w:szCs w:val="24"/>
                <w:lang w:eastAsia="en-US"/>
              </w:rPr>
              <w:t>k</w:t>
            </w:r>
            <w:r w:rsidRPr="00A568E6">
              <w:rPr>
                <w:rFonts w:eastAsia="Calibri"/>
                <w:szCs w:val="24"/>
                <w:lang w:eastAsia="en-US"/>
              </w:rPr>
              <w:t xml:space="preserve">viduota ir uždaryta Raudonės pagrindinė mokykla; </w:t>
            </w:r>
          </w:p>
          <w:p w14:paraId="73626907" w14:textId="77777777" w:rsidR="007C32D8" w:rsidRPr="00A568E6" w:rsidRDefault="00D50880" w:rsidP="00404C7E">
            <w:pPr>
              <w:pStyle w:val="LENTEL"/>
              <w:rPr>
                <w:highlight w:val="cyan"/>
              </w:rPr>
            </w:pPr>
            <w:r w:rsidRPr="00A568E6">
              <w:rPr>
                <w:rFonts w:eastAsia="Calibri"/>
                <w:szCs w:val="24"/>
                <w:lang w:eastAsia="en-US"/>
              </w:rPr>
              <w:t>Reorganizuota Vadžgirio pagrindinė mokykla tapo Eržvilko gimnazijos skyriumi.</w:t>
            </w:r>
            <w:r w:rsidRPr="00A568E6">
              <w:rPr>
                <w:highlight w:val="cyan"/>
              </w:rPr>
              <w:t xml:space="preserve"> </w:t>
            </w:r>
          </w:p>
        </w:tc>
      </w:tr>
      <w:tr w:rsidR="007C32D8" w:rsidRPr="00A568E6" w14:paraId="539EC93E" w14:textId="77777777" w:rsidTr="00404C7E">
        <w:trPr>
          <w:trHeight w:val="705"/>
        </w:trPr>
        <w:tc>
          <w:tcPr>
            <w:tcW w:w="1079" w:type="dxa"/>
            <w:shd w:val="clear" w:color="auto" w:fill="auto"/>
          </w:tcPr>
          <w:p w14:paraId="1B1D466A" w14:textId="77777777" w:rsidR="007C32D8" w:rsidRPr="00A568E6" w:rsidRDefault="00D47CC6" w:rsidP="00404C7E">
            <w:pPr>
              <w:pStyle w:val="LENTEL"/>
              <w:rPr>
                <w:highlight w:val="cyan"/>
              </w:rPr>
            </w:pPr>
            <w:r w:rsidRPr="00A568E6">
              <w:t>2019</w:t>
            </w:r>
          </w:p>
        </w:tc>
        <w:tc>
          <w:tcPr>
            <w:tcW w:w="8775" w:type="dxa"/>
            <w:shd w:val="clear" w:color="auto" w:fill="auto"/>
          </w:tcPr>
          <w:p w14:paraId="4D2305B5" w14:textId="77777777" w:rsidR="007C32D8" w:rsidRPr="00A568E6" w:rsidRDefault="00D50880" w:rsidP="00404C7E">
            <w:pPr>
              <w:pStyle w:val="LENTEL"/>
            </w:pPr>
            <w:r w:rsidRPr="00A568E6">
              <w:rPr>
                <w:rFonts w:eastAsia="Calibri"/>
                <w:szCs w:val="24"/>
                <w:lang w:eastAsia="en-US"/>
              </w:rPr>
              <w:t>Reorganizuota Juodaičių pagrindinė mokykla tapo Veliuonos Antano ir Jono Juškų gimnazijos skyriumi. V</w:t>
            </w:r>
            <w:r w:rsidR="007C32D8" w:rsidRPr="00A568E6">
              <w:t>ykdyta Jurbarko rajono savivaldybės mokyklų tinklo pertvarkymo 2013–2015 metais bendrojo plano rezultatų rodiklių vykdymo stebėsena.</w:t>
            </w:r>
          </w:p>
        </w:tc>
      </w:tr>
      <w:tr w:rsidR="00D47CC6" w:rsidRPr="00A568E6" w14:paraId="302BB827" w14:textId="77777777" w:rsidTr="00404C7E">
        <w:trPr>
          <w:trHeight w:val="1092"/>
        </w:trPr>
        <w:tc>
          <w:tcPr>
            <w:tcW w:w="1079" w:type="dxa"/>
            <w:shd w:val="clear" w:color="auto" w:fill="auto"/>
          </w:tcPr>
          <w:p w14:paraId="0D9B3D39" w14:textId="77777777" w:rsidR="00D47CC6" w:rsidRPr="00A568E6" w:rsidRDefault="00D47CC6" w:rsidP="00404C7E">
            <w:pPr>
              <w:pStyle w:val="LENTEL"/>
            </w:pPr>
            <w:r w:rsidRPr="00A568E6">
              <w:t>2020</w:t>
            </w:r>
          </w:p>
        </w:tc>
        <w:tc>
          <w:tcPr>
            <w:tcW w:w="8775" w:type="dxa"/>
            <w:shd w:val="clear" w:color="auto" w:fill="auto"/>
          </w:tcPr>
          <w:p w14:paraId="17886430" w14:textId="77777777" w:rsidR="00D47CC6" w:rsidRPr="00A568E6" w:rsidRDefault="00D50880" w:rsidP="00404C7E">
            <w:pPr>
              <w:pStyle w:val="LENTEL"/>
            </w:pPr>
            <w:r w:rsidRPr="00A568E6">
              <w:t>Išplėtotas priešmokyklinio ir ikimokyklinio ugdymo paslaugų teikimas.</w:t>
            </w:r>
            <w:r w:rsidR="00313848" w:rsidRPr="00A568E6">
              <w:t xml:space="preserve"> Nuo 2020 m. rugs</w:t>
            </w:r>
            <w:r w:rsidR="00A31CB8" w:rsidRPr="00A568E6">
              <w:t>ė</w:t>
            </w:r>
            <w:r w:rsidR="00313848" w:rsidRPr="00A568E6">
              <w:t>jo 1 d. įsteigtos 4 papildomos ikimokyklinio ugdymo grupės (Jurbarko r</w:t>
            </w:r>
            <w:r w:rsidR="00FB66C7" w:rsidRPr="00A568E6">
              <w:t xml:space="preserve">. </w:t>
            </w:r>
            <w:r w:rsidR="00313848" w:rsidRPr="00A568E6">
              <w:t>Eržvilko gimnazijoje, Klausučių Stasio Santvaro pagrindinėje mokykloje, Skirsnemunės Jurgio Baltrušaičio pagrindinėje mokykloje</w:t>
            </w:r>
            <w:r w:rsidR="00FB66C7" w:rsidRPr="00A568E6">
              <w:t>)</w:t>
            </w:r>
            <w:r w:rsidR="00313848" w:rsidRPr="00A568E6">
              <w:t xml:space="preserve">. </w:t>
            </w:r>
          </w:p>
          <w:p w14:paraId="66784CEB" w14:textId="77777777" w:rsidR="00FB66C7" w:rsidRPr="00A568E6" w:rsidRDefault="00FB66C7" w:rsidP="00404C7E">
            <w:pPr>
              <w:pStyle w:val="LENTEL"/>
            </w:pPr>
            <w:r w:rsidRPr="00A568E6">
              <w:t xml:space="preserve">Jurbarko r. Eržvilko gimnazijos Vadžgirio ir Varlaukio skyriuose bei Jurbarko Naujamiesčio progimnazijos Girdžių skyriuje nebevykdomas ugdymas. </w:t>
            </w:r>
          </w:p>
        </w:tc>
      </w:tr>
    </w:tbl>
    <w:bookmarkStart w:id="7" w:name="_Ref68259973"/>
    <w:p w14:paraId="18446F69" w14:textId="058E6C37" w:rsidR="00FE46A6" w:rsidRPr="00F4135F" w:rsidRDefault="00B53AFA" w:rsidP="00404C7E">
      <w:pPr>
        <w:pStyle w:val="Antrat"/>
        <w:rPr>
          <w:rFonts w:eastAsia="Calibri"/>
          <w:color w:val="000000" w:themeColor="text1"/>
        </w:rPr>
      </w:pPr>
      <w:r w:rsidRPr="00F4135F">
        <w:rPr>
          <w:color w:val="000000" w:themeColor="text1"/>
        </w:rPr>
        <w:fldChar w:fldCharType="begin"/>
      </w:r>
      <w:r w:rsidRPr="00F4135F">
        <w:rPr>
          <w:color w:val="000000" w:themeColor="text1"/>
        </w:rPr>
        <w:instrText xml:space="preserve"> SEQ lentelė. \* ARABIC </w:instrText>
      </w:r>
      <w:r w:rsidRPr="00F4135F">
        <w:rPr>
          <w:color w:val="000000" w:themeColor="text1"/>
        </w:rPr>
        <w:fldChar w:fldCharType="separate"/>
      </w:r>
      <w:r w:rsidR="00F13ABB" w:rsidRPr="00F4135F">
        <w:rPr>
          <w:noProof/>
          <w:color w:val="000000" w:themeColor="text1"/>
        </w:rPr>
        <w:t>2</w:t>
      </w:r>
      <w:r w:rsidRPr="00F4135F">
        <w:rPr>
          <w:color w:val="000000" w:themeColor="text1"/>
        </w:rPr>
        <w:fldChar w:fldCharType="end"/>
      </w:r>
      <w:r w:rsidR="00404C7E" w:rsidRPr="00F4135F">
        <w:rPr>
          <w:color w:val="000000" w:themeColor="text1"/>
        </w:rPr>
        <w:t xml:space="preserve"> lentelė.</w:t>
      </w:r>
      <w:bookmarkEnd w:id="7"/>
      <w:r w:rsidR="00404C7E" w:rsidRPr="00F4135F">
        <w:rPr>
          <w:color w:val="000000" w:themeColor="text1"/>
        </w:rPr>
        <w:t xml:space="preserve"> </w:t>
      </w:r>
      <w:r w:rsidR="00FB66C7" w:rsidRPr="00F4135F">
        <w:rPr>
          <w:rFonts w:eastAsia="Calibri"/>
          <w:color w:val="000000" w:themeColor="text1"/>
        </w:rPr>
        <w:t xml:space="preserve">Švietimo įstaigų skaičiaus pokytis Jurbarko rajone </w:t>
      </w:r>
      <w:r w:rsidR="002453DA" w:rsidRPr="00F4135F">
        <w:rPr>
          <w:rFonts w:eastAsia="Calibri"/>
          <w:color w:val="000000" w:themeColor="text1"/>
        </w:rPr>
        <w:t>(nurodyti įstaigų skyriai, kuriuose vyksta ugdymas)</w:t>
      </w:r>
      <w:r w:rsidR="00C67C45" w:rsidRPr="00F4135F">
        <w:rPr>
          <w:rFonts w:eastAsia="Calibri"/>
          <w:color w:val="000000" w:themeColor="text1"/>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7"/>
        <w:gridCol w:w="992"/>
        <w:gridCol w:w="993"/>
        <w:gridCol w:w="992"/>
        <w:gridCol w:w="992"/>
        <w:gridCol w:w="992"/>
        <w:gridCol w:w="992"/>
      </w:tblGrid>
      <w:tr w:rsidR="00F4135F" w:rsidRPr="00F4135F" w14:paraId="75769573" w14:textId="77777777" w:rsidTr="00FB66C7">
        <w:trPr>
          <w:trHeight w:val="305"/>
        </w:trPr>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1472CE50" w14:textId="77777777" w:rsidR="00FE46A6" w:rsidRPr="00F4135F" w:rsidRDefault="00FE46A6" w:rsidP="00404C7E">
            <w:pPr>
              <w:pStyle w:val="LENTELESPAV"/>
              <w:rPr>
                <w:rFonts w:eastAsia="Calibri"/>
                <w:lang w:eastAsia="en-US"/>
              </w:rPr>
            </w:pPr>
            <w:r w:rsidRPr="00F4135F">
              <w:rPr>
                <w:rFonts w:eastAsia="Calibri"/>
                <w:lang w:eastAsia="en-US"/>
              </w:rPr>
              <w:t>Ugdymo įstaigos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618B43" w14:textId="77777777" w:rsidR="00FE46A6" w:rsidRPr="00F4135F" w:rsidRDefault="00FE46A6" w:rsidP="00404C7E">
            <w:pPr>
              <w:pStyle w:val="LENTELESPAV"/>
              <w:rPr>
                <w:rFonts w:eastAsia="Calibri"/>
                <w:lang w:eastAsia="en-US"/>
              </w:rPr>
            </w:pPr>
            <w:r w:rsidRPr="00F4135F">
              <w:rPr>
                <w:rFonts w:eastAsia="Calibri"/>
                <w:lang w:eastAsia="en-US"/>
              </w:rPr>
              <w:t xml:space="preserve">2015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2845A9" w14:textId="77777777" w:rsidR="00FE46A6" w:rsidRPr="00F4135F" w:rsidRDefault="00FE46A6" w:rsidP="00404C7E">
            <w:pPr>
              <w:pStyle w:val="LENTELESPAV"/>
              <w:rPr>
                <w:rFonts w:eastAsia="Calibri"/>
                <w:lang w:eastAsia="en-US"/>
              </w:rPr>
            </w:pPr>
            <w:r w:rsidRPr="00F4135F">
              <w:rPr>
                <w:rFonts w:eastAsia="Calibri"/>
                <w:lang w:eastAsia="en-US"/>
              </w:rPr>
              <w:t xml:space="preserve">2016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052056" w14:textId="77777777" w:rsidR="00FE46A6" w:rsidRPr="00F4135F" w:rsidRDefault="00FE46A6" w:rsidP="00404C7E">
            <w:pPr>
              <w:pStyle w:val="LENTELESPAV"/>
              <w:rPr>
                <w:rFonts w:eastAsia="Calibri"/>
                <w:lang w:eastAsia="en-US"/>
              </w:rPr>
            </w:pPr>
            <w:r w:rsidRPr="00F4135F">
              <w:rPr>
                <w:rFonts w:eastAsia="Calibri"/>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B66913" w14:textId="77777777" w:rsidR="00FE46A6" w:rsidRPr="00F4135F" w:rsidRDefault="00FE46A6" w:rsidP="00404C7E">
            <w:pPr>
              <w:pStyle w:val="LENTELESPAV"/>
              <w:rPr>
                <w:rFonts w:eastAsia="Calibri"/>
                <w:lang w:eastAsia="en-US"/>
              </w:rPr>
            </w:pPr>
            <w:r w:rsidRPr="00F4135F">
              <w:rPr>
                <w:rFonts w:eastAsia="Calibri"/>
                <w:lang w:eastAsia="en-US"/>
              </w:rPr>
              <w:t>2018</w:t>
            </w:r>
          </w:p>
        </w:tc>
        <w:tc>
          <w:tcPr>
            <w:tcW w:w="992" w:type="dxa"/>
            <w:tcBorders>
              <w:top w:val="single" w:sz="4" w:space="0" w:color="auto"/>
              <w:left w:val="single" w:sz="4" w:space="0" w:color="auto"/>
              <w:bottom w:val="single" w:sz="4" w:space="0" w:color="auto"/>
              <w:right w:val="single" w:sz="4" w:space="0" w:color="auto"/>
            </w:tcBorders>
          </w:tcPr>
          <w:p w14:paraId="57E9AB9C" w14:textId="77777777" w:rsidR="00FE46A6" w:rsidRPr="00F4135F" w:rsidRDefault="00FE46A6" w:rsidP="00404C7E">
            <w:pPr>
              <w:pStyle w:val="LENTELESPAV"/>
              <w:rPr>
                <w:rFonts w:eastAsia="Calibri"/>
                <w:lang w:eastAsia="en-US"/>
              </w:rPr>
            </w:pPr>
            <w:r w:rsidRPr="00F4135F">
              <w:rPr>
                <w:rFonts w:eastAsia="Calibri"/>
                <w:lang w:eastAsia="en-US"/>
              </w:rPr>
              <w:t>2019</w:t>
            </w:r>
          </w:p>
        </w:tc>
        <w:tc>
          <w:tcPr>
            <w:tcW w:w="992" w:type="dxa"/>
            <w:tcBorders>
              <w:top w:val="single" w:sz="4" w:space="0" w:color="auto"/>
              <w:left w:val="single" w:sz="4" w:space="0" w:color="auto"/>
              <w:bottom w:val="single" w:sz="4" w:space="0" w:color="auto"/>
              <w:right w:val="single" w:sz="4" w:space="0" w:color="auto"/>
            </w:tcBorders>
          </w:tcPr>
          <w:p w14:paraId="3A6951DE" w14:textId="77777777" w:rsidR="00FE46A6" w:rsidRPr="00F4135F" w:rsidRDefault="00FE46A6" w:rsidP="00404C7E">
            <w:pPr>
              <w:pStyle w:val="LENTELESPAV"/>
              <w:rPr>
                <w:rFonts w:eastAsia="Calibri"/>
                <w:lang w:eastAsia="en-US"/>
              </w:rPr>
            </w:pPr>
            <w:r w:rsidRPr="00F4135F">
              <w:rPr>
                <w:rFonts w:eastAsia="Calibri"/>
                <w:lang w:eastAsia="en-US"/>
              </w:rPr>
              <w:t>2020</w:t>
            </w:r>
          </w:p>
        </w:tc>
      </w:tr>
      <w:tr w:rsidR="00F4135F" w:rsidRPr="00F4135F" w14:paraId="1817194F" w14:textId="77777777" w:rsidTr="00404C7E">
        <w:tc>
          <w:tcPr>
            <w:tcW w:w="3857" w:type="dxa"/>
            <w:tcBorders>
              <w:top w:val="single" w:sz="4" w:space="0" w:color="auto"/>
              <w:left w:val="single" w:sz="4" w:space="0" w:color="auto"/>
              <w:bottom w:val="single" w:sz="4" w:space="0" w:color="auto"/>
              <w:right w:val="single" w:sz="4" w:space="0" w:color="auto"/>
            </w:tcBorders>
          </w:tcPr>
          <w:p w14:paraId="61505AE1" w14:textId="77777777" w:rsidR="00FE46A6" w:rsidRPr="00F4135F" w:rsidRDefault="00FE46A6" w:rsidP="00404C7E">
            <w:pPr>
              <w:pStyle w:val="LENTEL"/>
              <w:rPr>
                <w:rFonts w:eastAsia="Calibri"/>
                <w:lang w:eastAsia="en-US"/>
              </w:rPr>
            </w:pPr>
            <w:r w:rsidRPr="00F4135F">
              <w:rPr>
                <w:rFonts w:eastAsia="Calibri"/>
                <w:lang w:eastAsia="en-US"/>
              </w:rPr>
              <w:t>Lopšelis-darželis</w:t>
            </w:r>
          </w:p>
        </w:tc>
        <w:tc>
          <w:tcPr>
            <w:tcW w:w="992" w:type="dxa"/>
            <w:tcBorders>
              <w:top w:val="single" w:sz="4" w:space="0" w:color="auto"/>
              <w:left w:val="single" w:sz="4" w:space="0" w:color="auto"/>
              <w:bottom w:val="single" w:sz="4" w:space="0" w:color="auto"/>
              <w:right w:val="single" w:sz="4" w:space="0" w:color="auto"/>
            </w:tcBorders>
            <w:vAlign w:val="center"/>
          </w:tcPr>
          <w:p w14:paraId="62BB5E8D"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tcPr>
          <w:p w14:paraId="492727E1"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7E31C8B6"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56EDF67C"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0215E35E"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1CC04B57"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r>
      <w:tr w:rsidR="00F4135F" w:rsidRPr="00F4135F" w14:paraId="48D639EB" w14:textId="77777777" w:rsidTr="00404C7E">
        <w:tc>
          <w:tcPr>
            <w:tcW w:w="3857" w:type="dxa"/>
            <w:tcBorders>
              <w:top w:val="single" w:sz="4" w:space="0" w:color="auto"/>
              <w:left w:val="single" w:sz="4" w:space="0" w:color="auto"/>
              <w:bottom w:val="single" w:sz="4" w:space="0" w:color="auto"/>
              <w:right w:val="single" w:sz="4" w:space="0" w:color="auto"/>
            </w:tcBorders>
          </w:tcPr>
          <w:p w14:paraId="4932A7DE" w14:textId="77777777" w:rsidR="00FE46A6" w:rsidRPr="00F4135F" w:rsidRDefault="00FE46A6" w:rsidP="00404C7E">
            <w:pPr>
              <w:pStyle w:val="LENTEL"/>
              <w:rPr>
                <w:rFonts w:eastAsia="Calibri"/>
                <w:lang w:eastAsia="en-US"/>
              </w:rPr>
            </w:pPr>
            <w:r w:rsidRPr="00F4135F">
              <w:rPr>
                <w:rFonts w:eastAsia="Calibri"/>
                <w:lang w:eastAsia="en-US"/>
              </w:rPr>
              <w:t>Mokykla-darželis (skyrius)</w:t>
            </w:r>
          </w:p>
        </w:tc>
        <w:tc>
          <w:tcPr>
            <w:tcW w:w="992" w:type="dxa"/>
            <w:tcBorders>
              <w:top w:val="single" w:sz="4" w:space="0" w:color="auto"/>
              <w:left w:val="single" w:sz="4" w:space="0" w:color="auto"/>
              <w:bottom w:val="single" w:sz="4" w:space="0" w:color="auto"/>
              <w:right w:val="single" w:sz="4" w:space="0" w:color="auto"/>
            </w:tcBorders>
            <w:vAlign w:val="center"/>
          </w:tcPr>
          <w:p w14:paraId="375EC405" w14:textId="77777777" w:rsidR="00FE46A6" w:rsidRPr="00F4135F" w:rsidRDefault="00FE46A6" w:rsidP="00404C7E">
            <w:pPr>
              <w:pStyle w:val="LENTEL"/>
              <w:jc w:val="center"/>
              <w:rPr>
                <w:rFonts w:eastAsia="Calibri"/>
                <w:lang w:eastAsia="en-US"/>
              </w:rPr>
            </w:pPr>
            <w:r w:rsidRPr="00F4135F">
              <w:rPr>
                <w:rFonts w:eastAsia="Calibri"/>
                <w:lang w:eastAsia="en-US"/>
              </w:rPr>
              <w:t>1 (1)</w:t>
            </w:r>
          </w:p>
        </w:tc>
        <w:tc>
          <w:tcPr>
            <w:tcW w:w="993" w:type="dxa"/>
            <w:tcBorders>
              <w:top w:val="single" w:sz="4" w:space="0" w:color="auto"/>
              <w:left w:val="single" w:sz="4" w:space="0" w:color="auto"/>
              <w:bottom w:val="single" w:sz="4" w:space="0" w:color="auto"/>
              <w:right w:val="single" w:sz="4" w:space="0" w:color="auto"/>
            </w:tcBorders>
            <w:vAlign w:val="center"/>
          </w:tcPr>
          <w:p w14:paraId="4992BB86" w14:textId="77777777" w:rsidR="00FE46A6" w:rsidRPr="00F4135F" w:rsidRDefault="00FE46A6" w:rsidP="00404C7E">
            <w:pPr>
              <w:pStyle w:val="LENTEL"/>
              <w:jc w:val="center"/>
              <w:rPr>
                <w:rFonts w:eastAsia="Calibri"/>
                <w:lang w:eastAsia="en-US"/>
              </w:rPr>
            </w:pPr>
            <w:r w:rsidRPr="00F4135F">
              <w:rPr>
                <w:rFonts w:eastAsia="Calibri"/>
                <w:lang w:eastAsia="en-US"/>
              </w:rPr>
              <w:t>1 (1)</w:t>
            </w:r>
          </w:p>
        </w:tc>
        <w:tc>
          <w:tcPr>
            <w:tcW w:w="992" w:type="dxa"/>
            <w:tcBorders>
              <w:top w:val="single" w:sz="4" w:space="0" w:color="auto"/>
              <w:left w:val="single" w:sz="4" w:space="0" w:color="auto"/>
              <w:bottom w:val="single" w:sz="4" w:space="0" w:color="auto"/>
              <w:right w:val="single" w:sz="4" w:space="0" w:color="auto"/>
            </w:tcBorders>
            <w:vAlign w:val="center"/>
          </w:tcPr>
          <w:p w14:paraId="1D30D701" w14:textId="77777777" w:rsidR="00FE46A6" w:rsidRPr="00F4135F" w:rsidRDefault="00FE46A6" w:rsidP="00404C7E">
            <w:pPr>
              <w:pStyle w:val="LENTEL"/>
              <w:jc w:val="center"/>
              <w:rPr>
                <w:rFonts w:eastAsia="Calibri"/>
                <w:lang w:eastAsia="en-US"/>
              </w:rPr>
            </w:pPr>
            <w:r w:rsidRPr="00F4135F">
              <w:rPr>
                <w:rFonts w:eastAsia="Calibri"/>
                <w:lang w:eastAsia="en-US"/>
              </w:rPr>
              <w:t>1 (1)</w:t>
            </w:r>
          </w:p>
        </w:tc>
        <w:tc>
          <w:tcPr>
            <w:tcW w:w="992" w:type="dxa"/>
            <w:tcBorders>
              <w:top w:val="single" w:sz="4" w:space="0" w:color="auto"/>
              <w:left w:val="single" w:sz="4" w:space="0" w:color="auto"/>
              <w:bottom w:val="single" w:sz="4" w:space="0" w:color="auto"/>
              <w:right w:val="single" w:sz="4" w:space="0" w:color="auto"/>
            </w:tcBorders>
            <w:vAlign w:val="center"/>
          </w:tcPr>
          <w:p w14:paraId="75B4F43D" w14:textId="77777777" w:rsidR="00FE46A6" w:rsidRPr="00F4135F" w:rsidRDefault="00FE46A6" w:rsidP="00404C7E">
            <w:pPr>
              <w:pStyle w:val="LENTEL"/>
              <w:jc w:val="center"/>
              <w:rPr>
                <w:rFonts w:eastAsia="Calibri"/>
                <w:lang w:eastAsia="en-US"/>
              </w:rPr>
            </w:pPr>
            <w:r w:rsidRPr="00F4135F">
              <w:rPr>
                <w:rFonts w:eastAsia="Calibri"/>
                <w:lang w:eastAsia="en-US"/>
              </w:rPr>
              <w:t>1 (1)</w:t>
            </w:r>
          </w:p>
        </w:tc>
        <w:tc>
          <w:tcPr>
            <w:tcW w:w="992" w:type="dxa"/>
            <w:tcBorders>
              <w:top w:val="single" w:sz="4" w:space="0" w:color="auto"/>
              <w:left w:val="single" w:sz="4" w:space="0" w:color="auto"/>
              <w:bottom w:val="single" w:sz="4" w:space="0" w:color="auto"/>
              <w:right w:val="single" w:sz="4" w:space="0" w:color="auto"/>
            </w:tcBorders>
            <w:vAlign w:val="center"/>
          </w:tcPr>
          <w:p w14:paraId="3A0AAED0" w14:textId="77777777" w:rsidR="00FE46A6" w:rsidRPr="00F4135F" w:rsidRDefault="00FE46A6" w:rsidP="00404C7E">
            <w:pPr>
              <w:pStyle w:val="LENTEL"/>
              <w:jc w:val="center"/>
              <w:rPr>
                <w:rFonts w:eastAsia="Calibri"/>
                <w:lang w:eastAsia="en-US"/>
              </w:rPr>
            </w:pPr>
            <w:r w:rsidRPr="00F4135F">
              <w:rPr>
                <w:rFonts w:eastAsia="Calibri"/>
                <w:lang w:eastAsia="en-US"/>
              </w:rPr>
              <w:t>1 (1)</w:t>
            </w:r>
          </w:p>
        </w:tc>
        <w:tc>
          <w:tcPr>
            <w:tcW w:w="992" w:type="dxa"/>
            <w:tcBorders>
              <w:top w:val="single" w:sz="4" w:space="0" w:color="auto"/>
              <w:left w:val="single" w:sz="4" w:space="0" w:color="auto"/>
              <w:bottom w:val="single" w:sz="4" w:space="0" w:color="auto"/>
              <w:right w:val="single" w:sz="4" w:space="0" w:color="auto"/>
            </w:tcBorders>
            <w:vAlign w:val="center"/>
          </w:tcPr>
          <w:p w14:paraId="46E135B5" w14:textId="77777777" w:rsidR="00FE46A6" w:rsidRPr="00F4135F" w:rsidRDefault="00FE46A6" w:rsidP="00404C7E">
            <w:pPr>
              <w:pStyle w:val="LENTEL"/>
              <w:jc w:val="center"/>
              <w:rPr>
                <w:rFonts w:eastAsia="Calibri"/>
                <w:lang w:eastAsia="en-US"/>
              </w:rPr>
            </w:pPr>
            <w:r w:rsidRPr="00F4135F">
              <w:rPr>
                <w:rFonts w:eastAsia="Calibri"/>
                <w:lang w:eastAsia="en-US"/>
              </w:rPr>
              <w:t>1 (1)</w:t>
            </w:r>
          </w:p>
        </w:tc>
      </w:tr>
      <w:tr w:rsidR="00F4135F" w:rsidRPr="00F4135F" w14:paraId="62003B2B" w14:textId="77777777" w:rsidTr="00404C7E">
        <w:tc>
          <w:tcPr>
            <w:tcW w:w="3857" w:type="dxa"/>
            <w:tcBorders>
              <w:top w:val="single" w:sz="4" w:space="0" w:color="auto"/>
              <w:left w:val="single" w:sz="4" w:space="0" w:color="auto"/>
              <w:bottom w:val="single" w:sz="4" w:space="0" w:color="auto"/>
              <w:right w:val="single" w:sz="4" w:space="0" w:color="auto"/>
            </w:tcBorders>
          </w:tcPr>
          <w:p w14:paraId="5D78CC0E" w14:textId="77777777" w:rsidR="00FE46A6" w:rsidRPr="00F4135F" w:rsidRDefault="00FE46A6" w:rsidP="00404C7E">
            <w:pPr>
              <w:pStyle w:val="LENTEL"/>
              <w:rPr>
                <w:rFonts w:eastAsia="Calibri"/>
                <w:lang w:eastAsia="en-US"/>
              </w:rPr>
            </w:pPr>
            <w:r w:rsidRPr="00F4135F">
              <w:rPr>
                <w:rFonts w:eastAsia="Calibri"/>
                <w:lang w:eastAsia="en-US"/>
              </w:rPr>
              <w:t>Mokykla-daugiafunkcis centras</w:t>
            </w:r>
          </w:p>
        </w:tc>
        <w:tc>
          <w:tcPr>
            <w:tcW w:w="992" w:type="dxa"/>
            <w:tcBorders>
              <w:top w:val="single" w:sz="4" w:space="0" w:color="auto"/>
              <w:left w:val="single" w:sz="4" w:space="0" w:color="auto"/>
              <w:bottom w:val="single" w:sz="4" w:space="0" w:color="auto"/>
              <w:right w:val="single" w:sz="4" w:space="0" w:color="auto"/>
            </w:tcBorders>
            <w:vAlign w:val="center"/>
          </w:tcPr>
          <w:p w14:paraId="7E390D33"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tcPr>
          <w:p w14:paraId="6DBC4EBE"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6C25BA8B"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7E725982"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03E0C98A"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61A0699B"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r>
      <w:tr w:rsidR="00F4135F" w:rsidRPr="00F4135F" w14:paraId="5109D93B" w14:textId="77777777" w:rsidTr="00404C7E">
        <w:tc>
          <w:tcPr>
            <w:tcW w:w="3857" w:type="dxa"/>
            <w:tcBorders>
              <w:top w:val="single" w:sz="4" w:space="0" w:color="auto"/>
              <w:left w:val="single" w:sz="4" w:space="0" w:color="auto"/>
              <w:bottom w:val="single" w:sz="4" w:space="0" w:color="auto"/>
              <w:right w:val="single" w:sz="4" w:space="0" w:color="auto"/>
            </w:tcBorders>
          </w:tcPr>
          <w:p w14:paraId="3DEAD4FC" w14:textId="77777777" w:rsidR="00FE46A6" w:rsidRPr="00F4135F" w:rsidRDefault="00FE46A6" w:rsidP="00404C7E">
            <w:pPr>
              <w:pStyle w:val="LENTEL"/>
              <w:rPr>
                <w:rFonts w:eastAsia="Calibri"/>
                <w:lang w:eastAsia="en-US"/>
              </w:rPr>
            </w:pPr>
            <w:r w:rsidRPr="00F4135F">
              <w:rPr>
                <w:rFonts w:eastAsia="Calibri"/>
                <w:lang w:eastAsia="en-US"/>
              </w:rPr>
              <w:t>Mokykla</w:t>
            </w:r>
          </w:p>
        </w:tc>
        <w:tc>
          <w:tcPr>
            <w:tcW w:w="992" w:type="dxa"/>
            <w:tcBorders>
              <w:top w:val="single" w:sz="4" w:space="0" w:color="auto"/>
              <w:left w:val="single" w:sz="4" w:space="0" w:color="auto"/>
              <w:bottom w:val="single" w:sz="4" w:space="0" w:color="auto"/>
              <w:right w:val="single" w:sz="4" w:space="0" w:color="auto"/>
            </w:tcBorders>
            <w:vAlign w:val="center"/>
          </w:tcPr>
          <w:p w14:paraId="74F9A4C1"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tcPr>
          <w:p w14:paraId="28327ED2"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3437F7C3"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6228B387"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4E7C2B04"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0C8B24A7"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r>
      <w:tr w:rsidR="00F4135F" w:rsidRPr="00F4135F" w14:paraId="603C795E" w14:textId="77777777" w:rsidTr="00404C7E">
        <w:tc>
          <w:tcPr>
            <w:tcW w:w="3857" w:type="dxa"/>
            <w:tcBorders>
              <w:top w:val="single" w:sz="4" w:space="0" w:color="auto"/>
              <w:left w:val="single" w:sz="4" w:space="0" w:color="auto"/>
              <w:bottom w:val="single" w:sz="4" w:space="0" w:color="auto"/>
              <w:right w:val="single" w:sz="4" w:space="0" w:color="auto"/>
            </w:tcBorders>
          </w:tcPr>
          <w:p w14:paraId="01DF9FFA" w14:textId="77777777" w:rsidR="00FE46A6" w:rsidRPr="00F4135F" w:rsidRDefault="00FE46A6" w:rsidP="00404C7E">
            <w:pPr>
              <w:pStyle w:val="LENTEL"/>
              <w:rPr>
                <w:rFonts w:eastAsia="Calibri"/>
                <w:lang w:eastAsia="en-US"/>
              </w:rPr>
            </w:pPr>
            <w:r w:rsidRPr="00F4135F">
              <w:rPr>
                <w:rFonts w:eastAsia="Calibri"/>
                <w:lang w:eastAsia="en-US"/>
              </w:rPr>
              <w:t>Progimnazija (skyrius)</w:t>
            </w:r>
          </w:p>
        </w:tc>
        <w:tc>
          <w:tcPr>
            <w:tcW w:w="992" w:type="dxa"/>
            <w:tcBorders>
              <w:top w:val="single" w:sz="4" w:space="0" w:color="auto"/>
              <w:left w:val="single" w:sz="4" w:space="0" w:color="auto"/>
              <w:bottom w:val="single" w:sz="4" w:space="0" w:color="auto"/>
              <w:right w:val="single" w:sz="4" w:space="0" w:color="auto"/>
            </w:tcBorders>
            <w:vAlign w:val="center"/>
          </w:tcPr>
          <w:p w14:paraId="7B08F0BD" w14:textId="77777777" w:rsidR="00FE46A6" w:rsidRPr="00F4135F" w:rsidRDefault="00FE46A6" w:rsidP="00404C7E">
            <w:pPr>
              <w:pStyle w:val="LENTEL"/>
              <w:jc w:val="center"/>
              <w:rPr>
                <w:rFonts w:eastAsia="Calibri"/>
                <w:lang w:eastAsia="en-US"/>
              </w:rPr>
            </w:pPr>
            <w:r w:rsidRPr="00F4135F">
              <w:rPr>
                <w:rFonts w:eastAsia="Calibri"/>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21088856" w14:textId="77777777" w:rsidR="00FE46A6" w:rsidRPr="00F4135F" w:rsidRDefault="00FE46A6" w:rsidP="00404C7E">
            <w:pPr>
              <w:pStyle w:val="LENTEL"/>
              <w:jc w:val="center"/>
              <w:rPr>
                <w:rFonts w:eastAsia="Calibri"/>
                <w:lang w:eastAsia="en-US"/>
              </w:rPr>
            </w:pPr>
            <w:r w:rsidRPr="00F4135F">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F631798" w14:textId="77777777" w:rsidR="00FE46A6" w:rsidRPr="00F4135F" w:rsidRDefault="00FE46A6" w:rsidP="00404C7E">
            <w:pPr>
              <w:pStyle w:val="LENTEL"/>
              <w:jc w:val="center"/>
              <w:rPr>
                <w:rFonts w:eastAsia="Calibri"/>
                <w:lang w:eastAsia="en-US"/>
              </w:rPr>
            </w:pPr>
            <w:r w:rsidRPr="00F4135F">
              <w:rPr>
                <w:rFonts w:eastAsia="Calibri"/>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778CFF94" w14:textId="77777777" w:rsidR="00FE46A6" w:rsidRPr="00F4135F" w:rsidRDefault="00FE46A6" w:rsidP="00404C7E">
            <w:pPr>
              <w:pStyle w:val="LENTEL"/>
              <w:jc w:val="center"/>
              <w:rPr>
                <w:rFonts w:eastAsia="Calibri"/>
                <w:lang w:eastAsia="en-US"/>
              </w:rPr>
            </w:pPr>
            <w:r w:rsidRPr="00F4135F">
              <w:rPr>
                <w:rFonts w:eastAsia="Calibri"/>
                <w:lang w:eastAsia="en-US"/>
              </w:rPr>
              <w:t>2 (1)</w:t>
            </w:r>
          </w:p>
        </w:tc>
        <w:tc>
          <w:tcPr>
            <w:tcW w:w="992" w:type="dxa"/>
            <w:tcBorders>
              <w:top w:val="single" w:sz="4" w:space="0" w:color="auto"/>
              <w:left w:val="single" w:sz="4" w:space="0" w:color="auto"/>
              <w:bottom w:val="single" w:sz="4" w:space="0" w:color="auto"/>
              <w:right w:val="single" w:sz="4" w:space="0" w:color="auto"/>
            </w:tcBorders>
            <w:vAlign w:val="center"/>
          </w:tcPr>
          <w:p w14:paraId="7735B70A" w14:textId="77777777" w:rsidR="00FE46A6" w:rsidRPr="00F4135F" w:rsidRDefault="00FE46A6" w:rsidP="00404C7E">
            <w:pPr>
              <w:pStyle w:val="LENTEL"/>
              <w:jc w:val="center"/>
              <w:rPr>
                <w:rFonts w:eastAsia="Calibri"/>
                <w:lang w:eastAsia="en-US"/>
              </w:rPr>
            </w:pPr>
            <w:r w:rsidRPr="00F4135F">
              <w:rPr>
                <w:rFonts w:eastAsia="Calibri"/>
                <w:lang w:eastAsia="en-US"/>
              </w:rPr>
              <w:t>2 (1)</w:t>
            </w:r>
          </w:p>
        </w:tc>
        <w:tc>
          <w:tcPr>
            <w:tcW w:w="992" w:type="dxa"/>
            <w:tcBorders>
              <w:top w:val="single" w:sz="4" w:space="0" w:color="auto"/>
              <w:left w:val="single" w:sz="4" w:space="0" w:color="auto"/>
              <w:bottom w:val="single" w:sz="4" w:space="0" w:color="auto"/>
              <w:right w:val="single" w:sz="4" w:space="0" w:color="auto"/>
            </w:tcBorders>
            <w:vAlign w:val="center"/>
          </w:tcPr>
          <w:p w14:paraId="62BBF896" w14:textId="77777777" w:rsidR="00FE46A6" w:rsidRPr="00F4135F" w:rsidRDefault="00FE46A6" w:rsidP="00404C7E">
            <w:pPr>
              <w:pStyle w:val="LENTEL"/>
              <w:jc w:val="center"/>
              <w:rPr>
                <w:rFonts w:eastAsia="Calibri"/>
                <w:lang w:eastAsia="en-US"/>
              </w:rPr>
            </w:pPr>
            <w:r w:rsidRPr="00F4135F">
              <w:rPr>
                <w:rFonts w:eastAsia="Calibri"/>
                <w:lang w:eastAsia="en-US"/>
              </w:rPr>
              <w:t>2</w:t>
            </w:r>
          </w:p>
        </w:tc>
      </w:tr>
      <w:tr w:rsidR="00F4135F" w:rsidRPr="00F4135F" w14:paraId="03B1CDA6" w14:textId="77777777" w:rsidTr="00404C7E">
        <w:tc>
          <w:tcPr>
            <w:tcW w:w="3857" w:type="dxa"/>
            <w:tcBorders>
              <w:top w:val="single" w:sz="4" w:space="0" w:color="auto"/>
              <w:left w:val="single" w:sz="4" w:space="0" w:color="auto"/>
              <w:bottom w:val="single" w:sz="4" w:space="0" w:color="auto"/>
              <w:right w:val="single" w:sz="4" w:space="0" w:color="auto"/>
            </w:tcBorders>
          </w:tcPr>
          <w:p w14:paraId="0B08F40D" w14:textId="77777777" w:rsidR="00FE46A6" w:rsidRPr="00F4135F" w:rsidRDefault="00FE46A6" w:rsidP="00404C7E">
            <w:pPr>
              <w:pStyle w:val="LENTEL"/>
              <w:rPr>
                <w:rFonts w:eastAsia="Calibri"/>
                <w:lang w:eastAsia="en-US"/>
              </w:rPr>
            </w:pPr>
            <w:r w:rsidRPr="00F4135F">
              <w:rPr>
                <w:rFonts w:eastAsia="Calibri"/>
                <w:lang w:eastAsia="en-US"/>
              </w:rPr>
              <w:t>Pagrindinė mokykla</w:t>
            </w:r>
          </w:p>
        </w:tc>
        <w:tc>
          <w:tcPr>
            <w:tcW w:w="992" w:type="dxa"/>
            <w:tcBorders>
              <w:top w:val="single" w:sz="4" w:space="0" w:color="auto"/>
              <w:left w:val="single" w:sz="4" w:space="0" w:color="auto"/>
              <w:bottom w:val="single" w:sz="4" w:space="0" w:color="auto"/>
              <w:right w:val="single" w:sz="4" w:space="0" w:color="auto"/>
            </w:tcBorders>
            <w:vAlign w:val="center"/>
          </w:tcPr>
          <w:p w14:paraId="71875596" w14:textId="77777777" w:rsidR="00FE46A6" w:rsidRPr="00F4135F" w:rsidRDefault="00FE46A6" w:rsidP="00404C7E">
            <w:pPr>
              <w:pStyle w:val="LENTEL"/>
              <w:jc w:val="center"/>
              <w:rPr>
                <w:rFonts w:eastAsia="Calibri"/>
                <w:lang w:eastAsia="en-US"/>
              </w:rPr>
            </w:pPr>
            <w:r w:rsidRPr="00F4135F">
              <w:rPr>
                <w:rFonts w:eastAsia="Calibri"/>
                <w:lang w:eastAsia="en-US"/>
              </w:rPr>
              <w:t>12</w:t>
            </w:r>
          </w:p>
        </w:tc>
        <w:tc>
          <w:tcPr>
            <w:tcW w:w="993" w:type="dxa"/>
            <w:tcBorders>
              <w:top w:val="single" w:sz="4" w:space="0" w:color="auto"/>
              <w:left w:val="single" w:sz="4" w:space="0" w:color="auto"/>
              <w:bottom w:val="single" w:sz="4" w:space="0" w:color="auto"/>
              <w:right w:val="single" w:sz="4" w:space="0" w:color="auto"/>
            </w:tcBorders>
            <w:vAlign w:val="center"/>
          </w:tcPr>
          <w:p w14:paraId="6FEB448A" w14:textId="77777777" w:rsidR="00FE46A6" w:rsidRPr="00F4135F" w:rsidRDefault="00FE46A6" w:rsidP="00404C7E">
            <w:pPr>
              <w:pStyle w:val="LENTEL"/>
              <w:jc w:val="center"/>
              <w:rPr>
                <w:rFonts w:eastAsia="Calibri"/>
                <w:lang w:eastAsia="en-US"/>
              </w:rPr>
            </w:pPr>
            <w:r w:rsidRPr="00F4135F">
              <w:rPr>
                <w:rFonts w:eastAsia="Calibri"/>
                <w:lang w:eastAsia="en-US"/>
              </w:rPr>
              <w:t>10</w:t>
            </w:r>
            <w:r w:rsidR="002453DA" w:rsidRPr="00F4135F">
              <w:rPr>
                <w:rFonts w:eastAsia="Calibri"/>
                <w:lang w:eastAsia="en-US"/>
              </w:rPr>
              <w:t xml:space="preserve"> </w:t>
            </w:r>
            <w:r w:rsidR="009B2048"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2FB15573" w14:textId="77777777" w:rsidR="00FE46A6" w:rsidRPr="00F4135F" w:rsidRDefault="00FE46A6" w:rsidP="00404C7E">
            <w:pPr>
              <w:pStyle w:val="LENTEL"/>
              <w:jc w:val="center"/>
              <w:rPr>
                <w:rFonts w:eastAsia="Calibri"/>
                <w:lang w:eastAsia="en-US"/>
              </w:rPr>
            </w:pPr>
            <w:r w:rsidRPr="00F4135F">
              <w:rPr>
                <w:rFonts w:eastAsia="Calibri"/>
                <w:lang w:eastAsia="en-US"/>
              </w:rPr>
              <w:t>10</w:t>
            </w:r>
            <w:r w:rsidR="002453DA" w:rsidRPr="00F4135F">
              <w:rPr>
                <w:rFonts w:eastAsia="Calibri"/>
                <w:lang w:eastAsia="en-US"/>
              </w:rPr>
              <w:t xml:space="preserve"> </w:t>
            </w:r>
            <w:r w:rsidR="009B2048"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4127E53C" w14:textId="77777777" w:rsidR="00FE46A6" w:rsidRPr="00F4135F" w:rsidRDefault="00FE46A6" w:rsidP="00404C7E">
            <w:pPr>
              <w:pStyle w:val="LENTEL"/>
              <w:jc w:val="center"/>
              <w:rPr>
                <w:rFonts w:eastAsia="Calibri"/>
                <w:lang w:eastAsia="en-US"/>
              </w:rPr>
            </w:pPr>
            <w:r w:rsidRPr="00F4135F">
              <w:rPr>
                <w:rFonts w:eastAsia="Calibri"/>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tcPr>
          <w:p w14:paraId="3291FB13" w14:textId="77777777" w:rsidR="00FE46A6" w:rsidRPr="00F4135F" w:rsidRDefault="00FE46A6" w:rsidP="00404C7E">
            <w:pPr>
              <w:pStyle w:val="LENTEL"/>
              <w:jc w:val="center"/>
              <w:rPr>
                <w:rFonts w:eastAsia="Calibri"/>
                <w:lang w:eastAsia="en-US"/>
              </w:rPr>
            </w:pPr>
            <w:r w:rsidRPr="00F4135F">
              <w:rPr>
                <w:rFonts w:eastAsia="Calibri"/>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14:paraId="2559DE4C" w14:textId="77777777" w:rsidR="00FE46A6" w:rsidRPr="00F4135F" w:rsidRDefault="00FE46A6" w:rsidP="00404C7E">
            <w:pPr>
              <w:pStyle w:val="LENTEL"/>
              <w:jc w:val="center"/>
              <w:rPr>
                <w:rFonts w:eastAsia="Calibri"/>
                <w:lang w:eastAsia="en-US"/>
              </w:rPr>
            </w:pPr>
            <w:r w:rsidRPr="00F4135F">
              <w:rPr>
                <w:rFonts w:eastAsia="Calibri"/>
                <w:lang w:eastAsia="en-US"/>
              </w:rPr>
              <w:t>5</w:t>
            </w:r>
          </w:p>
        </w:tc>
      </w:tr>
      <w:tr w:rsidR="00F4135F" w:rsidRPr="00F4135F" w14:paraId="273B6066" w14:textId="77777777" w:rsidTr="00404C7E">
        <w:tc>
          <w:tcPr>
            <w:tcW w:w="3857" w:type="dxa"/>
            <w:tcBorders>
              <w:top w:val="single" w:sz="4" w:space="0" w:color="auto"/>
              <w:left w:val="single" w:sz="4" w:space="0" w:color="auto"/>
              <w:bottom w:val="single" w:sz="4" w:space="0" w:color="auto"/>
              <w:right w:val="single" w:sz="4" w:space="0" w:color="auto"/>
            </w:tcBorders>
          </w:tcPr>
          <w:p w14:paraId="572B0A15" w14:textId="77777777" w:rsidR="00FE46A6" w:rsidRPr="00F4135F" w:rsidRDefault="00FE46A6" w:rsidP="00404C7E">
            <w:pPr>
              <w:pStyle w:val="LENTEL"/>
              <w:rPr>
                <w:rFonts w:eastAsia="Calibri"/>
                <w:lang w:eastAsia="en-US"/>
              </w:rPr>
            </w:pPr>
            <w:r w:rsidRPr="00F4135F">
              <w:rPr>
                <w:rFonts w:eastAsia="Calibri"/>
                <w:lang w:eastAsia="en-US"/>
              </w:rPr>
              <w:t>Gimnazija (skyriai)</w:t>
            </w:r>
          </w:p>
        </w:tc>
        <w:tc>
          <w:tcPr>
            <w:tcW w:w="992" w:type="dxa"/>
            <w:tcBorders>
              <w:top w:val="single" w:sz="4" w:space="0" w:color="auto"/>
              <w:left w:val="single" w:sz="4" w:space="0" w:color="auto"/>
              <w:bottom w:val="single" w:sz="4" w:space="0" w:color="auto"/>
              <w:right w:val="single" w:sz="4" w:space="0" w:color="auto"/>
            </w:tcBorders>
            <w:vAlign w:val="center"/>
          </w:tcPr>
          <w:p w14:paraId="292EAAFC" w14:textId="77777777" w:rsidR="00FE46A6" w:rsidRPr="00F4135F" w:rsidRDefault="00FE46A6" w:rsidP="00404C7E">
            <w:pPr>
              <w:pStyle w:val="LENTEL"/>
              <w:jc w:val="center"/>
              <w:rPr>
                <w:rFonts w:eastAsia="Calibri"/>
                <w:lang w:eastAsia="en-US"/>
              </w:rPr>
            </w:pPr>
            <w:r w:rsidRPr="00F4135F">
              <w:rPr>
                <w:rFonts w:eastAsia="Calibri"/>
                <w:lang w:eastAsia="en-US"/>
              </w:rPr>
              <w:t>3</w:t>
            </w:r>
            <w:r w:rsidR="002453DA" w:rsidRPr="00F4135F">
              <w:rPr>
                <w:rFonts w:eastAsia="Calibri"/>
                <w:lang w:eastAsia="en-US"/>
              </w:rPr>
              <w:t xml:space="preserve"> </w:t>
            </w:r>
            <w:r w:rsidR="009B2048" w:rsidRPr="00F4135F">
              <w:rPr>
                <w:rFonts w:eastAsia="Calibri"/>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tcPr>
          <w:p w14:paraId="7E6259D6" w14:textId="77777777" w:rsidR="00FE46A6" w:rsidRPr="00F4135F" w:rsidRDefault="00FE46A6" w:rsidP="00404C7E">
            <w:pPr>
              <w:pStyle w:val="LENTEL"/>
              <w:jc w:val="center"/>
              <w:rPr>
                <w:rFonts w:eastAsia="Calibri"/>
                <w:lang w:eastAsia="en-US"/>
              </w:rPr>
            </w:pPr>
            <w:r w:rsidRPr="00F4135F">
              <w:rPr>
                <w:rFonts w:eastAsia="Calibri"/>
                <w:lang w:eastAsia="en-US"/>
              </w:rPr>
              <w:t>3 (1)</w:t>
            </w:r>
          </w:p>
        </w:tc>
        <w:tc>
          <w:tcPr>
            <w:tcW w:w="992" w:type="dxa"/>
            <w:tcBorders>
              <w:top w:val="single" w:sz="4" w:space="0" w:color="auto"/>
              <w:left w:val="single" w:sz="4" w:space="0" w:color="auto"/>
              <w:bottom w:val="single" w:sz="4" w:space="0" w:color="auto"/>
              <w:right w:val="single" w:sz="4" w:space="0" w:color="auto"/>
            </w:tcBorders>
            <w:vAlign w:val="center"/>
          </w:tcPr>
          <w:p w14:paraId="1E1D7436" w14:textId="77777777" w:rsidR="00FE46A6" w:rsidRPr="00F4135F" w:rsidRDefault="00FE46A6" w:rsidP="00404C7E">
            <w:pPr>
              <w:pStyle w:val="LENTEL"/>
              <w:jc w:val="center"/>
              <w:rPr>
                <w:rFonts w:eastAsia="Calibri"/>
                <w:lang w:eastAsia="en-US"/>
              </w:rPr>
            </w:pPr>
            <w:r w:rsidRPr="00F4135F">
              <w:rPr>
                <w:rFonts w:eastAsia="Calibri"/>
                <w:lang w:eastAsia="en-US"/>
              </w:rPr>
              <w:t>3 (1)</w:t>
            </w:r>
          </w:p>
        </w:tc>
        <w:tc>
          <w:tcPr>
            <w:tcW w:w="992" w:type="dxa"/>
            <w:tcBorders>
              <w:top w:val="single" w:sz="4" w:space="0" w:color="auto"/>
              <w:left w:val="single" w:sz="4" w:space="0" w:color="auto"/>
              <w:bottom w:val="single" w:sz="4" w:space="0" w:color="auto"/>
              <w:right w:val="single" w:sz="4" w:space="0" w:color="auto"/>
            </w:tcBorders>
            <w:vAlign w:val="center"/>
          </w:tcPr>
          <w:p w14:paraId="6AFFECB1" w14:textId="77777777" w:rsidR="00FE46A6" w:rsidRPr="00F4135F" w:rsidRDefault="00FE46A6" w:rsidP="00404C7E">
            <w:pPr>
              <w:pStyle w:val="LENTEL"/>
              <w:jc w:val="center"/>
              <w:rPr>
                <w:rFonts w:eastAsia="Calibri"/>
                <w:lang w:eastAsia="en-US"/>
              </w:rPr>
            </w:pPr>
            <w:r w:rsidRPr="00F4135F">
              <w:rPr>
                <w:rFonts w:eastAsia="Calibri"/>
                <w:lang w:eastAsia="en-US"/>
              </w:rPr>
              <w:t>3 (2)</w:t>
            </w:r>
          </w:p>
        </w:tc>
        <w:tc>
          <w:tcPr>
            <w:tcW w:w="992" w:type="dxa"/>
            <w:tcBorders>
              <w:top w:val="single" w:sz="4" w:space="0" w:color="auto"/>
              <w:left w:val="single" w:sz="4" w:space="0" w:color="auto"/>
              <w:bottom w:val="single" w:sz="4" w:space="0" w:color="auto"/>
              <w:right w:val="single" w:sz="4" w:space="0" w:color="auto"/>
            </w:tcBorders>
            <w:vAlign w:val="center"/>
          </w:tcPr>
          <w:p w14:paraId="77284187" w14:textId="77777777" w:rsidR="00FE46A6" w:rsidRPr="00F4135F" w:rsidRDefault="00FE46A6" w:rsidP="00404C7E">
            <w:pPr>
              <w:pStyle w:val="LENTEL"/>
              <w:jc w:val="center"/>
              <w:rPr>
                <w:rFonts w:eastAsia="Calibri"/>
                <w:lang w:eastAsia="en-US"/>
              </w:rPr>
            </w:pPr>
            <w:r w:rsidRPr="00F4135F">
              <w:rPr>
                <w:rFonts w:eastAsia="Calibri"/>
                <w:lang w:eastAsia="en-US"/>
              </w:rPr>
              <w:t>3 (3)</w:t>
            </w:r>
          </w:p>
        </w:tc>
        <w:tc>
          <w:tcPr>
            <w:tcW w:w="992" w:type="dxa"/>
            <w:tcBorders>
              <w:top w:val="single" w:sz="4" w:space="0" w:color="auto"/>
              <w:left w:val="single" w:sz="4" w:space="0" w:color="auto"/>
              <w:bottom w:val="single" w:sz="4" w:space="0" w:color="auto"/>
              <w:right w:val="single" w:sz="4" w:space="0" w:color="auto"/>
            </w:tcBorders>
            <w:vAlign w:val="center"/>
          </w:tcPr>
          <w:p w14:paraId="5E66C25D" w14:textId="77777777" w:rsidR="00FE46A6" w:rsidRPr="00F4135F" w:rsidRDefault="00FE46A6" w:rsidP="00404C7E">
            <w:pPr>
              <w:pStyle w:val="LENTEL"/>
              <w:jc w:val="center"/>
              <w:rPr>
                <w:rFonts w:eastAsia="Calibri"/>
                <w:lang w:eastAsia="en-US"/>
              </w:rPr>
            </w:pPr>
            <w:r w:rsidRPr="00F4135F">
              <w:rPr>
                <w:rFonts w:eastAsia="Calibri"/>
                <w:lang w:eastAsia="en-US"/>
              </w:rPr>
              <w:t>3 (1)</w:t>
            </w:r>
          </w:p>
        </w:tc>
      </w:tr>
      <w:tr w:rsidR="00F4135F" w:rsidRPr="00F4135F" w14:paraId="0957FE6B" w14:textId="77777777" w:rsidTr="00404C7E">
        <w:tc>
          <w:tcPr>
            <w:tcW w:w="3857" w:type="dxa"/>
            <w:tcBorders>
              <w:top w:val="single" w:sz="4" w:space="0" w:color="auto"/>
              <w:left w:val="single" w:sz="4" w:space="0" w:color="auto"/>
              <w:bottom w:val="single" w:sz="4" w:space="0" w:color="auto"/>
              <w:right w:val="single" w:sz="4" w:space="0" w:color="auto"/>
            </w:tcBorders>
          </w:tcPr>
          <w:p w14:paraId="2BEDF123" w14:textId="77777777" w:rsidR="00FE46A6" w:rsidRPr="00F4135F" w:rsidRDefault="00FE46A6" w:rsidP="00404C7E">
            <w:pPr>
              <w:pStyle w:val="LENTEL"/>
              <w:rPr>
                <w:rFonts w:eastAsia="Calibri"/>
                <w:lang w:eastAsia="en-US"/>
              </w:rPr>
            </w:pPr>
            <w:r w:rsidRPr="00F4135F">
              <w:rPr>
                <w:rFonts w:eastAsia="Calibri"/>
                <w:lang w:eastAsia="en-US"/>
              </w:rPr>
              <w:t>Neformaliojo švietimo įstaigos</w:t>
            </w:r>
          </w:p>
        </w:tc>
        <w:tc>
          <w:tcPr>
            <w:tcW w:w="992" w:type="dxa"/>
            <w:tcBorders>
              <w:top w:val="single" w:sz="4" w:space="0" w:color="auto"/>
              <w:left w:val="single" w:sz="4" w:space="0" w:color="auto"/>
              <w:bottom w:val="single" w:sz="4" w:space="0" w:color="auto"/>
              <w:right w:val="single" w:sz="4" w:space="0" w:color="auto"/>
            </w:tcBorders>
            <w:vAlign w:val="center"/>
          </w:tcPr>
          <w:p w14:paraId="62489B83"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tcPr>
          <w:p w14:paraId="1682DB97"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352EF205"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65076C33"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68CEDE2E"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632E7C00"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r>
      <w:tr w:rsidR="00F4135F" w:rsidRPr="00F4135F" w14:paraId="1197E093" w14:textId="77777777" w:rsidTr="00404C7E">
        <w:tc>
          <w:tcPr>
            <w:tcW w:w="3857" w:type="dxa"/>
            <w:tcBorders>
              <w:top w:val="single" w:sz="4" w:space="0" w:color="auto"/>
              <w:left w:val="single" w:sz="4" w:space="0" w:color="auto"/>
              <w:bottom w:val="single" w:sz="4" w:space="0" w:color="auto"/>
              <w:right w:val="single" w:sz="4" w:space="0" w:color="auto"/>
            </w:tcBorders>
          </w:tcPr>
          <w:p w14:paraId="0FC8105D" w14:textId="77777777" w:rsidR="00FE46A6" w:rsidRPr="00F4135F" w:rsidRDefault="00FE46A6" w:rsidP="00404C7E">
            <w:pPr>
              <w:pStyle w:val="LENTEL"/>
              <w:rPr>
                <w:rFonts w:eastAsia="Calibri"/>
                <w:lang w:eastAsia="en-US"/>
              </w:rPr>
            </w:pPr>
            <w:r w:rsidRPr="00F4135F">
              <w:rPr>
                <w:rFonts w:eastAsia="Calibri"/>
                <w:lang w:eastAsia="en-US"/>
              </w:rPr>
              <w:t>Švietimo centras</w:t>
            </w:r>
          </w:p>
        </w:tc>
        <w:tc>
          <w:tcPr>
            <w:tcW w:w="992" w:type="dxa"/>
            <w:tcBorders>
              <w:top w:val="single" w:sz="4" w:space="0" w:color="auto"/>
              <w:left w:val="single" w:sz="4" w:space="0" w:color="auto"/>
              <w:bottom w:val="single" w:sz="4" w:space="0" w:color="auto"/>
              <w:right w:val="single" w:sz="4" w:space="0" w:color="auto"/>
            </w:tcBorders>
            <w:vAlign w:val="center"/>
          </w:tcPr>
          <w:p w14:paraId="092869D3"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3" w:type="dxa"/>
            <w:tcBorders>
              <w:top w:val="single" w:sz="4" w:space="0" w:color="auto"/>
              <w:left w:val="single" w:sz="4" w:space="0" w:color="auto"/>
              <w:bottom w:val="single" w:sz="4" w:space="0" w:color="auto"/>
              <w:right w:val="single" w:sz="4" w:space="0" w:color="auto"/>
            </w:tcBorders>
            <w:vAlign w:val="center"/>
          </w:tcPr>
          <w:p w14:paraId="6E70734E"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6B046541"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22AD5A70"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6F733CD9"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c>
          <w:tcPr>
            <w:tcW w:w="992" w:type="dxa"/>
            <w:tcBorders>
              <w:top w:val="single" w:sz="4" w:space="0" w:color="auto"/>
              <w:left w:val="single" w:sz="4" w:space="0" w:color="auto"/>
              <w:bottom w:val="single" w:sz="4" w:space="0" w:color="auto"/>
              <w:right w:val="single" w:sz="4" w:space="0" w:color="auto"/>
            </w:tcBorders>
            <w:vAlign w:val="center"/>
          </w:tcPr>
          <w:p w14:paraId="32F23995" w14:textId="77777777" w:rsidR="00FE46A6" w:rsidRPr="00F4135F" w:rsidRDefault="00FE46A6" w:rsidP="00404C7E">
            <w:pPr>
              <w:pStyle w:val="LENTEL"/>
              <w:jc w:val="center"/>
              <w:rPr>
                <w:rFonts w:eastAsia="Calibri"/>
                <w:lang w:eastAsia="en-US"/>
              </w:rPr>
            </w:pPr>
            <w:r w:rsidRPr="00F4135F">
              <w:rPr>
                <w:rFonts w:eastAsia="Calibri"/>
                <w:lang w:eastAsia="en-US"/>
              </w:rPr>
              <w:t>1</w:t>
            </w:r>
          </w:p>
        </w:tc>
      </w:tr>
      <w:tr w:rsidR="00F4135F" w:rsidRPr="00F4135F" w14:paraId="0AAD08DE" w14:textId="77777777" w:rsidTr="00404C7E">
        <w:tc>
          <w:tcPr>
            <w:tcW w:w="3857" w:type="dxa"/>
            <w:tcBorders>
              <w:top w:val="single" w:sz="4" w:space="0" w:color="auto"/>
              <w:left w:val="single" w:sz="4" w:space="0" w:color="auto"/>
              <w:bottom w:val="single" w:sz="4" w:space="0" w:color="auto"/>
              <w:right w:val="single" w:sz="4" w:space="0" w:color="auto"/>
            </w:tcBorders>
          </w:tcPr>
          <w:p w14:paraId="0A8F19E8" w14:textId="559058C8" w:rsidR="00FE46A6" w:rsidRPr="00F4135F" w:rsidRDefault="00FE46A6" w:rsidP="00404C7E">
            <w:pPr>
              <w:pStyle w:val="LENTEL"/>
              <w:rPr>
                <w:rFonts w:eastAsia="Calibri"/>
                <w:b/>
                <w:lang w:eastAsia="en-US"/>
              </w:rPr>
            </w:pPr>
            <w:r w:rsidRPr="00F4135F">
              <w:rPr>
                <w:rFonts w:eastAsia="Calibri"/>
                <w:b/>
                <w:lang w:eastAsia="en-US"/>
              </w:rPr>
              <w:t>Iš viso</w:t>
            </w:r>
            <w:r w:rsidR="00BF23B1" w:rsidRPr="00F4135F">
              <w:rPr>
                <w:rFonts w:eastAsia="Calibri"/>
                <w:b/>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2EE19D18" w14:textId="77777777" w:rsidR="00FE46A6" w:rsidRPr="00F4135F" w:rsidRDefault="00FE46A6" w:rsidP="00404C7E">
            <w:pPr>
              <w:pStyle w:val="LENTEL"/>
              <w:jc w:val="center"/>
              <w:rPr>
                <w:rFonts w:eastAsia="Calibri"/>
                <w:b/>
                <w:lang w:eastAsia="en-US"/>
              </w:rPr>
            </w:pPr>
            <w:r w:rsidRPr="00F4135F">
              <w:rPr>
                <w:rFonts w:eastAsia="Calibri"/>
                <w:b/>
                <w:lang w:eastAsia="en-US"/>
              </w:rPr>
              <w:t>21 (</w:t>
            </w:r>
            <w:r w:rsidR="009B2048" w:rsidRPr="00F4135F">
              <w:rPr>
                <w:rFonts w:eastAsia="Calibri"/>
                <w:b/>
                <w:lang w:eastAsia="en-US"/>
              </w:rPr>
              <w:t>2</w:t>
            </w:r>
            <w:r w:rsidRPr="00F4135F">
              <w:rPr>
                <w:rFonts w:eastAsia="Calibri"/>
                <w:b/>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14:paraId="205463F5" w14:textId="77777777" w:rsidR="00FE46A6" w:rsidRPr="00F4135F" w:rsidRDefault="00FE46A6" w:rsidP="00404C7E">
            <w:pPr>
              <w:pStyle w:val="LENTEL"/>
              <w:jc w:val="center"/>
              <w:rPr>
                <w:rFonts w:eastAsia="Calibri"/>
                <w:b/>
                <w:lang w:eastAsia="en-US"/>
              </w:rPr>
            </w:pPr>
            <w:r w:rsidRPr="00F4135F">
              <w:rPr>
                <w:rFonts w:eastAsia="Calibri"/>
                <w:b/>
                <w:lang w:eastAsia="en-US"/>
              </w:rPr>
              <w:t>19 (</w:t>
            </w:r>
            <w:r w:rsidR="009B2048" w:rsidRPr="00F4135F">
              <w:rPr>
                <w:rFonts w:eastAsia="Calibri"/>
                <w:b/>
                <w:lang w:eastAsia="en-US"/>
              </w:rPr>
              <w:t>3</w:t>
            </w:r>
            <w:r w:rsidRPr="00F4135F">
              <w:rPr>
                <w:rFonts w:eastAsia="Calibri"/>
                <w:b/>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08B775B" w14:textId="77777777" w:rsidR="00FE46A6" w:rsidRPr="00F4135F" w:rsidRDefault="00FE46A6" w:rsidP="00404C7E">
            <w:pPr>
              <w:pStyle w:val="LENTEL"/>
              <w:jc w:val="center"/>
              <w:rPr>
                <w:rFonts w:eastAsia="Calibri"/>
                <w:b/>
                <w:lang w:eastAsia="en-US"/>
              </w:rPr>
            </w:pPr>
            <w:r w:rsidRPr="00F4135F">
              <w:rPr>
                <w:rFonts w:eastAsia="Calibri"/>
                <w:b/>
                <w:lang w:eastAsia="en-US"/>
              </w:rPr>
              <w:t>19 (</w:t>
            </w:r>
            <w:r w:rsidR="009B2048" w:rsidRPr="00F4135F">
              <w:rPr>
                <w:rFonts w:eastAsia="Calibri"/>
                <w:b/>
                <w:lang w:eastAsia="en-US"/>
              </w:rPr>
              <w:t>3</w:t>
            </w:r>
            <w:r w:rsidRPr="00F4135F">
              <w:rPr>
                <w:rFonts w:eastAsia="Calibri"/>
                <w:b/>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616ED797" w14:textId="77777777" w:rsidR="00FE46A6" w:rsidRPr="00F4135F" w:rsidRDefault="00FE46A6" w:rsidP="00404C7E">
            <w:pPr>
              <w:pStyle w:val="LENTEL"/>
              <w:jc w:val="center"/>
              <w:rPr>
                <w:rFonts w:eastAsia="Calibri"/>
                <w:b/>
                <w:lang w:eastAsia="en-US"/>
              </w:rPr>
            </w:pPr>
            <w:r w:rsidRPr="00F4135F">
              <w:rPr>
                <w:rFonts w:eastAsia="Calibri"/>
                <w:b/>
                <w:lang w:eastAsia="en-US"/>
              </w:rPr>
              <w:t>17 (4)</w:t>
            </w:r>
          </w:p>
        </w:tc>
        <w:tc>
          <w:tcPr>
            <w:tcW w:w="992" w:type="dxa"/>
            <w:tcBorders>
              <w:top w:val="single" w:sz="4" w:space="0" w:color="auto"/>
              <w:left w:val="single" w:sz="4" w:space="0" w:color="auto"/>
              <w:bottom w:val="single" w:sz="4" w:space="0" w:color="auto"/>
              <w:right w:val="single" w:sz="4" w:space="0" w:color="auto"/>
            </w:tcBorders>
            <w:vAlign w:val="center"/>
          </w:tcPr>
          <w:p w14:paraId="7451AD85" w14:textId="77777777" w:rsidR="00FE46A6" w:rsidRPr="00F4135F" w:rsidRDefault="00FE46A6" w:rsidP="00404C7E">
            <w:pPr>
              <w:pStyle w:val="LENTEL"/>
              <w:jc w:val="center"/>
              <w:rPr>
                <w:rFonts w:eastAsia="Calibri"/>
                <w:b/>
                <w:lang w:eastAsia="en-US"/>
              </w:rPr>
            </w:pPr>
            <w:r w:rsidRPr="00F4135F">
              <w:rPr>
                <w:rFonts w:eastAsia="Calibri"/>
                <w:b/>
                <w:lang w:eastAsia="en-US"/>
              </w:rPr>
              <w:t>16 (5)</w:t>
            </w:r>
          </w:p>
        </w:tc>
        <w:tc>
          <w:tcPr>
            <w:tcW w:w="992" w:type="dxa"/>
            <w:tcBorders>
              <w:top w:val="single" w:sz="4" w:space="0" w:color="auto"/>
              <w:left w:val="single" w:sz="4" w:space="0" w:color="auto"/>
              <w:bottom w:val="single" w:sz="4" w:space="0" w:color="auto"/>
              <w:right w:val="single" w:sz="4" w:space="0" w:color="auto"/>
            </w:tcBorders>
            <w:vAlign w:val="center"/>
          </w:tcPr>
          <w:p w14:paraId="7C7AB635" w14:textId="77777777" w:rsidR="00FE46A6" w:rsidRPr="00F4135F" w:rsidRDefault="00FE46A6" w:rsidP="00404C7E">
            <w:pPr>
              <w:pStyle w:val="LENTEL"/>
              <w:jc w:val="center"/>
              <w:rPr>
                <w:rFonts w:eastAsia="Calibri"/>
                <w:b/>
                <w:lang w:eastAsia="en-US"/>
              </w:rPr>
            </w:pPr>
            <w:r w:rsidRPr="00F4135F">
              <w:rPr>
                <w:rFonts w:eastAsia="Calibri"/>
                <w:b/>
                <w:lang w:eastAsia="en-US"/>
              </w:rPr>
              <w:t>16 (2)</w:t>
            </w:r>
          </w:p>
        </w:tc>
      </w:tr>
    </w:tbl>
    <w:p w14:paraId="2B39D8A2" w14:textId="77777777" w:rsidR="0021337D" w:rsidRPr="00F4135F" w:rsidRDefault="0021337D" w:rsidP="0021337D">
      <w:pPr>
        <w:rPr>
          <w:color w:val="000000" w:themeColor="text1"/>
        </w:rPr>
      </w:pPr>
    </w:p>
    <w:p w14:paraId="65388A3A" w14:textId="77777777" w:rsidR="007C32D8" w:rsidRPr="00F4135F" w:rsidRDefault="007C32D8" w:rsidP="0021337D">
      <w:pPr>
        <w:rPr>
          <w:color w:val="000000" w:themeColor="text1"/>
        </w:rPr>
      </w:pPr>
      <w:r w:rsidRPr="00F4135F">
        <w:rPr>
          <w:color w:val="000000" w:themeColor="text1"/>
        </w:rPr>
        <w:t>Jurbarko rajono savivaldybės administracijos Švietimo</w:t>
      </w:r>
      <w:r w:rsidR="00BB314E" w:rsidRPr="00F4135F">
        <w:rPr>
          <w:color w:val="000000" w:themeColor="text1"/>
        </w:rPr>
        <w:t xml:space="preserve">, kultūros ir sporto </w:t>
      </w:r>
      <w:r w:rsidRPr="00F4135F">
        <w:rPr>
          <w:color w:val="000000" w:themeColor="text1"/>
        </w:rPr>
        <w:t xml:space="preserve">skyrius kasmet atliko mokyklų ugdytinių bei mokinių skaičiaus pokyčių stebėseną ir inicijavo siūlymus Savivaldybės tarybai dėl mokyklų pertvarkos, grupių ir klasių komplektavimo. </w:t>
      </w:r>
    </w:p>
    <w:p w14:paraId="451BC8EF" w14:textId="49C4697D" w:rsidR="007C32D8" w:rsidRPr="00A568E6" w:rsidRDefault="007C32D8" w:rsidP="0021337D">
      <w:r w:rsidRPr="00F4135F">
        <w:rPr>
          <w:color w:val="000000" w:themeColor="text1"/>
        </w:rPr>
        <w:t>Neįvykdyta Jurbarko rajono mokyklų tinklo pertvarkos 201</w:t>
      </w:r>
      <w:r w:rsidR="00886180" w:rsidRPr="00F4135F">
        <w:rPr>
          <w:color w:val="000000" w:themeColor="text1"/>
        </w:rPr>
        <w:t>6</w:t>
      </w:r>
      <w:r w:rsidRPr="00F4135F">
        <w:rPr>
          <w:color w:val="000000" w:themeColor="text1"/>
        </w:rPr>
        <w:t>–20</w:t>
      </w:r>
      <w:r w:rsidR="00886180" w:rsidRPr="00F4135F">
        <w:rPr>
          <w:color w:val="000000" w:themeColor="text1"/>
        </w:rPr>
        <w:t>20</w:t>
      </w:r>
      <w:r w:rsidRPr="00F4135F">
        <w:rPr>
          <w:color w:val="000000" w:themeColor="text1"/>
        </w:rPr>
        <w:t xml:space="preserve"> metais siūlymų plano nuoroda – 20</w:t>
      </w:r>
      <w:r w:rsidR="00886180" w:rsidRPr="00F4135F">
        <w:rPr>
          <w:color w:val="000000" w:themeColor="text1"/>
        </w:rPr>
        <w:t>20</w:t>
      </w:r>
      <w:r w:rsidRPr="00F4135F">
        <w:rPr>
          <w:color w:val="000000" w:themeColor="text1"/>
        </w:rPr>
        <w:t xml:space="preserve"> m. neatlikta Jurbarko Antano Sodeikos meno mokyklos vidaus struktūros pertvark</w:t>
      </w:r>
      <w:r w:rsidR="00886180" w:rsidRPr="00F4135F">
        <w:rPr>
          <w:color w:val="000000" w:themeColor="text1"/>
        </w:rPr>
        <w:t>a</w:t>
      </w:r>
      <w:r w:rsidR="0087415F" w:rsidRPr="00F4135F">
        <w:rPr>
          <w:color w:val="000000" w:themeColor="text1"/>
        </w:rPr>
        <w:t> </w:t>
      </w:r>
      <w:r w:rsidRPr="00F4135F">
        <w:rPr>
          <w:color w:val="000000" w:themeColor="text1"/>
        </w:rPr>
        <w:t>– nesuformuotas teatro skyrius. Tai neatlikta, atsižvelgiant į gilias ir sėkmingas teatrinės veiklos tradicijas Jurbarko mieste ir galimą labai sudėtingą to skyriaus klasių komplektavimą (pore</w:t>
      </w:r>
      <w:r w:rsidRPr="00A568E6">
        <w:t>ikio nebuvimą), tinkamų patalpų teatro klasėms neturėjimą (nesuremontuota mokyklos salė) bei lėšų trūkumą.</w:t>
      </w:r>
    </w:p>
    <w:p w14:paraId="55F847F3" w14:textId="77777777" w:rsidR="00886180" w:rsidRPr="003110EB" w:rsidRDefault="00AC68A2" w:rsidP="0021337D">
      <w:pPr>
        <w:rPr>
          <w:szCs w:val="24"/>
        </w:rPr>
      </w:pPr>
      <w:r w:rsidRPr="003110EB">
        <w:rPr>
          <w:szCs w:val="24"/>
        </w:rPr>
        <w:t xml:space="preserve">Taigi, iš esmės visi numatyti tinklo pertvarkos veiksmai buvo atlikti. Atlikti ir darbai, kurie nebuvo numatyti tinklo pertvarkos plane. Nuo </w:t>
      </w:r>
      <w:r w:rsidR="00255942" w:rsidRPr="003110EB">
        <w:rPr>
          <w:szCs w:val="24"/>
        </w:rPr>
        <w:t>2020 m. rugs</w:t>
      </w:r>
      <w:r w:rsidR="00A31CB8" w:rsidRPr="003110EB">
        <w:rPr>
          <w:szCs w:val="24"/>
        </w:rPr>
        <w:t>ė</w:t>
      </w:r>
      <w:r w:rsidR="00255942" w:rsidRPr="003110EB">
        <w:rPr>
          <w:szCs w:val="24"/>
        </w:rPr>
        <w:t>jo 1 d.</w:t>
      </w:r>
      <w:r w:rsidRPr="003110EB">
        <w:rPr>
          <w:szCs w:val="24"/>
        </w:rPr>
        <w:t xml:space="preserve"> nebevykdomas ugdymas Eržvilko gimnazijos Varlaukio ir Vadžgirio skyriuose, Veliuonos Antano ir Jono Juškų gimnazijos Juodaičių skyriuje nebevykdoma pagrindinio ugdymo programa, įsteigtos ir pradėjo veikti papildomos </w:t>
      </w:r>
      <w:r w:rsidR="00255942" w:rsidRPr="003110EB">
        <w:rPr>
          <w:szCs w:val="24"/>
        </w:rPr>
        <w:t>ikimokyklinio ugdymo grupės.</w:t>
      </w:r>
      <w:r w:rsidRPr="003110EB">
        <w:rPr>
          <w:szCs w:val="24"/>
        </w:rPr>
        <w:t xml:space="preserve"> </w:t>
      </w:r>
      <w:r w:rsidR="000D575A" w:rsidRPr="003110EB">
        <w:rPr>
          <w:szCs w:val="24"/>
        </w:rPr>
        <w:t xml:space="preserve">Šiuo metu pakankamai </w:t>
      </w:r>
      <w:r w:rsidR="007C32D8" w:rsidRPr="003110EB">
        <w:rPr>
          <w:szCs w:val="24"/>
        </w:rPr>
        <w:t>racionaliai sutvarkytas pagrindinių mokyklų tinklas</w:t>
      </w:r>
      <w:r w:rsidR="000D575A" w:rsidRPr="003110EB">
        <w:rPr>
          <w:szCs w:val="24"/>
        </w:rPr>
        <w:t xml:space="preserve">, tačiau mažėjantis vaikų skaičius sudaro prielaidas naujai rengiamame tinklo pertvarkos plane numatyti priemones pradinio ir pagrindinio ugdymo programas įgyvendinančių mokyklų tinklui optimizuoti. </w:t>
      </w:r>
    </w:p>
    <w:p w14:paraId="30ED07ED" w14:textId="77777777" w:rsidR="0021337D" w:rsidRPr="003110EB" w:rsidRDefault="00FB66C7" w:rsidP="00D970A7">
      <w:pPr>
        <w:pStyle w:val="Antrat2"/>
        <w:numPr>
          <w:ilvl w:val="1"/>
          <w:numId w:val="1"/>
        </w:numPr>
        <w:rPr>
          <w:szCs w:val="24"/>
        </w:rPr>
      </w:pPr>
      <w:r w:rsidRPr="003110EB">
        <w:rPr>
          <w:szCs w:val="24"/>
        </w:rPr>
        <w:t xml:space="preserve">Ugdymosi poreikių tenkinimo būklės kontekstas. </w:t>
      </w:r>
    </w:p>
    <w:p w14:paraId="1055CFFD" w14:textId="65AAA36D" w:rsidR="006E1C71" w:rsidRPr="003110EB" w:rsidRDefault="003C3702" w:rsidP="0021337D">
      <w:pPr>
        <w:rPr>
          <w:szCs w:val="24"/>
        </w:rPr>
      </w:pPr>
      <w:r w:rsidRPr="003110EB">
        <w:rPr>
          <w:szCs w:val="24"/>
        </w:rPr>
        <w:t xml:space="preserve">Nuo </w:t>
      </w:r>
      <w:r w:rsidRPr="003110EB">
        <w:rPr>
          <w:color w:val="000000" w:themeColor="text1"/>
          <w:szCs w:val="24"/>
        </w:rPr>
        <w:t>2020</w:t>
      </w:r>
      <w:r w:rsidR="0087415F" w:rsidRPr="003110EB">
        <w:rPr>
          <w:color w:val="000000" w:themeColor="text1"/>
          <w:szCs w:val="24"/>
        </w:rPr>
        <w:t>–2</w:t>
      </w:r>
      <w:r w:rsidRPr="003110EB">
        <w:rPr>
          <w:color w:val="000000" w:themeColor="text1"/>
          <w:szCs w:val="24"/>
        </w:rPr>
        <w:t xml:space="preserve">021 m. </w:t>
      </w:r>
      <w:r w:rsidRPr="003110EB">
        <w:rPr>
          <w:szCs w:val="24"/>
        </w:rPr>
        <w:t xml:space="preserve">m. pradžios Jurbarko rajono savivaldybės bendrojo ugdymo ir ikimokyklinio ugdymo mokyklų tinklas: 3 gimnazijos (viena su skyriumi), 2 progimnazijos, 6 pagrindinės mokyklos, 1 mokykla-daugiafunkcis centras, 1 darželis-mokykla (su skyriumi), 1 vaikų lopšelis-darželis ir 1 neformaliojo švietimo įstaiga. Rajono mokyklose ir jų skyriuose (išskyrus 3 </w:t>
      </w:r>
      <w:r w:rsidRPr="003110EB">
        <w:rPr>
          <w:szCs w:val="24"/>
        </w:rPr>
        <w:lastRenderedPageBreak/>
        <w:t>įstaigas, esančias Jurbarko mieste) sudarytos galimybės teikti ikimokyklinio ir priešmokyklinio ugdymo paslaugas. Išanalizavus duomenis ir galimybes Jurbarko Naujamiesčio progimnazijos Girdžių skyriuje toliau veikti mišriai IU ir PU grupei, paaiškėjo, kad nuo 202</w:t>
      </w:r>
      <w:r w:rsidR="002453DA" w:rsidRPr="003110EB">
        <w:rPr>
          <w:szCs w:val="24"/>
        </w:rPr>
        <w:t>0</w:t>
      </w:r>
      <w:r w:rsidRPr="003110EB">
        <w:rPr>
          <w:szCs w:val="24"/>
        </w:rPr>
        <w:t xml:space="preserve"> m. rugsėjo</w:t>
      </w:r>
      <w:r w:rsidR="001A0C8E" w:rsidRPr="003110EB">
        <w:rPr>
          <w:szCs w:val="24"/>
        </w:rPr>
        <w:t xml:space="preserve"> </w:t>
      </w:r>
      <w:r w:rsidRPr="003110EB">
        <w:rPr>
          <w:szCs w:val="24"/>
        </w:rPr>
        <w:t>1 d. tokios grupės formuoti nebėra poreikio. Atsižvelgiant į tai, kad Jurbarko mieste atsirado tėvų, kurie pageidavo savo priešmokyklinio amžiaus vaikus vesti į ugdymo įstaigą ne visą dieną, ir į tai, kad mieste nebuvo priešmokyklinio ugdymo grupės, dirbančios tik 4 val., Jurbarko Naujamiesčio progimnazijai buvo pasiūlyta formuoti priešmokyklinio ugdymo grupę ir užtikrinti tėvams pasirinkimo galimybę. Tėvai, kurie nepageidauja, kad jų vaikas lankytų ugdymo įstaigą visą dieną, turi galimybę vesti vaikus į šią grupę ir ugdyti vaikus pagal priešmokyklinio ugdymo programą bendrojo ugdymo mokykloje.</w:t>
      </w:r>
    </w:p>
    <w:p w14:paraId="4718DBED" w14:textId="3AC04C94" w:rsidR="006E1C71" w:rsidRPr="003110EB" w:rsidRDefault="003C3702" w:rsidP="0021337D">
      <w:pPr>
        <w:rPr>
          <w:color w:val="000000" w:themeColor="text1"/>
          <w:szCs w:val="24"/>
        </w:rPr>
      </w:pPr>
      <w:r w:rsidRPr="003110EB">
        <w:rPr>
          <w:szCs w:val="24"/>
        </w:rPr>
        <w:t xml:space="preserve">Mokyklos nelankantiems ikimokyklinio amžiaus vaikams ir jų tėvams mokyklos pagal galimybes teikia švietimo pagalbos specialistų paslaugas ir konsultacijas dėl ugdymo. Nuo 2020 m. birželio mėnesio tėvams </w:t>
      </w:r>
      <w:r w:rsidRPr="003110EB">
        <w:rPr>
          <w:color w:val="000000" w:themeColor="text1"/>
          <w:szCs w:val="24"/>
        </w:rPr>
        <w:t>sudarytos sąlygos ugdyti vaikus šeimoje</w:t>
      </w:r>
      <w:r w:rsidR="00297202" w:rsidRPr="003110EB">
        <w:rPr>
          <w:color w:val="000000" w:themeColor="text1"/>
          <w:szCs w:val="24"/>
        </w:rPr>
        <w:t>. Šešios mokyklos yra įtrauktos į Jurbarko rajono savivaldybės administracijos direktoriaus 2020 m. birželio 15 d. įsakymu Nr. O1-695 „Dėl mokyklų, padedančių tėvams (globėjams, rūpintojams) organizuoti vaikų ugdymą (ugdymąsi) šeimoje pagal priešmokyklinio, pradinio, pagrindinio, vidurinio ugdymo bendrąsias programas sąrašo patvirtinimo“ patvirtintą Mokyklų, padedančių tėvams (globėjams, rūpintojams) organizuoti vaikų ugdymą (ugdymąsi) šeimoje pagal priešmokyklinio, pradinio, pagrindinio, vidurinio ugdymo bendrąsias programas sąrašą ir ši</w:t>
      </w:r>
      <w:r w:rsidR="00A17F70" w:rsidRPr="003110EB">
        <w:rPr>
          <w:color w:val="000000" w:themeColor="text1"/>
          <w:szCs w:val="24"/>
        </w:rPr>
        <w:t>oms</w:t>
      </w:r>
      <w:r w:rsidR="00297202" w:rsidRPr="003110EB">
        <w:rPr>
          <w:color w:val="000000" w:themeColor="text1"/>
          <w:szCs w:val="24"/>
        </w:rPr>
        <w:t xml:space="preserve"> švietimo įstaig</w:t>
      </w:r>
      <w:r w:rsidR="00A17F70" w:rsidRPr="003110EB">
        <w:rPr>
          <w:color w:val="000000" w:themeColor="text1"/>
          <w:szCs w:val="24"/>
        </w:rPr>
        <w:t>oms</w:t>
      </w:r>
      <w:r w:rsidR="00297202" w:rsidRPr="003110EB">
        <w:rPr>
          <w:color w:val="000000" w:themeColor="text1"/>
          <w:szCs w:val="24"/>
        </w:rPr>
        <w:t xml:space="preserve"> suteikti įgaliojimai teikti šias švietimo paslaugas</w:t>
      </w:r>
      <w:r w:rsidR="0021337D" w:rsidRPr="003110EB">
        <w:rPr>
          <w:color w:val="000000" w:themeColor="text1"/>
          <w:szCs w:val="24"/>
        </w:rPr>
        <w:t xml:space="preserve"> (žr. </w:t>
      </w:r>
      <w:r w:rsidR="0021337D" w:rsidRPr="003110EB">
        <w:rPr>
          <w:color w:val="000000" w:themeColor="text1"/>
          <w:szCs w:val="24"/>
        </w:rPr>
        <w:fldChar w:fldCharType="begin"/>
      </w:r>
      <w:r w:rsidR="0021337D" w:rsidRPr="003110EB">
        <w:rPr>
          <w:color w:val="000000" w:themeColor="text1"/>
          <w:szCs w:val="24"/>
        </w:rPr>
        <w:instrText xml:space="preserve"> REF _Ref68260257 \h </w:instrText>
      </w:r>
      <w:r w:rsidR="003110EB" w:rsidRPr="003110EB">
        <w:rPr>
          <w:color w:val="000000" w:themeColor="text1"/>
          <w:szCs w:val="24"/>
        </w:rPr>
        <w:instrText xml:space="preserve"> \* MERGEFORMAT </w:instrText>
      </w:r>
      <w:r w:rsidR="0021337D" w:rsidRPr="003110EB">
        <w:rPr>
          <w:color w:val="000000" w:themeColor="text1"/>
          <w:szCs w:val="24"/>
        </w:rPr>
      </w:r>
      <w:r w:rsidR="0021337D" w:rsidRPr="003110EB">
        <w:rPr>
          <w:color w:val="000000" w:themeColor="text1"/>
          <w:szCs w:val="24"/>
        </w:rPr>
        <w:fldChar w:fldCharType="separate"/>
      </w:r>
      <w:r w:rsidR="0021337D" w:rsidRPr="003110EB">
        <w:rPr>
          <w:noProof/>
          <w:color w:val="000000" w:themeColor="text1"/>
          <w:szCs w:val="24"/>
        </w:rPr>
        <w:t>3</w:t>
      </w:r>
      <w:r w:rsidR="0021337D" w:rsidRPr="003110EB">
        <w:rPr>
          <w:color w:val="000000" w:themeColor="text1"/>
          <w:szCs w:val="24"/>
        </w:rPr>
        <w:t xml:space="preserve"> lentel</w:t>
      </w:r>
      <w:r w:rsidR="00B76E53" w:rsidRPr="003110EB">
        <w:rPr>
          <w:color w:val="000000" w:themeColor="text1"/>
          <w:szCs w:val="24"/>
        </w:rPr>
        <w:t>ę</w:t>
      </w:r>
      <w:r w:rsidR="0021337D" w:rsidRPr="003110EB">
        <w:rPr>
          <w:color w:val="000000" w:themeColor="text1"/>
          <w:szCs w:val="24"/>
        </w:rPr>
        <w:fldChar w:fldCharType="end"/>
      </w:r>
      <w:r w:rsidR="0021337D" w:rsidRPr="003110EB">
        <w:rPr>
          <w:color w:val="000000" w:themeColor="text1"/>
          <w:szCs w:val="24"/>
        </w:rPr>
        <w:t>)</w:t>
      </w:r>
      <w:r w:rsidR="00297202" w:rsidRPr="003110EB">
        <w:rPr>
          <w:color w:val="000000" w:themeColor="text1"/>
          <w:szCs w:val="24"/>
        </w:rPr>
        <w:t>.</w:t>
      </w:r>
    </w:p>
    <w:bookmarkStart w:id="8" w:name="_Ref68260257"/>
    <w:p w14:paraId="1FB9E3B9" w14:textId="25B8CB1B" w:rsidR="00297202" w:rsidRPr="003110EB" w:rsidRDefault="00B53AFA" w:rsidP="005C0E41">
      <w:pPr>
        <w:pStyle w:val="Antrat"/>
        <w:jc w:val="both"/>
        <w:rPr>
          <w:color w:val="000000" w:themeColor="text1"/>
          <w:sz w:val="24"/>
          <w:szCs w:val="24"/>
        </w:rPr>
      </w:pPr>
      <w:r w:rsidRPr="003110EB">
        <w:rPr>
          <w:color w:val="000000" w:themeColor="text1"/>
          <w:sz w:val="24"/>
          <w:szCs w:val="24"/>
        </w:rPr>
        <w:fldChar w:fldCharType="begin"/>
      </w:r>
      <w:r w:rsidRPr="003110EB">
        <w:rPr>
          <w:color w:val="000000" w:themeColor="text1"/>
          <w:sz w:val="24"/>
          <w:szCs w:val="24"/>
        </w:rPr>
        <w:instrText xml:space="preserve"> SEQ lentelė. \* ARABIC </w:instrText>
      </w:r>
      <w:r w:rsidRPr="003110EB">
        <w:rPr>
          <w:color w:val="000000" w:themeColor="text1"/>
          <w:sz w:val="24"/>
          <w:szCs w:val="24"/>
        </w:rPr>
        <w:fldChar w:fldCharType="separate"/>
      </w:r>
      <w:r w:rsidR="00F13ABB" w:rsidRPr="003110EB">
        <w:rPr>
          <w:noProof/>
          <w:color w:val="000000" w:themeColor="text1"/>
          <w:sz w:val="24"/>
          <w:szCs w:val="24"/>
        </w:rPr>
        <w:t>3</w:t>
      </w:r>
      <w:r w:rsidRPr="003110EB">
        <w:rPr>
          <w:color w:val="000000" w:themeColor="text1"/>
          <w:sz w:val="24"/>
          <w:szCs w:val="24"/>
        </w:rPr>
        <w:fldChar w:fldCharType="end"/>
      </w:r>
      <w:r w:rsidR="0021337D" w:rsidRPr="003110EB">
        <w:rPr>
          <w:color w:val="000000" w:themeColor="text1"/>
          <w:sz w:val="24"/>
          <w:szCs w:val="24"/>
        </w:rPr>
        <w:t xml:space="preserve"> lentelė.</w:t>
      </w:r>
      <w:bookmarkEnd w:id="8"/>
      <w:r w:rsidR="0021337D" w:rsidRPr="003110EB">
        <w:rPr>
          <w:color w:val="000000" w:themeColor="text1"/>
          <w:sz w:val="24"/>
          <w:szCs w:val="24"/>
        </w:rPr>
        <w:t xml:space="preserve"> </w:t>
      </w:r>
      <w:r w:rsidR="006E1C71" w:rsidRPr="003110EB">
        <w:rPr>
          <w:color w:val="000000" w:themeColor="text1"/>
          <w:sz w:val="24"/>
          <w:szCs w:val="24"/>
        </w:rPr>
        <w:t>Mokyklų, padedančių tėvams (globėjams, rūpintojams) organizuoti vaikų ugdymą (ugdymąsi) šeimoje pagal priešmokyklinio, pradinio, pagrindinio, vidurinio ugdymo bendrąsias programas, sąrašas</w:t>
      </w:r>
      <w:r w:rsidR="00C67C45" w:rsidRPr="003110EB">
        <w:rPr>
          <w:color w:val="000000" w:themeColor="text1"/>
          <w:sz w:val="24"/>
          <w:szCs w:val="24"/>
        </w:rPr>
        <w:t>.</w:t>
      </w:r>
      <w:r w:rsidR="00297202" w:rsidRPr="003110EB">
        <w:rPr>
          <w:color w:val="000000" w:themeColor="text1"/>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7"/>
        <w:gridCol w:w="5503"/>
      </w:tblGrid>
      <w:tr w:rsidR="003110EB" w:rsidRPr="003110EB" w14:paraId="3C2BD453" w14:textId="77777777" w:rsidTr="0021337D">
        <w:tc>
          <w:tcPr>
            <w:tcW w:w="562" w:type="dxa"/>
            <w:shd w:val="clear" w:color="auto" w:fill="auto"/>
            <w:vAlign w:val="center"/>
          </w:tcPr>
          <w:p w14:paraId="3961F4C4" w14:textId="77777777" w:rsidR="006E1C71" w:rsidRPr="003110EB" w:rsidRDefault="006E1C71" w:rsidP="0021337D">
            <w:pPr>
              <w:pStyle w:val="LENTELESPAV"/>
              <w:rPr>
                <w:sz w:val="24"/>
                <w:szCs w:val="24"/>
              </w:rPr>
            </w:pPr>
            <w:r w:rsidRPr="003110EB">
              <w:rPr>
                <w:sz w:val="24"/>
                <w:szCs w:val="24"/>
              </w:rPr>
              <w:t>Eil. Nr.</w:t>
            </w:r>
          </w:p>
        </w:tc>
        <w:tc>
          <w:tcPr>
            <w:tcW w:w="3527" w:type="dxa"/>
            <w:shd w:val="clear" w:color="auto" w:fill="auto"/>
            <w:vAlign w:val="center"/>
          </w:tcPr>
          <w:p w14:paraId="7DF7E4C2" w14:textId="77777777" w:rsidR="006E1C71" w:rsidRPr="003110EB" w:rsidRDefault="006E1C71" w:rsidP="0021337D">
            <w:pPr>
              <w:pStyle w:val="LENTELESPAV"/>
              <w:rPr>
                <w:sz w:val="24"/>
                <w:szCs w:val="24"/>
              </w:rPr>
            </w:pPr>
            <w:r w:rsidRPr="003110EB">
              <w:rPr>
                <w:sz w:val="24"/>
                <w:szCs w:val="24"/>
              </w:rPr>
              <w:t>Mokyklos pavadinimas</w:t>
            </w:r>
          </w:p>
        </w:tc>
        <w:tc>
          <w:tcPr>
            <w:tcW w:w="5657" w:type="dxa"/>
            <w:shd w:val="clear" w:color="auto" w:fill="auto"/>
            <w:vAlign w:val="center"/>
          </w:tcPr>
          <w:p w14:paraId="2A0FD359" w14:textId="77777777" w:rsidR="006E1C71" w:rsidRPr="003110EB" w:rsidRDefault="006E1C71" w:rsidP="0021337D">
            <w:pPr>
              <w:pStyle w:val="LENTELESPAV"/>
              <w:rPr>
                <w:sz w:val="24"/>
                <w:szCs w:val="24"/>
              </w:rPr>
            </w:pPr>
            <w:r w:rsidRPr="003110EB">
              <w:rPr>
                <w:sz w:val="24"/>
                <w:szCs w:val="24"/>
              </w:rPr>
              <w:t xml:space="preserve">Programos, kurioje </w:t>
            </w:r>
            <w:r w:rsidRPr="003110EB">
              <w:rPr>
                <w:sz w:val="24"/>
                <w:szCs w:val="24"/>
                <w:shd w:val="clear" w:color="auto" w:fill="FFFFFF"/>
              </w:rPr>
              <w:t>organizuojamas vaikų ugdymas (ugdymasis) šeimoje, pavadinimas</w:t>
            </w:r>
          </w:p>
        </w:tc>
      </w:tr>
      <w:tr w:rsidR="006E1C71" w:rsidRPr="003110EB" w14:paraId="0354958C" w14:textId="77777777" w:rsidTr="0021337D">
        <w:tc>
          <w:tcPr>
            <w:tcW w:w="562" w:type="dxa"/>
            <w:shd w:val="clear" w:color="auto" w:fill="auto"/>
          </w:tcPr>
          <w:p w14:paraId="787D4991" w14:textId="77777777" w:rsidR="006E1C71" w:rsidRPr="003110EB" w:rsidRDefault="006E1C71" w:rsidP="0021337D">
            <w:pPr>
              <w:pStyle w:val="LENTEL"/>
              <w:rPr>
                <w:bCs/>
                <w:sz w:val="24"/>
                <w:szCs w:val="24"/>
              </w:rPr>
            </w:pPr>
            <w:r w:rsidRPr="003110EB">
              <w:rPr>
                <w:bCs/>
                <w:sz w:val="24"/>
                <w:szCs w:val="24"/>
              </w:rPr>
              <w:t>1.</w:t>
            </w:r>
          </w:p>
        </w:tc>
        <w:tc>
          <w:tcPr>
            <w:tcW w:w="3527" w:type="dxa"/>
            <w:shd w:val="clear" w:color="auto" w:fill="auto"/>
          </w:tcPr>
          <w:p w14:paraId="797C4293" w14:textId="77777777" w:rsidR="006E1C71" w:rsidRPr="003110EB" w:rsidRDefault="006E1C71" w:rsidP="0021337D">
            <w:pPr>
              <w:pStyle w:val="LENTEL"/>
              <w:rPr>
                <w:bCs/>
                <w:sz w:val="24"/>
                <w:szCs w:val="24"/>
              </w:rPr>
            </w:pPr>
            <w:r w:rsidRPr="003110EB">
              <w:rPr>
                <w:bCs/>
                <w:sz w:val="24"/>
                <w:szCs w:val="24"/>
              </w:rPr>
              <w:t>Jurbarko vaikų lopšelis-darželis „Nykštukas“</w:t>
            </w:r>
          </w:p>
        </w:tc>
        <w:tc>
          <w:tcPr>
            <w:tcW w:w="5657" w:type="dxa"/>
            <w:shd w:val="clear" w:color="auto" w:fill="auto"/>
          </w:tcPr>
          <w:p w14:paraId="2F12E7D5" w14:textId="77777777" w:rsidR="006E1C71" w:rsidRPr="003110EB" w:rsidRDefault="006E1C71" w:rsidP="0021337D">
            <w:pPr>
              <w:pStyle w:val="LENTEL"/>
              <w:rPr>
                <w:bCs/>
                <w:sz w:val="24"/>
                <w:szCs w:val="24"/>
              </w:rPr>
            </w:pPr>
            <w:r w:rsidRPr="003110EB">
              <w:rPr>
                <w:bCs/>
                <w:sz w:val="24"/>
                <w:szCs w:val="24"/>
                <w:shd w:val="clear" w:color="auto" w:fill="FFFFFF"/>
              </w:rPr>
              <w:t xml:space="preserve">Priešmokyklinio ugdymo programa </w:t>
            </w:r>
          </w:p>
        </w:tc>
      </w:tr>
      <w:tr w:rsidR="006E1C71" w:rsidRPr="003110EB" w14:paraId="1A25AD5B" w14:textId="77777777" w:rsidTr="0021337D">
        <w:tc>
          <w:tcPr>
            <w:tcW w:w="562" w:type="dxa"/>
            <w:shd w:val="clear" w:color="auto" w:fill="auto"/>
          </w:tcPr>
          <w:p w14:paraId="5EF9D40E" w14:textId="77777777" w:rsidR="006E1C71" w:rsidRPr="003110EB" w:rsidRDefault="006E1C71" w:rsidP="0021337D">
            <w:pPr>
              <w:pStyle w:val="LENTEL"/>
              <w:rPr>
                <w:bCs/>
                <w:sz w:val="24"/>
                <w:szCs w:val="24"/>
              </w:rPr>
            </w:pPr>
            <w:r w:rsidRPr="003110EB">
              <w:rPr>
                <w:bCs/>
                <w:sz w:val="24"/>
                <w:szCs w:val="24"/>
              </w:rPr>
              <w:t>2.</w:t>
            </w:r>
          </w:p>
        </w:tc>
        <w:tc>
          <w:tcPr>
            <w:tcW w:w="3527" w:type="dxa"/>
            <w:shd w:val="clear" w:color="auto" w:fill="auto"/>
          </w:tcPr>
          <w:p w14:paraId="3148FFC5" w14:textId="77777777" w:rsidR="006E1C71" w:rsidRPr="003110EB" w:rsidRDefault="006E1C71" w:rsidP="0021337D">
            <w:pPr>
              <w:pStyle w:val="LENTEL"/>
              <w:rPr>
                <w:bCs/>
                <w:sz w:val="24"/>
                <w:szCs w:val="24"/>
              </w:rPr>
            </w:pPr>
            <w:r w:rsidRPr="003110EB">
              <w:rPr>
                <w:bCs/>
                <w:sz w:val="24"/>
                <w:szCs w:val="24"/>
              </w:rPr>
              <w:t>Jurbarko „Ąžuoliuko“ mokykla</w:t>
            </w:r>
          </w:p>
        </w:tc>
        <w:tc>
          <w:tcPr>
            <w:tcW w:w="5657" w:type="dxa"/>
            <w:shd w:val="clear" w:color="auto" w:fill="auto"/>
          </w:tcPr>
          <w:p w14:paraId="5888FB83" w14:textId="77777777" w:rsidR="006E1C71" w:rsidRPr="003110EB" w:rsidRDefault="006E1C71" w:rsidP="0021337D">
            <w:pPr>
              <w:pStyle w:val="LENTEL"/>
              <w:rPr>
                <w:bCs/>
                <w:sz w:val="24"/>
                <w:szCs w:val="24"/>
              </w:rPr>
            </w:pPr>
            <w:r w:rsidRPr="003110EB">
              <w:rPr>
                <w:bCs/>
                <w:sz w:val="24"/>
                <w:szCs w:val="24"/>
                <w:shd w:val="clear" w:color="auto" w:fill="FFFFFF"/>
              </w:rPr>
              <w:t xml:space="preserve">Priešmokyklinio ugdymo programa </w:t>
            </w:r>
          </w:p>
        </w:tc>
      </w:tr>
      <w:tr w:rsidR="006E1C71" w:rsidRPr="003110EB" w14:paraId="77E783E4" w14:textId="77777777" w:rsidTr="0021337D">
        <w:tc>
          <w:tcPr>
            <w:tcW w:w="562" w:type="dxa"/>
            <w:shd w:val="clear" w:color="auto" w:fill="auto"/>
          </w:tcPr>
          <w:p w14:paraId="32782A97" w14:textId="77777777" w:rsidR="006E1C71" w:rsidRPr="003110EB" w:rsidRDefault="006E1C71" w:rsidP="0021337D">
            <w:pPr>
              <w:pStyle w:val="LENTEL"/>
              <w:rPr>
                <w:bCs/>
                <w:sz w:val="24"/>
                <w:szCs w:val="24"/>
              </w:rPr>
            </w:pPr>
            <w:r w:rsidRPr="003110EB">
              <w:rPr>
                <w:bCs/>
                <w:sz w:val="24"/>
                <w:szCs w:val="24"/>
              </w:rPr>
              <w:t>3.</w:t>
            </w:r>
          </w:p>
        </w:tc>
        <w:tc>
          <w:tcPr>
            <w:tcW w:w="3527" w:type="dxa"/>
            <w:shd w:val="clear" w:color="auto" w:fill="auto"/>
          </w:tcPr>
          <w:p w14:paraId="4706B4FA" w14:textId="77777777" w:rsidR="006E1C71" w:rsidRPr="003110EB" w:rsidRDefault="006E1C71" w:rsidP="0021337D">
            <w:pPr>
              <w:pStyle w:val="LENTEL"/>
              <w:rPr>
                <w:bCs/>
                <w:sz w:val="24"/>
                <w:szCs w:val="24"/>
              </w:rPr>
            </w:pPr>
            <w:r w:rsidRPr="003110EB">
              <w:rPr>
                <w:bCs/>
                <w:sz w:val="24"/>
                <w:szCs w:val="24"/>
              </w:rPr>
              <w:t xml:space="preserve">Jurbarko Vytauto Didžiojo progimnazija </w:t>
            </w:r>
          </w:p>
        </w:tc>
        <w:tc>
          <w:tcPr>
            <w:tcW w:w="5657" w:type="dxa"/>
            <w:shd w:val="clear" w:color="auto" w:fill="auto"/>
          </w:tcPr>
          <w:p w14:paraId="6759B7A8" w14:textId="77777777" w:rsidR="006E1C71" w:rsidRPr="003110EB" w:rsidRDefault="006E1C71" w:rsidP="0021337D">
            <w:pPr>
              <w:pStyle w:val="LENTEL"/>
              <w:rPr>
                <w:bCs/>
                <w:sz w:val="24"/>
                <w:szCs w:val="24"/>
              </w:rPr>
            </w:pPr>
            <w:r w:rsidRPr="003110EB">
              <w:rPr>
                <w:bCs/>
                <w:sz w:val="24"/>
                <w:szCs w:val="24"/>
                <w:shd w:val="clear" w:color="auto" w:fill="FFFFFF"/>
              </w:rPr>
              <w:t xml:space="preserve">Pradinio ugdymo programa, pagrindinio ugdymo programa (I dalis) </w:t>
            </w:r>
          </w:p>
        </w:tc>
      </w:tr>
      <w:tr w:rsidR="006E1C71" w:rsidRPr="003110EB" w14:paraId="5E332F9C" w14:textId="77777777" w:rsidTr="0021337D">
        <w:tc>
          <w:tcPr>
            <w:tcW w:w="562" w:type="dxa"/>
            <w:shd w:val="clear" w:color="auto" w:fill="auto"/>
          </w:tcPr>
          <w:p w14:paraId="07BBB632" w14:textId="77777777" w:rsidR="006E1C71" w:rsidRPr="003110EB" w:rsidRDefault="006E1C71" w:rsidP="0021337D">
            <w:pPr>
              <w:pStyle w:val="LENTEL"/>
              <w:rPr>
                <w:bCs/>
                <w:sz w:val="24"/>
                <w:szCs w:val="24"/>
              </w:rPr>
            </w:pPr>
            <w:r w:rsidRPr="003110EB">
              <w:rPr>
                <w:bCs/>
                <w:sz w:val="24"/>
                <w:szCs w:val="24"/>
              </w:rPr>
              <w:t>4.</w:t>
            </w:r>
          </w:p>
        </w:tc>
        <w:tc>
          <w:tcPr>
            <w:tcW w:w="3527" w:type="dxa"/>
            <w:shd w:val="clear" w:color="auto" w:fill="auto"/>
          </w:tcPr>
          <w:p w14:paraId="47495316" w14:textId="77777777" w:rsidR="006E1C71" w:rsidRPr="003110EB" w:rsidRDefault="006E1C71" w:rsidP="0021337D">
            <w:pPr>
              <w:pStyle w:val="LENTEL"/>
              <w:rPr>
                <w:bCs/>
                <w:sz w:val="24"/>
                <w:szCs w:val="24"/>
              </w:rPr>
            </w:pPr>
            <w:r w:rsidRPr="003110EB">
              <w:rPr>
                <w:bCs/>
                <w:sz w:val="24"/>
                <w:szCs w:val="24"/>
              </w:rPr>
              <w:t xml:space="preserve">Jurbarko Naujamiesčio progimnazija </w:t>
            </w:r>
          </w:p>
        </w:tc>
        <w:tc>
          <w:tcPr>
            <w:tcW w:w="5657" w:type="dxa"/>
            <w:shd w:val="clear" w:color="auto" w:fill="auto"/>
          </w:tcPr>
          <w:p w14:paraId="6305524D" w14:textId="77777777" w:rsidR="006E1C71" w:rsidRPr="003110EB" w:rsidRDefault="006E1C71" w:rsidP="0021337D">
            <w:pPr>
              <w:pStyle w:val="LENTEL"/>
              <w:rPr>
                <w:bCs/>
                <w:sz w:val="24"/>
                <w:szCs w:val="24"/>
              </w:rPr>
            </w:pPr>
            <w:r w:rsidRPr="003110EB">
              <w:rPr>
                <w:bCs/>
                <w:sz w:val="24"/>
                <w:szCs w:val="24"/>
                <w:shd w:val="clear" w:color="auto" w:fill="FFFFFF"/>
              </w:rPr>
              <w:t xml:space="preserve">Pradinio ugdymo programa, pagrindinio ugdymo programa (I dalis) </w:t>
            </w:r>
          </w:p>
        </w:tc>
      </w:tr>
      <w:tr w:rsidR="006E1C71" w:rsidRPr="003110EB" w14:paraId="60A2763C" w14:textId="77777777" w:rsidTr="0021337D">
        <w:tc>
          <w:tcPr>
            <w:tcW w:w="562" w:type="dxa"/>
            <w:shd w:val="clear" w:color="auto" w:fill="auto"/>
          </w:tcPr>
          <w:p w14:paraId="6CB65321" w14:textId="77777777" w:rsidR="006E1C71" w:rsidRPr="003110EB" w:rsidRDefault="006E1C71" w:rsidP="0021337D">
            <w:pPr>
              <w:pStyle w:val="LENTEL"/>
              <w:rPr>
                <w:bCs/>
                <w:sz w:val="24"/>
                <w:szCs w:val="24"/>
              </w:rPr>
            </w:pPr>
            <w:r w:rsidRPr="003110EB">
              <w:rPr>
                <w:bCs/>
                <w:sz w:val="24"/>
                <w:szCs w:val="24"/>
              </w:rPr>
              <w:t>5.</w:t>
            </w:r>
          </w:p>
        </w:tc>
        <w:tc>
          <w:tcPr>
            <w:tcW w:w="3527" w:type="dxa"/>
            <w:shd w:val="clear" w:color="auto" w:fill="auto"/>
          </w:tcPr>
          <w:p w14:paraId="29A00290" w14:textId="77777777" w:rsidR="006E1C71" w:rsidRPr="003110EB" w:rsidRDefault="006E1C71" w:rsidP="0021337D">
            <w:pPr>
              <w:pStyle w:val="LENTEL"/>
              <w:rPr>
                <w:bCs/>
                <w:sz w:val="24"/>
                <w:szCs w:val="24"/>
              </w:rPr>
            </w:pPr>
            <w:r w:rsidRPr="003110EB">
              <w:rPr>
                <w:bCs/>
                <w:sz w:val="24"/>
                <w:szCs w:val="24"/>
              </w:rPr>
              <w:t xml:space="preserve">Jurbarko Antano Giedraičio-Giedriaus gimnazija </w:t>
            </w:r>
          </w:p>
        </w:tc>
        <w:tc>
          <w:tcPr>
            <w:tcW w:w="5657" w:type="dxa"/>
            <w:shd w:val="clear" w:color="auto" w:fill="auto"/>
          </w:tcPr>
          <w:p w14:paraId="7A8F259A" w14:textId="77777777" w:rsidR="006E1C71" w:rsidRPr="003110EB" w:rsidRDefault="006E1C71" w:rsidP="0021337D">
            <w:pPr>
              <w:pStyle w:val="LENTEL"/>
              <w:rPr>
                <w:sz w:val="24"/>
                <w:szCs w:val="24"/>
              </w:rPr>
            </w:pPr>
            <w:r w:rsidRPr="003110EB">
              <w:rPr>
                <w:sz w:val="24"/>
                <w:szCs w:val="24"/>
                <w:shd w:val="clear" w:color="auto" w:fill="FFFFFF"/>
              </w:rPr>
              <w:t>Pagrindinio ugdymo programa (II dalis), vidurinio ugdymo programa</w:t>
            </w:r>
          </w:p>
        </w:tc>
      </w:tr>
      <w:tr w:rsidR="006E1C71" w:rsidRPr="003110EB" w14:paraId="094DE24B" w14:textId="77777777" w:rsidTr="0021337D">
        <w:tc>
          <w:tcPr>
            <w:tcW w:w="562" w:type="dxa"/>
            <w:shd w:val="clear" w:color="auto" w:fill="auto"/>
          </w:tcPr>
          <w:p w14:paraId="539ECE36" w14:textId="77777777" w:rsidR="006E1C71" w:rsidRPr="003110EB" w:rsidRDefault="006E1C71" w:rsidP="0021337D">
            <w:pPr>
              <w:pStyle w:val="LENTEL"/>
              <w:rPr>
                <w:bCs/>
                <w:sz w:val="24"/>
                <w:szCs w:val="24"/>
              </w:rPr>
            </w:pPr>
            <w:r w:rsidRPr="003110EB">
              <w:rPr>
                <w:bCs/>
                <w:sz w:val="24"/>
                <w:szCs w:val="24"/>
              </w:rPr>
              <w:t>6.</w:t>
            </w:r>
          </w:p>
        </w:tc>
        <w:tc>
          <w:tcPr>
            <w:tcW w:w="3527" w:type="dxa"/>
            <w:shd w:val="clear" w:color="auto" w:fill="auto"/>
          </w:tcPr>
          <w:p w14:paraId="0E59D579" w14:textId="77777777" w:rsidR="006E1C71" w:rsidRPr="003110EB" w:rsidRDefault="006E1C71" w:rsidP="0021337D">
            <w:pPr>
              <w:pStyle w:val="LENTEL"/>
              <w:rPr>
                <w:bCs/>
                <w:sz w:val="24"/>
                <w:szCs w:val="24"/>
              </w:rPr>
            </w:pPr>
            <w:r w:rsidRPr="003110EB">
              <w:rPr>
                <w:bCs/>
                <w:sz w:val="24"/>
                <w:szCs w:val="24"/>
              </w:rPr>
              <w:t>Jurbarko r. Veliuonos</w:t>
            </w:r>
            <w:r w:rsidR="001A0C8E" w:rsidRPr="003110EB">
              <w:rPr>
                <w:bCs/>
                <w:sz w:val="24"/>
                <w:szCs w:val="24"/>
              </w:rPr>
              <w:t xml:space="preserve"> </w:t>
            </w:r>
            <w:r w:rsidRPr="003110EB">
              <w:rPr>
                <w:bCs/>
                <w:sz w:val="24"/>
                <w:szCs w:val="24"/>
              </w:rPr>
              <w:t xml:space="preserve">Antano ir Jono Juškų gimnazija </w:t>
            </w:r>
          </w:p>
        </w:tc>
        <w:tc>
          <w:tcPr>
            <w:tcW w:w="5657" w:type="dxa"/>
            <w:shd w:val="clear" w:color="auto" w:fill="auto"/>
          </w:tcPr>
          <w:p w14:paraId="275F2CFE" w14:textId="77777777" w:rsidR="006E1C71" w:rsidRPr="003110EB" w:rsidRDefault="006E1C71" w:rsidP="0021337D">
            <w:pPr>
              <w:pStyle w:val="LENTEL"/>
              <w:rPr>
                <w:bCs/>
                <w:sz w:val="24"/>
                <w:szCs w:val="24"/>
              </w:rPr>
            </w:pPr>
            <w:r w:rsidRPr="003110EB">
              <w:rPr>
                <w:bCs/>
                <w:sz w:val="24"/>
                <w:szCs w:val="24"/>
                <w:shd w:val="clear" w:color="auto" w:fill="FFFFFF"/>
              </w:rPr>
              <w:t xml:space="preserve">Priešmokyklinio ugdymo programa, pradinio ugdymo programa, pagrindinio ugdymo programa, vidurinio ugdymo programa </w:t>
            </w:r>
          </w:p>
        </w:tc>
      </w:tr>
    </w:tbl>
    <w:p w14:paraId="0BEF1ECE" w14:textId="77777777" w:rsidR="006E1C71" w:rsidRPr="003110EB" w:rsidRDefault="006E1C71" w:rsidP="0021337D">
      <w:pPr>
        <w:rPr>
          <w:szCs w:val="24"/>
        </w:rPr>
      </w:pPr>
    </w:p>
    <w:p w14:paraId="6F7D8A38" w14:textId="1BCABFE5" w:rsidR="003C3702" w:rsidRPr="003110EB" w:rsidRDefault="003C3702" w:rsidP="0021337D">
      <w:pPr>
        <w:rPr>
          <w:color w:val="000000" w:themeColor="text1"/>
          <w:szCs w:val="24"/>
        </w:rPr>
      </w:pPr>
      <w:r w:rsidRPr="003110EB">
        <w:rPr>
          <w:color w:val="000000" w:themeColor="text1"/>
          <w:szCs w:val="24"/>
        </w:rPr>
        <w:t>Mokyklų veiklos ir ugdymo proceso pokyčiams įtakos turėjo netikėtai prasidėjusi pasaulinė pandemija ir užklupęs karantina</w:t>
      </w:r>
      <w:r w:rsidR="002869C0" w:rsidRPr="003110EB">
        <w:rPr>
          <w:color w:val="000000" w:themeColor="text1"/>
          <w:szCs w:val="24"/>
        </w:rPr>
        <w:t>s, kuris paskatino ir pagreitin</w:t>
      </w:r>
      <w:r w:rsidRPr="003110EB">
        <w:rPr>
          <w:color w:val="000000" w:themeColor="text1"/>
          <w:szCs w:val="24"/>
        </w:rPr>
        <w:t xml:space="preserve">o mokyklų ugdymo proceso organizavimo pokyčius, pradėta organizuoti ugdymo procesą nuotoliniu būdu. Mokyklos ruošėsi beveik visus metus, persiorientavo. </w:t>
      </w:r>
      <w:r w:rsidR="00297202" w:rsidRPr="003110EB">
        <w:rPr>
          <w:color w:val="000000" w:themeColor="text1"/>
          <w:szCs w:val="24"/>
        </w:rPr>
        <w:t>Vadovaujantis Mokymo nuotoliniu ugdymo proceso organizavimo kriterijų aprašu, patvirtintu Lietuvos Respublikos švietimo, mokslo ir sporto ministro 2020 m. liepos 2 d. įsakymu Nr. V-1006 „Dėl mokymo nuotoliniu ugdymo proceso organizavimo būdu kriterijų aprašo patvirtinimo“</w:t>
      </w:r>
      <w:r w:rsidR="00A17F70" w:rsidRPr="003110EB">
        <w:rPr>
          <w:color w:val="000000" w:themeColor="text1"/>
          <w:szCs w:val="24"/>
        </w:rPr>
        <w:t>,</w:t>
      </w:r>
      <w:r w:rsidR="00297202" w:rsidRPr="003110EB">
        <w:rPr>
          <w:color w:val="000000" w:themeColor="text1"/>
          <w:szCs w:val="24"/>
        </w:rPr>
        <w:t xml:space="preserve"> mokyklos, ketinančios </w:t>
      </w:r>
      <w:r w:rsidR="00297202" w:rsidRPr="003110EB">
        <w:rPr>
          <w:color w:val="000000" w:themeColor="text1"/>
          <w:szCs w:val="24"/>
          <w:highlight w:val="white"/>
        </w:rPr>
        <w:t xml:space="preserve">vykdyti mokymą nuotoliniu ugdymo proceso organizavimo būdu, </w:t>
      </w:r>
      <w:r w:rsidR="00297202" w:rsidRPr="003110EB">
        <w:rPr>
          <w:color w:val="000000" w:themeColor="text1"/>
          <w:szCs w:val="24"/>
        </w:rPr>
        <w:t xml:space="preserve">pateikė prašymus bei užpildytas kriterijų lenteles. Savivaldybės administracijos Švietimo, kultūros ir sporto skyrius įvertino pateiktus dokumentus ir parengė mokyklos atitikties nustatytiems reikalavimams pažymą. Nustatyta, kad daugiau nei 50 proc. mokyklų atitinka daugiau nei 2/3 kriterijų ir gali organizuoti ugdymą nuotoliniu būdu. Šiuo metu galimybė organizuoti ugdymą </w:t>
      </w:r>
      <w:r w:rsidR="002869C0" w:rsidRPr="003110EB">
        <w:rPr>
          <w:color w:val="000000" w:themeColor="text1"/>
          <w:szCs w:val="24"/>
        </w:rPr>
        <w:t xml:space="preserve">nuotoliniu </w:t>
      </w:r>
      <w:r w:rsidR="00297202" w:rsidRPr="003110EB">
        <w:rPr>
          <w:color w:val="000000" w:themeColor="text1"/>
          <w:szCs w:val="24"/>
        </w:rPr>
        <w:t xml:space="preserve">būdu </w:t>
      </w:r>
      <w:r w:rsidR="002869C0" w:rsidRPr="003110EB">
        <w:rPr>
          <w:color w:val="000000" w:themeColor="text1"/>
          <w:szCs w:val="24"/>
        </w:rPr>
        <w:t>daugumoje įstaigų numatyta</w:t>
      </w:r>
      <w:r w:rsidR="00297202" w:rsidRPr="003110EB">
        <w:rPr>
          <w:color w:val="000000" w:themeColor="text1"/>
          <w:szCs w:val="24"/>
        </w:rPr>
        <w:t xml:space="preserve"> ugdymo plan</w:t>
      </w:r>
      <w:r w:rsidR="002869C0" w:rsidRPr="003110EB">
        <w:rPr>
          <w:color w:val="000000" w:themeColor="text1"/>
          <w:szCs w:val="24"/>
        </w:rPr>
        <w:t>uose</w:t>
      </w:r>
      <w:r w:rsidR="00297202" w:rsidRPr="003110EB">
        <w:rPr>
          <w:color w:val="000000" w:themeColor="text1"/>
          <w:szCs w:val="24"/>
        </w:rPr>
        <w:t>, tačiau</w:t>
      </w:r>
      <w:r w:rsidR="002869C0" w:rsidRPr="003110EB">
        <w:rPr>
          <w:color w:val="000000" w:themeColor="text1"/>
          <w:szCs w:val="24"/>
        </w:rPr>
        <w:t>,</w:t>
      </w:r>
      <w:r w:rsidR="00297202" w:rsidRPr="003110EB">
        <w:rPr>
          <w:color w:val="000000" w:themeColor="text1"/>
          <w:szCs w:val="24"/>
        </w:rPr>
        <w:t xml:space="preserve"> </w:t>
      </w:r>
      <w:r w:rsidR="00297202" w:rsidRPr="003110EB">
        <w:rPr>
          <w:color w:val="000000" w:themeColor="text1"/>
          <w:szCs w:val="24"/>
        </w:rPr>
        <w:lastRenderedPageBreak/>
        <w:t>vadovaujantis Mokymo nuotoliniu ugdymo proceso organizavimo kriterijų aprašu</w:t>
      </w:r>
      <w:r w:rsidR="002869C0" w:rsidRPr="003110EB">
        <w:rPr>
          <w:color w:val="000000" w:themeColor="text1"/>
          <w:szCs w:val="24"/>
        </w:rPr>
        <w:t>,</w:t>
      </w:r>
      <w:r w:rsidR="00297202" w:rsidRPr="003110EB">
        <w:rPr>
          <w:color w:val="000000" w:themeColor="text1"/>
          <w:szCs w:val="24"/>
        </w:rPr>
        <w:t xml:space="preserve"> ši nuostata turi būti teisiškai patvirtinta švietimo įstaig</w:t>
      </w:r>
      <w:r w:rsidR="002869C0" w:rsidRPr="003110EB">
        <w:rPr>
          <w:color w:val="000000" w:themeColor="text1"/>
          <w:szCs w:val="24"/>
        </w:rPr>
        <w:t>ų</w:t>
      </w:r>
      <w:r w:rsidR="00297202" w:rsidRPr="003110EB">
        <w:rPr>
          <w:color w:val="000000" w:themeColor="text1"/>
          <w:szCs w:val="24"/>
        </w:rPr>
        <w:t xml:space="preserve"> nuostatuose. Jau p</w:t>
      </w:r>
      <w:r w:rsidRPr="003110EB">
        <w:rPr>
          <w:color w:val="000000" w:themeColor="text1"/>
          <w:szCs w:val="24"/>
        </w:rPr>
        <w:t xml:space="preserve">radėti keisti mokyklų nuostatai įteisinant juose </w:t>
      </w:r>
      <w:r w:rsidR="00297202" w:rsidRPr="003110EB">
        <w:rPr>
          <w:color w:val="000000" w:themeColor="text1"/>
          <w:szCs w:val="24"/>
        </w:rPr>
        <w:t xml:space="preserve">ugdymo(si) šeimoje ir nuotolinį </w:t>
      </w:r>
      <w:r w:rsidRPr="003110EB">
        <w:rPr>
          <w:color w:val="000000" w:themeColor="text1"/>
          <w:szCs w:val="24"/>
        </w:rPr>
        <w:t>ugdymo proceso organiz</w:t>
      </w:r>
      <w:r w:rsidR="00297202" w:rsidRPr="003110EB">
        <w:rPr>
          <w:color w:val="000000" w:themeColor="text1"/>
          <w:szCs w:val="24"/>
        </w:rPr>
        <w:t>avimo būdus.</w:t>
      </w:r>
      <w:r w:rsidR="001A0C8E" w:rsidRPr="003110EB">
        <w:rPr>
          <w:color w:val="000000" w:themeColor="text1"/>
          <w:szCs w:val="24"/>
        </w:rPr>
        <w:t xml:space="preserve"> </w:t>
      </w:r>
    </w:p>
    <w:p w14:paraId="3E2C67D3" w14:textId="77777777" w:rsidR="002602CB" w:rsidRPr="003110EB" w:rsidRDefault="00FB66C7" w:rsidP="0021337D">
      <w:pPr>
        <w:rPr>
          <w:rFonts w:eastAsia="Calibri"/>
          <w:color w:val="000000" w:themeColor="text1"/>
          <w:szCs w:val="24"/>
        </w:rPr>
      </w:pPr>
      <w:r w:rsidRPr="003110EB">
        <w:rPr>
          <w:color w:val="000000" w:themeColor="text1"/>
          <w:szCs w:val="24"/>
        </w:rPr>
        <w:t xml:space="preserve">Rajone sudarytos sąlygos ugdytis didelių ir labai didelių specialiųjų poreikių mokiniams, kurie lanko </w:t>
      </w:r>
      <w:r w:rsidR="003C3702" w:rsidRPr="003110EB">
        <w:rPr>
          <w:color w:val="000000" w:themeColor="text1"/>
          <w:szCs w:val="24"/>
        </w:rPr>
        <w:t xml:space="preserve">Jurbarko „Ąžuoliuko“ mokyklos klasę, skirtą </w:t>
      </w:r>
      <w:r w:rsidR="002602CB" w:rsidRPr="003110EB">
        <w:rPr>
          <w:rFonts w:eastAsia="Calibri"/>
          <w:color w:val="000000" w:themeColor="text1"/>
          <w:szCs w:val="24"/>
        </w:rPr>
        <w:t xml:space="preserve">specialiųjų poreikių </w:t>
      </w:r>
      <w:r w:rsidR="002602CB" w:rsidRPr="003110EB">
        <w:rPr>
          <w:color w:val="000000" w:themeColor="text1"/>
          <w:szCs w:val="24"/>
        </w:rPr>
        <w:t xml:space="preserve">mokiniams, turintiems vidutinį, žymų ir labai žymų intelekto sutrikimą, mokykla įgyvendina ir šiems mokiniams skirtą socialinių įgūdžių ugdymo bei neformaliojo vaikų švietimo programas. Specialiųjų </w:t>
      </w:r>
      <w:r w:rsidR="00167F2A" w:rsidRPr="003110EB">
        <w:rPr>
          <w:color w:val="000000" w:themeColor="text1"/>
          <w:szCs w:val="24"/>
        </w:rPr>
        <w:t xml:space="preserve">ugdymosi </w:t>
      </w:r>
      <w:r w:rsidR="002602CB" w:rsidRPr="003110EB">
        <w:rPr>
          <w:color w:val="000000" w:themeColor="text1"/>
          <w:szCs w:val="24"/>
        </w:rPr>
        <w:t xml:space="preserve">poreikių </w:t>
      </w:r>
      <w:r w:rsidR="00167F2A" w:rsidRPr="003110EB">
        <w:rPr>
          <w:color w:val="000000" w:themeColor="text1"/>
          <w:szCs w:val="24"/>
        </w:rPr>
        <w:t xml:space="preserve">turintiems </w:t>
      </w:r>
      <w:r w:rsidR="002602CB" w:rsidRPr="003110EB">
        <w:rPr>
          <w:color w:val="000000" w:themeColor="text1"/>
          <w:szCs w:val="24"/>
        </w:rPr>
        <w:t>mokiniams ugdymas organizuojamas ir Smalininkų technologijų ir verslo mokykloje.</w:t>
      </w:r>
      <w:r w:rsidR="001A0C8E" w:rsidRPr="003110EB">
        <w:rPr>
          <w:color w:val="000000" w:themeColor="text1"/>
          <w:szCs w:val="24"/>
        </w:rPr>
        <w:t xml:space="preserve"> </w:t>
      </w:r>
    </w:p>
    <w:p w14:paraId="6A2C1391" w14:textId="38E1A65B" w:rsidR="00A17F70" w:rsidRPr="003110EB" w:rsidRDefault="00FB66C7" w:rsidP="0021337D">
      <w:pPr>
        <w:rPr>
          <w:rFonts w:eastAsia="Calibri"/>
          <w:color w:val="000000" w:themeColor="text1"/>
          <w:szCs w:val="24"/>
        </w:rPr>
      </w:pPr>
      <w:r w:rsidRPr="003110EB">
        <w:rPr>
          <w:color w:val="000000" w:themeColor="text1"/>
          <w:szCs w:val="24"/>
        </w:rPr>
        <w:t>Rajone esan</w:t>
      </w:r>
      <w:r w:rsidR="00A17F70" w:rsidRPr="003110EB">
        <w:rPr>
          <w:color w:val="000000" w:themeColor="text1"/>
          <w:szCs w:val="24"/>
        </w:rPr>
        <w:t>ti</w:t>
      </w:r>
      <w:r w:rsidRPr="003110EB">
        <w:rPr>
          <w:color w:val="000000" w:themeColor="text1"/>
          <w:szCs w:val="24"/>
        </w:rPr>
        <w:t xml:space="preserve"> </w:t>
      </w:r>
      <w:r w:rsidR="00A17F70" w:rsidRPr="003110EB">
        <w:rPr>
          <w:color w:val="000000" w:themeColor="text1"/>
          <w:szCs w:val="24"/>
        </w:rPr>
        <w:t xml:space="preserve">viešoji įstaiga Smalininkų technologijų ir verslo mokykla </w:t>
      </w:r>
      <w:r w:rsidRPr="003110EB">
        <w:rPr>
          <w:color w:val="000000" w:themeColor="text1"/>
          <w:szCs w:val="24"/>
        </w:rPr>
        <w:t>taip pat tenkina mokinių ugdymosi poreikius</w:t>
      </w:r>
      <w:r w:rsidR="00A17F70" w:rsidRPr="003110EB">
        <w:rPr>
          <w:color w:val="000000" w:themeColor="text1"/>
          <w:szCs w:val="24"/>
        </w:rPr>
        <w:t xml:space="preserve"> – vykdo</w:t>
      </w:r>
      <w:r w:rsidRPr="003110EB">
        <w:rPr>
          <w:color w:val="000000" w:themeColor="text1"/>
          <w:szCs w:val="24"/>
        </w:rPr>
        <w:t xml:space="preserve"> pagrindinio ir vidurinio ugdymo bei pro</w:t>
      </w:r>
      <w:r w:rsidR="002602CB" w:rsidRPr="003110EB">
        <w:rPr>
          <w:color w:val="000000" w:themeColor="text1"/>
          <w:szCs w:val="24"/>
        </w:rPr>
        <w:t xml:space="preserve">fesinio mokymo programas. </w:t>
      </w:r>
    </w:p>
    <w:p w14:paraId="07D0D580" w14:textId="4894DD52" w:rsidR="00666D7B" w:rsidRPr="003110EB" w:rsidRDefault="00FB66C7" w:rsidP="0021337D">
      <w:pPr>
        <w:rPr>
          <w:rFonts w:eastAsia="MS Mincho"/>
          <w:color w:val="000000" w:themeColor="text1"/>
          <w:szCs w:val="24"/>
        </w:rPr>
      </w:pPr>
      <w:r w:rsidRPr="003110EB">
        <w:rPr>
          <w:color w:val="000000" w:themeColor="text1"/>
          <w:szCs w:val="24"/>
        </w:rPr>
        <w:t>Neformaliojo vaikų švietimo ir</w:t>
      </w:r>
      <w:r w:rsidR="00A17F70" w:rsidRPr="003110EB">
        <w:rPr>
          <w:color w:val="000000" w:themeColor="text1"/>
          <w:szCs w:val="24"/>
        </w:rPr>
        <w:t xml:space="preserve"> (</w:t>
      </w:r>
      <w:r w:rsidRPr="003110EB">
        <w:rPr>
          <w:color w:val="000000" w:themeColor="text1"/>
          <w:szCs w:val="24"/>
        </w:rPr>
        <w:t>ar</w:t>
      </w:r>
      <w:r w:rsidR="00A17F70" w:rsidRPr="003110EB">
        <w:rPr>
          <w:color w:val="000000" w:themeColor="text1"/>
          <w:szCs w:val="24"/>
        </w:rPr>
        <w:t>)</w:t>
      </w:r>
      <w:r w:rsidRPr="003110EB">
        <w:rPr>
          <w:color w:val="000000" w:themeColor="text1"/>
          <w:szCs w:val="24"/>
        </w:rPr>
        <w:t xml:space="preserve"> formalųjį švietimą papildančio ugdymo programas (toliau</w:t>
      </w:r>
      <w:r w:rsidR="00A17F70" w:rsidRPr="003110EB">
        <w:rPr>
          <w:color w:val="000000" w:themeColor="text1"/>
          <w:szCs w:val="24"/>
        </w:rPr>
        <w:t> –</w:t>
      </w:r>
      <w:r w:rsidRPr="003110EB">
        <w:rPr>
          <w:color w:val="000000" w:themeColor="text1"/>
          <w:szCs w:val="24"/>
        </w:rPr>
        <w:t xml:space="preserve"> NVŠ) rajone įgyvendina bendrojo ugdymo</w:t>
      </w:r>
      <w:r w:rsidR="002602CB" w:rsidRPr="003110EB">
        <w:rPr>
          <w:color w:val="000000" w:themeColor="text1"/>
          <w:szCs w:val="24"/>
        </w:rPr>
        <w:t xml:space="preserve">, </w:t>
      </w:r>
      <w:r w:rsidRPr="003110EB">
        <w:rPr>
          <w:color w:val="000000" w:themeColor="text1"/>
          <w:szCs w:val="24"/>
        </w:rPr>
        <w:t>neformaliojo vaikų švietimo mokyklos</w:t>
      </w:r>
      <w:r w:rsidR="002602CB" w:rsidRPr="003110EB">
        <w:rPr>
          <w:color w:val="000000" w:themeColor="text1"/>
          <w:szCs w:val="24"/>
        </w:rPr>
        <w:t>, kiti NVŠ teikėjai.</w:t>
      </w:r>
      <w:r w:rsidRPr="003110EB">
        <w:rPr>
          <w:color w:val="000000" w:themeColor="text1"/>
          <w:szCs w:val="24"/>
        </w:rPr>
        <w:t xml:space="preserve"> Nuo 2015 m. spalio 1 d. skiriamos neformaliajam vaikų švietimui lėšos (vienam mokiniui 15 eurų per mėnesį), tai yra speciali tikslinė valstybės dotacija Savivaldybei, siekiant didinti vaikų, ugdomų pagal NVŠ programas, skaičių. </w:t>
      </w:r>
      <w:r w:rsidRPr="003110EB">
        <w:rPr>
          <w:rFonts w:eastAsia="MS Mincho"/>
          <w:color w:val="000000" w:themeColor="text1"/>
          <w:szCs w:val="24"/>
        </w:rPr>
        <w:t>Savivaldybė, skirstydama NVŠ lėšas, siekia, kad NVŠ dalyvaujančių vaikų skaičius padidėtų maksimaliai, būtų užtikrinta NVŠ programų įvairovė, kokybė ir prieinamumas.</w:t>
      </w:r>
      <w:r w:rsidR="001A0C8E" w:rsidRPr="003110EB">
        <w:rPr>
          <w:rFonts w:eastAsia="MS Mincho"/>
          <w:color w:val="000000" w:themeColor="text1"/>
          <w:szCs w:val="24"/>
        </w:rPr>
        <w:t xml:space="preserve"> </w:t>
      </w:r>
    </w:p>
    <w:p w14:paraId="719B3317" w14:textId="1AEDFD4C" w:rsidR="0007377E" w:rsidRPr="003110EB" w:rsidRDefault="00FB66C7" w:rsidP="0021337D">
      <w:pPr>
        <w:rPr>
          <w:rFonts w:eastAsia="Calibri"/>
          <w:szCs w:val="24"/>
        </w:rPr>
      </w:pPr>
      <w:r w:rsidRPr="003110EB">
        <w:rPr>
          <w:color w:val="000000" w:themeColor="text1"/>
          <w:szCs w:val="24"/>
        </w:rPr>
        <w:t xml:space="preserve">Siekiant užtikrinti suaugusiųjų neformaliojo švietimo ir tęstinio mokymosi prieinamumą ir sukurti darniai veikiančią mokymosi visą gyvenimą sistemą </w:t>
      </w:r>
      <w:r w:rsidR="00A74484" w:rsidRPr="003110EB">
        <w:rPr>
          <w:color w:val="000000" w:themeColor="text1"/>
          <w:szCs w:val="24"/>
        </w:rPr>
        <w:t>Jurbarko r</w:t>
      </w:r>
      <w:r w:rsidRPr="003110EB">
        <w:rPr>
          <w:color w:val="000000" w:themeColor="text1"/>
          <w:szCs w:val="24"/>
        </w:rPr>
        <w:t xml:space="preserve">ajone parengtas ir yra įgyvendinamas </w:t>
      </w:r>
      <w:r w:rsidR="00A74484" w:rsidRPr="003110EB">
        <w:rPr>
          <w:color w:val="000000" w:themeColor="text1"/>
          <w:szCs w:val="24"/>
        </w:rPr>
        <w:t>Jurbarko</w:t>
      </w:r>
      <w:r w:rsidRPr="003110EB">
        <w:rPr>
          <w:color w:val="000000" w:themeColor="text1"/>
          <w:szCs w:val="24"/>
        </w:rPr>
        <w:t xml:space="preserve"> rajono savivaldybės neformaliojo suaugusiųjų švietimo ir tęstinio mokymosi </w:t>
      </w:r>
      <w:r w:rsidR="006E1C71" w:rsidRPr="003110EB">
        <w:rPr>
          <w:rFonts w:eastAsia="Calibri"/>
          <w:color w:val="000000" w:themeColor="text1"/>
          <w:szCs w:val="24"/>
        </w:rPr>
        <w:t>2020</w:t>
      </w:r>
      <w:r w:rsidR="00A17F70" w:rsidRPr="003110EB">
        <w:rPr>
          <w:rFonts w:eastAsia="Calibri"/>
          <w:color w:val="000000" w:themeColor="text1"/>
          <w:szCs w:val="24"/>
        </w:rPr>
        <w:t>–</w:t>
      </w:r>
      <w:r w:rsidR="006E1C71" w:rsidRPr="003110EB">
        <w:rPr>
          <w:rFonts w:eastAsia="Calibri"/>
          <w:color w:val="000000" w:themeColor="text1"/>
          <w:szCs w:val="24"/>
        </w:rPr>
        <w:t xml:space="preserve">2022 </w:t>
      </w:r>
      <w:r w:rsidRPr="003110EB">
        <w:rPr>
          <w:color w:val="000000" w:themeColor="text1"/>
          <w:szCs w:val="24"/>
        </w:rPr>
        <w:t xml:space="preserve">metų veiksmų planas, </w:t>
      </w:r>
      <w:r w:rsidR="006E1C71" w:rsidRPr="003110EB">
        <w:rPr>
          <w:color w:val="000000" w:themeColor="text1"/>
          <w:szCs w:val="24"/>
        </w:rPr>
        <w:t xml:space="preserve">patvirtintas </w:t>
      </w:r>
      <w:r w:rsidR="006E1C71" w:rsidRPr="003110EB">
        <w:rPr>
          <w:rFonts w:eastAsia="Calibri"/>
          <w:color w:val="000000" w:themeColor="text1"/>
          <w:szCs w:val="24"/>
        </w:rPr>
        <w:t>2020 m. gegu</w:t>
      </w:r>
      <w:r w:rsidR="00A31CB8" w:rsidRPr="003110EB">
        <w:rPr>
          <w:rFonts w:eastAsia="Calibri"/>
          <w:color w:val="000000" w:themeColor="text1"/>
          <w:szCs w:val="24"/>
        </w:rPr>
        <w:t>žė</w:t>
      </w:r>
      <w:r w:rsidR="006E1C71" w:rsidRPr="003110EB">
        <w:rPr>
          <w:rFonts w:eastAsia="Calibri"/>
          <w:color w:val="000000" w:themeColor="text1"/>
          <w:szCs w:val="24"/>
        </w:rPr>
        <w:t xml:space="preserve">s 28 d. </w:t>
      </w:r>
      <w:r w:rsidR="00A17F70" w:rsidRPr="003110EB">
        <w:rPr>
          <w:rFonts w:eastAsia="Calibri"/>
          <w:color w:val="000000" w:themeColor="text1"/>
          <w:szCs w:val="24"/>
        </w:rPr>
        <w:t xml:space="preserve">Savivaldybės </w:t>
      </w:r>
      <w:r w:rsidR="006E1C71" w:rsidRPr="003110EB">
        <w:rPr>
          <w:rFonts w:eastAsia="Calibri"/>
          <w:color w:val="000000" w:themeColor="text1"/>
          <w:szCs w:val="24"/>
        </w:rPr>
        <w:t xml:space="preserve">tarybos sprendimu Nr. T2-173. Plano </w:t>
      </w:r>
      <w:r w:rsidRPr="003110EB">
        <w:rPr>
          <w:color w:val="000000" w:themeColor="text1"/>
          <w:szCs w:val="24"/>
        </w:rPr>
        <w:t>įgyvendinim</w:t>
      </w:r>
      <w:r w:rsidR="00A74484" w:rsidRPr="003110EB">
        <w:rPr>
          <w:color w:val="000000" w:themeColor="text1"/>
          <w:szCs w:val="24"/>
        </w:rPr>
        <w:t>ą</w:t>
      </w:r>
      <w:r w:rsidRPr="003110EB">
        <w:rPr>
          <w:color w:val="000000" w:themeColor="text1"/>
          <w:szCs w:val="24"/>
        </w:rPr>
        <w:t xml:space="preserve"> </w:t>
      </w:r>
      <w:r w:rsidR="00A74484" w:rsidRPr="003110EB">
        <w:rPr>
          <w:color w:val="000000" w:themeColor="text1"/>
          <w:szCs w:val="24"/>
        </w:rPr>
        <w:t xml:space="preserve">koordinuoja Jurbarko švietimo centras, </w:t>
      </w:r>
      <w:r w:rsidR="0007377E" w:rsidRPr="003110EB">
        <w:rPr>
          <w:color w:val="000000" w:themeColor="text1"/>
          <w:szCs w:val="24"/>
        </w:rPr>
        <w:t xml:space="preserve">veiklose dalyvauja </w:t>
      </w:r>
      <w:r w:rsidRPr="003110EB">
        <w:rPr>
          <w:color w:val="000000" w:themeColor="text1"/>
          <w:szCs w:val="24"/>
        </w:rPr>
        <w:t>neformaliojo švietimo teikėjai: Trečiojo amžiaus universitetas (TAU</w:t>
      </w:r>
      <w:r w:rsidRPr="003110EB">
        <w:rPr>
          <w:szCs w:val="24"/>
        </w:rPr>
        <w:t xml:space="preserve">), </w:t>
      </w:r>
      <w:r w:rsidR="0007377E" w:rsidRPr="003110EB">
        <w:rPr>
          <w:szCs w:val="24"/>
        </w:rPr>
        <w:t xml:space="preserve">Jurbarko krašto istorijos muziejus, Jurbarko </w:t>
      </w:r>
      <w:r w:rsidRPr="003110EB">
        <w:rPr>
          <w:szCs w:val="24"/>
        </w:rPr>
        <w:t xml:space="preserve">kūno kultūros ir sporto centras, </w:t>
      </w:r>
      <w:r w:rsidR="0007377E" w:rsidRPr="003110EB">
        <w:rPr>
          <w:szCs w:val="24"/>
        </w:rPr>
        <w:t xml:space="preserve">Jurbarko rajono </w:t>
      </w:r>
      <w:r w:rsidRPr="003110EB">
        <w:rPr>
          <w:szCs w:val="24"/>
        </w:rPr>
        <w:t xml:space="preserve">viešoji biblioteka, </w:t>
      </w:r>
      <w:r w:rsidR="0007377E" w:rsidRPr="003110EB">
        <w:rPr>
          <w:szCs w:val="24"/>
        </w:rPr>
        <w:t>Jurbarko An</w:t>
      </w:r>
      <w:r w:rsidR="00DC52F0" w:rsidRPr="003110EB">
        <w:rPr>
          <w:szCs w:val="24"/>
        </w:rPr>
        <w:t>ta</w:t>
      </w:r>
      <w:r w:rsidR="0007377E" w:rsidRPr="003110EB">
        <w:rPr>
          <w:szCs w:val="24"/>
        </w:rPr>
        <w:t xml:space="preserve">no Sodeikos meno mokykla, Jurbarko </w:t>
      </w:r>
      <w:r w:rsidRPr="003110EB">
        <w:rPr>
          <w:szCs w:val="24"/>
        </w:rPr>
        <w:t xml:space="preserve">kultūros centras, </w:t>
      </w:r>
      <w:r w:rsidR="0007377E" w:rsidRPr="003110EB">
        <w:rPr>
          <w:szCs w:val="24"/>
        </w:rPr>
        <w:t xml:space="preserve">Jurbarko </w:t>
      </w:r>
      <w:r w:rsidRPr="003110EB">
        <w:rPr>
          <w:szCs w:val="24"/>
        </w:rPr>
        <w:t xml:space="preserve">rajono savivaldybės visuomenės sveikatos biuras, Kauno teritorinės darbo biržos </w:t>
      </w:r>
      <w:r w:rsidR="0007377E" w:rsidRPr="003110EB">
        <w:rPr>
          <w:szCs w:val="24"/>
        </w:rPr>
        <w:t xml:space="preserve">Jurbarko </w:t>
      </w:r>
      <w:r w:rsidRPr="003110EB">
        <w:rPr>
          <w:szCs w:val="24"/>
        </w:rPr>
        <w:t xml:space="preserve">skyrius, kiti neformaliojo suaugusiųjų švietimo teikėjai. </w:t>
      </w:r>
    </w:p>
    <w:p w14:paraId="6A03DDE8" w14:textId="77777777" w:rsidR="00916FAD" w:rsidRPr="003110EB" w:rsidRDefault="00FB66C7" w:rsidP="0021337D">
      <w:pPr>
        <w:rPr>
          <w:rFonts w:eastAsia="Calibri"/>
          <w:szCs w:val="24"/>
        </w:rPr>
      </w:pPr>
      <w:r w:rsidRPr="003110EB">
        <w:rPr>
          <w:szCs w:val="24"/>
        </w:rPr>
        <w:t xml:space="preserve">Švietimo pagalbą mokytojams, mokiniams ir jų tėvams rajone teikia </w:t>
      </w:r>
      <w:r w:rsidR="0007377E" w:rsidRPr="003110EB">
        <w:rPr>
          <w:szCs w:val="24"/>
        </w:rPr>
        <w:t>Jurbarko rajono švietimo centro</w:t>
      </w:r>
      <w:r w:rsidR="00916FAD" w:rsidRPr="003110EB">
        <w:rPr>
          <w:szCs w:val="24"/>
        </w:rPr>
        <w:t xml:space="preserve"> padalinys Pedagoginė </w:t>
      </w:r>
      <w:r w:rsidRPr="003110EB">
        <w:rPr>
          <w:szCs w:val="24"/>
        </w:rPr>
        <w:t>psicholog</w:t>
      </w:r>
      <w:r w:rsidR="00916FAD" w:rsidRPr="003110EB">
        <w:rPr>
          <w:szCs w:val="24"/>
        </w:rPr>
        <w:t xml:space="preserve">inė tarnyba, </w:t>
      </w:r>
      <w:r w:rsidRPr="003110EB">
        <w:rPr>
          <w:szCs w:val="24"/>
        </w:rPr>
        <w:t>bendrojo ugdymo ir ikimokyklinio ugdymo mokyklose dirbantys švietimo pagalbos specialistai (logopedas, specialusis pedagogas, socialinis pedagogas, psichologas, mokytojo padėjėjas). Teikiama švietimo pagalba turi padėti įgyvendinti mokinių teisę į mokslą, užtikrinti veiksmingą mokinių ugdymąsi sudaryti sąlygas pozityviai socializacijai, pilietinei brandai ir saugumui. Švietimo pagalbos teikimas specialiųjų ugdymosi poreikių vaikams rajono bendrojo ugdymo mokyklų bendrosiose klasėse gerėja, bet vis dar yra nepakankamas: dėl lėšų taupymo dalyje mokyklų, švietimo pagalbos specialistų pagalba teikiama ne visiems mokiniams, kuriems tos pagalbos reikia</w:t>
      </w:r>
      <w:r w:rsidR="00916FAD" w:rsidRPr="003110EB">
        <w:rPr>
          <w:szCs w:val="24"/>
        </w:rPr>
        <w:t xml:space="preserve">. Pedagoginė psichologinė tarnyba, teikianti įvairią pedagoginę-psichologinę pagalbą, nuosekliai didina specialiųjų poreikių, psichologinių, asmenybės ir ugdymosi problemų turinčių asmenų ugdymosi veiksmingumą, įvertina asmens specialiuosius ugdymosi poreikius, psichologines, asmenybės ir ugdymosi problemas (tokių paslaugų reikia mažiausiai 10 proc. rajono mokinių). </w:t>
      </w:r>
      <w:r w:rsidR="00916FAD" w:rsidRPr="003110EB">
        <w:rPr>
          <w:rFonts w:eastAsia="Calibri"/>
          <w:szCs w:val="24"/>
        </w:rPr>
        <w:t xml:space="preserve">Mažėjant vaikų skaičiui švietimo pagalbos poreikis nemažėja, nes nemažėja vaikų, turinčių įvairių sutrikimų ir patiriančių mokymosi sunkumus, todėl šių paslaugų teikimas yra svarbi ugdymo proceso dalis. </w:t>
      </w:r>
    </w:p>
    <w:p w14:paraId="3165047E" w14:textId="2254F85D" w:rsidR="007C32D8" w:rsidRPr="003110EB" w:rsidRDefault="00916FAD" w:rsidP="0021337D">
      <w:pPr>
        <w:rPr>
          <w:color w:val="000000" w:themeColor="text1"/>
          <w:szCs w:val="24"/>
        </w:rPr>
      </w:pPr>
      <w:r w:rsidRPr="003110EB">
        <w:rPr>
          <w:color w:val="000000" w:themeColor="text1"/>
          <w:szCs w:val="24"/>
        </w:rPr>
        <w:t xml:space="preserve">Jurbarko švietimo centre kaip struktūrinis padalinys veikianti Atvira jaunimo erdvė buvo </w:t>
      </w:r>
      <w:r w:rsidR="006E1C71" w:rsidRPr="003110EB">
        <w:rPr>
          <w:color w:val="000000" w:themeColor="text1"/>
          <w:szCs w:val="24"/>
        </w:rPr>
        <w:t>2018</w:t>
      </w:r>
      <w:r w:rsidR="00A17F70" w:rsidRPr="003110EB">
        <w:rPr>
          <w:color w:val="000000" w:themeColor="text1"/>
          <w:szCs w:val="24"/>
        </w:rPr>
        <w:t> </w:t>
      </w:r>
      <w:r w:rsidRPr="003110EB">
        <w:rPr>
          <w:color w:val="000000" w:themeColor="text1"/>
          <w:szCs w:val="24"/>
        </w:rPr>
        <w:t>m. pertvarkyta į Atvirą jaunimo centrą. Centro tikslas spręsti Jurbarko savivaldybės jaunimo užimtumo, gyvensenos formavimo ir kitus aktualius klausimus. Realiai Jurbarko švietimo centro tokios įvairiapusės pagalbos teikimas akivaizdžiai padidina mokinių mokymosi sėkmingumą ir motyvaciją, pedagogų darbo efektyvumą ir jaunimo kryptingą veiklos pasirinkimą.</w:t>
      </w:r>
    </w:p>
    <w:p w14:paraId="0B6A2F3E" w14:textId="77777777" w:rsidR="00167F2A" w:rsidRPr="003110EB" w:rsidRDefault="007C32D8" w:rsidP="0021337D">
      <w:pPr>
        <w:rPr>
          <w:color w:val="000000" w:themeColor="text1"/>
          <w:szCs w:val="24"/>
        </w:rPr>
      </w:pPr>
      <w:r w:rsidRPr="003110EB">
        <w:rPr>
          <w:color w:val="000000" w:themeColor="text1"/>
          <w:szCs w:val="24"/>
        </w:rPr>
        <w:t>Dviem pamainomis dirbančių mokyklų rajone nėra.</w:t>
      </w:r>
    </w:p>
    <w:p w14:paraId="1D46A7F3" w14:textId="33A02D8C" w:rsidR="00EA72BF" w:rsidRDefault="007C32D8" w:rsidP="0021337D">
      <w:r w:rsidRPr="003110EB">
        <w:rPr>
          <w:color w:val="000000" w:themeColor="text1"/>
          <w:szCs w:val="24"/>
        </w:rPr>
        <w:t>Savivaldybės teritorijoje yra Smalininkų technologijų</w:t>
      </w:r>
      <w:r w:rsidRPr="003110EB">
        <w:rPr>
          <w:color w:val="000000" w:themeColor="text1"/>
        </w:rPr>
        <w:t xml:space="preserve"> ir verslo mokykla, įgyvendinanti pagrindinio ir vidurinio ugdymo bei profesinio mokymo programas. Taip pat šioje įstaigoje </w:t>
      </w:r>
      <w:r w:rsidRPr="00A568E6">
        <w:t xml:space="preserve">ugdomi </w:t>
      </w:r>
      <w:r w:rsidRPr="00A568E6">
        <w:lastRenderedPageBreak/>
        <w:t>mokiniai pagal individualizuotas arba pritaikytas pradinio ir pagrindinio ugdymo programas.</w:t>
      </w:r>
      <w:r w:rsidR="004D064C" w:rsidRPr="00A568E6">
        <w:t xml:space="preserve"> </w:t>
      </w:r>
      <w:r w:rsidR="00167F2A" w:rsidRPr="00A568E6">
        <w:t>Pagal 2020 m. liepos 10</w:t>
      </w:r>
      <w:r w:rsidR="001A0C8E" w:rsidRPr="00A568E6">
        <w:t xml:space="preserve"> </w:t>
      </w:r>
      <w:r w:rsidR="00167F2A" w:rsidRPr="00A568E6">
        <w:t xml:space="preserve">d. bendradarbiavimo sutartį </w:t>
      </w:r>
      <w:r w:rsidR="000C0CE2" w:rsidRPr="00A568E6">
        <w:t xml:space="preserve">Nr. SO-7 Smalininkų technologijų ir verslo mokykla ir Jurbarko r. Smalininkų Lidijos Meškaitytės pagrindinė mokykla </w:t>
      </w:r>
      <w:r w:rsidR="00167F2A" w:rsidRPr="00A568E6">
        <w:t>susita</w:t>
      </w:r>
      <w:r w:rsidR="000C0CE2" w:rsidRPr="00A568E6">
        <w:t xml:space="preserve">rė </w:t>
      </w:r>
      <w:r w:rsidR="00167F2A" w:rsidRPr="00A568E6">
        <w:t>bendradarbiauti</w:t>
      </w:r>
      <w:r w:rsidR="000C0CE2" w:rsidRPr="00A568E6">
        <w:t xml:space="preserve"> ir pagrin</w:t>
      </w:r>
      <w:r w:rsidR="00A31CB8" w:rsidRPr="00A568E6">
        <w:t>din</w:t>
      </w:r>
      <w:r w:rsidR="000C0CE2" w:rsidRPr="00A568E6">
        <w:t xml:space="preserve">io ugdymo (II dalies) programoje besimokantiems mokiniams sudaryti galimybes įgyti profesinės </w:t>
      </w:r>
      <w:r w:rsidR="00485C68" w:rsidRPr="00A568E6">
        <w:t>kv</w:t>
      </w:r>
      <w:r w:rsidR="000C0CE2" w:rsidRPr="00A568E6">
        <w:t xml:space="preserve">alifikacijos pradmenis pagal </w:t>
      </w:r>
      <w:r w:rsidR="00167F2A" w:rsidRPr="00A568E6">
        <w:t xml:space="preserve">pirminio profesinio </w:t>
      </w:r>
      <w:r w:rsidR="000C0CE2" w:rsidRPr="00A568E6">
        <w:t xml:space="preserve">mokymo </w:t>
      </w:r>
      <w:r w:rsidR="00167F2A" w:rsidRPr="00A568E6">
        <w:t>program</w:t>
      </w:r>
      <w:r w:rsidR="000C0CE2" w:rsidRPr="00A568E6">
        <w:t xml:space="preserve">as (Duonos </w:t>
      </w:r>
      <w:r w:rsidR="00167F2A" w:rsidRPr="00A568E6">
        <w:t>ir pyrago gamini</w:t>
      </w:r>
      <w:r w:rsidR="000C0CE2" w:rsidRPr="00A568E6">
        <w:t>ų</w:t>
      </w:r>
      <w:r w:rsidR="00167F2A" w:rsidRPr="00A568E6">
        <w:t xml:space="preserve"> kep</w:t>
      </w:r>
      <w:r w:rsidR="000C0CE2" w:rsidRPr="00A568E6">
        <w:t>ėjo</w:t>
      </w:r>
      <w:r w:rsidR="00167F2A" w:rsidRPr="00A568E6">
        <w:t xml:space="preserve"> profesinio</w:t>
      </w:r>
      <w:r w:rsidR="000C0CE2" w:rsidRPr="00A568E6">
        <w:t xml:space="preserve"> </w:t>
      </w:r>
      <w:r w:rsidR="00167F2A" w:rsidRPr="00A568E6">
        <w:t>mokymo program</w:t>
      </w:r>
      <w:r w:rsidR="000C0CE2" w:rsidRPr="00A568E6">
        <w:t>os</w:t>
      </w:r>
      <w:r w:rsidR="00167F2A" w:rsidRPr="00A568E6">
        <w:t xml:space="preserve"> (P21101312)</w:t>
      </w:r>
      <w:r w:rsidR="000C0CE2" w:rsidRPr="00A568E6">
        <w:t xml:space="preserve"> modulį, </w:t>
      </w:r>
      <w:r w:rsidR="00167F2A" w:rsidRPr="00A568E6">
        <w:t>Maisto produkt</w:t>
      </w:r>
      <w:r w:rsidR="000C0CE2" w:rsidRPr="00A568E6">
        <w:t>ų</w:t>
      </w:r>
      <w:r w:rsidR="00A31CB8" w:rsidRPr="00A568E6">
        <w:t xml:space="preserve"> ir ž</w:t>
      </w:r>
      <w:r w:rsidR="00167F2A" w:rsidRPr="00A568E6">
        <w:t>aliav</w:t>
      </w:r>
      <w:r w:rsidR="00A31CB8" w:rsidRPr="00A568E6">
        <w:t>ų</w:t>
      </w:r>
      <w:r w:rsidR="00167F2A" w:rsidRPr="00A568E6">
        <w:t xml:space="preserve"> parinkim</w:t>
      </w:r>
      <w:r w:rsidR="00170781">
        <w:t>o</w:t>
      </w:r>
      <w:r w:rsidR="00167F2A" w:rsidRPr="00A568E6">
        <w:t xml:space="preserve"> ir </w:t>
      </w:r>
      <w:r w:rsidR="00167F2A" w:rsidRPr="00170781">
        <w:rPr>
          <w:color w:val="000000" w:themeColor="text1"/>
        </w:rPr>
        <w:t>paruo</w:t>
      </w:r>
      <w:r w:rsidR="000C0CE2" w:rsidRPr="00170781">
        <w:rPr>
          <w:color w:val="000000" w:themeColor="text1"/>
        </w:rPr>
        <w:t>š</w:t>
      </w:r>
      <w:r w:rsidR="00167F2A" w:rsidRPr="00170781">
        <w:rPr>
          <w:color w:val="000000" w:themeColor="text1"/>
        </w:rPr>
        <w:t>im</w:t>
      </w:r>
      <w:r w:rsidR="00170781" w:rsidRPr="00170781">
        <w:rPr>
          <w:color w:val="000000" w:themeColor="text1"/>
        </w:rPr>
        <w:t>o profesinio mokymo programos</w:t>
      </w:r>
      <w:r w:rsidR="00EA72BF" w:rsidRPr="00170781">
        <w:rPr>
          <w:color w:val="000000" w:themeColor="text1"/>
        </w:rPr>
        <w:t xml:space="preserve"> </w:t>
      </w:r>
      <w:r w:rsidR="00167F2A" w:rsidRPr="00170781">
        <w:rPr>
          <w:color w:val="000000" w:themeColor="text1"/>
        </w:rPr>
        <w:t>(2101309</w:t>
      </w:r>
      <w:r w:rsidR="00167F2A" w:rsidRPr="00EA72BF">
        <w:rPr>
          <w:color w:val="0070C0"/>
        </w:rPr>
        <w:t>)</w:t>
      </w:r>
      <w:r w:rsidR="000C0CE2" w:rsidRPr="00EA72BF">
        <w:rPr>
          <w:color w:val="0070C0"/>
        </w:rPr>
        <w:t xml:space="preserve"> </w:t>
      </w:r>
      <w:r w:rsidR="000C0CE2" w:rsidRPr="00A568E6">
        <w:t>modulį</w:t>
      </w:r>
      <w:r w:rsidR="00167F2A" w:rsidRPr="00A568E6">
        <w:t xml:space="preserve">, </w:t>
      </w:r>
      <w:proofErr w:type="spellStart"/>
      <w:r w:rsidR="00170781">
        <w:t>Š</w:t>
      </w:r>
      <w:r w:rsidR="00167F2A" w:rsidRPr="00A568E6">
        <w:t>altkal</w:t>
      </w:r>
      <w:r w:rsidR="000C0CE2" w:rsidRPr="00A568E6">
        <w:t>viškų</w:t>
      </w:r>
      <w:proofErr w:type="spellEnd"/>
      <w:r w:rsidR="000C0CE2" w:rsidRPr="00A568E6">
        <w:t xml:space="preserve"> </w:t>
      </w:r>
      <w:r w:rsidR="00167F2A" w:rsidRPr="00A568E6">
        <w:t>operacij</w:t>
      </w:r>
      <w:r w:rsidR="000C0CE2" w:rsidRPr="00A568E6">
        <w:t>ų</w:t>
      </w:r>
      <w:r w:rsidR="00167F2A" w:rsidRPr="00A568E6">
        <w:t xml:space="preserve"> neformaliojo profesinio mokymo program</w:t>
      </w:r>
      <w:r w:rsidR="000C0CE2" w:rsidRPr="00A568E6">
        <w:t>os</w:t>
      </w:r>
      <w:r w:rsidR="00167F2A" w:rsidRPr="00A568E6">
        <w:t xml:space="preserve"> (N21071501)</w:t>
      </w:r>
      <w:r w:rsidR="000C0CE2" w:rsidRPr="00A568E6">
        <w:t xml:space="preserve"> modulį</w:t>
      </w:r>
      <w:r w:rsidR="00485C68" w:rsidRPr="00A568E6">
        <w:t>)</w:t>
      </w:r>
      <w:r w:rsidR="000C0CE2" w:rsidRPr="00A568E6">
        <w:t>. Pagal šiuos modulius besimokantys Jurbarko r. Smalininkų Lidijos Meškaitytės pagrindinės mokyklos mokiniai vietoje technologijų pamokų lanko šiuos modulius ir</w:t>
      </w:r>
      <w:r w:rsidR="00485C68" w:rsidRPr="00A568E6">
        <w:t xml:space="preserve"> juos pabaigę </w:t>
      </w:r>
      <w:r w:rsidR="000C0CE2" w:rsidRPr="00A568E6">
        <w:t xml:space="preserve">įgis profesinę kvalifikaciją. </w:t>
      </w:r>
      <w:r w:rsidRPr="00A568E6">
        <w:t>Ikimokyklinio ir priešmokyklinio ugdymo poreikiai tenkinami pakankamai</w:t>
      </w:r>
      <w:r w:rsidR="004D064C" w:rsidRPr="00A568E6">
        <w:t xml:space="preserve">. </w:t>
      </w:r>
    </w:p>
    <w:p w14:paraId="0E5C40A8" w14:textId="3B23C1C1" w:rsidR="007C32D8" w:rsidRPr="00F4135F" w:rsidRDefault="004D064C" w:rsidP="0021337D">
      <w:pPr>
        <w:rPr>
          <w:color w:val="000000" w:themeColor="text1"/>
        </w:rPr>
      </w:pPr>
      <w:r w:rsidRPr="00F4135F">
        <w:rPr>
          <w:color w:val="000000" w:themeColor="text1"/>
        </w:rPr>
        <w:t>Įgyvendinus projektą</w:t>
      </w:r>
      <w:r w:rsidR="00EA72BF" w:rsidRPr="00F4135F">
        <w:rPr>
          <w:color w:val="000000" w:themeColor="text1"/>
        </w:rPr>
        <w:t xml:space="preserve"> </w:t>
      </w:r>
      <w:r w:rsidR="009A638A" w:rsidRPr="00F4135F">
        <w:rPr>
          <w:color w:val="000000" w:themeColor="text1"/>
        </w:rPr>
        <w:t>„Ikimokyklinio ir priešmokyklinio ugdymo patalpų įrengimas Eržvilko gimnazijoje“</w:t>
      </w:r>
      <w:r w:rsidRPr="00F4135F">
        <w:rPr>
          <w:color w:val="000000" w:themeColor="text1"/>
        </w:rPr>
        <w:t xml:space="preserve"> nuo </w:t>
      </w:r>
      <w:r w:rsidR="00A31CB8" w:rsidRPr="00F4135F">
        <w:rPr>
          <w:color w:val="000000" w:themeColor="text1"/>
        </w:rPr>
        <w:t xml:space="preserve">2020–2021 </w:t>
      </w:r>
      <w:r w:rsidR="009A638A" w:rsidRPr="00F4135F">
        <w:rPr>
          <w:color w:val="000000" w:themeColor="text1"/>
        </w:rPr>
        <w:t>m.</w:t>
      </w:r>
      <w:r w:rsidR="00A31CB8" w:rsidRPr="00F4135F">
        <w:rPr>
          <w:color w:val="000000" w:themeColor="text1"/>
        </w:rPr>
        <w:t xml:space="preserve"> </w:t>
      </w:r>
      <w:r w:rsidR="009A638A" w:rsidRPr="00F4135F">
        <w:rPr>
          <w:color w:val="000000" w:themeColor="text1"/>
        </w:rPr>
        <w:t>m</w:t>
      </w:r>
      <w:r w:rsidR="00A31CB8" w:rsidRPr="00F4135F">
        <w:rPr>
          <w:color w:val="000000" w:themeColor="text1"/>
        </w:rPr>
        <w:t>.</w:t>
      </w:r>
      <w:r w:rsidR="009A638A" w:rsidRPr="00F4135F">
        <w:rPr>
          <w:color w:val="000000" w:themeColor="text1"/>
        </w:rPr>
        <w:t xml:space="preserve"> pradžios </w:t>
      </w:r>
      <w:r w:rsidR="007C32D8" w:rsidRPr="00F4135F">
        <w:rPr>
          <w:color w:val="000000" w:themeColor="text1"/>
        </w:rPr>
        <w:t>Eržvilko</w:t>
      </w:r>
      <w:r w:rsidRPr="00F4135F">
        <w:rPr>
          <w:color w:val="000000" w:themeColor="text1"/>
        </w:rPr>
        <w:t xml:space="preserve"> gimnazijoje įsteigtos</w:t>
      </w:r>
      <w:r w:rsidR="009A638A" w:rsidRPr="00F4135F">
        <w:rPr>
          <w:color w:val="000000" w:themeColor="text1"/>
        </w:rPr>
        <w:t xml:space="preserve"> ir sukomplektuotos dvi grupės: atskira </w:t>
      </w:r>
      <w:r w:rsidR="007C32D8" w:rsidRPr="00F4135F">
        <w:rPr>
          <w:color w:val="000000" w:themeColor="text1"/>
        </w:rPr>
        <w:t>i</w:t>
      </w:r>
      <w:r w:rsidR="009A638A" w:rsidRPr="00F4135F">
        <w:rPr>
          <w:color w:val="000000" w:themeColor="text1"/>
        </w:rPr>
        <w:t>kimokyklinio ugdymo vaikų grupė ir mišri ikimokyklinio ir priešmokyklinio ugdymo grupė.</w:t>
      </w:r>
      <w:r w:rsidR="001A0C8E" w:rsidRPr="00F4135F">
        <w:rPr>
          <w:color w:val="000000" w:themeColor="text1"/>
        </w:rPr>
        <w:t xml:space="preserve"> </w:t>
      </w:r>
    </w:p>
    <w:p w14:paraId="04292408" w14:textId="7A762C31" w:rsidR="002A19A7" w:rsidRPr="00F4135F" w:rsidRDefault="003526FE" w:rsidP="0021337D">
      <w:pPr>
        <w:rPr>
          <w:rFonts w:eastAsia="Calibri"/>
          <w:color w:val="000000" w:themeColor="text1"/>
        </w:rPr>
      </w:pPr>
      <w:r w:rsidRPr="00F4135F">
        <w:rPr>
          <w:color w:val="000000" w:themeColor="text1"/>
        </w:rPr>
        <w:t xml:space="preserve">Suaugusiems rajono gyventojams yra sudarytos sąlygos mokytis suaugusiųjų klasėse Jurbarko Antano Giedraičio-Giedriaus gimnazijoje. </w:t>
      </w:r>
      <w:r w:rsidR="00EA72BF" w:rsidRPr="00F4135F">
        <w:rPr>
          <w:color w:val="000000" w:themeColor="text1"/>
        </w:rPr>
        <w:t>Šioje</w:t>
      </w:r>
      <w:r w:rsidRPr="00F4135F">
        <w:rPr>
          <w:color w:val="000000" w:themeColor="text1"/>
        </w:rPr>
        <w:t xml:space="preserve"> gimnazijoje pagal formaliojo švietimo programas mokosi itin mažai suaugusiųjų (</w:t>
      </w:r>
      <w:r w:rsidR="00DC52F0" w:rsidRPr="00F4135F">
        <w:rPr>
          <w:color w:val="000000" w:themeColor="text1"/>
        </w:rPr>
        <w:t>2019</w:t>
      </w:r>
      <w:r w:rsidR="00EA72BF" w:rsidRPr="00F4135F">
        <w:rPr>
          <w:color w:val="000000" w:themeColor="text1"/>
        </w:rPr>
        <w:t>–</w:t>
      </w:r>
      <w:r w:rsidR="00DC52F0" w:rsidRPr="00F4135F">
        <w:rPr>
          <w:color w:val="000000" w:themeColor="text1"/>
        </w:rPr>
        <w:t>2020 m. m. ir 2020</w:t>
      </w:r>
      <w:r w:rsidR="00EA72BF" w:rsidRPr="00F4135F">
        <w:rPr>
          <w:color w:val="000000" w:themeColor="text1"/>
        </w:rPr>
        <w:t>–</w:t>
      </w:r>
      <w:r w:rsidR="00DC52F0" w:rsidRPr="00F4135F">
        <w:rPr>
          <w:color w:val="000000" w:themeColor="text1"/>
        </w:rPr>
        <w:t>2021 m.</w:t>
      </w:r>
      <w:r w:rsidR="00A31CB8" w:rsidRPr="00F4135F">
        <w:rPr>
          <w:color w:val="000000" w:themeColor="text1"/>
        </w:rPr>
        <w:t xml:space="preserve"> </w:t>
      </w:r>
      <w:r w:rsidR="00DC52F0" w:rsidRPr="00F4135F">
        <w:rPr>
          <w:color w:val="000000" w:themeColor="text1"/>
        </w:rPr>
        <w:t>m. tik 6 asmenys</w:t>
      </w:r>
      <w:r w:rsidRPr="00F4135F">
        <w:rPr>
          <w:color w:val="000000" w:themeColor="text1"/>
        </w:rPr>
        <w:t>), nes labai daug X klasių mokinių, baigusių pagrindinio ugdymo programą, toliau tęsia mokymąsi gimnazijose ar</w:t>
      </w:r>
      <w:r w:rsidR="00DC52F0" w:rsidRPr="00F4135F">
        <w:rPr>
          <w:color w:val="000000" w:themeColor="text1"/>
        </w:rPr>
        <w:t>ba</w:t>
      </w:r>
      <w:r w:rsidRPr="00F4135F">
        <w:rPr>
          <w:color w:val="000000" w:themeColor="text1"/>
        </w:rPr>
        <w:t xml:space="preserve"> profesinio mokymo įstaigose. Yra pavienių atvejų, kuomet suaugusieji norėtų įgyti pagrindinį ar vidurinį išsilavinimą savo gyvenamose vietose, tačiau tai yra atokesnių miestelių ir kaimų gyventojai, o dėl nepakankamo pageidaujančiųjų mokytis skaičiaus tose vietovėse neįmanoma sukomplektuoti atskirų klasių. </w:t>
      </w:r>
    </w:p>
    <w:p w14:paraId="395806D2" w14:textId="2F5E00C4" w:rsidR="0021337D" w:rsidRPr="003110EB" w:rsidRDefault="00916FAD" w:rsidP="00EA72BF">
      <w:pPr>
        <w:pStyle w:val="Antrat2"/>
        <w:numPr>
          <w:ilvl w:val="1"/>
          <w:numId w:val="1"/>
        </w:numPr>
        <w:jc w:val="both"/>
        <w:rPr>
          <w:rFonts w:eastAsia="Calibri"/>
          <w:color w:val="000000" w:themeColor="text1"/>
          <w:lang w:eastAsia="en-US"/>
        </w:rPr>
      </w:pPr>
      <w:r w:rsidRPr="00A568E6">
        <w:rPr>
          <w:rFonts w:eastAsia="Calibri"/>
          <w:lang w:eastAsia="en-US"/>
        </w:rPr>
        <w:t>Va</w:t>
      </w:r>
      <w:r w:rsidR="00D06699" w:rsidRPr="00A568E6">
        <w:rPr>
          <w:rFonts w:eastAsia="Calibri"/>
          <w:lang w:eastAsia="en-US"/>
        </w:rPr>
        <w:t xml:space="preserve">ikų gimstamumas, mokinių skaičiaus </w:t>
      </w:r>
      <w:r w:rsidRPr="00A568E6">
        <w:rPr>
          <w:rFonts w:eastAsia="Calibri"/>
          <w:lang w:eastAsia="en-US"/>
        </w:rPr>
        <w:t>pokytis Jurbarko rajono savi</w:t>
      </w:r>
      <w:r w:rsidR="00D06699" w:rsidRPr="00A568E6">
        <w:rPr>
          <w:rFonts w:eastAsia="Calibri"/>
          <w:lang w:eastAsia="en-US"/>
        </w:rPr>
        <w:t>valdybėje</w:t>
      </w:r>
      <w:r w:rsidRPr="00A568E6">
        <w:rPr>
          <w:rFonts w:eastAsia="Calibri"/>
          <w:lang w:eastAsia="en-US"/>
        </w:rPr>
        <w:t xml:space="preserve"> 2015–</w:t>
      </w:r>
      <w:r w:rsidRPr="003110EB">
        <w:rPr>
          <w:rFonts w:eastAsia="Calibri"/>
          <w:color w:val="000000" w:themeColor="text1"/>
          <w:lang w:eastAsia="en-US"/>
        </w:rPr>
        <w:t>2020</w:t>
      </w:r>
      <w:r w:rsidR="00EA72BF" w:rsidRPr="003110EB">
        <w:rPr>
          <w:rFonts w:eastAsia="Calibri"/>
          <w:color w:val="000000" w:themeColor="text1"/>
          <w:lang w:eastAsia="en-US"/>
        </w:rPr>
        <w:t> </w:t>
      </w:r>
      <w:r w:rsidRPr="003110EB">
        <w:rPr>
          <w:rFonts w:eastAsia="Calibri"/>
          <w:color w:val="000000" w:themeColor="text1"/>
          <w:lang w:eastAsia="en-US"/>
        </w:rPr>
        <w:t>m.</w:t>
      </w:r>
      <w:r w:rsidR="00666D7B" w:rsidRPr="003110EB">
        <w:rPr>
          <w:rFonts w:eastAsia="Calibri"/>
          <w:color w:val="000000" w:themeColor="text1"/>
          <w:lang w:eastAsia="en-US"/>
        </w:rPr>
        <w:t xml:space="preserve"> </w:t>
      </w:r>
    </w:p>
    <w:p w14:paraId="010A7DCF" w14:textId="77777777" w:rsidR="002A19A7" w:rsidRPr="00A568E6" w:rsidRDefault="004D064C" w:rsidP="002E13BA">
      <w:pPr>
        <w:rPr>
          <w:rFonts w:eastAsia="Calibri"/>
        </w:rPr>
      </w:pPr>
      <w:r w:rsidRPr="00A568E6">
        <w:t xml:space="preserve">Mokyklų veiklai tiesioginį poveikį turi vaikų gimstamumas. Keičiantis demografinei situacijai, vykstant išorinei ir vidinei migracijai, mažėja mokinių skaičius ir mokyklose. Vaikų </w:t>
      </w:r>
      <w:r w:rsidR="002A19A7" w:rsidRPr="00A568E6">
        <w:t xml:space="preserve">gimstamumo dinamika matyti pateiktoje Vaikų gimstamumo Jurbarko rajono savivaldybėje </w:t>
      </w:r>
      <w:r w:rsidR="002A19A7" w:rsidRPr="00A568E6">
        <w:rPr>
          <w:rFonts w:eastAsia="Calibri"/>
          <w:szCs w:val="24"/>
          <w:lang w:eastAsia="en-US"/>
        </w:rPr>
        <w:t>2015–</w:t>
      </w:r>
      <w:r w:rsidR="002A19A7" w:rsidRPr="00A568E6">
        <w:rPr>
          <w:rFonts w:eastAsia="Calibri"/>
        </w:rPr>
        <w:t xml:space="preserve">2020 m. </w:t>
      </w:r>
      <w:r w:rsidR="002E13BA" w:rsidRPr="00A568E6">
        <w:rPr>
          <w:rFonts w:eastAsia="Calibri"/>
        </w:rPr>
        <w:t xml:space="preserve">(žr. </w:t>
      </w:r>
      <w:r w:rsidR="002E13BA" w:rsidRPr="00A568E6">
        <w:rPr>
          <w:rFonts w:eastAsia="Calibri"/>
        </w:rPr>
        <w:fldChar w:fldCharType="begin"/>
      </w:r>
      <w:r w:rsidR="002E13BA" w:rsidRPr="00A568E6">
        <w:rPr>
          <w:rFonts w:eastAsia="Calibri"/>
        </w:rPr>
        <w:instrText xml:space="preserve"> REF _Ref68261196 \h </w:instrText>
      </w:r>
      <w:r w:rsidR="002E13BA" w:rsidRPr="00A568E6">
        <w:rPr>
          <w:rFonts w:eastAsia="Calibri"/>
        </w:rPr>
      </w:r>
      <w:r w:rsidR="002E13BA" w:rsidRPr="00A568E6">
        <w:rPr>
          <w:rFonts w:eastAsia="Calibri"/>
        </w:rPr>
        <w:fldChar w:fldCharType="separate"/>
      </w:r>
      <w:r w:rsidR="002E13BA" w:rsidRPr="00A568E6">
        <w:rPr>
          <w:noProof/>
        </w:rPr>
        <w:t>1</w:t>
      </w:r>
      <w:r w:rsidR="002E13BA" w:rsidRPr="00A568E6">
        <w:t xml:space="preserve"> pav.</w:t>
      </w:r>
      <w:r w:rsidR="002E13BA" w:rsidRPr="00A568E6">
        <w:rPr>
          <w:rFonts w:eastAsia="Calibri"/>
        </w:rPr>
        <w:fldChar w:fldCharType="end"/>
      </w:r>
      <w:r w:rsidR="00CB1134" w:rsidRPr="00A568E6">
        <w:rPr>
          <w:rFonts w:eastAsia="Calibri"/>
        </w:rPr>
        <w:t>)</w:t>
      </w:r>
    </w:p>
    <w:p w14:paraId="0A8927AC" w14:textId="77777777" w:rsidR="00FE46A6" w:rsidRPr="00A568E6" w:rsidRDefault="00CB1134" w:rsidP="002E13BA">
      <w:pPr>
        <w:pStyle w:val="pav"/>
        <w:rPr>
          <w:rFonts w:eastAsia="Calibri"/>
          <w:color w:val="0070C0"/>
          <w:szCs w:val="24"/>
          <w:lang w:eastAsia="en-US"/>
        </w:rPr>
      </w:pPr>
      <w:r w:rsidRPr="00A568E6">
        <w:drawing>
          <wp:inline distT="0" distB="0" distL="0" distR="0" wp14:anchorId="614364E2" wp14:editId="71822C62">
            <wp:extent cx="4320000" cy="2160000"/>
            <wp:effectExtent l="0" t="0" r="4445" b="1206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bookmarkStart w:id="9" w:name="_Ref68261196"/>
    <w:p w14:paraId="4AC3B12D" w14:textId="77777777" w:rsidR="002E13BA" w:rsidRPr="00A568E6" w:rsidRDefault="00961807" w:rsidP="002E13BA">
      <w:pPr>
        <w:pStyle w:val="Antrastepav"/>
      </w:pPr>
      <w:r w:rsidRPr="00A568E6">
        <w:fldChar w:fldCharType="begin"/>
      </w:r>
      <w:r w:rsidRPr="00A568E6">
        <w:instrText xml:space="preserve"> SEQ pav. \* ARABIC </w:instrText>
      </w:r>
      <w:r w:rsidRPr="00A568E6">
        <w:fldChar w:fldCharType="separate"/>
      </w:r>
      <w:r w:rsidR="00C0136F" w:rsidRPr="00A568E6">
        <w:rPr>
          <w:noProof/>
        </w:rPr>
        <w:t>1</w:t>
      </w:r>
      <w:r w:rsidRPr="00A568E6">
        <w:fldChar w:fldCharType="end"/>
      </w:r>
      <w:r w:rsidR="002E13BA" w:rsidRPr="00A568E6">
        <w:t xml:space="preserve"> pav.</w:t>
      </w:r>
      <w:bookmarkEnd w:id="9"/>
      <w:r w:rsidR="002E13BA" w:rsidRPr="00A568E6">
        <w:t xml:space="preserve"> Vaikų gimstamumas, mokinių skaičiaus pokytis Jurbarko rajono savivaldybėje 2015–2020 m.</w:t>
      </w:r>
    </w:p>
    <w:p w14:paraId="5070D976" w14:textId="07C7DAFE" w:rsidR="00D06699" w:rsidRPr="003110EB" w:rsidRDefault="00FE46A6" w:rsidP="0021337D">
      <w:pPr>
        <w:rPr>
          <w:rFonts w:eastAsia="Calibri"/>
          <w:noProof/>
          <w:color w:val="000000" w:themeColor="text1"/>
        </w:rPr>
      </w:pPr>
      <w:r w:rsidRPr="003110EB">
        <w:rPr>
          <w:rFonts w:eastAsia="Calibri"/>
          <w:noProof/>
          <w:color w:val="000000" w:themeColor="text1"/>
        </w:rPr>
        <w:t>Jurbarko rajono savivaldybėje per paskutinius šeš</w:t>
      </w:r>
      <w:r w:rsidR="00EA72BF" w:rsidRPr="003110EB">
        <w:rPr>
          <w:rFonts w:eastAsia="Calibri"/>
          <w:noProof/>
          <w:color w:val="000000" w:themeColor="text1"/>
        </w:rPr>
        <w:t>erius</w:t>
      </w:r>
      <w:r w:rsidRPr="003110EB">
        <w:rPr>
          <w:rFonts w:eastAsia="Calibri"/>
          <w:noProof/>
          <w:color w:val="000000" w:themeColor="text1"/>
        </w:rPr>
        <w:t xml:space="preserve"> metus </w:t>
      </w:r>
      <w:r w:rsidR="002A19A7" w:rsidRPr="003110EB">
        <w:rPr>
          <w:rFonts w:eastAsia="Calibri"/>
          <w:noProof/>
          <w:color w:val="000000" w:themeColor="text1"/>
        </w:rPr>
        <w:t>nuolat ma</w:t>
      </w:r>
      <w:r w:rsidRPr="003110EB">
        <w:rPr>
          <w:rFonts w:eastAsia="Calibri"/>
          <w:noProof/>
          <w:color w:val="000000" w:themeColor="text1"/>
        </w:rPr>
        <w:t>žėja vaikų gimstamumas</w:t>
      </w:r>
      <w:r w:rsidR="002A19A7" w:rsidRPr="003110EB">
        <w:rPr>
          <w:rFonts w:eastAsia="Calibri"/>
          <w:noProof/>
          <w:color w:val="000000" w:themeColor="text1"/>
        </w:rPr>
        <w:t>. Nuo 2015 m. gimusių vaikų skaičius sumažėjo 114 vaikų</w:t>
      </w:r>
      <w:r w:rsidR="0061116D" w:rsidRPr="003110EB">
        <w:rPr>
          <w:rFonts w:eastAsia="Calibri"/>
          <w:noProof/>
          <w:color w:val="000000" w:themeColor="text1"/>
        </w:rPr>
        <w:t>, t.</w:t>
      </w:r>
      <w:r w:rsidR="00EA72BF" w:rsidRPr="003110EB">
        <w:rPr>
          <w:rFonts w:eastAsia="Calibri"/>
          <w:noProof/>
          <w:color w:val="000000" w:themeColor="text1"/>
        </w:rPr>
        <w:t xml:space="preserve"> </w:t>
      </w:r>
      <w:r w:rsidR="0061116D" w:rsidRPr="003110EB">
        <w:rPr>
          <w:rFonts w:eastAsia="Calibri"/>
          <w:noProof/>
          <w:color w:val="000000" w:themeColor="text1"/>
        </w:rPr>
        <w:t>y. 38 proc.</w:t>
      </w:r>
      <w:r w:rsidRPr="003110EB">
        <w:rPr>
          <w:rFonts w:eastAsia="Calibri"/>
          <w:noProof/>
          <w:color w:val="000000" w:themeColor="text1"/>
        </w:rPr>
        <w:t xml:space="preserve"> </w:t>
      </w:r>
      <w:r w:rsidR="002A19A7" w:rsidRPr="003110EB">
        <w:rPr>
          <w:rFonts w:eastAsia="Calibri"/>
          <w:noProof/>
          <w:color w:val="000000" w:themeColor="text1"/>
        </w:rPr>
        <w:t xml:space="preserve">Paminėtina ir tai, kad Jurbarko savivaldybėje gimusių ir čia registruotų </w:t>
      </w:r>
      <w:r w:rsidR="00EA72BF" w:rsidRPr="003110EB">
        <w:rPr>
          <w:rFonts w:eastAsia="Calibri"/>
          <w:noProof/>
          <w:color w:val="000000" w:themeColor="text1"/>
        </w:rPr>
        <w:t xml:space="preserve">vaikų </w:t>
      </w:r>
      <w:r w:rsidR="002A19A7" w:rsidRPr="003110EB">
        <w:rPr>
          <w:rFonts w:eastAsia="Calibri"/>
          <w:noProof/>
          <w:color w:val="000000" w:themeColor="text1"/>
        </w:rPr>
        <w:t xml:space="preserve">iš tikrųjų šioje </w:t>
      </w:r>
      <w:r w:rsidR="003E1F35" w:rsidRPr="003110EB">
        <w:rPr>
          <w:rFonts w:eastAsia="Calibri"/>
          <w:noProof/>
          <w:color w:val="000000" w:themeColor="text1"/>
        </w:rPr>
        <w:t>S</w:t>
      </w:r>
      <w:r w:rsidR="002A19A7" w:rsidRPr="003110EB">
        <w:rPr>
          <w:rFonts w:eastAsia="Calibri"/>
          <w:noProof/>
          <w:color w:val="000000" w:themeColor="text1"/>
        </w:rPr>
        <w:t xml:space="preserve">avivaldybėje negyvena – </w:t>
      </w:r>
      <w:r w:rsidR="00BF23B1" w:rsidRPr="003110EB">
        <w:rPr>
          <w:rFonts w:eastAsia="Calibri"/>
          <w:noProof/>
          <w:color w:val="000000" w:themeColor="text1"/>
        </w:rPr>
        <w:t xml:space="preserve">jie </w:t>
      </w:r>
      <w:r w:rsidR="002A19A7" w:rsidRPr="003110EB">
        <w:rPr>
          <w:rFonts w:eastAsia="Calibri"/>
          <w:noProof/>
          <w:color w:val="000000" w:themeColor="text1"/>
        </w:rPr>
        <w:t xml:space="preserve">gyvena kituose Lietuvos miestuose ar </w:t>
      </w:r>
      <w:r w:rsidRPr="003110EB">
        <w:rPr>
          <w:rFonts w:eastAsia="Calibri"/>
          <w:noProof/>
          <w:color w:val="000000" w:themeColor="text1"/>
        </w:rPr>
        <w:t>užsieny</w:t>
      </w:r>
      <w:r w:rsidR="00FB66C7" w:rsidRPr="003110EB">
        <w:rPr>
          <w:rFonts w:eastAsia="Calibri"/>
          <w:noProof/>
          <w:color w:val="000000" w:themeColor="text1"/>
        </w:rPr>
        <w:t>je, tik rajone yra registruoti.</w:t>
      </w:r>
    </w:p>
    <w:p w14:paraId="14535864" w14:textId="77777777" w:rsidR="00CB1134" w:rsidRPr="00A568E6" w:rsidRDefault="00D06699" w:rsidP="00D970A7">
      <w:pPr>
        <w:pStyle w:val="Antrat2"/>
        <w:numPr>
          <w:ilvl w:val="1"/>
          <w:numId w:val="1"/>
        </w:numPr>
        <w:rPr>
          <w:rFonts w:eastAsia="Calibri"/>
          <w:lang w:eastAsia="en-US"/>
        </w:rPr>
      </w:pPr>
      <w:r w:rsidRPr="00A568E6">
        <w:rPr>
          <w:rFonts w:eastAsia="Calibri"/>
          <w:lang w:eastAsia="en-US"/>
        </w:rPr>
        <w:lastRenderedPageBreak/>
        <w:t xml:space="preserve">Mokinių skaičiaus kaita. </w:t>
      </w:r>
    </w:p>
    <w:p w14:paraId="5C72A39B" w14:textId="17FF59E2" w:rsidR="00CC0FEA" w:rsidRPr="003110EB" w:rsidRDefault="00CC0FEA" w:rsidP="00CB1134">
      <w:pPr>
        <w:rPr>
          <w:rFonts w:eastAsia="Calibri"/>
          <w:color w:val="000000" w:themeColor="text1"/>
          <w:lang w:eastAsia="en-US"/>
        </w:rPr>
      </w:pPr>
      <w:r w:rsidRPr="003110EB">
        <w:rPr>
          <w:rFonts w:eastAsia="Calibri"/>
          <w:color w:val="000000" w:themeColor="text1"/>
          <w:lang w:eastAsia="en-US"/>
        </w:rPr>
        <w:t>Per paskutinius penkerius metus pirmos klasės mokinių sumažėjo 58</w:t>
      </w:r>
      <w:r w:rsidR="0061116D" w:rsidRPr="003110EB">
        <w:rPr>
          <w:rFonts w:eastAsia="Calibri"/>
          <w:color w:val="000000" w:themeColor="text1"/>
          <w:lang w:eastAsia="en-US"/>
        </w:rPr>
        <w:t xml:space="preserve"> mokiniais, t.</w:t>
      </w:r>
      <w:r w:rsidR="00BF23B1" w:rsidRPr="003110EB">
        <w:rPr>
          <w:rFonts w:eastAsia="Calibri"/>
          <w:color w:val="000000" w:themeColor="text1"/>
          <w:lang w:eastAsia="en-US"/>
        </w:rPr>
        <w:t xml:space="preserve"> </w:t>
      </w:r>
      <w:r w:rsidR="0061116D" w:rsidRPr="003110EB">
        <w:rPr>
          <w:rFonts w:eastAsia="Calibri"/>
          <w:color w:val="000000" w:themeColor="text1"/>
          <w:lang w:eastAsia="en-US"/>
        </w:rPr>
        <w:t xml:space="preserve">y. 22 proc. Mokinių skaičiaus pokytis nebuvo tolygus: ženklus sumažėjimas </w:t>
      </w:r>
      <w:r w:rsidRPr="003110EB">
        <w:rPr>
          <w:rFonts w:eastAsia="Calibri"/>
          <w:color w:val="000000" w:themeColor="text1"/>
          <w:lang w:eastAsia="en-US"/>
        </w:rPr>
        <w:t>2</w:t>
      </w:r>
      <w:r w:rsidR="0061116D" w:rsidRPr="003110EB">
        <w:rPr>
          <w:rFonts w:eastAsia="Calibri"/>
          <w:color w:val="000000" w:themeColor="text1"/>
          <w:lang w:eastAsia="en-US"/>
        </w:rPr>
        <w:t xml:space="preserve">017 m., nedidelis padidėjimas </w:t>
      </w:r>
      <w:r w:rsidRPr="003110EB">
        <w:rPr>
          <w:rFonts w:eastAsia="Calibri"/>
          <w:color w:val="000000" w:themeColor="text1"/>
          <w:lang w:eastAsia="en-US"/>
        </w:rPr>
        <w:t>– 2019 m.</w:t>
      </w:r>
      <w:r w:rsidR="0061116D" w:rsidRPr="003110EB">
        <w:rPr>
          <w:rFonts w:eastAsia="Calibri"/>
          <w:color w:val="000000" w:themeColor="text1"/>
          <w:lang w:eastAsia="en-US"/>
        </w:rPr>
        <w:t>, vėl kritęs mokinių skaičius 2020 m.</w:t>
      </w:r>
      <w:r w:rsidR="008A121B" w:rsidRPr="003110EB">
        <w:rPr>
          <w:rFonts w:eastAsia="Calibri"/>
          <w:color w:val="000000" w:themeColor="text1"/>
          <w:lang w:eastAsia="en-US"/>
        </w:rPr>
        <w:t xml:space="preserve"> (žr.</w:t>
      </w:r>
      <w:r w:rsidR="00BF23B1" w:rsidRPr="003110EB">
        <w:rPr>
          <w:rFonts w:eastAsia="Calibri"/>
          <w:color w:val="000000" w:themeColor="text1"/>
          <w:lang w:eastAsia="en-US"/>
        </w:rPr>
        <w:t xml:space="preserve"> </w:t>
      </w:r>
      <w:r w:rsidR="008A121B" w:rsidRPr="003110EB">
        <w:rPr>
          <w:rFonts w:eastAsia="Calibri"/>
          <w:color w:val="000000" w:themeColor="text1"/>
          <w:lang w:eastAsia="en-US"/>
        </w:rPr>
        <w:fldChar w:fldCharType="begin"/>
      </w:r>
      <w:r w:rsidR="008A121B" w:rsidRPr="003110EB">
        <w:rPr>
          <w:rFonts w:eastAsia="Calibri"/>
          <w:color w:val="000000" w:themeColor="text1"/>
          <w:lang w:eastAsia="en-US"/>
        </w:rPr>
        <w:instrText xml:space="preserve"> REF _Ref68262756 \h </w:instrText>
      </w:r>
      <w:r w:rsidR="008A121B" w:rsidRPr="003110EB">
        <w:rPr>
          <w:rFonts w:eastAsia="Calibri"/>
          <w:color w:val="000000" w:themeColor="text1"/>
          <w:lang w:eastAsia="en-US"/>
        </w:rPr>
      </w:r>
      <w:r w:rsidR="008A121B" w:rsidRPr="003110EB">
        <w:rPr>
          <w:rFonts w:eastAsia="Calibri"/>
          <w:color w:val="000000" w:themeColor="text1"/>
          <w:lang w:eastAsia="en-US"/>
        </w:rPr>
        <w:fldChar w:fldCharType="separate"/>
      </w:r>
      <w:r w:rsidR="008A121B" w:rsidRPr="003110EB">
        <w:rPr>
          <w:noProof/>
          <w:color w:val="000000" w:themeColor="text1"/>
        </w:rPr>
        <w:t>2</w:t>
      </w:r>
      <w:r w:rsidR="008A121B" w:rsidRPr="003110EB">
        <w:rPr>
          <w:color w:val="000000" w:themeColor="text1"/>
        </w:rPr>
        <w:t xml:space="preserve"> pav.</w:t>
      </w:r>
      <w:r w:rsidR="008A121B" w:rsidRPr="003110EB">
        <w:rPr>
          <w:rFonts w:eastAsia="Calibri"/>
          <w:color w:val="000000" w:themeColor="text1"/>
          <w:lang w:eastAsia="en-US"/>
        </w:rPr>
        <w:fldChar w:fldCharType="end"/>
      </w:r>
      <w:r w:rsidR="008A121B" w:rsidRPr="003110EB">
        <w:rPr>
          <w:rFonts w:eastAsia="Calibri"/>
          <w:color w:val="000000" w:themeColor="text1"/>
          <w:lang w:eastAsia="en-US"/>
        </w:rPr>
        <w:t>)</w:t>
      </w:r>
      <w:r w:rsidR="00BF23B1" w:rsidRPr="003110EB">
        <w:rPr>
          <w:rFonts w:eastAsia="Calibri"/>
          <w:color w:val="000000" w:themeColor="text1"/>
          <w:lang w:eastAsia="en-US"/>
        </w:rPr>
        <w:t>.</w:t>
      </w:r>
      <w:r w:rsidR="001A0C8E" w:rsidRPr="003110EB">
        <w:rPr>
          <w:rFonts w:eastAsia="Calibri"/>
          <w:color w:val="000000" w:themeColor="text1"/>
          <w:lang w:eastAsia="en-US"/>
        </w:rPr>
        <w:t xml:space="preserve"> </w:t>
      </w:r>
    </w:p>
    <w:p w14:paraId="34FB62C0" w14:textId="77777777" w:rsidR="00CC0FEA" w:rsidRPr="00A568E6" w:rsidRDefault="00AA1D5B" w:rsidP="008A121B">
      <w:pPr>
        <w:ind w:firstLine="0"/>
        <w:jc w:val="center"/>
        <w:rPr>
          <w:rFonts w:eastAsia="Calibri"/>
          <w:b/>
          <w:bCs/>
          <w:color w:val="0070C0"/>
          <w:szCs w:val="24"/>
          <w:lang w:eastAsia="en-US"/>
        </w:rPr>
      </w:pPr>
      <w:r w:rsidRPr="00A568E6">
        <w:rPr>
          <w:noProof/>
        </w:rPr>
        <w:drawing>
          <wp:inline distT="0" distB="0" distL="0" distR="0" wp14:anchorId="29EDA1B1" wp14:editId="1C60C0F8">
            <wp:extent cx="4320000" cy="2160000"/>
            <wp:effectExtent l="0" t="0" r="4445" b="12065"/>
            <wp:docPr id="231" name="Diagrama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bookmarkStart w:id="10" w:name="_Ref68262756"/>
    <w:p w14:paraId="2B0839BE" w14:textId="77777777" w:rsidR="008A121B" w:rsidRPr="00A568E6" w:rsidRDefault="00961807" w:rsidP="008A121B">
      <w:pPr>
        <w:pStyle w:val="Antrastepav"/>
        <w:rPr>
          <w:noProof/>
        </w:rPr>
      </w:pPr>
      <w:r w:rsidRPr="00A568E6">
        <w:fldChar w:fldCharType="begin"/>
      </w:r>
      <w:r w:rsidRPr="00A568E6">
        <w:instrText xml:space="preserve"> SEQ pav. \* ARABIC </w:instrText>
      </w:r>
      <w:r w:rsidRPr="00A568E6">
        <w:fldChar w:fldCharType="separate"/>
      </w:r>
      <w:r w:rsidR="00C0136F" w:rsidRPr="00A568E6">
        <w:rPr>
          <w:noProof/>
        </w:rPr>
        <w:t>2</w:t>
      </w:r>
      <w:r w:rsidRPr="00A568E6">
        <w:fldChar w:fldCharType="end"/>
      </w:r>
      <w:r w:rsidR="008A121B" w:rsidRPr="00A568E6">
        <w:t xml:space="preserve"> pav.</w:t>
      </w:r>
      <w:bookmarkEnd w:id="10"/>
      <w:r w:rsidR="008A121B" w:rsidRPr="00A568E6">
        <w:t xml:space="preserve"> </w:t>
      </w:r>
      <w:r w:rsidR="008A121B" w:rsidRPr="00A568E6">
        <w:rPr>
          <w:noProof/>
        </w:rPr>
        <w:t>Pirmos klasės mokinių pokytis.</w:t>
      </w:r>
    </w:p>
    <w:p w14:paraId="759BE744" w14:textId="170438AF" w:rsidR="0061116D" w:rsidRPr="003110EB" w:rsidRDefault="0061116D" w:rsidP="008A121B">
      <w:pPr>
        <w:rPr>
          <w:rFonts w:eastAsia="Calibri"/>
          <w:color w:val="000000" w:themeColor="text1"/>
          <w:lang w:eastAsia="en-US"/>
        </w:rPr>
      </w:pPr>
      <w:r w:rsidRPr="003110EB">
        <w:rPr>
          <w:color w:val="000000" w:themeColor="text1"/>
        </w:rPr>
        <w:t xml:space="preserve">Mokyklos pateikė </w:t>
      </w:r>
      <w:r w:rsidR="006863F8" w:rsidRPr="003110EB">
        <w:rPr>
          <w:rFonts w:eastAsia="Calibri"/>
          <w:color w:val="000000" w:themeColor="text1"/>
          <w:lang w:eastAsia="en-US"/>
        </w:rPr>
        <w:t>prognozinius</w:t>
      </w:r>
      <w:r w:rsidRPr="003110EB">
        <w:rPr>
          <w:rFonts w:eastAsia="Calibri"/>
          <w:color w:val="000000" w:themeColor="text1"/>
          <w:lang w:eastAsia="en-US"/>
        </w:rPr>
        <w:t xml:space="preserve"> </w:t>
      </w:r>
      <w:r w:rsidR="006863F8" w:rsidRPr="003110EB">
        <w:rPr>
          <w:rFonts w:eastAsia="Calibri"/>
          <w:color w:val="000000" w:themeColor="text1"/>
          <w:lang w:eastAsia="en-US"/>
        </w:rPr>
        <w:t xml:space="preserve">duomenis </w:t>
      </w:r>
      <w:r w:rsidRPr="003110EB">
        <w:rPr>
          <w:rFonts w:eastAsia="Calibri"/>
          <w:color w:val="000000" w:themeColor="text1"/>
          <w:lang w:eastAsia="en-US"/>
        </w:rPr>
        <w:t xml:space="preserve">dėl </w:t>
      </w:r>
      <w:r w:rsidR="006863F8" w:rsidRPr="003110EB">
        <w:rPr>
          <w:rFonts w:eastAsia="Calibri"/>
          <w:color w:val="000000" w:themeColor="text1"/>
          <w:lang w:eastAsia="en-US"/>
        </w:rPr>
        <w:t>numatom</w:t>
      </w:r>
      <w:r w:rsidRPr="003110EB">
        <w:rPr>
          <w:rFonts w:eastAsia="Calibri"/>
          <w:color w:val="000000" w:themeColor="text1"/>
          <w:lang w:eastAsia="en-US"/>
        </w:rPr>
        <w:t>o</w:t>
      </w:r>
      <w:r w:rsidR="006863F8" w:rsidRPr="003110EB">
        <w:rPr>
          <w:rFonts w:eastAsia="Calibri"/>
          <w:color w:val="000000" w:themeColor="text1"/>
          <w:lang w:eastAsia="en-US"/>
        </w:rPr>
        <w:t xml:space="preserve"> pirmos klasės mokinių skaiči</w:t>
      </w:r>
      <w:r w:rsidRPr="003110EB">
        <w:rPr>
          <w:rFonts w:eastAsia="Calibri"/>
          <w:color w:val="000000" w:themeColor="text1"/>
          <w:lang w:eastAsia="en-US"/>
        </w:rPr>
        <w:t>a</w:t>
      </w:r>
      <w:r w:rsidR="006863F8" w:rsidRPr="003110EB">
        <w:rPr>
          <w:rFonts w:eastAsia="Calibri"/>
          <w:color w:val="000000" w:themeColor="text1"/>
          <w:lang w:eastAsia="en-US"/>
        </w:rPr>
        <w:t>us</w:t>
      </w:r>
      <w:r w:rsidRPr="003110EB">
        <w:rPr>
          <w:rFonts w:eastAsia="Calibri"/>
          <w:color w:val="000000" w:themeColor="text1"/>
          <w:lang w:eastAsia="en-US"/>
        </w:rPr>
        <w:t xml:space="preserve"> ateinančių</w:t>
      </w:r>
      <w:r w:rsidR="00841E28" w:rsidRPr="003110EB">
        <w:rPr>
          <w:rFonts w:eastAsia="Calibri"/>
          <w:color w:val="000000" w:themeColor="text1"/>
          <w:lang w:eastAsia="en-US"/>
        </w:rPr>
        <w:t xml:space="preserve"> šešerių </w:t>
      </w:r>
      <w:r w:rsidRPr="003110EB">
        <w:rPr>
          <w:rFonts w:eastAsia="Calibri"/>
          <w:color w:val="000000" w:themeColor="text1"/>
          <w:lang w:eastAsia="en-US"/>
        </w:rPr>
        <w:t xml:space="preserve">metų laikotarpiui. Mokyklų pateiktais duomenimis </w:t>
      </w:r>
      <w:r w:rsidR="00841E28" w:rsidRPr="003110EB">
        <w:rPr>
          <w:rFonts w:eastAsia="Calibri"/>
          <w:color w:val="000000" w:themeColor="text1"/>
          <w:lang w:eastAsia="en-US"/>
        </w:rPr>
        <w:t>2021 m. pirmos</w:t>
      </w:r>
      <w:r w:rsidR="002C4D4F" w:rsidRPr="003110EB">
        <w:rPr>
          <w:rFonts w:eastAsia="Calibri"/>
          <w:color w:val="000000" w:themeColor="text1"/>
          <w:lang w:eastAsia="en-US"/>
        </w:rPr>
        <w:t xml:space="preserve"> klasės mokinių skaičius turėtų išlikti stabilus</w:t>
      </w:r>
      <w:r w:rsidR="00841E28" w:rsidRPr="003110EB">
        <w:rPr>
          <w:rFonts w:eastAsia="Calibri"/>
          <w:color w:val="000000" w:themeColor="text1"/>
          <w:lang w:eastAsia="en-US"/>
        </w:rPr>
        <w:t>, t.</w:t>
      </w:r>
      <w:r w:rsidR="00BF23B1" w:rsidRPr="003110EB">
        <w:rPr>
          <w:rFonts w:eastAsia="Calibri"/>
          <w:color w:val="000000" w:themeColor="text1"/>
          <w:lang w:eastAsia="en-US"/>
        </w:rPr>
        <w:t xml:space="preserve"> </w:t>
      </w:r>
      <w:r w:rsidR="00841E28" w:rsidRPr="003110EB">
        <w:rPr>
          <w:rFonts w:eastAsia="Calibri"/>
          <w:color w:val="000000" w:themeColor="text1"/>
          <w:lang w:eastAsia="en-US"/>
        </w:rPr>
        <w:t xml:space="preserve">y. </w:t>
      </w:r>
      <w:r w:rsidR="002C4D4F" w:rsidRPr="003110EB">
        <w:rPr>
          <w:rFonts w:eastAsia="Calibri"/>
          <w:color w:val="000000" w:themeColor="text1"/>
          <w:lang w:eastAsia="en-US"/>
        </w:rPr>
        <w:t>beveik toks pat kaip ir 2020 m. Mokyklos tikisi, kad 2022 m. pirmokų skaičius išaugs ir ateinančius tr</w:t>
      </w:r>
      <w:r w:rsidR="00BF23B1" w:rsidRPr="003110EB">
        <w:rPr>
          <w:rFonts w:eastAsia="Calibri"/>
          <w:color w:val="000000" w:themeColor="text1"/>
          <w:lang w:eastAsia="en-US"/>
        </w:rPr>
        <w:t>ejus</w:t>
      </w:r>
      <w:r w:rsidR="002C4D4F" w:rsidRPr="003110EB">
        <w:rPr>
          <w:rFonts w:eastAsia="Calibri"/>
          <w:color w:val="000000" w:themeColor="text1"/>
          <w:lang w:eastAsia="en-US"/>
        </w:rPr>
        <w:t xml:space="preserve"> metus bus panašus, tačiau </w:t>
      </w:r>
      <w:r w:rsidR="00841E28" w:rsidRPr="003110EB">
        <w:rPr>
          <w:rFonts w:eastAsia="Calibri"/>
          <w:color w:val="000000" w:themeColor="text1"/>
          <w:lang w:eastAsia="en-US"/>
        </w:rPr>
        <w:t>nuo 202</w:t>
      </w:r>
      <w:r w:rsidR="002C4D4F" w:rsidRPr="003110EB">
        <w:rPr>
          <w:rFonts w:eastAsia="Calibri"/>
          <w:color w:val="000000" w:themeColor="text1"/>
          <w:lang w:eastAsia="en-US"/>
        </w:rPr>
        <w:t>5</w:t>
      </w:r>
      <w:r w:rsidR="00841E28" w:rsidRPr="003110EB">
        <w:rPr>
          <w:rFonts w:eastAsia="Calibri"/>
          <w:color w:val="000000" w:themeColor="text1"/>
          <w:lang w:eastAsia="en-US"/>
        </w:rPr>
        <w:t xml:space="preserve"> m. nuosekliai mažėtų</w:t>
      </w:r>
      <w:r w:rsidR="00F06EF2" w:rsidRPr="003110EB">
        <w:rPr>
          <w:rFonts w:eastAsia="Calibri"/>
          <w:color w:val="000000" w:themeColor="text1"/>
          <w:lang w:eastAsia="en-US"/>
        </w:rPr>
        <w:t xml:space="preserve"> (žr.</w:t>
      </w:r>
      <w:r w:rsidR="00BF23B1" w:rsidRPr="003110EB">
        <w:rPr>
          <w:rFonts w:eastAsia="Calibri"/>
          <w:color w:val="000000" w:themeColor="text1"/>
          <w:lang w:eastAsia="en-US"/>
        </w:rPr>
        <w:t xml:space="preserve"> </w:t>
      </w:r>
      <w:r w:rsidR="00F06EF2" w:rsidRPr="003110EB">
        <w:rPr>
          <w:rFonts w:eastAsia="Calibri"/>
          <w:color w:val="000000" w:themeColor="text1"/>
          <w:lang w:eastAsia="en-US"/>
        </w:rPr>
        <w:fldChar w:fldCharType="begin"/>
      </w:r>
      <w:r w:rsidR="00F06EF2" w:rsidRPr="003110EB">
        <w:rPr>
          <w:rFonts w:eastAsia="Calibri"/>
          <w:color w:val="000000" w:themeColor="text1"/>
          <w:lang w:eastAsia="en-US"/>
        </w:rPr>
        <w:instrText xml:space="preserve"> REF _Ref68262928 \h </w:instrText>
      </w:r>
      <w:r w:rsidR="00F06EF2" w:rsidRPr="003110EB">
        <w:rPr>
          <w:rFonts w:eastAsia="Calibri"/>
          <w:color w:val="000000" w:themeColor="text1"/>
          <w:lang w:eastAsia="en-US"/>
        </w:rPr>
      </w:r>
      <w:r w:rsidR="00F06EF2" w:rsidRPr="003110EB">
        <w:rPr>
          <w:rFonts w:eastAsia="Calibri"/>
          <w:color w:val="000000" w:themeColor="text1"/>
          <w:lang w:eastAsia="en-US"/>
        </w:rPr>
        <w:fldChar w:fldCharType="separate"/>
      </w:r>
      <w:r w:rsidR="00F06EF2" w:rsidRPr="003110EB">
        <w:rPr>
          <w:noProof/>
          <w:color w:val="000000" w:themeColor="text1"/>
        </w:rPr>
        <w:t>3</w:t>
      </w:r>
      <w:r w:rsidR="00F06EF2" w:rsidRPr="003110EB">
        <w:rPr>
          <w:color w:val="000000" w:themeColor="text1"/>
        </w:rPr>
        <w:t xml:space="preserve"> pav.</w:t>
      </w:r>
      <w:r w:rsidR="00F06EF2" w:rsidRPr="003110EB">
        <w:rPr>
          <w:rFonts w:eastAsia="Calibri"/>
          <w:color w:val="000000" w:themeColor="text1"/>
          <w:lang w:eastAsia="en-US"/>
        </w:rPr>
        <w:fldChar w:fldCharType="end"/>
      </w:r>
      <w:r w:rsidR="00F06EF2" w:rsidRPr="003110EB">
        <w:rPr>
          <w:rFonts w:eastAsia="Calibri"/>
          <w:color w:val="000000" w:themeColor="text1"/>
          <w:lang w:eastAsia="en-US"/>
        </w:rPr>
        <w:t>)</w:t>
      </w:r>
      <w:r w:rsidR="00BF23B1" w:rsidRPr="003110EB">
        <w:rPr>
          <w:rFonts w:eastAsia="Calibri"/>
          <w:color w:val="000000" w:themeColor="text1"/>
          <w:lang w:eastAsia="en-US"/>
        </w:rPr>
        <w:t>.</w:t>
      </w:r>
      <w:r w:rsidR="001A0C8E" w:rsidRPr="003110EB">
        <w:rPr>
          <w:rFonts w:eastAsia="Calibri"/>
          <w:color w:val="000000" w:themeColor="text1"/>
          <w:lang w:eastAsia="en-US"/>
        </w:rPr>
        <w:t xml:space="preserve"> </w:t>
      </w:r>
    </w:p>
    <w:p w14:paraId="79041336" w14:textId="77777777" w:rsidR="00CC0FEA" w:rsidRPr="00A568E6" w:rsidRDefault="00AA1D5B" w:rsidP="00F06EF2">
      <w:pPr>
        <w:pStyle w:val="pav"/>
        <w:rPr>
          <w:rFonts w:eastAsia="Calibri"/>
          <w:bCs/>
          <w:color w:val="0070C0"/>
          <w:szCs w:val="24"/>
          <w:lang w:eastAsia="en-US"/>
        </w:rPr>
      </w:pPr>
      <w:r w:rsidRPr="00A568E6">
        <w:drawing>
          <wp:inline distT="0" distB="0" distL="0" distR="0" wp14:anchorId="46D7B060" wp14:editId="5B963B40">
            <wp:extent cx="4320000" cy="2160000"/>
            <wp:effectExtent l="0" t="0" r="4445" b="12065"/>
            <wp:docPr id="232" name="Diagrama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bookmarkStart w:id="11" w:name="_Ref68262928"/>
    <w:p w14:paraId="2C61F408" w14:textId="5B1D8AA0" w:rsidR="00EB4B24" w:rsidRPr="003110EB" w:rsidRDefault="00961807" w:rsidP="00F06EF2">
      <w:pPr>
        <w:pStyle w:val="Antrastepav"/>
        <w:rPr>
          <w:color w:val="000000" w:themeColor="text1"/>
        </w:rPr>
      </w:pPr>
      <w:r w:rsidRPr="003110EB">
        <w:rPr>
          <w:color w:val="000000" w:themeColor="text1"/>
        </w:rPr>
        <w:fldChar w:fldCharType="begin"/>
      </w:r>
      <w:r w:rsidRPr="003110EB">
        <w:rPr>
          <w:color w:val="000000" w:themeColor="text1"/>
        </w:rPr>
        <w:instrText xml:space="preserve"> SEQ pav. \* ARABIC </w:instrText>
      </w:r>
      <w:r w:rsidRPr="003110EB">
        <w:rPr>
          <w:color w:val="000000" w:themeColor="text1"/>
        </w:rPr>
        <w:fldChar w:fldCharType="separate"/>
      </w:r>
      <w:r w:rsidR="00C0136F" w:rsidRPr="003110EB">
        <w:rPr>
          <w:noProof/>
          <w:color w:val="000000" w:themeColor="text1"/>
        </w:rPr>
        <w:t>3</w:t>
      </w:r>
      <w:r w:rsidRPr="003110EB">
        <w:rPr>
          <w:color w:val="000000" w:themeColor="text1"/>
        </w:rPr>
        <w:fldChar w:fldCharType="end"/>
      </w:r>
      <w:r w:rsidR="00F06EF2" w:rsidRPr="003110EB">
        <w:rPr>
          <w:color w:val="000000" w:themeColor="text1"/>
        </w:rPr>
        <w:t xml:space="preserve"> pav.</w:t>
      </w:r>
      <w:bookmarkEnd w:id="11"/>
      <w:r w:rsidR="00F06EF2" w:rsidRPr="003110EB">
        <w:rPr>
          <w:color w:val="000000" w:themeColor="text1"/>
        </w:rPr>
        <w:t xml:space="preserve"> Mokinių skaičiaus pokyčio tendencijos pagal numatomą I klasės mokinių skaičių 2021</w:t>
      </w:r>
      <w:r w:rsidR="00BF23B1" w:rsidRPr="003110EB">
        <w:rPr>
          <w:color w:val="000000" w:themeColor="text1"/>
        </w:rPr>
        <w:t>–</w:t>
      </w:r>
      <w:r w:rsidR="00F06EF2" w:rsidRPr="003110EB">
        <w:rPr>
          <w:color w:val="000000" w:themeColor="text1"/>
        </w:rPr>
        <w:t>2026 metais.</w:t>
      </w:r>
    </w:p>
    <w:p w14:paraId="44DBA2A9" w14:textId="3D868E47" w:rsidR="00CC0FEA" w:rsidRPr="003110EB" w:rsidRDefault="004D064C" w:rsidP="00F06EF2">
      <w:pPr>
        <w:rPr>
          <w:color w:val="000000" w:themeColor="text1"/>
          <w:lang w:eastAsia="en-US"/>
        </w:rPr>
      </w:pPr>
      <w:r w:rsidRPr="003110EB">
        <w:rPr>
          <w:color w:val="000000" w:themeColor="text1"/>
        </w:rPr>
        <w:t>Mokyklų skaičiaus kaitai bei jų įgyvendinamų programų skaičiui ir veiksmingumui, ugdymo prieinamumui užtikrinti tiesioginės įtakos turi mokinių skaičiaus dinamika ir pokyčių tendencijos.</w:t>
      </w:r>
      <w:r w:rsidR="00EB4B24" w:rsidRPr="003110EB">
        <w:rPr>
          <w:color w:val="000000" w:themeColor="text1"/>
        </w:rPr>
        <w:t xml:space="preserve"> </w:t>
      </w:r>
      <w:r w:rsidRPr="003110EB">
        <w:rPr>
          <w:color w:val="000000" w:themeColor="text1"/>
        </w:rPr>
        <w:t>Jurbarko rajono savivaldybei priklausančių mokyklų mokinių skaičius sparčiai mažėja. Nuo 2015</w:t>
      </w:r>
      <w:r w:rsidR="00BF23B1" w:rsidRPr="003110EB">
        <w:rPr>
          <w:color w:val="000000" w:themeColor="text1"/>
        </w:rPr>
        <w:t>–</w:t>
      </w:r>
      <w:r w:rsidR="00EB4B24" w:rsidRPr="003110EB">
        <w:rPr>
          <w:color w:val="000000" w:themeColor="text1"/>
        </w:rPr>
        <w:t>2016 m.</w:t>
      </w:r>
      <w:r w:rsidRPr="003110EB">
        <w:rPr>
          <w:color w:val="000000" w:themeColor="text1"/>
        </w:rPr>
        <w:t xml:space="preserve"> m. mokinių skaičius sumažėjo</w:t>
      </w:r>
      <w:r w:rsidR="007E5DAA" w:rsidRPr="003110EB">
        <w:rPr>
          <w:color w:val="000000" w:themeColor="text1"/>
        </w:rPr>
        <w:t xml:space="preserve"> 661 mokiniu. Per </w:t>
      </w:r>
      <w:r w:rsidR="007E5DAA" w:rsidRPr="003110EB">
        <w:rPr>
          <w:color w:val="000000" w:themeColor="text1"/>
          <w:szCs w:val="24"/>
        </w:rPr>
        <w:t>2016–2017</w:t>
      </w:r>
      <w:r w:rsidRPr="003110EB">
        <w:rPr>
          <w:color w:val="000000" w:themeColor="text1"/>
        </w:rPr>
        <w:t xml:space="preserve"> m. m.</w:t>
      </w:r>
      <w:r w:rsidR="007E5DAA" w:rsidRPr="003110EB">
        <w:rPr>
          <w:color w:val="000000" w:themeColor="text1"/>
        </w:rPr>
        <w:t xml:space="preserve">, </w:t>
      </w:r>
      <w:r w:rsidRPr="003110EB">
        <w:rPr>
          <w:color w:val="000000" w:themeColor="text1"/>
        </w:rPr>
        <w:t>201</w:t>
      </w:r>
      <w:r w:rsidR="007E5DAA" w:rsidRPr="003110EB">
        <w:rPr>
          <w:color w:val="000000" w:themeColor="text1"/>
        </w:rPr>
        <w:t>7</w:t>
      </w:r>
      <w:r w:rsidRPr="003110EB">
        <w:rPr>
          <w:color w:val="000000" w:themeColor="text1"/>
        </w:rPr>
        <w:t>–201</w:t>
      </w:r>
      <w:r w:rsidR="007E5DAA" w:rsidRPr="003110EB">
        <w:rPr>
          <w:color w:val="000000" w:themeColor="text1"/>
        </w:rPr>
        <w:t xml:space="preserve">8 m. m., 2018–2019 m. m. mokinių skaičius kasmet vidutiniškai sumažėdavo po 150 mokinių. Per pastaruosius dvejus metus </w:t>
      </w:r>
      <w:r w:rsidR="00BF23B1" w:rsidRPr="003110EB">
        <w:rPr>
          <w:color w:val="000000" w:themeColor="text1"/>
        </w:rPr>
        <w:t>–</w:t>
      </w:r>
      <w:r w:rsidR="007E5DAA" w:rsidRPr="003110EB">
        <w:rPr>
          <w:color w:val="000000" w:themeColor="text1"/>
        </w:rPr>
        <w:t xml:space="preserve"> 2019</w:t>
      </w:r>
      <w:r w:rsidR="00BF23B1" w:rsidRPr="003110EB">
        <w:rPr>
          <w:color w:val="000000" w:themeColor="text1"/>
        </w:rPr>
        <w:t>–</w:t>
      </w:r>
      <w:r w:rsidR="007E5DAA" w:rsidRPr="003110EB">
        <w:rPr>
          <w:color w:val="000000" w:themeColor="text1"/>
        </w:rPr>
        <w:t>2020 m.</w:t>
      </w:r>
      <w:r w:rsidR="00A31CB8" w:rsidRPr="003110EB">
        <w:rPr>
          <w:color w:val="000000" w:themeColor="text1"/>
        </w:rPr>
        <w:t xml:space="preserve"> </w:t>
      </w:r>
      <w:r w:rsidR="007E5DAA" w:rsidRPr="003110EB">
        <w:rPr>
          <w:color w:val="000000" w:themeColor="text1"/>
        </w:rPr>
        <w:t>m., 2020</w:t>
      </w:r>
      <w:r w:rsidR="00BF23B1" w:rsidRPr="003110EB">
        <w:rPr>
          <w:color w:val="000000" w:themeColor="text1"/>
        </w:rPr>
        <w:t>–</w:t>
      </w:r>
      <w:r w:rsidR="007E5DAA" w:rsidRPr="003110EB">
        <w:rPr>
          <w:color w:val="000000" w:themeColor="text1"/>
        </w:rPr>
        <w:t>2021 m. m. mokinių skaičius vidutiniškai kasmet sumažėjo 105 mokiniais</w:t>
      </w:r>
      <w:r w:rsidR="00F06EF2" w:rsidRPr="003110EB">
        <w:rPr>
          <w:color w:val="000000" w:themeColor="text1"/>
        </w:rPr>
        <w:t xml:space="preserve"> (žr. </w:t>
      </w:r>
      <w:r w:rsidR="00F06EF2" w:rsidRPr="003110EB">
        <w:rPr>
          <w:color w:val="000000" w:themeColor="text1"/>
        </w:rPr>
        <w:fldChar w:fldCharType="begin"/>
      </w:r>
      <w:r w:rsidR="00F06EF2" w:rsidRPr="003110EB">
        <w:rPr>
          <w:color w:val="000000" w:themeColor="text1"/>
        </w:rPr>
        <w:instrText xml:space="preserve"> REF _Ref68263320 \h </w:instrText>
      </w:r>
      <w:r w:rsidR="00F06EF2" w:rsidRPr="003110EB">
        <w:rPr>
          <w:color w:val="000000" w:themeColor="text1"/>
        </w:rPr>
      </w:r>
      <w:r w:rsidR="00F06EF2" w:rsidRPr="003110EB">
        <w:rPr>
          <w:color w:val="000000" w:themeColor="text1"/>
        </w:rPr>
        <w:fldChar w:fldCharType="separate"/>
      </w:r>
      <w:r w:rsidR="00F06EF2" w:rsidRPr="003110EB">
        <w:rPr>
          <w:noProof/>
          <w:color w:val="000000" w:themeColor="text1"/>
        </w:rPr>
        <w:t>4</w:t>
      </w:r>
      <w:r w:rsidR="00F06EF2" w:rsidRPr="003110EB">
        <w:rPr>
          <w:color w:val="000000" w:themeColor="text1"/>
        </w:rPr>
        <w:t xml:space="preserve"> lentel</w:t>
      </w:r>
      <w:r w:rsidR="00B76E53" w:rsidRPr="003110EB">
        <w:rPr>
          <w:color w:val="000000" w:themeColor="text1"/>
        </w:rPr>
        <w:t>ę</w:t>
      </w:r>
      <w:r w:rsidR="00F06EF2" w:rsidRPr="003110EB">
        <w:rPr>
          <w:color w:val="000000" w:themeColor="text1"/>
        </w:rPr>
        <w:fldChar w:fldCharType="end"/>
      </w:r>
      <w:r w:rsidR="00F06EF2" w:rsidRPr="003110EB">
        <w:rPr>
          <w:color w:val="000000" w:themeColor="text1"/>
        </w:rPr>
        <w:t>)</w:t>
      </w:r>
      <w:r w:rsidR="007E5DAA" w:rsidRPr="003110EB">
        <w:rPr>
          <w:color w:val="000000" w:themeColor="text1"/>
        </w:rPr>
        <w:t>. Atsižvelgiant į mokyklų prognozes ateinančius tr</w:t>
      </w:r>
      <w:r w:rsidR="00BF23B1" w:rsidRPr="003110EB">
        <w:rPr>
          <w:color w:val="000000" w:themeColor="text1"/>
        </w:rPr>
        <w:t>ejus</w:t>
      </w:r>
      <w:r w:rsidR="007E5DAA" w:rsidRPr="003110EB">
        <w:rPr>
          <w:color w:val="000000" w:themeColor="text1"/>
        </w:rPr>
        <w:t xml:space="preserve"> metus turėtų būti didesnis pirmokų skaičius, tačiau vėliau n</w:t>
      </w:r>
      <w:r w:rsidRPr="003110EB">
        <w:rPr>
          <w:color w:val="000000" w:themeColor="text1"/>
        </w:rPr>
        <w:t>uo 20</w:t>
      </w:r>
      <w:r w:rsidR="00EE5EE0" w:rsidRPr="003110EB">
        <w:rPr>
          <w:color w:val="000000" w:themeColor="text1"/>
        </w:rPr>
        <w:t xml:space="preserve">25 </w:t>
      </w:r>
      <w:r w:rsidRPr="003110EB">
        <w:rPr>
          <w:color w:val="000000" w:themeColor="text1"/>
        </w:rPr>
        <w:t xml:space="preserve">m. </w:t>
      </w:r>
      <w:r w:rsidR="00EE5EE0" w:rsidRPr="003110EB">
        <w:rPr>
          <w:color w:val="000000" w:themeColor="text1"/>
        </w:rPr>
        <w:t xml:space="preserve">jis </w:t>
      </w:r>
      <w:r w:rsidRPr="003110EB">
        <w:rPr>
          <w:color w:val="000000" w:themeColor="text1"/>
        </w:rPr>
        <w:t>vėl pradės sparčiau mažėti</w:t>
      </w:r>
      <w:r w:rsidR="00EE5EE0" w:rsidRPr="003110EB">
        <w:rPr>
          <w:color w:val="000000" w:themeColor="text1"/>
        </w:rPr>
        <w:t xml:space="preserve">. </w:t>
      </w:r>
    </w:p>
    <w:bookmarkStart w:id="12" w:name="_Ref68263320"/>
    <w:p w14:paraId="38FBF95F" w14:textId="77777777" w:rsidR="00CC0FEA" w:rsidRPr="00A568E6" w:rsidRDefault="00B53AFA" w:rsidP="005C0E41">
      <w:pPr>
        <w:pStyle w:val="Antrat"/>
        <w:jc w:val="both"/>
        <w:rPr>
          <w:rFonts w:eastAsia="Calibri"/>
          <w:lang w:eastAsia="en-US"/>
        </w:rPr>
      </w:pPr>
      <w:r w:rsidRPr="00A568E6">
        <w:lastRenderedPageBreak/>
        <w:fldChar w:fldCharType="begin"/>
      </w:r>
      <w:r w:rsidRPr="00A568E6">
        <w:instrText xml:space="preserve"> SEQ lentelė. \* ARABIC </w:instrText>
      </w:r>
      <w:r w:rsidRPr="00A568E6">
        <w:fldChar w:fldCharType="separate"/>
      </w:r>
      <w:r w:rsidR="00F13ABB" w:rsidRPr="00A568E6">
        <w:rPr>
          <w:noProof/>
        </w:rPr>
        <w:t>4</w:t>
      </w:r>
      <w:r w:rsidRPr="00A568E6">
        <w:fldChar w:fldCharType="end"/>
      </w:r>
      <w:r w:rsidR="00F06EF2" w:rsidRPr="00A568E6">
        <w:t xml:space="preserve"> lentelė.</w:t>
      </w:r>
      <w:bookmarkEnd w:id="12"/>
      <w:r w:rsidR="00F06EF2" w:rsidRPr="00A568E6">
        <w:t xml:space="preserve"> </w:t>
      </w:r>
      <w:r w:rsidR="00D06699" w:rsidRPr="00A568E6">
        <w:rPr>
          <w:rFonts w:eastAsia="Calibri"/>
          <w:lang w:eastAsia="en-US"/>
        </w:rPr>
        <w:t xml:space="preserve">Mokinių ir klasių komplektų skaičiaus dinamika </w:t>
      </w:r>
      <w:r w:rsidR="00CC0FEA" w:rsidRPr="00A568E6">
        <w:rPr>
          <w:rFonts w:eastAsia="Calibri"/>
          <w:lang w:eastAsia="en-US"/>
        </w:rPr>
        <w:t xml:space="preserve">2016–2020 </w:t>
      </w:r>
      <w:r w:rsidR="00D06699" w:rsidRPr="00A568E6">
        <w:rPr>
          <w:rFonts w:eastAsia="Calibri"/>
          <w:lang w:eastAsia="en-US"/>
        </w:rPr>
        <w:t xml:space="preserve">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276"/>
        <w:gridCol w:w="1770"/>
        <w:gridCol w:w="1770"/>
        <w:gridCol w:w="1770"/>
        <w:gridCol w:w="1771"/>
      </w:tblGrid>
      <w:tr w:rsidR="00702FEE" w:rsidRPr="00A568E6" w14:paraId="4884528E" w14:textId="77777777" w:rsidTr="00F06EF2">
        <w:trPr>
          <w:tblHeader/>
        </w:trPr>
        <w:tc>
          <w:tcPr>
            <w:tcW w:w="1271" w:type="dxa"/>
            <w:shd w:val="clear" w:color="auto" w:fill="auto"/>
            <w:vAlign w:val="center"/>
          </w:tcPr>
          <w:p w14:paraId="359A9265" w14:textId="77777777" w:rsidR="001239F9" w:rsidRPr="00A568E6" w:rsidRDefault="001239F9" w:rsidP="00F06EF2">
            <w:pPr>
              <w:pStyle w:val="LENTELESPAV"/>
              <w:rPr>
                <w:rFonts w:eastAsia="Calibri"/>
                <w:bCs/>
                <w:szCs w:val="24"/>
                <w:lang w:eastAsia="en-US"/>
              </w:rPr>
            </w:pPr>
            <w:r w:rsidRPr="00A568E6">
              <w:t>Mokslo metai</w:t>
            </w:r>
          </w:p>
        </w:tc>
        <w:tc>
          <w:tcPr>
            <w:tcW w:w="1276" w:type="dxa"/>
            <w:shd w:val="clear" w:color="auto" w:fill="auto"/>
            <w:vAlign w:val="center"/>
          </w:tcPr>
          <w:p w14:paraId="05EF0137" w14:textId="77777777" w:rsidR="001239F9" w:rsidRPr="00A568E6" w:rsidRDefault="001239F9" w:rsidP="00F06EF2">
            <w:pPr>
              <w:pStyle w:val="LENTELESPAV"/>
              <w:rPr>
                <w:rFonts w:eastAsia="Calibri"/>
                <w:bCs/>
                <w:szCs w:val="24"/>
                <w:lang w:eastAsia="en-US"/>
              </w:rPr>
            </w:pPr>
            <w:r w:rsidRPr="00A568E6">
              <w:t>Mokinių skaičius</w:t>
            </w:r>
          </w:p>
        </w:tc>
        <w:tc>
          <w:tcPr>
            <w:tcW w:w="1770" w:type="dxa"/>
            <w:shd w:val="clear" w:color="auto" w:fill="auto"/>
            <w:vAlign w:val="center"/>
          </w:tcPr>
          <w:p w14:paraId="3D0E4A43" w14:textId="77777777" w:rsidR="001239F9" w:rsidRPr="00A568E6" w:rsidRDefault="001239F9" w:rsidP="00F06EF2">
            <w:pPr>
              <w:pStyle w:val="LENTELESPAV"/>
              <w:rPr>
                <w:rFonts w:eastAsia="Calibri"/>
                <w:bCs/>
                <w:szCs w:val="24"/>
                <w:lang w:eastAsia="en-US"/>
              </w:rPr>
            </w:pPr>
            <w:r w:rsidRPr="00A568E6">
              <w:t>Mokinių skaičiaus sumažėjimas (proc.)</w:t>
            </w:r>
          </w:p>
        </w:tc>
        <w:tc>
          <w:tcPr>
            <w:tcW w:w="1770" w:type="dxa"/>
            <w:shd w:val="clear" w:color="auto" w:fill="auto"/>
            <w:vAlign w:val="center"/>
          </w:tcPr>
          <w:p w14:paraId="6843B76A" w14:textId="77777777" w:rsidR="001239F9" w:rsidRPr="00A568E6" w:rsidRDefault="001239F9" w:rsidP="00F06EF2">
            <w:pPr>
              <w:pStyle w:val="LENTELESPAV"/>
              <w:rPr>
                <w:rFonts w:eastAsia="Calibri"/>
                <w:bCs/>
                <w:szCs w:val="24"/>
                <w:lang w:eastAsia="en-US"/>
              </w:rPr>
            </w:pPr>
            <w:r w:rsidRPr="00A568E6">
              <w:t>Klasių komplektų skaičius</w:t>
            </w:r>
          </w:p>
        </w:tc>
        <w:tc>
          <w:tcPr>
            <w:tcW w:w="1770" w:type="dxa"/>
            <w:shd w:val="clear" w:color="auto" w:fill="auto"/>
            <w:vAlign w:val="center"/>
          </w:tcPr>
          <w:p w14:paraId="08E05DDD" w14:textId="77777777" w:rsidR="001239F9" w:rsidRPr="00A568E6" w:rsidRDefault="001239F9" w:rsidP="00F06EF2">
            <w:pPr>
              <w:pStyle w:val="LENTELESPAV"/>
              <w:rPr>
                <w:rFonts w:eastAsia="Calibri"/>
                <w:bCs/>
                <w:szCs w:val="24"/>
                <w:lang w:eastAsia="en-US"/>
              </w:rPr>
            </w:pPr>
            <w:r w:rsidRPr="00A568E6">
              <w:t>Klasių komplektų skaičiaus sumažėjimas (proc.)</w:t>
            </w:r>
          </w:p>
        </w:tc>
        <w:tc>
          <w:tcPr>
            <w:tcW w:w="1771" w:type="dxa"/>
            <w:shd w:val="clear" w:color="auto" w:fill="auto"/>
            <w:vAlign w:val="center"/>
          </w:tcPr>
          <w:p w14:paraId="227DA088" w14:textId="77777777" w:rsidR="001239F9" w:rsidRPr="00A568E6" w:rsidRDefault="001239F9" w:rsidP="00F06EF2">
            <w:pPr>
              <w:pStyle w:val="LENTELESPAV"/>
              <w:rPr>
                <w:rFonts w:eastAsia="Calibri"/>
                <w:bCs/>
                <w:szCs w:val="24"/>
                <w:lang w:eastAsia="en-US"/>
              </w:rPr>
            </w:pPr>
            <w:r w:rsidRPr="00A568E6">
              <w:t>Vidutinis klasės komplekto dydis</w:t>
            </w:r>
          </w:p>
        </w:tc>
      </w:tr>
      <w:tr w:rsidR="00702FEE" w:rsidRPr="00A568E6" w14:paraId="5859BF7E" w14:textId="77777777" w:rsidTr="00F06EF2">
        <w:tc>
          <w:tcPr>
            <w:tcW w:w="1271" w:type="dxa"/>
            <w:shd w:val="clear" w:color="auto" w:fill="auto"/>
          </w:tcPr>
          <w:p w14:paraId="175FE090" w14:textId="77777777" w:rsidR="001239F9" w:rsidRPr="00A568E6" w:rsidRDefault="001239F9" w:rsidP="00F06EF2">
            <w:pPr>
              <w:pStyle w:val="LENTEL"/>
              <w:rPr>
                <w:rFonts w:eastAsia="Calibri"/>
                <w:bCs/>
                <w:szCs w:val="24"/>
                <w:lang w:eastAsia="en-US"/>
              </w:rPr>
            </w:pPr>
            <w:r w:rsidRPr="00A568E6">
              <w:rPr>
                <w:szCs w:val="24"/>
              </w:rPr>
              <w:t>2015–2016</w:t>
            </w:r>
          </w:p>
        </w:tc>
        <w:tc>
          <w:tcPr>
            <w:tcW w:w="1276" w:type="dxa"/>
            <w:shd w:val="clear" w:color="auto" w:fill="auto"/>
          </w:tcPr>
          <w:p w14:paraId="5436B905" w14:textId="77777777" w:rsidR="001239F9" w:rsidRPr="00A568E6" w:rsidRDefault="001239F9" w:rsidP="00F06EF2">
            <w:pPr>
              <w:pStyle w:val="LENTEL"/>
              <w:rPr>
                <w:rFonts w:eastAsia="Calibri"/>
                <w:bCs/>
                <w:szCs w:val="24"/>
                <w:lang w:eastAsia="en-US"/>
              </w:rPr>
            </w:pPr>
            <w:r w:rsidRPr="00A568E6">
              <w:rPr>
                <w:szCs w:val="24"/>
              </w:rPr>
              <w:t>3266</w:t>
            </w:r>
          </w:p>
        </w:tc>
        <w:tc>
          <w:tcPr>
            <w:tcW w:w="1770" w:type="dxa"/>
            <w:shd w:val="clear" w:color="auto" w:fill="auto"/>
          </w:tcPr>
          <w:p w14:paraId="5264E44F" w14:textId="77777777" w:rsidR="001239F9" w:rsidRPr="00A568E6" w:rsidRDefault="001239F9" w:rsidP="00F06EF2">
            <w:pPr>
              <w:pStyle w:val="LENTEL"/>
              <w:rPr>
                <w:rFonts w:eastAsia="Calibri"/>
                <w:bCs/>
                <w:szCs w:val="24"/>
                <w:lang w:eastAsia="en-US"/>
              </w:rPr>
            </w:pPr>
          </w:p>
        </w:tc>
        <w:tc>
          <w:tcPr>
            <w:tcW w:w="1770" w:type="dxa"/>
            <w:shd w:val="clear" w:color="auto" w:fill="auto"/>
          </w:tcPr>
          <w:p w14:paraId="03978F55" w14:textId="77777777" w:rsidR="001239F9" w:rsidRPr="00A568E6" w:rsidRDefault="001239F9" w:rsidP="00F06EF2">
            <w:pPr>
              <w:pStyle w:val="LENTEL"/>
              <w:rPr>
                <w:rFonts w:eastAsia="Calibri"/>
                <w:bCs/>
                <w:szCs w:val="24"/>
                <w:lang w:eastAsia="en-US"/>
              </w:rPr>
            </w:pPr>
            <w:r w:rsidRPr="00A568E6">
              <w:rPr>
                <w:szCs w:val="24"/>
              </w:rPr>
              <w:t>197</w:t>
            </w:r>
          </w:p>
        </w:tc>
        <w:tc>
          <w:tcPr>
            <w:tcW w:w="1770" w:type="dxa"/>
            <w:shd w:val="clear" w:color="auto" w:fill="auto"/>
          </w:tcPr>
          <w:p w14:paraId="6862612E" w14:textId="77777777" w:rsidR="001239F9" w:rsidRPr="00A568E6" w:rsidRDefault="001239F9" w:rsidP="00F06EF2">
            <w:pPr>
              <w:pStyle w:val="LENTEL"/>
              <w:rPr>
                <w:rFonts w:eastAsia="Calibri"/>
                <w:bCs/>
                <w:szCs w:val="24"/>
                <w:lang w:eastAsia="en-US"/>
              </w:rPr>
            </w:pPr>
          </w:p>
        </w:tc>
        <w:tc>
          <w:tcPr>
            <w:tcW w:w="1771" w:type="dxa"/>
            <w:shd w:val="clear" w:color="auto" w:fill="auto"/>
          </w:tcPr>
          <w:p w14:paraId="21370F7C" w14:textId="77777777" w:rsidR="001239F9" w:rsidRPr="00A568E6" w:rsidRDefault="001239F9" w:rsidP="00F06EF2">
            <w:pPr>
              <w:pStyle w:val="LENTEL"/>
              <w:rPr>
                <w:rFonts w:eastAsia="Calibri"/>
                <w:bCs/>
                <w:szCs w:val="24"/>
                <w:lang w:eastAsia="en-US"/>
              </w:rPr>
            </w:pPr>
            <w:r w:rsidRPr="00A568E6">
              <w:rPr>
                <w:szCs w:val="24"/>
              </w:rPr>
              <w:t>16,58</w:t>
            </w:r>
          </w:p>
        </w:tc>
      </w:tr>
      <w:tr w:rsidR="00702FEE" w:rsidRPr="00A568E6" w14:paraId="0D6C9632" w14:textId="77777777" w:rsidTr="00F06EF2">
        <w:tc>
          <w:tcPr>
            <w:tcW w:w="1271" w:type="dxa"/>
            <w:shd w:val="clear" w:color="auto" w:fill="auto"/>
          </w:tcPr>
          <w:p w14:paraId="06142E80" w14:textId="77777777" w:rsidR="001239F9" w:rsidRPr="00A568E6" w:rsidRDefault="001239F9" w:rsidP="00F06EF2">
            <w:pPr>
              <w:pStyle w:val="LENTEL"/>
              <w:rPr>
                <w:rFonts w:eastAsia="Calibri"/>
                <w:bCs/>
                <w:szCs w:val="24"/>
                <w:lang w:eastAsia="en-US"/>
              </w:rPr>
            </w:pPr>
            <w:r w:rsidRPr="00A568E6">
              <w:rPr>
                <w:szCs w:val="24"/>
              </w:rPr>
              <w:t>2016–2017</w:t>
            </w:r>
          </w:p>
        </w:tc>
        <w:tc>
          <w:tcPr>
            <w:tcW w:w="1276" w:type="dxa"/>
            <w:shd w:val="clear" w:color="auto" w:fill="auto"/>
          </w:tcPr>
          <w:p w14:paraId="4F48A34A" w14:textId="77777777" w:rsidR="001239F9" w:rsidRPr="00A568E6" w:rsidRDefault="001239F9" w:rsidP="00F06EF2">
            <w:pPr>
              <w:pStyle w:val="LENTEL"/>
              <w:rPr>
                <w:rFonts w:eastAsia="Calibri"/>
                <w:bCs/>
                <w:szCs w:val="24"/>
                <w:lang w:eastAsia="en-US"/>
              </w:rPr>
            </w:pPr>
            <w:r w:rsidRPr="00A568E6">
              <w:rPr>
                <w:szCs w:val="24"/>
              </w:rPr>
              <w:t>3099</w:t>
            </w:r>
          </w:p>
        </w:tc>
        <w:tc>
          <w:tcPr>
            <w:tcW w:w="1770" w:type="dxa"/>
            <w:shd w:val="clear" w:color="auto" w:fill="auto"/>
          </w:tcPr>
          <w:p w14:paraId="30AD2FF7" w14:textId="77777777" w:rsidR="001239F9" w:rsidRPr="00A568E6" w:rsidRDefault="001239F9" w:rsidP="00F06EF2">
            <w:pPr>
              <w:pStyle w:val="LENTEL"/>
              <w:rPr>
                <w:rFonts w:eastAsia="Calibri"/>
                <w:bCs/>
                <w:szCs w:val="24"/>
                <w:lang w:eastAsia="en-US"/>
              </w:rPr>
            </w:pPr>
            <w:r w:rsidRPr="00A568E6">
              <w:rPr>
                <w:szCs w:val="24"/>
              </w:rPr>
              <w:t>5,11</w:t>
            </w:r>
          </w:p>
        </w:tc>
        <w:tc>
          <w:tcPr>
            <w:tcW w:w="1770" w:type="dxa"/>
            <w:shd w:val="clear" w:color="auto" w:fill="auto"/>
          </w:tcPr>
          <w:p w14:paraId="7F15E7A6" w14:textId="77777777" w:rsidR="001239F9" w:rsidRPr="00A568E6" w:rsidRDefault="001239F9" w:rsidP="00F06EF2">
            <w:pPr>
              <w:pStyle w:val="LENTEL"/>
              <w:rPr>
                <w:rFonts w:eastAsia="Calibri"/>
                <w:bCs/>
                <w:szCs w:val="24"/>
                <w:lang w:eastAsia="en-US"/>
              </w:rPr>
            </w:pPr>
            <w:r w:rsidRPr="00A568E6">
              <w:rPr>
                <w:szCs w:val="24"/>
              </w:rPr>
              <w:t>183</w:t>
            </w:r>
          </w:p>
        </w:tc>
        <w:tc>
          <w:tcPr>
            <w:tcW w:w="1770" w:type="dxa"/>
            <w:shd w:val="clear" w:color="auto" w:fill="auto"/>
          </w:tcPr>
          <w:p w14:paraId="0664D21B" w14:textId="77777777" w:rsidR="001239F9" w:rsidRPr="00A568E6" w:rsidRDefault="001239F9" w:rsidP="00F06EF2">
            <w:pPr>
              <w:pStyle w:val="LENTEL"/>
              <w:rPr>
                <w:rFonts w:eastAsia="Calibri"/>
                <w:bCs/>
                <w:szCs w:val="24"/>
                <w:lang w:eastAsia="en-US"/>
              </w:rPr>
            </w:pPr>
            <w:r w:rsidRPr="00A568E6">
              <w:rPr>
                <w:szCs w:val="24"/>
              </w:rPr>
              <w:t>7,11</w:t>
            </w:r>
          </w:p>
        </w:tc>
        <w:tc>
          <w:tcPr>
            <w:tcW w:w="1771" w:type="dxa"/>
            <w:shd w:val="clear" w:color="auto" w:fill="auto"/>
          </w:tcPr>
          <w:p w14:paraId="64DD0097" w14:textId="77777777" w:rsidR="001239F9" w:rsidRPr="00A568E6" w:rsidRDefault="001239F9" w:rsidP="00F06EF2">
            <w:pPr>
              <w:pStyle w:val="LENTEL"/>
              <w:rPr>
                <w:rFonts w:eastAsia="Calibri"/>
                <w:bCs/>
                <w:szCs w:val="24"/>
                <w:lang w:eastAsia="en-US"/>
              </w:rPr>
            </w:pPr>
            <w:r w:rsidRPr="00A568E6">
              <w:rPr>
                <w:szCs w:val="24"/>
              </w:rPr>
              <w:t>16,93</w:t>
            </w:r>
          </w:p>
        </w:tc>
      </w:tr>
      <w:tr w:rsidR="00702FEE" w:rsidRPr="00A568E6" w14:paraId="642C12C9" w14:textId="77777777" w:rsidTr="00F06EF2">
        <w:tc>
          <w:tcPr>
            <w:tcW w:w="1271" w:type="dxa"/>
            <w:shd w:val="clear" w:color="auto" w:fill="auto"/>
          </w:tcPr>
          <w:p w14:paraId="19CAC0E0" w14:textId="77777777" w:rsidR="001239F9" w:rsidRPr="00A568E6" w:rsidRDefault="001239F9" w:rsidP="00F06EF2">
            <w:pPr>
              <w:pStyle w:val="LENTEL"/>
              <w:rPr>
                <w:rFonts w:eastAsia="Calibri"/>
                <w:bCs/>
                <w:szCs w:val="24"/>
                <w:lang w:eastAsia="en-US"/>
              </w:rPr>
            </w:pPr>
            <w:r w:rsidRPr="00A568E6">
              <w:rPr>
                <w:szCs w:val="24"/>
              </w:rPr>
              <w:t>2017–2018</w:t>
            </w:r>
          </w:p>
        </w:tc>
        <w:tc>
          <w:tcPr>
            <w:tcW w:w="1276" w:type="dxa"/>
            <w:shd w:val="clear" w:color="auto" w:fill="auto"/>
          </w:tcPr>
          <w:p w14:paraId="12561A82" w14:textId="77777777" w:rsidR="001239F9" w:rsidRPr="00A568E6" w:rsidRDefault="001239F9" w:rsidP="00F06EF2">
            <w:pPr>
              <w:pStyle w:val="LENTEL"/>
              <w:rPr>
                <w:rFonts w:eastAsia="Calibri"/>
                <w:bCs/>
                <w:szCs w:val="24"/>
                <w:lang w:eastAsia="en-US"/>
              </w:rPr>
            </w:pPr>
            <w:r w:rsidRPr="00A568E6">
              <w:rPr>
                <w:szCs w:val="24"/>
              </w:rPr>
              <w:t>2950</w:t>
            </w:r>
          </w:p>
        </w:tc>
        <w:tc>
          <w:tcPr>
            <w:tcW w:w="1770" w:type="dxa"/>
            <w:shd w:val="clear" w:color="auto" w:fill="auto"/>
          </w:tcPr>
          <w:p w14:paraId="0C43AB7F" w14:textId="77777777" w:rsidR="001239F9" w:rsidRPr="00A568E6" w:rsidRDefault="001239F9" w:rsidP="00F06EF2">
            <w:pPr>
              <w:pStyle w:val="LENTEL"/>
              <w:rPr>
                <w:rFonts w:eastAsia="Calibri"/>
                <w:bCs/>
                <w:szCs w:val="24"/>
                <w:lang w:eastAsia="en-US"/>
              </w:rPr>
            </w:pPr>
            <w:r w:rsidRPr="00A568E6">
              <w:rPr>
                <w:szCs w:val="24"/>
              </w:rPr>
              <w:t>4,81</w:t>
            </w:r>
          </w:p>
        </w:tc>
        <w:tc>
          <w:tcPr>
            <w:tcW w:w="1770" w:type="dxa"/>
            <w:shd w:val="clear" w:color="auto" w:fill="auto"/>
          </w:tcPr>
          <w:p w14:paraId="1B16D871" w14:textId="77777777" w:rsidR="001239F9" w:rsidRPr="00A568E6" w:rsidRDefault="001239F9" w:rsidP="00F06EF2">
            <w:pPr>
              <w:pStyle w:val="LENTEL"/>
              <w:rPr>
                <w:rFonts w:eastAsia="Calibri"/>
                <w:bCs/>
                <w:szCs w:val="24"/>
                <w:lang w:eastAsia="en-US"/>
              </w:rPr>
            </w:pPr>
            <w:r w:rsidRPr="00A568E6">
              <w:rPr>
                <w:szCs w:val="24"/>
              </w:rPr>
              <w:t>172</w:t>
            </w:r>
          </w:p>
        </w:tc>
        <w:tc>
          <w:tcPr>
            <w:tcW w:w="1770" w:type="dxa"/>
            <w:shd w:val="clear" w:color="auto" w:fill="auto"/>
          </w:tcPr>
          <w:p w14:paraId="567A2E75" w14:textId="77777777" w:rsidR="001239F9" w:rsidRPr="00A568E6" w:rsidRDefault="001239F9" w:rsidP="00F06EF2">
            <w:pPr>
              <w:pStyle w:val="LENTEL"/>
              <w:rPr>
                <w:rFonts w:eastAsia="Calibri"/>
                <w:bCs/>
                <w:szCs w:val="24"/>
                <w:lang w:eastAsia="en-US"/>
              </w:rPr>
            </w:pPr>
            <w:r w:rsidRPr="00A568E6">
              <w:rPr>
                <w:szCs w:val="24"/>
              </w:rPr>
              <w:t>6,01</w:t>
            </w:r>
          </w:p>
        </w:tc>
        <w:tc>
          <w:tcPr>
            <w:tcW w:w="1771" w:type="dxa"/>
            <w:shd w:val="clear" w:color="auto" w:fill="auto"/>
          </w:tcPr>
          <w:p w14:paraId="28551C51" w14:textId="77777777" w:rsidR="001239F9" w:rsidRPr="00A568E6" w:rsidRDefault="001239F9" w:rsidP="00F06EF2">
            <w:pPr>
              <w:pStyle w:val="LENTEL"/>
              <w:rPr>
                <w:rFonts w:eastAsia="Calibri"/>
                <w:bCs/>
                <w:szCs w:val="24"/>
                <w:lang w:eastAsia="en-US"/>
              </w:rPr>
            </w:pPr>
            <w:r w:rsidRPr="00A568E6">
              <w:rPr>
                <w:szCs w:val="24"/>
              </w:rPr>
              <w:t>17,15</w:t>
            </w:r>
          </w:p>
        </w:tc>
      </w:tr>
      <w:tr w:rsidR="00702FEE" w:rsidRPr="00A568E6" w14:paraId="41ECE70E" w14:textId="77777777" w:rsidTr="00F06EF2">
        <w:tc>
          <w:tcPr>
            <w:tcW w:w="1271" w:type="dxa"/>
            <w:shd w:val="clear" w:color="auto" w:fill="auto"/>
          </w:tcPr>
          <w:p w14:paraId="09D98E2D" w14:textId="77777777" w:rsidR="001239F9" w:rsidRPr="00A568E6" w:rsidRDefault="001239F9" w:rsidP="00F06EF2">
            <w:pPr>
              <w:pStyle w:val="LENTEL"/>
              <w:rPr>
                <w:rFonts w:eastAsia="Calibri"/>
                <w:bCs/>
                <w:szCs w:val="24"/>
                <w:lang w:eastAsia="en-US"/>
              </w:rPr>
            </w:pPr>
            <w:r w:rsidRPr="00A568E6">
              <w:rPr>
                <w:szCs w:val="24"/>
              </w:rPr>
              <w:t>2018–2019</w:t>
            </w:r>
          </w:p>
        </w:tc>
        <w:tc>
          <w:tcPr>
            <w:tcW w:w="1276" w:type="dxa"/>
            <w:shd w:val="clear" w:color="auto" w:fill="auto"/>
          </w:tcPr>
          <w:p w14:paraId="7A301010" w14:textId="77777777" w:rsidR="001239F9" w:rsidRPr="00A568E6" w:rsidRDefault="001239F9" w:rsidP="00F06EF2">
            <w:pPr>
              <w:pStyle w:val="LENTEL"/>
              <w:rPr>
                <w:rFonts w:eastAsia="Calibri"/>
                <w:bCs/>
                <w:szCs w:val="24"/>
                <w:lang w:eastAsia="en-US"/>
              </w:rPr>
            </w:pPr>
            <w:r w:rsidRPr="00A568E6">
              <w:rPr>
                <w:szCs w:val="24"/>
              </w:rPr>
              <w:t>2816</w:t>
            </w:r>
          </w:p>
        </w:tc>
        <w:tc>
          <w:tcPr>
            <w:tcW w:w="1770" w:type="dxa"/>
            <w:shd w:val="clear" w:color="auto" w:fill="auto"/>
          </w:tcPr>
          <w:p w14:paraId="20E52D1A" w14:textId="77777777" w:rsidR="001239F9" w:rsidRPr="00A568E6" w:rsidRDefault="001239F9" w:rsidP="00F06EF2">
            <w:pPr>
              <w:pStyle w:val="LENTEL"/>
              <w:rPr>
                <w:rFonts w:eastAsia="Calibri"/>
                <w:bCs/>
                <w:szCs w:val="24"/>
                <w:lang w:eastAsia="en-US"/>
              </w:rPr>
            </w:pPr>
            <w:r w:rsidRPr="00A568E6">
              <w:rPr>
                <w:szCs w:val="24"/>
              </w:rPr>
              <w:t>4,54</w:t>
            </w:r>
          </w:p>
        </w:tc>
        <w:tc>
          <w:tcPr>
            <w:tcW w:w="1770" w:type="dxa"/>
            <w:shd w:val="clear" w:color="auto" w:fill="auto"/>
          </w:tcPr>
          <w:p w14:paraId="12FFF885" w14:textId="77777777" w:rsidR="001239F9" w:rsidRPr="00A568E6" w:rsidRDefault="001239F9" w:rsidP="00F06EF2">
            <w:pPr>
              <w:pStyle w:val="LENTEL"/>
              <w:rPr>
                <w:rFonts w:eastAsia="Calibri"/>
                <w:bCs/>
                <w:szCs w:val="24"/>
                <w:lang w:eastAsia="en-US"/>
              </w:rPr>
            </w:pPr>
            <w:r w:rsidRPr="00A568E6">
              <w:rPr>
                <w:szCs w:val="24"/>
              </w:rPr>
              <w:t>165</w:t>
            </w:r>
          </w:p>
        </w:tc>
        <w:tc>
          <w:tcPr>
            <w:tcW w:w="1770" w:type="dxa"/>
            <w:shd w:val="clear" w:color="auto" w:fill="auto"/>
          </w:tcPr>
          <w:p w14:paraId="00EDB108" w14:textId="77777777" w:rsidR="001239F9" w:rsidRPr="00A568E6" w:rsidRDefault="001239F9" w:rsidP="00F06EF2">
            <w:pPr>
              <w:pStyle w:val="LENTEL"/>
              <w:rPr>
                <w:rFonts w:eastAsia="Calibri"/>
                <w:bCs/>
                <w:szCs w:val="24"/>
                <w:lang w:eastAsia="en-US"/>
              </w:rPr>
            </w:pPr>
            <w:r w:rsidRPr="00A568E6">
              <w:rPr>
                <w:szCs w:val="24"/>
              </w:rPr>
              <w:t>4,07</w:t>
            </w:r>
          </w:p>
        </w:tc>
        <w:tc>
          <w:tcPr>
            <w:tcW w:w="1771" w:type="dxa"/>
            <w:shd w:val="clear" w:color="auto" w:fill="auto"/>
          </w:tcPr>
          <w:p w14:paraId="39AD218D" w14:textId="77777777" w:rsidR="001239F9" w:rsidRPr="00A568E6" w:rsidRDefault="001239F9" w:rsidP="00F06EF2">
            <w:pPr>
              <w:pStyle w:val="LENTEL"/>
              <w:rPr>
                <w:rFonts w:eastAsia="Calibri"/>
                <w:bCs/>
                <w:szCs w:val="24"/>
                <w:lang w:eastAsia="en-US"/>
              </w:rPr>
            </w:pPr>
            <w:r w:rsidRPr="00A568E6">
              <w:rPr>
                <w:szCs w:val="24"/>
              </w:rPr>
              <w:t>17,07</w:t>
            </w:r>
          </w:p>
        </w:tc>
      </w:tr>
      <w:tr w:rsidR="00702FEE" w:rsidRPr="00A568E6" w14:paraId="69B74291" w14:textId="77777777" w:rsidTr="00F06EF2">
        <w:tc>
          <w:tcPr>
            <w:tcW w:w="1271" w:type="dxa"/>
            <w:shd w:val="clear" w:color="auto" w:fill="auto"/>
          </w:tcPr>
          <w:p w14:paraId="3868D84E" w14:textId="77777777" w:rsidR="001239F9" w:rsidRPr="00A568E6" w:rsidRDefault="001239F9" w:rsidP="00F06EF2">
            <w:pPr>
              <w:pStyle w:val="LENTEL"/>
              <w:rPr>
                <w:szCs w:val="24"/>
              </w:rPr>
            </w:pPr>
            <w:r w:rsidRPr="00A568E6">
              <w:rPr>
                <w:szCs w:val="24"/>
              </w:rPr>
              <w:t>2019–2020</w:t>
            </w:r>
          </w:p>
        </w:tc>
        <w:tc>
          <w:tcPr>
            <w:tcW w:w="1276" w:type="dxa"/>
            <w:shd w:val="clear" w:color="auto" w:fill="auto"/>
          </w:tcPr>
          <w:p w14:paraId="293F0878" w14:textId="77777777" w:rsidR="001239F9" w:rsidRPr="00A568E6" w:rsidRDefault="001239F9" w:rsidP="00F06EF2">
            <w:pPr>
              <w:pStyle w:val="LENTEL"/>
              <w:rPr>
                <w:szCs w:val="24"/>
              </w:rPr>
            </w:pPr>
            <w:r w:rsidRPr="00A568E6">
              <w:rPr>
                <w:szCs w:val="24"/>
              </w:rPr>
              <w:t>2711</w:t>
            </w:r>
          </w:p>
        </w:tc>
        <w:tc>
          <w:tcPr>
            <w:tcW w:w="1770" w:type="dxa"/>
            <w:shd w:val="clear" w:color="auto" w:fill="auto"/>
          </w:tcPr>
          <w:p w14:paraId="7234BF27" w14:textId="77777777" w:rsidR="001239F9" w:rsidRPr="00A568E6" w:rsidRDefault="001239F9" w:rsidP="00F06EF2">
            <w:pPr>
              <w:pStyle w:val="LENTEL"/>
              <w:rPr>
                <w:szCs w:val="24"/>
              </w:rPr>
            </w:pPr>
            <w:r w:rsidRPr="00A568E6">
              <w:rPr>
                <w:szCs w:val="24"/>
              </w:rPr>
              <w:t>3,73</w:t>
            </w:r>
          </w:p>
        </w:tc>
        <w:tc>
          <w:tcPr>
            <w:tcW w:w="1770" w:type="dxa"/>
            <w:shd w:val="clear" w:color="auto" w:fill="auto"/>
          </w:tcPr>
          <w:p w14:paraId="6C963A05" w14:textId="77777777" w:rsidR="001239F9" w:rsidRPr="00A568E6" w:rsidRDefault="001239F9" w:rsidP="00F06EF2">
            <w:pPr>
              <w:pStyle w:val="LENTEL"/>
              <w:rPr>
                <w:szCs w:val="24"/>
              </w:rPr>
            </w:pPr>
            <w:r w:rsidRPr="00A568E6">
              <w:rPr>
                <w:szCs w:val="24"/>
              </w:rPr>
              <w:t>158</w:t>
            </w:r>
          </w:p>
        </w:tc>
        <w:tc>
          <w:tcPr>
            <w:tcW w:w="1770" w:type="dxa"/>
            <w:shd w:val="clear" w:color="auto" w:fill="auto"/>
          </w:tcPr>
          <w:p w14:paraId="5A3CBF96" w14:textId="77777777" w:rsidR="001239F9" w:rsidRPr="00A568E6" w:rsidRDefault="001239F9" w:rsidP="00F06EF2">
            <w:pPr>
              <w:pStyle w:val="LENTEL"/>
              <w:rPr>
                <w:rFonts w:eastAsia="Calibri"/>
                <w:bCs/>
                <w:szCs w:val="24"/>
                <w:lang w:eastAsia="en-US"/>
              </w:rPr>
            </w:pPr>
            <w:r w:rsidRPr="00A568E6">
              <w:rPr>
                <w:szCs w:val="24"/>
              </w:rPr>
              <w:t>4,24</w:t>
            </w:r>
          </w:p>
        </w:tc>
        <w:tc>
          <w:tcPr>
            <w:tcW w:w="1771" w:type="dxa"/>
            <w:shd w:val="clear" w:color="auto" w:fill="auto"/>
          </w:tcPr>
          <w:p w14:paraId="678EBB60" w14:textId="77777777" w:rsidR="001239F9" w:rsidRPr="00A568E6" w:rsidRDefault="001239F9" w:rsidP="00F06EF2">
            <w:pPr>
              <w:pStyle w:val="LENTEL"/>
              <w:rPr>
                <w:rFonts w:eastAsia="Calibri"/>
                <w:bCs/>
                <w:szCs w:val="24"/>
                <w:lang w:eastAsia="en-US"/>
              </w:rPr>
            </w:pPr>
            <w:r w:rsidRPr="00A568E6">
              <w:rPr>
                <w:szCs w:val="24"/>
              </w:rPr>
              <w:t>17,16</w:t>
            </w:r>
          </w:p>
        </w:tc>
      </w:tr>
      <w:tr w:rsidR="00702FEE" w:rsidRPr="00A568E6" w14:paraId="24A14D78" w14:textId="77777777" w:rsidTr="00F06EF2">
        <w:tc>
          <w:tcPr>
            <w:tcW w:w="1271" w:type="dxa"/>
            <w:shd w:val="clear" w:color="auto" w:fill="auto"/>
          </w:tcPr>
          <w:p w14:paraId="368195B5" w14:textId="77777777" w:rsidR="001239F9" w:rsidRPr="00A568E6" w:rsidRDefault="001239F9" w:rsidP="00F06EF2">
            <w:pPr>
              <w:pStyle w:val="LENTEL"/>
              <w:rPr>
                <w:szCs w:val="24"/>
              </w:rPr>
            </w:pPr>
            <w:r w:rsidRPr="00A568E6">
              <w:rPr>
                <w:szCs w:val="24"/>
              </w:rPr>
              <w:t>2020–2021</w:t>
            </w:r>
          </w:p>
        </w:tc>
        <w:tc>
          <w:tcPr>
            <w:tcW w:w="1276" w:type="dxa"/>
            <w:shd w:val="clear" w:color="auto" w:fill="auto"/>
          </w:tcPr>
          <w:p w14:paraId="24592336" w14:textId="77777777" w:rsidR="001239F9" w:rsidRPr="00A568E6" w:rsidRDefault="001239F9" w:rsidP="00F06EF2">
            <w:pPr>
              <w:pStyle w:val="LENTEL"/>
              <w:rPr>
                <w:szCs w:val="24"/>
              </w:rPr>
            </w:pPr>
            <w:r w:rsidRPr="00A568E6">
              <w:rPr>
                <w:szCs w:val="24"/>
              </w:rPr>
              <w:t>2605</w:t>
            </w:r>
          </w:p>
        </w:tc>
        <w:tc>
          <w:tcPr>
            <w:tcW w:w="1770" w:type="dxa"/>
            <w:shd w:val="clear" w:color="auto" w:fill="auto"/>
          </w:tcPr>
          <w:p w14:paraId="0AA89C06" w14:textId="77777777" w:rsidR="001239F9" w:rsidRPr="00A568E6" w:rsidRDefault="001239F9" w:rsidP="00F06EF2">
            <w:pPr>
              <w:pStyle w:val="LENTEL"/>
              <w:rPr>
                <w:szCs w:val="24"/>
              </w:rPr>
            </w:pPr>
            <w:r w:rsidRPr="00A568E6">
              <w:rPr>
                <w:szCs w:val="24"/>
              </w:rPr>
              <w:t>3,91</w:t>
            </w:r>
          </w:p>
        </w:tc>
        <w:tc>
          <w:tcPr>
            <w:tcW w:w="1770" w:type="dxa"/>
            <w:shd w:val="clear" w:color="auto" w:fill="auto"/>
          </w:tcPr>
          <w:p w14:paraId="017637A6" w14:textId="77777777" w:rsidR="001239F9" w:rsidRPr="00A568E6" w:rsidRDefault="001239F9" w:rsidP="00F06EF2">
            <w:pPr>
              <w:pStyle w:val="LENTEL"/>
              <w:rPr>
                <w:szCs w:val="24"/>
              </w:rPr>
            </w:pPr>
            <w:r w:rsidRPr="00A568E6">
              <w:rPr>
                <w:szCs w:val="24"/>
              </w:rPr>
              <w:t>153</w:t>
            </w:r>
          </w:p>
        </w:tc>
        <w:tc>
          <w:tcPr>
            <w:tcW w:w="1770" w:type="dxa"/>
            <w:shd w:val="clear" w:color="auto" w:fill="auto"/>
          </w:tcPr>
          <w:p w14:paraId="2F4187E3" w14:textId="77777777" w:rsidR="001239F9" w:rsidRPr="00A568E6" w:rsidRDefault="001239F9" w:rsidP="00F06EF2">
            <w:pPr>
              <w:pStyle w:val="LENTEL"/>
              <w:rPr>
                <w:rFonts w:eastAsia="Calibri"/>
                <w:bCs/>
                <w:szCs w:val="24"/>
                <w:lang w:eastAsia="en-US"/>
              </w:rPr>
            </w:pPr>
            <w:r w:rsidRPr="00A568E6">
              <w:rPr>
                <w:szCs w:val="24"/>
              </w:rPr>
              <w:t>3,16</w:t>
            </w:r>
          </w:p>
        </w:tc>
        <w:tc>
          <w:tcPr>
            <w:tcW w:w="1771" w:type="dxa"/>
            <w:shd w:val="clear" w:color="auto" w:fill="auto"/>
          </w:tcPr>
          <w:p w14:paraId="0006EC3B" w14:textId="77777777" w:rsidR="001239F9" w:rsidRPr="00A568E6" w:rsidRDefault="001239F9" w:rsidP="00F06EF2">
            <w:pPr>
              <w:pStyle w:val="LENTEL"/>
              <w:rPr>
                <w:rFonts w:eastAsia="Calibri"/>
                <w:bCs/>
                <w:szCs w:val="24"/>
                <w:lang w:eastAsia="en-US"/>
              </w:rPr>
            </w:pPr>
            <w:r w:rsidRPr="00A568E6">
              <w:rPr>
                <w:szCs w:val="24"/>
              </w:rPr>
              <w:t>17,03</w:t>
            </w:r>
          </w:p>
        </w:tc>
      </w:tr>
    </w:tbl>
    <w:p w14:paraId="5B25AF00" w14:textId="77777777" w:rsidR="00EB4B24" w:rsidRPr="00A568E6" w:rsidRDefault="00EB4B24" w:rsidP="00273C30">
      <w:pPr>
        <w:rPr>
          <w:rFonts w:eastAsia="Calibri"/>
          <w:lang w:eastAsia="en-US"/>
        </w:rPr>
      </w:pPr>
    </w:p>
    <w:p w14:paraId="4FB77DE2" w14:textId="77777777" w:rsidR="00CC0FEA" w:rsidRPr="00A568E6" w:rsidRDefault="00CC0FEA" w:rsidP="00273C30">
      <w:pPr>
        <w:rPr>
          <w:szCs w:val="24"/>
        </w:rPr>
      </w:pPr>
      <w:r w:rsidRPr="00A568E6">
        <w:rPr>
          <w:lang w:eastAsia="en-US"/>
        </w:rPr>
        <w:t xml:space="preserve">Jurbarko rajono savivaldybėje vykdoma mokyklų reorganizacija, siekiama, kad klasių komplektuose mokinių skaičius atitiktų Švietimo, mokslo ir sporto ministerijos reikalavimus. Mažėjant mokinių skaičiui tolygiai mažėjo ir klasių komplektų skaičius. Per paskutinius metus vidutinis klasės komplekto dydis </w:t>
      </w:r>
      <w:r w:rsidR="005A67AB" w:rsidRPr="00A568E6">
        <w:rPr>
          <w:lang w:eastAsia="en-US"/>
        </w:rPr>
        <w:t xml:space="preserve">neženkliai </w:t>
      </w:r>
      <w:r w:rsidRPr="00A568E6">
        <w:rPr>
          <w:lang w:eastAsia="en-US"/>
        </w:rPr>
        <w:t>didėjo, išskyrus 2018–2019 m. m.</w:t>
      </w:r>
      <w:r w:rsidR="00067EE3" w:rsidRPr="00A568E6">
        <w:rPr>
          <w:lang w:eastAsia="en-US"/>
        </w:rPr>
        <w:t xml:space="preserve"> ir </w:t>
      </w:r>
      <w:r w:rsidR="00067EE3" w:rsidRPr="00A568E6">
        <w:rPr>
          <w:szCs w:val="24"/>
        </w:rPr>
        <w:t>2020–2021 m.</w:t>
      </w:r>
      <w:r w:rsidR="00A31CB8" w:rsidRPr="00A568E6">
        <w:rPr>
          <w:szCs w:val="24"/>
        </w:rPr>
        <w:t xml:space="preserve"> </w:t>
      </w:r>
      <w:r w:rsidR="00067EE3" w:rsidRPr="00A568E6">
        <w:rPr>
          <w:szCs w:val="24"/>
        </w:rPr>
        <w:t xml:space="preserve">m. </w:t>
      </w:r>
    </w:p>
    <w:p w14:paraId="4D653865" w14:textId="77777777" w:rsidR="00CC0FEA" w:rsidRPr="00A568E6" w:rsidRDefault="005A67AB" w:rsidP="00273C30">
      <w:pPr>
        <w:pStyle w:val="pav"/>
        <w:rPr>
          <w:color w:val="0070C0"/>
          <w:lang w:eastAsia="en-US"/>
        </w:rPr>
      </w:pPr>
      <w:r w:rsidRPr="00A568E6">
        <w:drawing>
          <wp:inline distT="0" distB="0" distL="0" distR="0" wp14:anchorId="2D6BE111" wp14:editId="1EA60259">
            <wp:extent cx="5600700" cy="2160000"/>
            <wp:effectExtent l="0" t="0" r="0" b="12065"/>
            <wp:docPr id="3" name="Diagra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3146BE" w14:textId="3D548B19" w:rsidR="00961807" w:rsidRPr="003110EB" w:rsidRDefault="00E122B8" w:rsidP="00961807">
      <w:pPr>
        <w:pStyle w:val="Antrastepav"/>
        <w:rPr>
          <w:color w:val="000000" w:themeColor="text1"/>
        </w:rPr>
      </w:pPr>
      <w:fldSimple w:instr=" SEQ pav. \* ARABIC ">
        <w:r w:rsidR="00C0136F" w:rsidRPr="00A568E6">
          <w:rPr>
            <w:noProof/>
          </w:rPr>
          <w:t>4</w:t>
        </w:r>
      </w:fldSimple>
      <w:r w:rsidR="00961807" w:rsidRPr="00A568E6">
        <w:t xml:space="preserve"> pav. Mokinių skaičiaus ir komplektų </w:t>
      </w:r>
      <w:r w:rsidR="00961807" w:rsidRPr="003110EB">
        <w:rPr>
          <w:color w:val="000000" w:themeColor="text1"/>
        </w:rPr>
        <w:t>pokytis</w:t>
      </w:r>
      <w:r w:rsidR="00C67C45" w:rsidRPr="003110EB">
        <w:rPr>
          <w:color w:val="000000" w:themeColor="text1"/>
        </w:rPr>
        <w:t>.</w:t>
      </w:r>
    </w:p>
    <w:p w14:paraId="6073CEDF" w14:textId="77777777" w:rsidR="00B53AFA" w:rsidRPr="00A568E6" w:rsidRDefault="00E122B8" w:rsidP="005C0E41">
      <w:pPr>
        <w:pStyle w:val="Antrat"/>
        <w:jc w:val="both"/>
      </w:pPr>
      <w:fldSimple w:instr=" SEQ lentelė. \* ARABIC ">
        <w:r w:rsidR="00F13ABB" w:rsidRPr="00A568E6">
          <w:rPr>
            <w:noProof/>
          </w:rPr>
          <w:t>5</w:t>
        </w:r>
      </w:fldSimple>
      <w:r w:rsidR="00B53AFA" w:rsidRPr="00A568E6">
        <w:t xml:space="preserve"> lentelė. Mokinių skaičiaus prognozės Jurbarko rajone 2021–2026 metais pagal 2021 m. vasario mėn. mokyklų pateiktus duomenis.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8"/>
        <w:gridCol w:w="1378"/>
        <w:gridCol w:w="1742"/>
        <w:gridCol w:w="1555"/>
        <w:gridCol w:w="1642"/>
        <w:gridCol w:w="1505"/>
      </w:tblGrid>
      <w:tr w:rsidR="00CC0FEA" w:rsidRPr="00A568E6" w14:paraId="0B0B0021" w14:textId="77777777" w:rsidTr="00B53AFA">
        <w:trPr>
          <w:trHeight w:val="135"/>
        </w:trPr>
        <w:tc>
          <w:tcPr>
            <w:tcW w:w="1698" w:type="dxa"/>
            <w:vMerge w:val="restart"/>
            <w:tcBorders>
              <w:top w:val="single" w:sz="4" w:space="0" w:color="auto"/>
              <w:left w:val="single" w:sz="4" w:space="0" w:color="auto"/>
              <w:bottom w:val="single" w:sz="4" w:space="0" w:color="auto"/>
              <w:right w:val="single" w:sz="4" w:space="0" w:color="auto"/>
            </w:tcBorders>
            <w:vAlign w:val="center"/>
          </w:tcPr>
          <w:p w14:paraId="55D437C6" w14:textId="77777777" w:rsidR="00CC0FEA" w:rsidRPr="00A568E6" w:rsidRDefault="00CC0FEA" w:rsidP="00B53AFA">
            <w:pPr>
              <w:pStyle w:val="LENTELESPAV"/>
            </w:pPr>
            <w:r w:rsidRPr="00A568E6">
              <w:t>Mokslo metai</w:t>
            </w:r>
          </w:p>
        </w:tc>
        <w:tc>
          <w:tcPr>
            <w:tcW w:w="6317" w:type="dxa"/>
            <w:gridSpan w:val="4"/>
            <w:tcBorders>
              <w:top w:val="single" w:sz="4" w:space="0" w:color="auto"/>
              <w:left w:val="single" w:sz="4" w:space="0" w:color="auto"/>
              <w:bottom w:val="single" w:sz="4" w:space="0" w:color="auto"/>
              <w:right w:val="single" w:sz="4" w:space="0" w:color="auto"/>
            </w:tcBorders>
            <w:vAlign w:val="center"/>
          </w:tcPr>
          <w:p w14:paraId="496C7CF2" w14:textId="77777777" w:rsidR="00CC0FEA" w:rsidRPr="00A568E6" w:rsidRDefault="00CC0FEA" w:rsidP="00B53AFA">
            <w:pPr>
              <w:pStyle w:val="LENTELESPAV"/>
            </w:pPr>
            <w:r w:rsidRPr="00A568E6">
              <w:t>Mokinių skaičius pagal klasių koncentrus</w:t>
            </w:r>
          </w:p>
        </w:tc>
        <w:tc>
          <w:tcPr>
            <w:tcW w:w="1505" w:type="dxa"/>
            <w:vMerge w:val="restart"/>
            <w:tcBorders>
              <w:top w:val="single" w:sz="4" w:space="0" w:color="auto"/>
              <w:left w:val="single" w:sz="4" w:space="0" w:color="auto"/>
              <w:bottom w:val="single" w:sz="4" w:space="0" w:color="auto"/>
              <w:right w:val="single" w:sz="4" w:space="0" w:color="auto"/>
            </w:tcBorders>
            <w:vAlign w:val="center"/>
          </w:tcPr>
          <w:p w14:paraId="62023DD5" w14:textId="77777777" w:rsidR="00CC0FEA" w:rsidRPr="00A568E6" w:rsidRDefault="00CC0FEA" w:rsidP="00B53AFA">
            <w:pPr>
              <w:pStyle w:val="LENTELESPAV"/>
            </w:pPr>
            <w:r w:rsidRPr="00A568E6">
              <w:t>Iš viso mokinių</w:t>
            </w:r>
          </w:p>
        </w:tc>
      </w:tr>
      <w:tr w:rsidR="00CC0FEA" w:rsidRPr="00A568E6" w14:paraId="48FB709F" w14:textId="77777777" w:rsidTr="00B53AFA">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14:paraId="4010AD1B" w14:textId="77777777" w:rsidR="00CC0FEA" w:rsidRPr="00A568E6" w:rsidRDefault="00CC0FEA" w:rsidP="00B53AFA">
            <w:pPr>
              <w:pStyle w:val="LENTEL"/>
            </w:pPr>
          </w:p>
        </w:tc>
        <w:tc>
          <w:tcPr>
            <w:tcW w:w="1378" w:type="dxa"/>
            <w:tcBorders>
              <w:top w:val="single" w:sz="4" w:space="0" w:color="auto"/>
              <w:left w:val="single" w:sz="4" w:space="0" w:color="auto"/>
              <w:bottom w:val="single" w:sz="4" w:space="0" w:color="auto"/>
              <w:right w:val="single" w:sz="4" w:space="0" w:color="auto"/>
            </w:tcBorders>
          </w:tcPr>
          <w:p w14:paraId="5ACDCAB6" w14:textId="77777777" w:rsidR="00CC0FEA" w:rsidRPr="00A568E6" w:rsidRDefault="00CC0FEA" w:rsidP="00B53AFA">
            <w:pPr>
              <w:pStyle w:val="LENTELESPAV"/>
            </w:pPr>
            <w:r w:rsidRPr="00A568E6">
              <w:t>I–IV klasės</w:t>
            </w:r>
          </w:p>
        </w:tc>
        <w:tc>
          <w:tcPr>
            <w:tcW w:w="1742" w:type="dxa"/>
            <w:tcBorders>
              <w:top w:val="single" w:sz="4" w:space="0" w:color="auto"/>
              <w:left w:val="single" w:sz="4" w:space="0" w:color="auto"/>
              <w:bottom w:val="single" w:sz="4" w:space="0" w:color="auto"/>
              <w:right w:val="single" w:sz="4" w:space="0" w:color="auto"/>
            </w:tcBorders>
          </w:tcPr>
          <w:p w14:paraId="23E68328" w14:textId="77777777" w:rsidR="00CC0FEA" w:rsidRPr="00A568E6" w:rsidRDefault="00CC0FEA" w:rsidP="00B53AFA">
            <w:pPr>
              <w:pStyle w:val="LENTELESPAV"/>
            </w:pPr>
            <w:r w:rsidRPr="00A568E6">
              <w:t>V–VIII klasės</w:t>
            </w:r>
          </w:p>
        </w:tc>
        <w:tc>
          <w:tcPr>
            <w:tcW w:w="1555" w:type="dxa"/>
            <w:tcBorders>
              <w:top w:val="single" w:sz="4" w:space="0" w:color="auto"/>
              <w:left w:val="single" w:sz="4" w:space="0" w:color="auto"/>
              <w:bottom w:val="single" w:sz="4" w:space="0" w:color="auto"/>
              <w:right w:val="single" w:sz="4" w:space="0" w:color="auto"/>
            </w:tcBorders>
          </w:tcPr>
          <w:p w14:paraId="5D42639B" w14:textId="77777777" w:rsidR="00CC0FEA" w:rsidRPr="00A568E6" w:rsidRDefault="00CC0FEA" w:rsidP="00B53AFA">
            <w:pPr>
              <w:pStyle w:val="LENTELESPAV"/>
            </w:pPr>
            <w:r w:rsidRPr="00A568E6">
              <w:t>IX–X klasės</w:t>
            </w:r>
          </w:p>
        </w:tc>
        <w:tc>
          <w:tcPr>
            <w:tcW w:w="1642" w:type="dxa"/>
            <w:tcBorders>
              <w:top w:val="single" w:sz="4" w:space="0" w:color="auto"/>
              <w:left w:val="single" w:sz="4" w:space="0" w:color="auto"/>
              <w:bottom w:val="single" w:sz="4" w:space="0" w:color="auto"/>
              <w:right w:val="single" w:sz="4" w:space="0" w:color="auto"/>
            </w:tcBorders>
          </w:tcPr>
          <w:p w14:paraId="56F4157D" w14:textId="77777777" w:rsidR="00CC0FEA" w:rsidRPr="00A568E6" w:rsidRDefault="00CC0FEA" w:rsidP="00B53AFA">
            <w:pPr>
              <w:pStyle w:val="LENTELESPAV"/>
            </w:pPr>
            <w:r w:rsidRPr="00A568E6">
              <w:t>XI–XII klasės</w:t>
            </w:r>
          </w:p>
        </w:tc>
        <w:tc>
          <w:tcPr>
            <w:tcW w:w="1505" w:type="dxa"/>
            <w:vMerge/>
            <w:tcBorders>
              <w:top w:val="single" w:sz="4" w:space="0" w:color="auto"/>
              <w:left w:val="single" w:sz="4" w:space="0" w:color="auto"/>
              <w:bottom w:val="single" w:sz="4" w:space="0" w:color="auto"/>
              <w:right w:val="single" w:sz="4" w:space="0" w:color="auto"/>
            </w:tcBorders>
            <w:vAlign w:val="center"/>
          </w:tcPr>
          <w:p w14:paraId="6CE930A1" w14:textId="77777777" w:rsidR="00CC0FEA" w:rsidRPr="00A568E6" w:rsidRDefault="00CC0FEA" w:rsidP="00B53AFA">
            <w:pPr>
              <w:pStyle w:val="LENTEL"/>
            </w:pPr>
          </w:p>
        </w:tc>
      </w:tr>
      <w:tr w:rsidR="00CC0FEA" w:rsidRPr="00A568E6" w14:paraId="33DAFEBB" w14:textId="77777777" w:rsidTr="00B53AFA">
        <w:tc>
          <w:tcPr>
            <w:tcW w:w="1698" w:type="dxa"/>
            <w:tcBorders>
              <w:top w:val="single" w:sz="4" w:space="0" w:color="auto"/>
              <w:left w:val="single" w:sz="4" w:space="0" w:color="auto"/>
              <w:bottom w:val="single" w:sz="4" w:space="0" w:color="auto"/>
              <w:right w:val="single" w:sz="4" w:space="0" w:color="auto"/>
            </w:tcBorders>
          </w:tcPr>
          <w:p w14:paraId="711C5F65" w14:textId="77777777" w:rsidR="00CC0FEA" w:rsidRPr="00A568E6" w:rsidRDefault="00CC0FEA" w:rsidP="00B53AFA">
            <w:pPr>
              <w:pStyle w:val="LENTEL"/>
              <w:jc w:val="center"/>
            </w:pPr>
            <w:r w:rsidRPr="00A568E6">
              <w:t>2021 09 01</w:t>
            </w:r>
          </w:p>
        </w:tc>
        <w:tc>
          <w:tcPr>
            <w:tcW w:w="1378" w:type="dxa"/>
            <w:tcBorders>
              <w:top w:val="single" w:sz="4" w:space="0" w:color="auto"/>
              <w:left w:val="single" w:sz="4" w:space="0" w:color="auto"/>
              <w:bottom w:val="single" w:sz="4" w:space="0" w:color="auto"/>
              <w:right w:val="single" w:sz="4" w:space="0" w:color="auto"/>
            </w:tcBorders>
          </w:tcPr>
          <w:p w14:paraId="6884AB83" w14:textId="77777777" w:rsidR="00CC0FEA" w:rsidRPr="00A568E6" w:rsidRDefault="00CC0FEA" w:rsidP="00B53AFA">
            <w:pPr>
              <w:pStyle w:val="LENTEL"/>
              <w:jc w:val="center"/>
            </w:pPr>
            <w:r w:rsidRPr="00A568E6">
              <w:t>866</w:t>
            </w:r>
          </w:p>
        </w:tc>
        <w:tc>
          <w:tcPr>
            <w:tcW w:w="1742" w:type="dxa"/>
            <w:tcBorders>
              <w:top w:val="single" w:sz="4" w:space="0" w:color="auto"/>
              <w:left w:val="single" w:sz="4" w:space="0" w:color="auto"/>
              <w:bottom w:val="single" w:sz="4" w:space="0" w:color="auto"/>
              <w:right w:val="single" w:sz="4" w:space="0" w:color="auto"/>
            </w:tcBorders>
          </w:tcPr>
          <w:p w14:paraId="44B4AA50" w14:textId="77777777" w:rsidR="00CC0FEA" w:rsidRPr="00A568E6" w:rsidRDefault="00CC0FEA" w:rsidP="00B53AFA">
            <w:pPr>
              <w:pStyle w:val="LENTEL"/>
              <w:jc w:val="center"/>
            </w:pPr>
            <w:r w:rsidRPr="00A568E6">
              <w:t>947</w:t>
            </w:r>
          </w:p>
        </w:tc>
        <w:tc>
          <w:tcPr>
            <w:tcW w:w="1555" w:type="dxa"/>
            <w:tcBorders>
              <w:top w:val="single" w:sz="4" w:space="0" w:color="auto"/>
              <w:left w:val="single" w:sz="4" w:space="0" w:color="auto"/>
              <w:bottom w:val="single" w:sz="4" w:space="0" w:color="auto"/>
              <w:right w:val="single" w:sz="4" w:space="0" w:color="auto"/>
            </w:tcBorders>
          </w:tcPr>
          <w:p w14:paraId="61F6A437" w14:textId="77777777" w:rsidR="00CC0FEA" w:rsidRPr="00A568E6" w:rsidRDefault="00CC0FEA" w:rsidP="00B53AFA">
            <w:pPr>
              <w:pStyle w:val="LENTEL"/>
              <w:jc w:val="center"/>
            </w:pPr>
            <w:r w:rsidRPr="00A568E6">
              <w:t>456</w:t>
            </w:r>
          </w:p>
        </w:tc>
        <w:tc>
          <w:tcPr>
            <w:tcW w:w="1642" w:type="dxa"/>
            <w:tcBorders>
              <w:top w:val="single" w:sz="4" w:space="0" w:color="auto"/>
              <w:left w:val="single" w:sz="4" w:space="0" w:color="auto"/>
              <w:bottom w:val="single" w:sz="4" w:space="0" w:color="auto"/>
              <w:right w:val="single" w:sz="4" w:space="0" w:color="auto"/>
            </w:tcBorders>
          </w:tcPr>
          <w:p w14:paraId="4E06B410" w14:textId="77777777" w:rsidR="00CC0FEA" w:rsidRPr="00A568E6" w:rsidRDefault="00CC0FEA" w:rsidP="00B53AFA">
            <w:pPr>
              <w:pStyle w:val="LENTEL"/>
              <w:jc w:val="center"/>
            </w:pPr>
            <w:r w:rsidRPr="00A568E6">
              <w:t>357</w:t>
            </w:r>
          </w:p>
        </w:tc>
        <w:tc>
          <w:tcPr>
            <w:tcW w:w="1505" w:type="dxa"/>
            <w:tcBorders>
              <w:top w:val="single" w:sz="4" w:space="0" w:color="auto"/>
              <w:left w:val="single" w:sz="4" w:space="0" w:color="auto"/>
              <w:bottom w:val="single" w:sz="4" w:space="0" w:color="auto"/>
              <w:right w:val="single" w:sz="4" w:space="0" w:color="auto"/>
            </w:tcBorders>
          </w:tcPr>
          <w:p w14:paraId="72369ABB" w14:textId="77777777" w:rsidR="00CC0FEA" w:rsidRPr="00A568E6" w:rsidRDefault="00CC0FEA" w:rsidP="00B53AFA">
            <w:pPr>
              <w:pStyle w:val="LENTEL"/>
              <w:jc w:val="center"/>
            </w:pPr>
            <w:r w:rsidRPr="00A568E6">
              <w:t>2626</w:t>
            </w:r>
          </w:p>
        </w:tc>
      </w:tr>
      <w:tr w:rsidR="00CC0FEA" w:rsidRPr="00A568E6" w14:paraId="32FF85AE" w14:textId="77777777" w:rsidTr="00B53AFA">
        <w:tc>
          <w:tcPr>
            <w:tcW w:w="1698" w:type="dxa"/>
            <w:tcBorders>
              <w:top w:val="single" w:sz="4" w:space="0" w:color="auto"/>
              <w:left w:val="single" w:sz="4" w:space="0" w:color="auto"/>
              <w:bottom w:val="single" w:sz="4" w:space="0" w:color="auto"/>
              <w:right w:val="single" w:sz="4" w:space="0" w:color="auto"/>
            </w:tcBorders>
          </w:tcPr>
          <w:p w14:paraId="736B1D14" w14:textId="77777777" w:rsidR="00CC0FEA" w:rsidRPr="00A568E6" w:rsidRDefault="00CC0FEA" w:rsidP="00B53AFA">
            <w:pPr>
              <w:pStyle w:val="LENTEL"/>
              <w:jc w:val="center"/>
            </w:pPr>
            <w:r w:rsidRPr="00A568E6">
              <w:t>2022 09 01</w:t>
            </w:r>
          </w:p>
        </w:tc>
        <w:tc>
          <w:tcPr>
            <w:tcW w:w="1378" w:type="dxa"/>
            <w:tcBorders>
              <w:top w:val="single" w:sz="4" w:space="0" w:color="auto"/>
              <w:left w:val="single" w:sz="4" w:space="0" w:color="auto"/>
              <w:bottom w:val="single" w:sz="4" w:space="0" w:color="auto"/>
              <w:right w:val="single" w:sz="4" w:space="0" w:color="auto"/>
            </w:tcBorders>
          </w:tcPr>
          <w:p w14:paraId="6F477D9A" w14:textId="77777777" w:rsidR="00CC0FEA" w:rsidRPr="00A568E6" w:rsidRDefault="00CC0FEA" w:rsidP="00B53AFA">
            <w:pPr>
              <w:pStyle w:val="LENTEL"/>
              <w:jc w:val="center"/>
            </w:pPr>
            <w:r w:rsidRPr="00A568E6">
              <w:t>896</w:t>
            </w:r>
          </w:p>
        </w:tc>
        <w:tc>
          <w:tcPr>
            <w:tcW w:w="1742" w:type="dxa"/>
            <w:tcBorders>
              <w:top w:val="single" w:sz="4" w:space="0" w:color="auto"/>
              <w:left w:val="single" w:sz="4" w:space="0" w:color="auto"/>
              <w:bottom w:val="single" w:sz="4" w:space="0" w:color="auto"/>
              <w:right w:val="single" w:sz="4" w:space="0" w:color="auto"/>
            </w:tcBorders>
          </w:tcPr>
          <w:p w14:paraId="24AA682B" w14:textId="77777777" w:rsidR="00CC0FEA" w:rsidRPr="00A568E6" w:rsidRDefault="00CC0FEA" w:rsidP="00B53AFA">
            <w:pPr>
              <w:pStyle w:val="LENTEL"/>
              <w:jc w:val="center"/>
            </w:pPr>
            <w:r w:rsidRPr="00A568E6">
              <w:t>918</w:t>
            </w:r>
          </w:p>
        </w:tc>
        <w:tc>
          <w:tcPr>
            <w:tcW w:w="1555" w:type="dxa"/>
            <w:tcBorders>
              <w:top w:val="single" w:sz="4" w:space="0" w:color="auto"/>
              <w:left w:val="single" w:sz="4" w:space="0" w:color="auto"/>
              <w:bottom w:val="single" w:sz="4" w:space="0" w:color="auto"/>
              <w:right w:val="single" w:sz="4" w:space="0" w:color="auto"/>
            </w:tcBorders>
          </w:tcPr>
          <w:p w14:paraId="386B10C3" w14:textId="77777777" w:rsidR="00CC0FEA" w:rsidRPr="00A568E6" w:rsidRDefault="00CC0FEA" w:rsidP="00B53AFA">
            <w:pPr>
              <w:pStyle w:val="LENTEL"/>
              <w:jc w:val="center"/>
            </w:pPr>
            <w:r w:rsidRPr="00A568E6">
              <w:t>474</w:t>
            </w:r>
          </w:p>
        </w:tc>
        <w:tc>
          <w:tcPr>
            <w:tcW w:w="1642" w:type="dxa"/>
            <w:tcBorders>
              <w:top w:val="single" w:sz="4" w:space="0" w:color="auto"/>
              <w:left w:val="single" w:sz="4" w:space="0" w:color="auto"/>
              <w:bottom w:val="single" w:sz="4" w:space="0" w:color="auto"/>
              <w:right w:val="single" w:sz="4" w:space="0" w:color="auto"/>
            </w:tcBorders>
          </w:tcPr>
          <w:p w14:paraId="7E6EEC31" w14:textId="77777777" w:rsidR="00CC0FEA" w:rsidRPr="00A568E6" w:rsidRDefault="00CC0FEA" w:rsidP="00B53AFA">
            <w:pPr>
              <w:pStyle w:val="LENTEL"/>
              <w:jc w:val="center"/>
            </w:pPr>
            <w:r w:rsidRPr="00A568E6">
              <w:t>351</w:t>
            </w:r>
          </w:p>
        </w:tc>
        <w:tc>
          <w:tcPr>
            <w:tcW w:w="1505" w:type="dxa"/>
            <w:tcBorders>
              <w:top w:val="single" w:sz="4" w:space="0" w:color="auto"/>
              <w:left w:val="single" w:sz="4" w:space="0" w:color="auto"/>
              <w:bottom w:val="single" w:sz="4" w:space="0" w:color="auto"/>
              <w:right w:val="single" w:sz="4" w:space="0" w:color="auto"/>
            </w:tcBorders>
          </w:tcPr>
          <w:p w14:paraId="00680E76" w14:textId="77777777" w:rsidR="00CC0FEA" w:rsidRPr="00A568E6" w:rsidRDefault="00CC0FEA" w:rsidP="00B53AFA">
            <w:pPr>
              <w:pStyle w:val="LENTEL"/>
              <w:jc w:val="center"/>
            </w:pPr>
            <w:r w:rsidRPr="00A568E6">
              <w:t>2639</w:t>
            </w:r>
          </w:p>
        </w:tc>
      </w:tr>
      <w:tr w:rsidR="00CC0FEA" w:rsidRPr="00A568E6" w14:paraId="20A09EFA" w14:textId="77777777" w:rsidTr="00B53AFA">
        <w:tc>
          <w:tcPr>
            <w:tcW w:w="1698" w:type="dxa"/>
            <w:tcBorders>
              <w:top w:val="single" w:sz="4" w:space="0" w:color="auto"/>
              <w:left w:val="single" w:sz="4" w:space="0" w:color="auto"/>
              <w:bottom w:val="single" w:sz="4" w:space="0" w:color="auto"/>
              <w:right w:val="single" w:sz="4" w:space="0" w:color="auto"/>
            </w:tcBorders>
          </w:tcPr>
          <w:p w14:paraId="0FB842A0" w14:textId="77777777" w:rsidR="00CC0FEA" w:rsidRPr="00A568E6" w:rsidRDefault="00CC0FEA" w:rsidP="00B53AFA">
            <w:pPr>
              <w:pStyle w:val="LENTEL"/>
              <w:jc w:val="center"/>
            </w:pPr>
            <w:r w:rsidRPr="00A568E6">
              <w:t>2023 09 01</w:t>
            </w:r>
          </w:p>
        </w:tc>
        <w:tc>
          <w:tcPr>
            <w:tcW w:w="1378" w:type="dxa"/>
            <w:tcBorders>
              <w:top w:val="single" w:sz="4" w:space="0" w:color="auto"/>
              <w:left w:val="single" w:sz="4" w:space="0" w:color="auto"/>
              <w:bottom w:val="single" w:sz="4" w:space="0" w:color="auto"/>
              <w:right w:val="single" w:sz="4" w:space="0" w:color="auto"/>
            </w:tcBorders>
          </w:tcPr>
          <w:p w14:paraId="2AE0B0E5" w14:textId="77777777" w:rsidR="00CC0FEA" w:rsidRPr="00A568E6" w:rsidRDefault="00CC0FEA" w:rsidP="00B53AFA">
            <w:pPr>
              <w:pStyle w:val="LENTEL"/>
              <w:jc w:val="center"/>
            </w:pPr>
            <w:r w:rsidRPr="00A568E6">
              <w:t>901</w:t>
            </w:r>
          </w:p>
        </w:tc>
        <w:tc>
          <w:tcPr>
            <w:tcW w:w="1742" w:type="dxa"/>
            <w:tcBorders>
              <w:top w:val="single" w:sz="4" w:space="0" w:color="auto"/>
              <w:left w:val="single" w:sz="4" w:space="0" w:color="auto"/>
              <w:bottom w:val="single" w:sz="4" w:space="0" w:color="auto"/>
              <w:right w:val="single" w:sz="4" w:space="0" w:color="auto"/>
            </w:tcBorders>
          </w:tcPr>
          <w:p w14:paraId="08EF0096" w14:textId="77777777" w:rsidR="00CC0FEA" w:rsidRPr="00A568E6" w:rsidRDefault="00CC0FEA" w:rsidP="00B53AFA">
            <w:pPr>
              <w:pStyle w:val="LENTEL"/>
              <w:jc w:val="center"/>
            </w:pPr>
            <w:r w:rsidRPr="00A568E6">
              <w:t>906</w:t>
            </w:r>
          </w:p>
        </w:tc>
        <w:tc>
          <w:tcPr>
            <w:tcW w:w="1555" w:type="dxa"/>
            <w:tcBorders>
              <w:top w:val="single" w:sz="4" w:space="0" w:color="auto"/>
              <w:left w:val="single" w:sz="4" w:space="0" w:color="auto"/>
              <w:bottom w:val="single" w:sz="4" w:space="0" w:color="auto"/>
              <w:right w:val="single" w:sz="4" w:space="0" w:color="auto"/>
            </w:tcBorders>
          </w:tcPr>
          <w:p w14:paraId="53F6213B" w14:textId="77777777" w:rsidR="00CC0FEA" w:rsidRPr="00A568E6" w:rsidRDefault="00CC0FEA" w:rsidP="00B53AFA">
            <w:pPr>
              <w:pStyle w:val="LENTEL"/>
              <w:jc w:val="center"/>
            </w:pPr>
            <w:r w:rsidRPr="00A568E6">
              <w:t>470</w:t>
            </w:r>
          </w:p>
        </w:tc>
        <w:tc>
          <w:tcPr>
            <w:tcW w:w="1642" w:type="dxa"/>
            <w:tcBorders>
              <w:top w:val="single" w:sz="4" w:space="0" w:color="auto"/>
              <w:left w:val="single" w:sz="4" w:space="0" w:color="auto"/>
              <w:bottom w:val="single" w:sz="4" w:space="0" w:color="auto"/>
              <w:right w:val="single" w:sz="4" w:space="0" w:color="auto"/>
            </w:tcBorders>
          </w:tcPr>
          <w:p w14:paraId="2465AAC1" w14:textId="77777777" w:rsidR="00CC0FEA" w:rsidRPr="00A568E6" w:rsidRDefault="00CC0FEA" w:rsidP="00B53AFA">
            <w:pPr>
              <w:pStyle w:val="LENTEL"/>
              <w:jc w:val="center"/>
            </w:pPr>
            <w:r w:rsidRPr="00A568E6">
              <w:t>343</w:t>
            </w:r>
          </w:p>
        </w:tc>
        <w:tc>
          <w:tcPr>
            <w:tcW w:w="1505" w:type="dxa"/>
            <w:tcBorders>
              <w:top w:val="single" w:sz="4" w:space="0" w:color="auto"/>
              <w:left w:val="single" w:sz="4" w:space="0" w:color="auto"/>
              <w:bottom w:val="single" w:sz="4" w:space="0" w:color="auto"/>
              <w:right w:val="single" w:sz="4" w:space="0" w:color="auto"/>
            </w:tcBorders>
          </w:tcPr>
          <w:p w14:paraId="6B546B2D" w14:textId="77777777" w:rsidR="00CC0FEA" w:rsidRPr="00A568E6" w:rsidRDefault="00CC0FEA" w:rsidP="00B53AFA">
            <w:pPr>
              <w:pStyle w:val="LENTEL"/>
              <w:jc w:val="center"/>
            </w:pPr>
            <w:r w:rsidRPr="00A568E6">
              <w:t>2620</w:t>
            </w:r>
          </w:p>
        </w:tc>
      </w:tr>
      <w:tr w:rsidR="00CC0FEA" w:rsidRPr="00A568E6" w14:paraId="7B8EF2D1" w14:textId="77777777" w:rsidTr="00B53AFA">
        <w:tc>
          <w:tcPr>
            <w:tcW w:w="1698" w:type="dxa"/>
            <w:tcBorders>
              <w:top w:val="single" w:sz="4" w:space="0" w:color="auto"/>
              <w:left w:val="single" w:sz="4" w:space="0" w:color="auto"/>
              <w:bottom w:val="single" w:sz="4" w:space="0" w:color="auto"/>
              <w:right w:val="single" w:sz="4" w:space="0" w:color="auto"/>
            </w:tcBorders>
          </w:tcPr>
          <w:p w14:paraId="4CFF9996" w14:textId="77777777" w:rsidR="00CC0FEA" w:rsidRPr="00A568E6" w:rsidRDefault="00CC0FEA" w:rsidP="00B53AFA">
            <w:pPr>
              <w:pStyle w:val="LENTEL"/>
              <w:jc w:val="center"/>
            </w:pPr>
            <w:r w:rsidRPr="00A568E6">
              <w:t>2024 09 01</w:t>
            </w:r>
          </w:p>
        </w:tc>
        <w:tc>
          <w:tcPr>
            <w:tcW w:w="1378" w:type="dxa"/>
            <w:tcBorders>
              <w:top w:val="single" w:sz="4" w:space="0" w:color="auto"/>
              <w:left w:val="single" w:sz="4" w:space="0" w:color="auto"/>
              <w:bottom w:val="single" w:sz="4" w:space="0" w:color="auto"/>
              <w:right w:val="single" w:sz="4" w:space="0" w:color="auto"/>
            </w:tcBorders>
          </w:tcPr>
          <w:p w14:paraId="04B3F540" w14:textId="77777777" w:rsidR="00CC0FEA" w:rsidRPr="00A568E6" w:rsidRDefault="00CC0FEA" w:rsidP="00B53AFA">
            <w:pPr>
              <w:pStyle w:val="LENTEL"/>
              <w:jc w:val="center"/>
            </w:pPr>
            <w:r w:rsidRPr="00A568E6">
              <w:t>938</w:t>
            </w:r>
          </w:p>
        </w:tc>
        <w:tc>
          <w:tcPr>
            <w:tcW w:w="1742" w:type="dxa"/>
            <w:tcBorders>
              <w:top w:val="single" w:sz="4" w:space="0" w:color="auto"/>
              <w:left w:val="single" w:sz="4" w:space="0" w:color="auto"/>
              <w:bottom w:val="single" w:sz="4" w:space="0" w:color="auto"/>
              <w:right w:val="single" w:sz="4" w:space="0" w:color="auto"/>
            </w:tcBorders>
          </w:tcPr>
          <w:p w14:paraId="06D43EFE" w14:textId="77777777" w:rsidR="00CC0FEA" w:rsidRPr="00A568E6" w:rsidRDefault="00CC0FEA" w:rsidP="00B53AFA">
            <w:pPr>
              <w:pStyle w:val="LENTEL"/>
              <w:jc w:val="center"/>
            </w:pPr>
            <w:r w:rsidRPr="00A568E6">
              <w:t>890</w:t>
            </w:r>
          </w:p>
        </w:tc>
        <w:tc>
          <w:tcPr>
            <w:tcW w:w="1555" w:type="dxa"/>
            <w:tcBorders>
              <w:top w:val="single" w:sz="4" w:space="0" w:color="auto"/>
              <w:left w:val="single" w:sz="4" w:space="0" w:color="auto"/>
              <w:bottom w:val="single" w:sz="4" w:space="0" w:color="auto"/>
              <w:right w:val="single" w:sz="4" w:space="0" w:color="auto"/>
            </w:tcBorders>
          </w:tcPr>
          <w:p w14:paraId="1781463B" w14:textId="77777777" w:rsidR="00CC0FEA" w:rsidRPr="00A568E6" w:rsidRDefault="00CC0FEA" w:rsidP="00B53AFA">
            <w:pPr>
              <w:pStyle w:val="LENTEL"/>
              <w:jc w:val="center"/>
            </w:pPr>
            <w:r w:rsidRPr="00A568E6">
              <w:t>475</w:t>
            </w:r>
          </w:p>
        </w:tc>
        <w:tc>
          <w:tcPr>
            <w:tcW w:w="1642" w:type="dxa"/>
            <w:tcBorders>
              <w:top w:val="single" w:sz="4" w:space="0" w:color="auto"/>
              <w:left w:val="single" w:sz="4" w:space="0" w:color="auto"/>
              <w:bottom w:val="single" w:sz="4" w:space="0" w:color="auto"/>
              <w:right w:val="single" w:sz="4" w:space="0" w:color="auto"/>
            </w:tcBorders>
          </w:tcPr>
          <w:p w14:paraId="55700280" w14:textId="77777777" w:rsidR="00CC0FEA" w:rsidRPr="00A568E6" w:rsidRDefault="00CC0FEA" w:rsidP="00B53AFA">
            <w:pPr>
              <w:pStyle w:val="LENTEL"/>
              <w:jc w:val="center"/>
            </w:pPr>
            <w:r w:rsidRPr="00A568E6">
              <w:t>339</w:t>
            </w:r>
          </w:p>
        </w:tc>
        <w:tc>
          <w:tcPr>
            <w:tcW w:w="1505" w:type="dxa"/>
            <w:tcBorders>
              <w:top w:val="single" w:sz="4" w:space="0" w:color="auto"/>
              <w:left w:val="single" w:sz="4" w:space="0" w:color="auto"/>
              <w:bottom w:val="single" w:sz="4" w:space="0" w:color="auto"/>
              <w:right w:val="single" w:sz="4" w:space="0" w:color="auto"/>
            </w:tcBorders>
          </w:tcPr>
          <w:p w14:paraId="451CC3C3" w14:textId="77777777" w:rsidR="00CC0FEA" w:rsidRPr="00A568E6" w:rsidRDefault="00CC0FEA" w:rsidP="00B53AFA">
            <w:pPr>
              <w:pStyle w:val="LENTEL"/>
              <w:jc w:val="center"/>
            </w:pPr>
            <w:r w:rsidRPr="00A568E6">
              <w:t>2642</w:t>
            </w:r>
          </w:p>
        </w:tc>
      </w:tr>
      <w:tr w:rsidR="00CC0FEA" w:rsidRPr="00A568E6" w14:paraId="113E734D" w14:textId="77777777" w:rsidTr="00B53AFA">
        <w:tc>
          <w:tcPr>
            <w:tcW w:w="1698" w:type="dxa"/>
            <w:tcBorders>
              <w:top w:val="single" w:sz="4" w:space="0" w:color="auto"/>
              <w:left w:val="single" w:sz="4" w:space="0" w:color="auto"/>
              <w:bottom w:val="single" w:sz="4" w:space="0" w:color="auto"/>
              <w:right w:val="single" w:sz="4" w:space="0" w:color="auto"/>
            </w:tcBorders>
          </w:tcPr>
          <w:p w14:paraId="36063A1B" w14:textId="77777777" w:rsidR="00CC0FEA" w:rsidRPr="00A568E6" w:rsidRDefault="00CC0FEA" w:rsidP="00B53AFA">
            <w:pPr>
              <w:pStyle w:val="LENTEL"/>
              <w:jc w:val="center"/>
            </w:pPr>
            <w:r w:rsidRPr="00A568E6">
              <w:t>2025 09 01</w:t>
            </w:r>
          </w:p>
        </w:tc>
        <w:tc>
          <w:tcPr>
            <w:tcW w:w="1378" w:type="dxa"/>
            <w:tcBorders>
              <w:top w:val="single" w:sz="4" w:space="0" w:color="auto"/>
              <w:left w:val="single" w:sz="4" w:space="0" w:color="auto"/>
              <w:bottom w:val="single" w:sz="4" w:space="0" w:color="auto"/>
              <w:right w:val="single" w:sz="4" w:space="0" w:color="auto"/>
            </w:tcBorders>
          </w:tcPr>
          <w:p w14:paraId="27EFF327" w14:textId="77777777" w:rsidR="00CC0FEA" w:rsidRPr="00A568E6" w:rsidRDefault="00CC0FEA" w:rsidP="00B53AFA">
            <w:pPr>
              <w:pStyle w:val="LENTEL"/>
              <w:jc w:val="center"/>
            </w:pPr>
            <w:r w:rsidRPr="00A568E6">
              <w:t>925</w:t>
            </w:r>
          </w:p>
        </w:tc>
        <w:tc>
          <w:tcPr>
            <w:tcW w:w="1742" w:type="dxa"/>
            <w:tcBorders>
              <w:top w:val="single" w:sz="4" w:space="0" w:color="auto"/>
              <w:left w:val="single" w:sz="4" w:space="0" w:color="auto"/>
              <w:bottom w:val="single" w:sz="4" w:space="0" w:color="auto"/>
              <w:right w:val="single" w:sz="4" w:space="0" w:color="auto"/>
            </w:tcBorders>
          </w:tcPr>
          <w:p w14:paraId="3B4FF4BD" w14:textId="77777777" w:rsidR="00CC0FEA" w:rsidRPr="00A568E6" w:rsidRDefault="00CC0FEA" w:rsidP="00B53AFA">
            <w:pPr>
              <w:pStyle w:val="LENTEL"/>
              <w:jc w:val="center"/>
            </w:pPr>
            <w:r w:rsidRPr="00A568E6">
              <w:t>916</w:t>
            </w:r>
          </w:p>
        </w:tc>
        <w:tc>
          <w:tcPr>
            <w:tcW w:w="1555" w:type="dxa"/>
            <w:tcBorders>
              <w:top w:val="single" w:sz="4" w:space="0" w:color="auto"/>
              <w:left w:val="single" w:sz="4" w:space="0" w:color="auto"/>
              <w:bottom w:val="single" w:sz="4" w:space="0" w:color="auto"/>
              <w:right w:val="single" w:sz="4" w:space="0" w:color="auto"/>
            </w:tcBorders>
          </w:tcPr>
          <w:p w14:paraId="056CBAC6" w14:textId="77777777" w:rsidR="00CC0FEA" w:rsidRPr="00A568E6" w:rsidRDefault="00CC0FEA" w:rsidP="00B53AFA">
            <w:pPr>
              <w:pStyle w:val="LENTEL"/>
              <w:jc w:val="center"/>
            </w:pPr>
            <w:r w:rsidRPr="00A568E6">
              <w:t>453</w:t>
            </w:r>
          </w:p>
        </w:tc>
        <w:tc>
          <w:tcPr>
            <w:tcW w:w="1642" w:type="dxa"/>
            <w:tcBorders>
              <w:top w:val="single" w:sz="4" w:space="0" w:color="auto"/>
              <w:left w:val="single" w:sz="4" w:space="0" w:color="auto"/>
              <w:bottom w:val="single" w:sz="4" w:space="0" w:color="auto"/>
              <w:right w:val="single" w:sz="4" w:space="0" w:color="auto"/>
            </w:tcBorders>
          </w:tcPr>
          <w:p w14:paraId="3745F5AD" w14:textId="77777777" w:rsidR="00CC0FEA" w:rsidRPr="00A568E6" w:rsidRDefault="00CC0FEA" w:rsidP="00B53AFA">
            <w:pPr>
              <w:pStyle w:val="LENTEL"/>
              <w:jc w:val="center"/>
            </w:pPr>
            <w:r w:rsidRPr="00A568E6">
              <w:t>333</w:t>
            </w:r>
          </w:p>
        </w:tc>
        <w:tc>
          <w:tcPr>
            <w:tcW w:w="1505" w:type="dxa"/>
            <w:tcBorders>
              <w:top w:val="single" w:sz="4" w:space="0" w:color="auto"/>
              <w:left w:val="single" w:sz="4" w:space="0" w:color="auto"/>
              <w:bottom w:val="single" w:sz="4" w:space="0" w:color="auto"/>
              <w:right w:val="single" w:sz="4" w:space="0" w:color="auto"/>
            </w:tcBorders>
          </w:tcPr>
          <w:p w14:paraId="11EECD16" w14:textId="77777777" w:rsidR="00CC0FEA" w:rsidRPr="00A568E6" w:rsidRDefault="00CC0FEA" w:rsidP="00B53AFA">
            <w:pPr>
              <w:pStyle w:val="LENTEL"/>
              <w:jc w:val="center"/>
            </w:pPr>
            <w:r w:rsidRPr="00A568E6">
              <w:t>2627</w:t>
            </w:r>
          </w:p>
        </w:tc>
      </w:tr>
      <w:tr w:rsidR="00CC0FEA" w:rsidRPr="00A568E6" w14:paraId="4AC2440E" w14:textId="77777777" w:rsidTr="00B53AFA">
        <w:tc>
          <w:tcPr>
            <w:tcW w:w="1698" w:type="dxa"/>
            <w:tcBorders>
              <w:top w:val="single" w:sz="4" w:space="0" w:color="auto"/>
              <w:left w:val="single" w:sz="4" w:space="0" w:color="auto"/>
              <w:bottom w:val="single" w:sz="4" w:space="0" w:color="auto"/>
              <w:right w:val="single" w:sz="4" w:space="0" w:color="auto"/>
            </w:tcBorders>
          </w:tcPr>
          <w:p w14:paraId="23DA0E31" w14:textId="33441613" w:rsidR="00CC0FEA" w:rsidRPr="00A568E6" w:rsidRDefault="00CC0FEA" w:rsidP="00B53AFA">
            <w:pPr>
              <w:pStyle w:val="LENTEL"/>
              <w:jc w:val="center"/>
            </w:pPr>
            <w:r w:rsidRPr="003110EB">
              <w:t>2026</w:t>
            </w:r>
            <w:r w:rsidR="00BF23B1" w:rsidRPr="003110EB">
              <w:t xml:space="preserve"> </w:t>
            </w:r>
            <w:r w:rsidRPr="003110EB">
              <w:t>09</w:t>
            </w:r>
            <w:r w:rsidR="00BF23B1" w:rsidRPr="003110EB">
              <w:t xml:space="preserve"> </w:t>
            </w:r>
            <w:r w:rsidRPr="003110EB">
              <w:t>01</w:t>
            </w:r>
          </w:p>
        </w:tc>
        <w:tc>
          <w:tcPr>
            <w:tcW w:w="1378" w:type="dxa"/>
            <w:tcBorders>
              <w:top w:val="single" w:sz="4" w:space="0" w:color="auto"/>
              <w:left w:val="single" w:sz="4" w:space="0" w:color="auto"/>
              <w:bottom w:val="single" w:sz="4" w:space="0" w:color="auto"/>
              <w:right w:val="single" w:sz="4" w:space="0" w:color="auto"/>
            </w:tcBorders>
          </w:tcPr>
          <w:p w14:paraId="7F5F30A2" w14:textId="77777777" w:rsidR="00CC0FEA" w:rsidRPr="00A568E6" w:rsidRDefault="00CC0FEA" w:rsidP="00B53AFA">
            <w:pPr>
              <w:pStyle w:val="LENTEL"/>
              <w:jc w:val="center"/>
            </w:pPr>
            <w:r w:rsidRPr="00A568E6">
              <w:t>896</w:t>
            </w:r>
          </w:p>
        </w:tc>
        <w:tc>
          <w:tcPr>
            <w:tcW w:w="1742" w:type="dxa"/>
            <w:tcBorders>
              <w:top w:val="single" w:sz="4" w:space="0" w:color="auto"/>
              <w:left w:val="single" w:sz="4" w:space="0" w:color="auto"/>
              <w:bottom w:val="single" w:sz="4" w:space="0" w:color="auto"/>
              <w:right w:val="single" w:sz="4" w:space="0" w:color="auto"/>
            </w:tcBorders>
          </w:tcPr>
          <w:p w14:paraId="01D9B7F5" w14:textId="77777777" w:rsidR="00CC0FEA" w:rsidRPr="00A568E6" w:rsidRDefault="00CC0FEA" w:rsidP="00B53AFA">
            <w:pPr>
              <w:pStyle w:val="LENTEL"/>
              <w:jc w:val="center"/>
            </w:pPr>
            <w:r w:rsidRPr="00A568E6">
              <w:t>933</w:t>
            </w:r>
          </w:p>
        </w:tc>
        <w:tc>
          <w:tcPr>
            <w:tcW w:w="1555" w:type="dxa"/>
            <w:tcBorders>
              <w:top w:val="single" w:sz="4" w:space="0" w:color="auto"/>
              <w:left w:val="single" w:sz="4" w:space="0" w:color="auto"/>
              <w:bottom w:val="single" w:sz="4" w:space="0" w:color="auto"/>
              <w:right w:val="single" w:sz="4" w:space="0" w:color="auto"/>
            </w:tcBorders>
          </w:tcPr>
          <w:p w14:paraId="1872E449" w14:textId="77777777" w:rsidR="00CC0FEA" w:rsidRPr="00A568E6" w:rsidRDefault="00CC0FEA" w:rsidP="00B53AFA">
            <w:pPr>
              <w:pStyle w:val="LENTEL"/>
              <w:jc w:val="center"/>
            </w:pPr>
            <w:r w:rsidRPr="00A568E6">
              <w:t>415</w:t>
            </w:r>
          </w:p>
        </w:tc>
        <w:tc>
          <w:tcPr>
            <w:tcW w:w="1642" w:type="dxa"/>
            <w:tcBorders>
              <w:top w:val="single" w:sz="4" w:space="0" w:color="auto"/>
              <w:left w:val="single" w:sz="4" w:space="0" w:color="auto"/>
              <w:bottom w:val="single" w:sz="4" w:space="0" w:color="auto"/>
              <w:right w:val="single" w:sz="4" w:space="0" w:color="auto"/>
            </w:tcBorders>
          </w:tcPr>
          <w:p w14:paraId="0AAC736E" w14:textId="77777777" w:rsidR="00CC0FEA" w:rsidRPr="00A568E6" w:rsidRDefault="00CC0FEA" w:rsidP="00B53AFA">
            <w:pPr>
              <w:pStyle w:val="LENTEL"/>
              <w:jc w:val="center"/>
            </w:pPr>
            <w:r w:rsidRPr="00A568E6">
              <w:t>335</w:t>
            </w:r>
          </w:p>
        </w:tc>
        <w:tc>
          <w:tcPr>
            <w:tcW w:w="1505" w:type="dxa"/>
            <w:tcBorders>
              <w:top w:val="single" w:sz="4" w:space="0" w:color="auto"/>
              <w:left w:val="single" w:sz="4" w:space="0" w:color="auto"/>
              <w:bottom w:val="single" w:sz="4" w:space="0" w:color="auto"/>
              <w:right w:val="single" w:sz="4" w:space="0" w:color="auto"/>
            </w:tcBorders>
          </w:tcPr>
          <w:p w14:paraId="14D50234" w14:textId="77777777" w:rsidR="00CC0FEA" w:rsidRPr="00A568E6" w:rsidRDefault="00CC0FEA" w:rsidP="00B53AFA">
            <w:pPr>
              <w:pStyle w:val="LENTEL"/>
              <w:jc w:val="center"/>
            </w:pPr>
            <w:r w:rsidRPr="00A568E6">
              <w:t>2579</w:t>
            </w:r>
          </w:p>
        </w:tc>
      </w:tr>
    </w:tbl>
    <w:p w14:paraId="19B9ABA6" w14:textId="77777777" w:rsidR="00CC0FEA" w:rsidRPr="00A568E6" w:rsidRDefault="00CC0FEA" w:rsidP="00B53AFA"/>
    <w:p w14:paraId="02FABBA0" w14:textId="04930B60" w:rsidR="009A2916" w:rsidRPr="006327A8" w:rsidRDefault="009A2916" w:rsidP="00B53AFA">
      <w:pPr>
        <w:rPr>
          <w:color w:val="000000" w:themeColor="text1"/>
        </w:rPr>
      </w:pPr>
      <w:r w:rsidRPr="00A568E6">
        <w:t xml:space="preserve">Pagal mokyklų pateiktus duomenis mokinių skaičiaus </w:t>
      </w:r>
      <w:r w:rsidR="009141A1" w:rsidRPr="00A568E6">
        <w:t xml:space="preserve">kitimo </w:t>
      </w:r>
      <w:r w:rsidRPr="00A568E6">
        <w:t>prognozės yra labai optimi</w:t>
      </w:r>
      <w:r w:rsidR="00A31CB8" w:rsidRPr="00A568E6">
        <w:t>sti</w:t>
      </w:r>
      <w:r w:rsidRPr="00A568E6">
        <w:t>škos. Ta</w:t>
      </w:r>
      <w:r w:rsidR="009141A1" w:rsidRPr="00A568E6">
        <w:t>čiau atsižvelgiant į praėjusio laikotarpio mokinių mažėjimo tendencijas, kai kasmet mokinių skaičius sumažėdavo vidutiniškai 130 mokinių, tikėtina, kad ir ateinančiais metais mokinių skaičiaus pokyčio tendencijos bus panašios</w:t>
      </w:r>
      <w:r w:rsidR="009867D0" w:rsidRPr="00A568E6">
        <w:t xml:space="preserve"> (žr</w:t>
      </w:r>
      <w:r w:rsidR="009867D0" w:rsidRPr="006327A8">
        <w:rPr>
          <w:color w:val="000000" w:themeColor="text1"/>
        </w:rPr>
        <w:t xml:space="preserve">. </w:t>
      </w:r>
      <w:r w:rsidR="009867D0" w:rsidRPr="006327A8">
        <w:rPr>
          <w:color w:val="000000" w:themeColor="text1"/>
        </w:rPr>
        <w:fldChar w:fldCharType="begin"/>
      </w:r>
      <w:r w:rsidR="009867D0" w:rsidRPr="006327A8">
        <w:rPr>
          <w:color w:val="000000" w:themeColor="text1"/>
        </w:rPr>
        <w:instrText xml:space="preserve"> REF _Ref68266353 \h </w:instrText>
      </w:r>
      <w:r w:rsidR="009867D0" w:rsidRPr="006327A8">
        <w:rPr>
          <w:color w:val="000000" w:themeColor="text1"/>
        </w:rPr>
      </w:r>
      <w:r w:rsidR="009867D0" w:rsidRPr="006327A8">
        <w:rPr>
          <w:color w:val="000000" w:themeColor="text1"/>
        </w:rPr>
        <w:fldChar w:fldCharType="separate"/>
      </w:r>
      <w:r w:rsidR="009867D0" w:rsidRPr="006327A8">
        <w:rPr>
          <w:noProof/>
          <w:color w:val="000000" w:themeColor="text1"/>
        </w:rPr>
        <w:t>6</w:t>
      </w:r>
      <w:r w:rsidR="009867D0" w:rsidRPr="006327A8">
        <w:rPr>
          <w:color w:val="000000" w:themeColor="text1"/>
        </w:rPr>
        <w:t xml:space="preserve"> lentel</w:t>
      </w:r>
      <w:r w:rsidR="00B76E53" w:rsidRPr="006327A8">
        <w:rPr>
          <w:color w:val="000000" w:themeColor="text1"/>
        </w:rPr>
        <w:t>ę</w:t>
      </w:r>
      <w:r w:rsidR="009867D0" w:rsidRPr="006327A8">
        <w:rPr>
          <w:color w:val="000000" w:themeColor="text1"/>
        </w:rPr>
        <w:fldChar w:fldCharType="end"/>
      </w:r>
      <w:r w:rsidR="009867D0" w:rsidRPr="006327A8">
        <w:rPr>
          <w:color w:val="000000" w:themeColor="text1"/>
        </w:rPr>
        <w:t>)</w:t>
      </w:r>
      <w:r w:rsidR="009141A1" w:rsidRPr="006327A8">
        <w:rPr>
          <w:color w:val="000000" w:themeColor="text1"/>
        </w:rPr>
        <w:t>.</w:t>
      </w:r>
      <w:r w:rsidR="001A0C8E" w:rsidRPr="006327A8">
        <w:rPr>
          <w:color w:val="000000" w:themeColor="text1"/>
        </w:rPr>
        <w:t xml:space="preserve"> </w:t>
      </w:r>
    </w:p>
    <w:bookmarkStart w:id="13" w:name="_Ref68266353"/>
    <w:p w14:paraId="67FCA511" w14:textId="2CE7547F" w:rsidR="00CC0FEA" w:rsidRPr="003110EB" w:rsidRDefault="009867D0" w:rsidP="005C0E41">
      <w:pPr>
        <w:pStyle w:val="Antrat"/>
        <w:jc w:val="both"/>
        <w:rPr>
          <w:color w:val="000000" w:themeColor="text1"/>
        </w:rPr>
      </w:pPr>
      <w:r w:rsidRPr="003110EB">
        <w:rPr>
          <w:color w:val="000000" w:themeColor="text1"/>
        </w:rPr>
        <w:fldChar w:fldCharType="begin"/>
      </w:r>
      <w:r w:rsidRPr="003110EB">
        <w:rPr>
          <w:color w:val="000000" w:themeColor="text1"/>
        </w:rPr>
        <w:instrText xml:space="preserve"> SEQ lentelė. \* ARABIC </w:instrText>
      </w:r>
      <w:r w:rsidRPr="003110EB">
        <w:rPr>
          <w:color w:val="000000" w:themeColor="text1"/>
        </w:rPr>
        <w:fldChar w:fldCharType="separate"/>
      </w:r>
      <w:r w:rsidR="00F13ABB" w:rsidRPr="003110EB">
        <w:rPr>
          <w:noProof/>
          <w:color w:val="000000" w:themeColor="text1"/>
        </w:rPr>
        <w:t>6</w:t>
      </w:r>
      <w:r w:rsidRPr="003110EB">
        <w:rPr>
          <w:color w:val="000000" w:themeColor="text1"/>
        </w:rPr>
        <w:fldChar w:fldCharType="end"/>
      </w:r>
      <w:r w:rsidRPr="003110EB">
        <w:rPr>
          <w:color w:val="000000" w:themeColor="text1"/>
        </w:rPr>
        <w:t xml:space="preserve"> lentelė.</w:t>
      </w:r>
      <w:bookmarkEnd w:id="13"/>
      <w:r w:rsidRPr="003110EB">
        <w:rPr>
          <w:color w:val="000000" w:themeColor="text1"/>
        </w:rPr>
        <w:t xml:space="preserve"> </w:t>
      </w:r>
      <w:r w:rsidR="00CC0FEA" w:rsidRPr="003110EB">
        <w:rPr>
          <w:color w:val="000000" w:themeColor="text1"/>
        </w:rPr>
        <w:t>Mokinių skaičius 2020 m. rugsėjo 1 d. ir prognozės 2026 metų rugsėjo 1 d. pagal mokyklas</w:t>
      </w:r>
      <w:r w:rsidR="007D3268" w:rsidRPr="003110EB">
        <w:rPr>
          <w:color w:val="000000" w:themeColor="text1"/>
        </w:rPr>
        <w:t xml:space="preserve"> (mokyklų pateikta optimistinė prognozė)</w:t>
      </w:r>
      <w:r w:rsidR="00C67C45" w:rsidRPr="003110EB">
        <w:rPr>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208"/>
        <w:gridCol w:w="2209"/>
      </w:tblGrid>
      <w:tr w:rsidR="003110EB" w:rsidRPr="003110EB" w14:paraId="24422B8F" w14:textId="77777777" w:rsidTr="009867D0">
        <w:trPr>
          <w:tblHeader/>
        </w:trPr>
        <w:tc>
          <w:tcPr>
            <w:tcW w:w="5098" w:type="dxa"/>
            <w:shd w:val="clear" w:color="auto" w:fill="auto"/>
            <w:vAlign w:val="center"/>
          </w:tcPr>
          <w:p w14:paraId="62556301" w14:textId="77777777" w:rsidR="00CC0FEA" w:rsidRPr="003110EB" w:rsidRDefault="00CC0FEA" w:rsidP="00B53AFA">
            <w:pPr>
              <w:pStyle w:val="LENTELESPAV"/>
            </w:pPr>
            <w:r w:rsidRPr="003110EB">
              <w:t>Mokyklos pavadinimas</w:t>
            </w:r>
          </w:p>
        </w:tc>
        <w:tc>
          <w:tcPr>
            <w:tcW w:w="2208" w:type="dxa"/>
            <w:shd w:val="clear" w:color="auto" w:fill="auto"/>
            <w:vAlign w:val="center"/>
          </w:tcPr>
          <w:p w14:paraId="5F6E7555" w14:textId="77777777" w:rsidR="00BF23B1" w:rsidRPr="003110EB" w:rsidRDefault="00CC0FEA" w:rsidP="009867D0">
            <w:pPr>
              <w:pStyle w:val="LENTELESPAV"/>
            </w:pPr>
            <w:r w:rsidRPr="003110EB">
              <w:t xml:space="preserve">Mokinių skaičius </w:t>
            </w:r>
          </w:p>
          <w:p w14:paraId="00C40871" w14:textId="21554616" w:rsidR="00CC0FEA" w:rsidRPr="003110EB" w:rsidRDefault="00CC0FEA" w:rsidP="009867D0">
            <w:pPr>
              <w:pStyle w:val="LENTELESPAV"/>
            </w:pPr>
            <w:r w:rsidRPr="003110EB">
              <w:t>2020</w:t>
            </w:r>
            <w:r w:rsidR="00BF23B1" w:rsidRPr="003110EB">
              <w:t xml:space="preserve"> </w:t>
            </w:r>
            <w:r w:rsidRPr="003110EB">
              <w:t>09</w:t>
            </w:r>
            <w:r w:rsidR="00BF23B1" w:rsidRPr="003110EB">
              <w:t xml:space="preserve"> </w:t>
            </w:r>
            <w:r w:rsidRPr="003110EB">
              <w:t>01</w:t>
            </w:r>
          </w:p>
        </w:tc>
        <w:tc>
          <w:tcPr>
            <w:tcW w:w="2209" w:type="dxa"/>
            <w:shd w:val="clear" w:color="auto" w:fill="auto"/>
            <w:vAlign w:val="center"/>
          </w:tcPr>
          <w:p w14:paraId="7B8479D0" w14:textId="5A7F4B69" w:rsidR="00CC0FEA" w:rsidRPr="003110EB" w:rsidRDefault="00CC0FEA" w:rsidP="009867D0">
            <w:pPr>
              <w:pStyle w:val="LENTELESPAV"/>
            </w:pPr>
            <w:r w:rsidRPr="003110EB">
              <w:t xml:space="preserve">Prognozuojamas </w:t>
            </w:r>
            <w:r w:rsidRPr="003110EB">
              <w:rPr>
                <w:sz w:val="22"/>
                <w:szCs w:val="22"/>
              </w:rPr>
              <w:t>mokinių skaičius</w:t>
            </w:r>
            <w:r w:rsidRPr="003110EB">
              <w:t xml:space="preserve"> 2026</w:t>
            </w:r>
            <w:r w:rsidR="00BF23B1" w:rsidRPr="003110EB">
              <w:t xml:space="preserve"> </w:t>
            </w:r>
            <w:r w:rsidRPr="003110EB">
              <w:t>09</w:t>
            </w:r>
            <w:r w:rsidR="00BF23B1" w:rsidRPr="003110EB">
              <w:t xml:space="preserve"> </w:t>
            </w:r>
            <w:r w:rsidRPr="003110EB">
              <w:t>01</w:t>
            </w:r>
          </w:p>
        </w:tc>
      </w:tr>
      <w:tr w:rsidR="00EE5EE0" w:rsidRPr="00A568E6" w14:paraId="69AD9F5A" w14:textId="77777777" w:rsidTr="009867D0">
        <w:tc>
          <w:tcPr>
            <w:tcW w:w="5098" w:type="dxa"/>
            <w:shd w:val="clear" w:color="auto" w:fill="auto"/>
          </w:tcPr>
          <w:p w14:paraId="198DC9DE" w14:textId="77777777" w:rsidR="00EE5EE0" w:rsidRPr="00A568E6" w:rsidRDefault="00EE5EE0" w:rsidP="00B53AFA">
            <w:pPr>
              <w:pStyle w:val="LENTEL"/>
            </w:pPr>
            <w:r w:rsidRPr="00A568E6">
              <w:t>Jurbarko Antano Giedraičio-Giedriaus gimnazija</w:t>
            </w:r>
          </w:p>
        </w:tc>
        <w:tc>
          <w:tcPr>
            <w:tcW w:w="2208" w:type="dxa"/>
            <w:shd w:val="clear" w:color="auto" w:fill="auto"/>
            <w:vAlign w:val="center"/>
          </w:tcPr>
          <w:p w14:paraId="6F8616F9" w14:textId="77777777" w:rsidR="00EE5EE0" w:rsidRPr="00A568E6" w:rsidRDefault="00EE5EE0" w:rsidP="009867D0">
            <w:pPr>
              <w:pStyle w:val="LENTEL"/>
              <w:jc w:val="center"/>
            </w:pPr>
            <w:r w:rsidRPr="00A568E6">
              <w:t>528</w:t>
            </w:r>
          </w:p>
        </w:tc>
        <w:tc>
          <w:tcPr>
            <w:tcW w:w="2209" w:type="dxa"/>
            <w:shd w:val="clear" w:color="auto" w:fill="auto"/>
            <w:vAlign w:val="center"/>
          </w:tcPr>
          <w:p w14:paraId="062C39AF" w14:textId="77777777" w:rsidR="00EE5EE0" w:rsidRPr="00A568E6" w:rsidRDefault="00EE5EE0" w:rsidP="009867D0">
            <w:pPr>
              <w:pStyle w:val="LENTEL"/>
              <w:jc w:val="center"/>
            </w:pPr>
            <w:r w:rsidRPr="00A568E6">
              <w:t>491</w:t>
            </w:r>
          </w:p>
        </w:tc>
      </w:tr>
      <w:tr w:rsidR="00EE5EE0" w:rsidRPr="00A568E6" w14:paraId="54CA8D07" w14:textId="77777777" w:rsidTr="009867D0">
        <w:tc>
          <w:tcPr>
            <w:tcW w:w="5098" w:type="dxa"/>
            <w:shd w:val="clear" w:color="auto" w:fill="auto"/>
          </w:tcPr>
          <w:p w14:paraId="44C7230D" w14:textId="77777777" w:rsidR="00EE5EE0" w:rsidRPr="00A568E6" w:rsidRDefault="00EE5EE0" w:rsidP="00B53AFA">
            <w:pPr>
              <w:pStyle w:val="LENTEL"/>
            </w:pPr>
            <w:r w:rsidRPr="00A568E6">
              <w:lastRenderedPageBreak/>
              <w:t>Eržvilko gimnazija</w:t>
            </w:r>
          </w:p>
        </w:tc>
        <w:tc>
          <w:tcPr>
            <w:tcW w:w="2208" w:type="dxa"/>
            <w:shd w:val="clear" w:color="auto" w:fill="auto"/>
            <w:vAlign w:val="center"/>
          </w:tcPr>
          <w:p w14:paraId="26987E05" w14:textId="77777777" w:rsidR="00EE5EE0" w:rsidRPr="00A568E6" w:rsidRDefault="00EE5EE0" w:rsidP="009867D0">
            <w:pPr>
              <w:pStyle w:val="LENTEL"/>
              <w:jc w:val="center"/>
            </w:pPr>
            <w:r w:rsidRPr="00A568E6">
              <w:t>218</w:t>
            </w:r>
          </w:p>
        </w:tc>
        <w:tc>
          <w:tcPr>
            <w:tcW w:w="2209" w:type="dxa"/>
            <w:shd w:val="clear" w:color="auto" w:fill="auto"/>
            <w:vAlign w:val="center"/>
          </w:tcPr>
          <w:p w14:paraId="4327468E" w14:textId="77777777" w:rsidR="00EE5EE0" w:rsidRPr="00A568E6" w:rsidRDefault="00EE5EE0" w:rsidP="009867D0">
            <w:pPr>
              <w:pStyle w:val="LENTEL"/>
              <w:jc w:val="center"/>
            </w:pPr>
            <w:r w:rsidRPr="00A568E6">
              <w:t>140</w:t>
            </w:r>
          </w:p>
        </w:tc>
      </w:tr>
      <w:tr w:rsidR="00EE5EE0" w:rsidRPr="00A568E6" w14:paraId="617035BF" w14:textId="77777777" w:rsidTr="009867D0">
        <w:tc>
          <w:tcPr>
            <w:tcW w:w="5098" w:type="dxa"/>
            <w:shd w:val="clear" w:color="auto" w:fill="auto"/>
          </w:tcPr>
          <w:p w14:paraId="79911E68" w14:textId="77777777" w:rsidR="00EE5EE0" w:rsidRPr="00A568E6" w:rsidRDefault="00EE5EE0" w:rsidP="00B53AFA">
            <w:pPr>
              <w:pStyle w:val="LENTEL"/>
            </w:pPr>
            <w:r w:rsidRPr="00A568E6">
              <w:t>Veliuonos Antano ir Jono Juškų gimnazija</w:t>
            </w:r>
          </w:p>
        </w:tc>
        <w:tc>
          <w:tcPr>
            <w:tcW w:w="2208" w:type="dxa"/>
            <w:shd w:val="clear" w:color="auto" w:fill="auto"/>
            <w:vAlign w:val="center"/>
          </w:tcPr>
          <w:p w14:paraId="4F4865F4" w14:textId="77777777" w:rsidR="00EE5EE0" w:rsidRPr="00A568E6" w:rsidRDefault="00EE5EE0" w:rsidP="009867D0">
            <w:pPr>
              <w:pStyle w:val="LENTEL"/>
              <w:jc w:val="center"/>
            </w:pPr>
            <w:r w:rsidRPr="00A568E6">
              <w:t>214</w:t>
            </w:r>
          </w:p>
        </w:tc>
        <w:tc>
          <w:tcPr>
            <w:tcW w:w="2209" w:type="dxa"/>
            <w:shd w:val="clear" w:color="auto" w:fill="auto"/>
            <w:vAlign w:val="center"/>
          </w:tcPr>
          <w:p w14:paraId="277C2A51" w14:textId="77777777" w:rsidR="00EE5EE0" w:rsidRPr="00A568E6" w:rsidRDefault="00EE5EE0" w:rsidP="009867D0">
            <w:pPr>
              <w:pStyle w:val="LENTEL"/>
              <w:jc w:val="center"/>
            </w:pPr>
            <w:r w:rsidRPr="00A568E6">
              <w:t>181</w:t>
            </w:r>
          </w:p>
        </w:tc>
      </w:tr>
      <w:tr w:rsidR="00EE5EE0" w:rsidRPr="00A568E6" w14:paraId="77217959" w14:textId="77777777" w:rsidTr="009867D0">
        <w:tc>
          <w:tcPr>
            <w:tcW w:w="5098" w:type="dxa"/>
            <w:shd w:val="clear" w:color="auto" w:fill="auto"/>
          </w:tcPr>
          <w:p w14:paraId="28CAD5CD" w14:textId="77777777" w:rsidR="00EE5EE0" w:rsidRPr="00A568E6" w:rsidRDefault="00EE5EE0" w:rsidP="00B53AFA">
            <w:pPr>
              <w:pStyle w:val="LENTEL"/>
            </w:pPr>
            <w:r w:rsidRPr="00A568E6">
              <w:t xml:space="preserve">Jurbarko Naujamiesčio progimnazija </w:t>
            </w:r>
          </w:p>
        </w:tc>
        <w:tc>
          <w:tcPr>
            <w:tcW w:w="2208" w:type="dxa"/>
            <w:shd w:val="clear" w:color="auto" w:fill="auto"/>
            <w:vAlign w:val="center"/>
          </w:tcPr>
          <w:p w14:paraId="0878E527" w14:textId="77777777" w:rsidR="00EE5EE0" w:rsidRPr="00A568E6" w:rsidRDefault="00EE5EE0" w:rsidP="009867D0">
            <w:pPr>
              <w:pStyle w:val="LENTEL"/>
              <w:jc w:val="center"/>
            </w:pPr>
            <w:r w:rsidRPr="00A568E6">
              <w:t>637</w:t>
            </w:r>
          </w:p>
        </w:tc>
        <w:tc>
          <w:tcPr>
            <w:tcW w:w="2209" w:type="dxa"/>
            <w:shd w:val="clear" w:color="auto" w:fill="auto"/>
            <w:vAlign w:val="center"/>
          </w:tcPr>
          <w:p w14:paraId="20FBCE2E" w14:textId="77777777" w:rsidR="00EE5EE0" w:rsidRPr="00A568E6" w:rsidRDefault="00EE5EE0" w:rsidP="009867D0">
            <w:pPr>
              <w:pStyle w:val="LENTEL"/>
              <w:jc w:val="center"/>
            </w:pPr>
            <w:r w:rsidRPr="00A568E6">
              <w:t>744</w:t>
            </w:r>
          </w:p>
        </w:tc>
      </w:tr>
      <w:tr w:rsidR="00EE5EE0" w:rsidRPr="00A568E6" w14:paraId="7DD857C1" w14:textId="77777777" w:rsidTr="009867D0">
        <w:tc>
          <w:tcPr>
            <w:tcW w:w="5098" w:type="dxa"/>
            <w:shd w:val="clear" w:color="auto" w:fill="auto"/>
          </w:tcPr>
          <w:p w14:paraId="5A3945D7" w14:textId="77777777" w:rsidR="00EE5EE0" w:rsidRPr="00A568E6" w:rsidRDefault="00EE5EE0" w:rsidP="00B53AFA">
            <w:pPr>
              <w:pStyle w:val="LENTEL"/>
            </w:pPr>
            <w:r w:rsidRPr="00A568E6">
              <w:t>Jurbarko Vytauto Didžiojo progimnazija</w:t>
            </w:r>
          </w:p>
        </w:tc>
        <w:tc>
          <w:tcPr>
            <w:tcW w:w="2208" w:type="dxa"/>
            <w:shd w:val="clear" w:color="auto" w:fill="auto"/>
            <w:vAlign w:val="center"/>
          </w:tcPr>
          <w:p w14:paraId="62392258" w14:textId="77777777" w:rsidR="00EE5EE0" w:rsidRPr="00A568E6" w:rsidRDefault="00EE5EE0" w:rsidP="009867D0">
            <w:pPr>
              <w:pStyle w:val="LENTEL"/>
              <w:jc w:val="center"/>
            </w:pPr>
            <w:r w:rsidRPr="00A568E6">
              <w:t>346</w:t>
            </w:r>
          </w:p>
        </w:tc>
        <w:tc>
          <w:tcPr>
            <w:tcW w:w="2209" w:type="dxa"/>
            <w:shd w:val="clear" w:color="auto" w:fill="auto"/>
            <w:vAlign w:val="center"/>
          </w:tcPr>
          <w:p w14:paraId="44E7709F" w14:textId="77777777" w:rsidR="00EE5EE0" w:rsidRPr="00A568E6" w:rsidRDefault="00EE5EE0" w:rsidP="009867D0">
            <w:pPr>
              <w:pStyle w:val="LENTEL"/>
              <w:jc w:val="center"/>
            </w:pPr>
            <w:r w:rsidRPr="00A568E6">
              <w:t>415</w:t>
            </w:r>
          </w:p>
        </w:tc>
      </w:tr>
      <w:tr w:rsidR="00EE5EE0" w:rsidRPr="00A568E6" w14:paraId="56E2F083" w14:textId="77777777" w:rsidTr="009867D0">
        <w:tc>
          <w:tcPr>
            <w:tcW w:w="5098" w:type="dxa"/>
            <w:shd w:val="clear" w:color="auto" w:fill="auto"/>
          </w:tcPr>
          <w:p w14:paraId="6FAB78B4" w14:textId="77777777" w:rsidR="00EE5EE0" w:rsidRPr="00A568E6" w:rsidRDefault="00EE5EE0" w:rsidP="00B53AFA">
            <w:pPr>
              <w:pStyle w:val="LENTEL"/>
            </w:pPr>
            <w:r w:rsidRPr="00A568E6">
              <w:t>Klausučių Stasio Santvaro pagrindinė mokykla</w:t>
            </w:r>
          </w:p>
        </w:tc>
        <w:tc>
          <w:tcPr>
            <w:tcW w:w="2208" w:type="dxa"/>
            <w:shd w:val="clear" w:color="auto" w:fill="auto"/>
            <w:vAlign w:val="center"/>
          </w:tcPr>
          <w:p w14:paraId="20427952" w14:textId="77777777" w:rsidR="00EE5EE0" w:rsidRPr="00A568E6" w:rsidRDefault="00EE5EE0" w:rsidP="009867D0">
            <w:pPr>
              <w:pStyle w:val="LENTEL"/>
              <w:jc w:val="center"/>
            </w:pPr>
            <w:r w:rsidRPr="00A568E6">
              <w:t>80</w:t>
            </w:r>
          </w:p>
        </w:tc>
        <w:tc>
          <w:tcPr>
            <w:tcW w:w="2209" w:type="dxa"/>
            <w:shd w:val="clear" w:color="auto" w:fill="auto"/>
            <w:vAlign w:val="center"/>
          </w:tcPr>
          <w:p w14:paraId="3134EFDE" w14:textId="77777777" w:rsidR="00EE5EE0" w:rsidRPr="00A568E6" w:rsidRDefault="00EE5EE0" w:rsidP="009867D0">
            <w:pPr>
              <w:pStyle w:val="LENTEL"/>
              <w:jc w:val="center"/>
            </w:pPr>
            <w:r w:rsidRPr="00A568E6">
              <w:t>88</w:t>
            </w:r>
          </w:p>
        </w:tc>
      </w:tr>
      <w:tr w:rsidR="00EE5EE0" w:rsidRPr="00A568E6" w14:paraId="2EB9D0F4" w14:textId="77777777" w:rsidTr="009867D0">
        <w:tc>
          <w:tcPr>
            <w:tcW w:w="5098" w:type="dxa"/>
            <w:shd w:val="clear" w:color="auto" w:fill="auto"/>
          </w:tcPr>
          <w:p w14:paraId="5B31BBC3" w14:textId="2E2FD130" w:rsidR="00EE5EE0" w:rsidRPr="00A568E6" w:rsidRDefault="00EE5EE0" w:rsidP="00B53AFA">
            <w:pPr>
              <w:pStyle w:val="LENTEL"/>
            </w:pPr>
            <w:r w:rsidRPr="00A568E6">
              <w:t xml:space="preserve">Seredžiaus Stasio Šimkaus </w:t>
            </w:r>
            <w:r w:rsidRPr="003110EB">
              <w:t>mokykla-daugiafunkcis centras</w:t>
            </w:r>
          </w:p>
        </w:tc>
        <w:tc>
          <w:tcPr>
            <w:tcW w:w="2208" w:type="dxa"/>
            <w:shd w:val="clear" w:color="auto" w:fill="auto"/>
            <w:vAlign w:val="center"/>
          </w:tcPr>
          <w:p w14:paraId="1DFD1071" w14:textId="77777777" w:rsidR="00EE5EE0" w:rsidRPr="00A568E6" w:rsidRDefault="00EE5EE0" w:rsidP="009867D0">
            <w:pPr>
              <w:pStyle w:val="LENTEL"/>
              <w:jc w:val="center"/>
            </w:pPr>
            <w:r w:rsidRPr="00A568E6">
              <w:t>73</w:t>
            </w:r>
          </w:p>
        </w:tc>
        <w:tc>
          <w:tcPr>
            <w:tcW w:w="2209" w:type="dxa"/>
            <w:shd w:val="clear" w:color="auto" w:fill="auto"/>
            <w:vAlign w:val="center"/>
          </w:tcPr>
          <w:p w14:paraId="106C8869" w14:textId="77777777" w:rsidR="00EE5EE0" w:rsidRPr="00A568E6" w:rsidRDefault="00EE5EE0" w:rsidP="009867D0">
            <w:pPr>
              <w:pStyle w:val="LENTEL"/>
              <w:jc w:val="center"/>
            </w:pPr>
            <w:r w:rsidRPr="00A568E6">
              <w:t>65</w:t>
            </w:r>
          </w:p>
        </w:tc>
      </w:tr>
      <w:tr w:rsidR="00EE5EE0" w:rsidRPr="00A568E6" w14:paraId="694370AA" w14:textId="77777777" w:rsidTr="009867D0">
        <w:tc>
          <w:tcPr>
            <w:tcW w:w="5098" w:type="dxa"/>
            <w:shd w:val="clear" w:color="auto" w:fill="auto"/>
          </w:tcPr>
          <w:p w14:paraId="2991EBF2" w14:textId="77777777" w:rsidR="00EE5EE0" w:rsidRPr="00A568E6" w:rsidRDefault="00EE5EE0" w:rsidP="00B53AFA">
            <w:pPr>
              <w:pStyle w:val="LENTEL"/>
            </w:pPr>
            <w:r w:rsidRPr="00A568E6">
              <w:t>Skirsnemunės Jurgio Baltrušaičio pagrindinė mokykla</w:t>
            </w:r>
          </w:p>
        </w:tc>
        <w:tc>
          <w:tcPr>
            <w:tcW w:w="2208" w:type="dxa"/>
            <w:shd w:val="clear" w:color="auto" w:fill="auto"/>
            <w:vAlign w:val="center"/>
          </w:tcPr>
          <w:p w14:paraId="5E156B71" w14:textId="77777777" w:rsidR="00EE5EE0" w:rsidRPr="00A568E6" w:rsidRDefault="00EE5EE0" w:rsidP="009867D0">
            <w:pPr>
              <w:pStyle w:val="LENTEL"/>
              <w:jc w:val="center"/>
            </w:pPr>
            <w:r w:rsidRPr="00A568E6">
              <w:t>173</w:t>
            </w:r>
          </w:p>
        </w:tc>
        <w:tc>
          <w:tcPr>
            <w:tcW w:w="2209" w:type="dxa"/>
            <w:shd w:val="clear" w:color="auto" w:fill="auto"/>
            <w:vAlign w:val="center"/>
          </w:tcPr>
          <w:p w14:paraId="76C7C7A8" w14:textId="77777777" w:rsidR="00EE5EE0" w:rsidRPr="00A568E6" w:rsidRDefault="00EE5EE0" w:rsidP="009867D0">
            <w:pPr>
              <w:pStyle w:val="LENTEL"/>
              <w:jc w:val="center"/>
            </w:pPr>
            <w:r w:rsidRPr="00A568E6">
              <w:t>155</w:t>
            </w:r>
          </w:p>
        </w:tc>
      </w:tr>
      <w:tr w:rsidR="00EE5EE0" w:rsidRPr="00A568E6" w14:paraId="646D43D1" w14:textId="77777777" w:rsidTr="009867D0">
        <w:tc>
          <w:tcPr>
            <w:tcW w:w="5098" w:type="dxa"/>
            <w:shd w:val="clear" w:color="auto" w:fill="auto"/>
          </w:tcPr>
          <w:p w14:paraId="5B4614AE" w14:textId="77777777" w:rsidR="00EE5EE0" w:rsidRPr="00A568E6" w:rsidRDefault="00EE5EE0" w:rsidP="00B53AFA">
            <w:pPr>
              <w:pStyle w:val="LENTEL"/>
            </w:pPr>
            <w:r w:rsidRPr="00A568E6">
              <w:t>Smalininkų Lidijos Meškaitytės pagrindinė mokykla</w:t>
            </w:r>
          </w:p>
        </w:tc>
        <w:tc>
          <w:tcPr>
            <w:tcW w:w="2208" w:type="dxa"/>
            <w:shd w:val="clear" w:color="auto" w:fill="auto"/>
            <w:vAlign w:val="center"/>
          </w:tcPr>
          <w:p w14:paraId="2A9438C5" w14:textId="77777777" w:rsidR="00EE5EE0" w:rsidRPr="00A568E6" w:rsidRDefault="00EE5EE0" w:rsidP="009867D0">
            <w:pPr>
              <w:pStyle w:val="LENTEL"/>
              <w:jc w:val="center"/>
            </w:pPr>
            <w:r w:rsidRPr="00A568E6">
              <w:t>96</w:t>
            </w:r>
          </w:p>
        </w:tc>
        <w:tc>
          <w:tcPr>
            <w:tcW w:w="2209" w:type="dxa"/>
            <w:shd w:val="clear" w:color="auto" w:fill="auto"/>
            <w:vAlign w:val="center"/>
          </w:tcPr>
          <w:p w14:paraId="1352A414" w14:textId="77777777" w:rsidR="00EE5EE0" w:rsidRPr="00A568E6" w:rsidRDefault="00EE5EE0" w:rsidP="009867D0">
            <w:pPr>
              <w:pStyle w:val="LENTEL"/>
              <w:jc w:val="center"/>
            </w:pPr>
            <w:r w:rsidRPr="00A568E6">
              <w:t>82</w:t>
            </w:r>
          </w:p>
        </w:tc>
      </w:tr>
      <w:tr w:rsidR="00EE5EE0" w:rsidRPr="00A568E6" w14:paraId="1940B26D" w14:textId="77777777" w:rsidTr="009867D0">
        <w:tc>
          <w:tcPr>
            <w:tcW w:w="5098" w:type="dxa"/>
            <w:shd w:val="clear" w:color="auto" w:fill="auto"/>
          </w:tcPr>
          <w:p w14:paraId="4ECF9DBD" w14:textId="77777777" w:rsidR="00EE5EE0" w:rsidRPr="00A568E6" w:rsidRDefault="00EE5EE0" w:rsidP="00B53AFA">
            <w:pPr>
              <w:pStyle w:val="LENTEL"/>
            </w:pPr>
            <w:r w:rsidRPr="00A568E6">
              <w:t xml:space="preserve">Šimkaičių Jono Žemaičio pagrindinė mokykla </w:t>
            </w:r>
          </w:p>
        </w:tc>
        <w:tc>
          <w:tcPr>
            <w:tcW w:w="2208" w:type="dxa"/>
            <w:shd w:val="clear" w:color="auto" w:fill="auto"/>
            <w:vAlign w:val="center"/>
          </w:tcPr>
          <w:p w14:paraId="0DE33C52" w14:textId="77777777" w:rsidR="00EE5EE0" w:rsidRPr="00A568E6" w:rsidRDefault="00EE5EE0" w:rsidP="009867D0">
            <w:pPr>
              <w:pStyle w:val="LENTEL"/>
              <w:jc w:val="center"/>
            </w:pPr>
            <w:r w:rsidRPr="00A568E6">
              <w:t>101</w:t>
            </w:r>
          </w:p>
        </w:tc>
        <w:tc>
          <w:tcPr>
            <w:tcW w:w="2209" w:type="dxa"/>
            <w:shd w:val="clear" w:color="auto" w:fill="auto"/>
            <w:vAlign w:val="center"/>
          </w:tcPr>
          <w:p w14:paraId="618DD567" w14:textId="77777777" w:rsidR="00EE5EE0" w:rsidRPr="00A568E6" w:rsidRDefault="00EE5EE0" w:rsidP="009867D0">
            <w:pPr>
              <w:pStyle w:val="LENTEL"/>
              <w:jc w:val="center"/>
            </w:pPr>
            <w:r w:rsidRPr="00A568E6">
              <w:t>101</w:t>
            </w:r>
          </w:p>
        </w:tc>
      </w:tr>
      <w:tr w:rsidR="00EE5EE0" w:rsidRPr="00A568E6" w14:paraId="2E5B8FCD" w14:textId="77777777" w:rsidTr="009867D0">
        <w:tc>
          <w:tcPr>
            <w:tcW w:w="5098" w:type="dxa"/>
            <w:shd w:val="clear" w:color="auto" w:fill="auto"/>
          </w:tcPr>
          <w:p w14:paraId="6209C98D" w14:textId="77777777" w:rsidR="00EE5EE0" w:rsidRPr="00A568E6" w:rsidRDefault="00EE5EE0" w:rsidP="00B53AFA">
            <w:pPr>
              <w:pStyle w:val="LENTEL"/>
            </w:pPr>
            <w:r w:rsidRPr="00A568E6">
              <w:t>Viešvilės pagrindinė mokykla</w:t>
            </w:r>
          </w:p>
        </w:tc>
        <w:tc>
          <w:tcPr>
            <w:tcW w:w="2208" w:type="dxa"/>
            <w:shd w:val="clear" w:color="auto" w:fill="auto"/>
            <w:vAlign w:val="center"/>
          </w:tcPr>
          <w:p w14:paraId="2C860AC7" w14:textId="77777777" w:rsidR="00EE5EE0" w:rsidRPr="00A568E6" w:rsidRDefault="00EE5EE0" w:rsidP="009867D0">
            <w:pPr>
              <w:pStyle w:val="LENTEL"/>
              <w:jc w:val="center"/>
            </w:pPr>
            <w:r w:rsidRPr="00A568E6">
              <w:t>83</w:t>
            </w:r>
          </w:p>
        </w:tc>
        <w:tc>
          <w:tcPr>
            <w:tcW w:w="2209" w:type="dxa"/>
            <w:shd w:val="clear" w:color="auto" w:fill="auto"/>
            <w:vAlign w:val="center"/>
          </w:tcPr>
          <w:p w14:paraId="2D5844FE" w14:textId="77777777" w:rsidR="00EE5EE0" w:rsidRPr="00A568E6" w:rsidRDefault="00EE5EE0" w:rsidP="009867D0">
            <w:pPr>
              <w:pStyle w:val="LENTEL"/>
              <w:jc w:val="center"/>
            </w:pPr>
            <w:r w:rsidRPr="00A568E6">
              <w:t>65</w:t>
            </w:r>
          </w:p>
        </w:tc>
      </w:tr>
      <w:tr w:rsidR="00EE5EE0" w:rsidRPr="00A568E6" w14:paraId="6DDD5FE5" w14:textId="77777777" w:rsidTr="009867D0">
        <w:tc>
          <w:tcPr>
            <w:tcW w:w="5098" w:type="dxa"/>
            <w:shd w:val="clear" w:color="auto" w:fill="auto"/>
          </w:tcPr>
          <w:p w14:paraId="09A888E9" w14:textId="77777777" w:rsidR="00EE5EE0" w:rsidRPr="00A568E6" w:rsidRDefault="00EE5EE0" w:rsidP="00B53AFA">
            <w:pPr>
              <w:pStyle w:val="LENTEL"/>
            </w:pPr>
            <w:r w:rsidRPr="00A568E6">
              <w:t>Jurbarko „Ąžuoliuko“ mokykla</w:t>
            </w:r>
          </w:p>
        </w:tc>
        <w:tc>
          <w:tcPr>
            <w:tcW w:w="2208" w:type="dxa"/>
            <w:shd w:val="clear" w:color="auto" w:fill="auto"/>
            <w:vAlign w:val="center"/>
          </w:tcPr>
          <w:p w14:paraId="21991987" w14:textId="77777777" w:rsidR="00EE5EE0" w:rsidRPr="00A568E6" w:rsidRDefault="00EE5EE0" w:rsidP="009867D0">
            <w:pPr>
              <w:pStyle w:val="LENTEL"/>
              <w:jc w:val="center"/>
            </w:pPr>
            <w:r w:rsidRPr="00A568E6">
              <w:t>9</w:t>
            </w:r>
          </w:p>
        </w:tc>
        <w:tc>
          <w:tcPr>
            <w:tcW w:w="2209" w:type="dxa"/>
            <w:shd w:val="clear" w:color="auto" w:fill="auto"/>
            <w:vAlign w:val="center"/>
          </w:tcPr>
          <w:p w14:paraId="09752371" w14:textId="77777777" w:rsidR="00EE5EE0" w:rsidRPr="00A568E6" w:rsidRDefault="00EE5EE0" w:rsidP="009867D0">
            <w:pPr>
              <w:pStyle w:val="LENTEL"/>
              <w:jc w:val="center"/>
            </w:pPr>
            <w:r w:rsidRPr="00A568E6">
              <w:t>7</w:t>
            </w:r>
          </w:p>
        </w:tc>
      </w:tr>
      <w:tr w:rsidR="00EE5EE0" w:rsidRPr="00A568E6" w14:paraId="1F1DA32C" w14:textId="77777777" w:rsidTr="009867D0">
        <w:tc>
          <w:tcPr>
            <w:tcW w:w="5098" w:type="dxa"/>
            <w:shd w:val="clear" w:color="auto" w:fill="auto"/>
          </w:tcPr>
          <w:p w14:paraId="60B4B6B8" w14:textId="77777777" w:rsidR="00EE5EE0" w:rsidRPr="00A568E6" w:rsidRDefault="00EE5EE0" w:rsidP="00B53AFA">
            <w:pPr>
              <w:pStyle w:val="LENTEL"/>
            </w:pPr>
            <w:r w:rsidRPr="00A568E6">
              <w:t>Jurbarkų darželis-mokykla</w:t>
            </w:r>
          </w:p>
        </w:tc>
        <w:tc>
          <w:tcPr>
            <w:tcW w:w="2208" w:type="dxa"/>
            <w:shd w:val="clear" w:color="auto" w:fill="auto"/>
            <w:vAlign w:val="center"/>
          </w:tcPr>
          <w:p w14:paraId="0FD2ABA8" w14:textId="77777777" w:rsidR="00EE5EE0" w:rsidRPr="00A568E6" w:rsidRDefault="00EE5EE0" w:rsidP="009867D0">
            <w:pPr>
              <w:pStyle w:val="LENTEL"/>
              <w:jc w:val="center"/>
            </w:pPr>
            <w:r w:rsidRPr="00A568E6">
              <w:t>47</w:t>
            </w:r>
          </w:p>
        </w:tc>
        <w:tc>
          <w:tcPr>
            <w:tcW w:w="2209" w:type="dxa"/>
            <w:shd w:val="clear" w:color="auto" w:fill="auto"/>
            <w:vAlign w:val="center"/>
          </w:tcPr>
          <w:p w14:paraId="200FF458" w14:textId="77777777" w:rsidR="00EE5EE0" w:rsidRPr="00A568E6" w:rsidRDefault="00EE5EE0" w:rsidP="009867D0">
            <w:pPr>
              <w:pStyle w:val="LENTEL"/>
              <w:jc w:val="center"/>
            </w:pPr>
            <w:r w:rsidRPr="00A568E6">
              <w:t>45</w:t>
            </w:r>
          </w:p>
        </w:tc>
      </w:tr>
      <w:tr w:rsidR="00EE5EE0" w:rsidRPr="00A568E6" w14:paraId="54A6074C" w14:textId="77777777" w:rsidTr="009867D0">
        <w:tc>
          <w:tcPr>
            <w:tcW w:w="5098" w:type="dxa"/>
            <w:shd w:val="clear" w:color="auto" w:fill="auto"/>
          </w:tcPr>
          <w:p w14:paraId="4F09823C" w14:textId="77777777" w:rsidR="00EE5EE0" w:rsidRPr="00A568E6" w:rsidRDefault="00EE5EE0" w:rsidP="00B53AFA">
            <w:pPr>
              <w:pStyle w:val="LENTEL"/>
              <w:rPr>
                <w:b/>
              </w:rPr>
            </w:pPr>
            <w:r w:rsidRPr="00A568E6">
              <w:rPr>
                <w:b/>
              </w:rPr>
              <w:t>Iš viso:</w:t>
            </w:r>
          </w:p>
        </w:tc>
        <w:tc>
          <w:tcPr>
            <w:tcW w:w="2208" w:type="dxa"/>
            <w:shd w:val="clear" w:color="auto" w:fill="auto"/>
            <w:vAlign w:val="center"/>
          </w:tcPr>
          <w:p w14:paraId="3AD61AED" w14:textId="77777777" w:rsidR="00EE5EE0" w:rsidRPr="00A568E6" w:rsidRDefault="00EE5EE0" w:rsidP="009867D0">
            <w:pPr>
              <w:pStyle w:val="LENTEL"/>
              <w:jc w:val="center"/>
              <w:rPr>
                <w:b/>
              </w:rPr>
            </w:pPr>
            <w:r w:rsidRPr="00A568E6">
              <w:rPr>
                <w:b/>
              </w:rPr>
              <w:t>2605</w:t>
            </w:r>
          </w:p>
        </w:tc>
        <w:tc>
          <w:tcPr>
            <w:tcW w:w="2209" w:type="dxa"/>
            <w:shd w:val="clear" w:color="auto" w:fill="auto"/>
            <w:vAlign w:val="center"/>
          </w:tcPr>
          <w:p w14:paraId="42D3DBDA" w14:textId="77777777" w:rsidR="00EE5EE0" w:rsidRPr="00A568E6" w:rsidRDefault="00EE5EE0" w:rsidP="009867D0">
            <w:pPr>
              <w:pStyle w:val="LENTEL"/>
              <w:jc w:val="center"/>
              <w:rPr>
                <w:b/>
              </w:rPr>
            </w:pPr>
            <w:r w:rsidRPr="00A568E6">
              <w:rPr>
                <w:b/>
              </w:rPr>
              <w:t>2579</w:t>
            </w:r>
          </w:p>
        </w:tc>
      </w:tr>
    </w:tbl>
    <w:p w14:paraId="0072C4EE" w14:textId="77777777" w:rsidR="007D3268" w:rsidRPr="00A568E6" w:rsidRDefault="007D3268" w:rsidP="009867D0"/>
    <w:p w14:paraId="4DF99B87" w14:textId="77A7B4C1" w:rsidR="007D3268" w:rsidRPr="003110EB" w:rsidRDefault="007D3268" w:rsidP="009867D0">
      <w:pPr>
        <w:rPr>
          <w:color w:val="000000" w:themeColor="text1"/>
        </w:rPr>
      </w:pPr>
      <w:r w:rsidRPr="003110EB">
        <w:rPr>
          <w:color w:val="000000" w:themeColor="text1"/>
        </w:rPr>
        <w:t>Švietimo, kultūros ir sporto skyriaus specialistai išanalizavę praėjusio laikotarpio mokinių mažėjimo tendencijas, kai kasmet mokinių skaičius sumažėdavo vidutiniškai nuo 150 iki 105 mokinių</w:t>
      </w:r>
      <w:r w:rsidR="00BF23B1" w:rsidRPr="003110EB">
        <w:rPr>
          <w:color w:val="000000" w:themeColor="text1"/>
        </w:rPr>
        <w:t>,</w:t>
      </w:r>
      <w:r w:rsidRPr="003110EB">
        <w:rPr>
          <w:color w:val="000000" w:themeColor="text1"/>
        </w:rPr>
        <w:t xml:space="preserve"> bei Teisės ir civilinės metrikacijos skyriaus pateiktus duomenis apie mokinių gimstamumą Jurbarko mieste pateikia duomenis apie prognozuojamą mokinių skaičių ateinančiam penkerių metų (2020</w:t>
      </w:r>
      <w:r w:rsidR="00BF23B1" w:rsidRPr="003110EB">
        <w:rPr>
          <w:color w:val="000000" w:themeColor="text1"/>
        </w:rPr>
        <w:t>–</w:t>
      </w:r>
      <w:r w:rsidRPr="003110EB">
        <w:rPr>
          <w:color w:val="000000" w:themeColor="text1"/>
        </w:rPr>
        <w:t>2026 m.) laikotarpiui pagal mokyklas</w:t>
      </w:r>
      <w:r w:rsidR="009867D0" w:rsidRPr="003110EB">
        <w:rPr>
          <w:color w:val="000000" w:themeColor="text1"/>
        </w:rPr>
        <w:t xml:space="preserve"> (žr. </w:t>
      </w:r>
      <w:r w:rsidR="009867D0" w:rsidRPr="003110EB">
        <w:rPr>
          <w:color w:val="000000" w:themeColor="text1"/>
        </w:rPr>
        <w:fldChar w:fldCharType="begin"/>
      </w:r>
      <w:r w:rsidR="009867D0" w:rsidRPr="003110EB">
        <w:rPr>
          <w:color w:val="000000" w:themeColor="text1"/>
        </w:rPr>
        <w:instrText xml:space="preserve"> REF _Ref68266727 \h </w:instrText>
      </w:r>
      <w:r w:rsidR="009867D0" w:rsidRPr="003110EB">
        <w:rPr>
          <w:color w:val="000000" w:themeColor="text1"/>
        </w:rPr>
      </w:r>
      <w:r w:rsidR="009867D0" w:rsidRPr="003110EB">
        <w:rPr>
          <w:color w:val="000000" w:themeColor="text1"/>
        </w:rPr>
        <w:fldChar w:fldCharType="separate"/>
      </w:r>
      <w:r w:rsidR="009867D0" w:rsidRPr="003110EB">
        <w:rPr>
          <w:noProof/>
          <w:color w:val="000000" w:themeColor="text1"/>
        </w:rPr>
        <w:t>7</w:t>
      </w:r>
      <w:r w:rsidR="009867D0" w:rsidRPr="003110EB">
        <w:rPr>
          <w:color w:val="000000" w:themeColor="text1"/>
        </w:rPr>
        <w:t xml:space="preserve"> lentel</w:t>
      </w:r>
      <w:r w:rsidR="00B76E53" w:rsidRPr="003110EB">
        <w:rPr>
          <w:color w:val="000000" w:themeColor="text1"/>
        </w:rPr>
        <w:t>ę</w:t>
      </w:r>
      <w:r w:rsidR="009867D0" w:rsidRPr="003110EB">
        <w:rPr>
          <w:color w:val="000000" w:themeColor="text1"/>
        </w:rPr>
        <w:fldChar w:fldCharType="end"/>
      </w:r>
      <w:r w:rsidR="009867D0" w:rsidRPr="003110EB">
        <w:rPr>
          <w:color w:val="000000" w:themeColor="text1"/>
        </w:rPr>
        <w:t>)</w:t>
      </w:r>
      <w:r w:rsidR="00B76E53" w:rsidRPr="003110EB">
        <w:rPr>
          <w:color w:val="000000" w:themeColor="text1"/>
        </w:rPr>
        <w:t>.</w:t>
      </w:r>
    </w:p>
    <w:bookmarkStart w:id="14" w:name="_Ref68266727"/>
    <w:p w14:paraId="7BD0654E" w14:textId="41A14DB3" w:rsidR="007D3268" w:rsidRPr="003110EB" w:rsidRDefault="009867D0" w:rsidP="005C0E41">
      <w:pPr>
        <w:pStyle w:val="Antrat"/>
        <w:jc w:val="both"/>
        <w:rPr>
          <w:color w:val="000000" w:themeColor="text1"/>
        </w:rPr>
      </w:pPr>
      <w:r w:rsidRPr="003110EB">
        <w:rPr>
          <w:color w:val="000000" w:themeColor="text1"/>
        </w:rPr>
        <w:fldChar w:fldCharType="begin"/>
      </w:r>
      <w:r w:rsidRPr="003110EB">
        <w:rPr>
          <w:color w:val="000000" w:themeColor="text1"/>
        </w:rPr>
        <w:instrText xml:space="preserve"> SEQ lentelė. \* ARABIC </w:instrText>
      </w:r>
      <w:r w:rsidRPr="003110EB">
        <w:rPr>
          <w:color w:val="000000" w:themeColor="text1"/>
        </w:rPr>
        <w:fldChar w:fldCharType="separate"/>
      </w:r>
      <w:r w:rsidR="00F13ABB" w:rsidRPr="003110EB">
        <w:rPr>
          <w:noProof/>
          <w:color w:val="000000" w:themeColor="text1"/>
        </w:rPr>
        <w:t>7</w:t>
      </w:r>
      <w:r w:rsidRPr="003110EB">
        <w:rPr>
          <w:color w:val="000000" w:themeColor="text1"/>
        </w:rPr>
        <w:fldChar w:fldCharType="end"/>
      </w:r>
      <w:r w:rsidRPr="003110EB">
        <w:rPr>
          <w:color w:val="000000" w:themeColor="text1"/>
        </w:rPr>
        <w:t xml:space="preserve"> lentelė.</w:t>
      </w:r>
      <w:bookmarkEnd w:id="14"/>
      <w:r w:rsidRPr="003110EB">
        <w:rPr>
          <w:color w:val="000000" w:themeColor="text1"/>
        </w:rPr>
        <w:t xml:space="preserve"> </w:t>
      </w:r>
      <w:r w:rsidR="007D3268" w:rsidRPr="003110EB">
        <w:rPr>
          <w:color w:val="000000" w:themeColor="text1"/>
        </w:rPr>
        <w:t>Prognozuojamas mokinių skaičius 2020</w:t>
      </w:r>
      <w:r w:rsidR="00B76E53" w:rsidRPr="003110EB">
        <w:rPr>
          <w:color w:val="000000" w:themeColor="text1"/>
        </w:rPr>
        <w:t>–</w:t>
      </w:r>
      <w:r w:rsidR="007D3268" w:rsidRPr="003110EB">
        <w:rPr>
          <w:color w:val="000000" w:themeColor="text1"/>
        </w:rPr>
        <w:t>2026 m. pagal mokyklas</w:t>
      </w:r>
      <w:r w:rsidR="00C67C45" w:rsidRPr="003110EB">
        <w:rPr>
          <w:color w:val="000000" w:themeColor="text1"/>
        </w:rPr>
        <w:t>.</w:t>
      </w:r>
    </w:p>
    <w:tbl>
      <w:tblPr>
        <w:tblW w:w="9493" w:type="dxa"/>
        <w:tblLayout w:type="fixed"/>
        <w:tblCellMar>
          <w:left w:w="0" w:type="dxa"/>
          <w:right w:w="0" w:type="dxa"/>
        </w:tblCellMar>
        <w:tblLook w:val="04A0" w:firstRow="1" w:lastRow="0" w:firstColumn="1" w:lastColumn="0" w:noHBand="0" w:noVBand="1"/>
      </w:tblPr>
      <w:tblGrid>
        <w:gridCol w:w="2123"/>
        <w:gridCol w:w="1052"/>
        <w:gridCol w:w="1053"/>
        <w:gridCol w:w="1053"/>
        <w:gridCol w:w="1053"/>
        <w:gridCol w:w="1053"/>
        <w:gridCol w:w="1053"/>
        <w:gridCol w:w="1053"/>
      </w:tblGrid>
      <w:tr w:rsidR="009867D0" w:rsidRPr="00A568E6" w14:paraId="335827FA" w14:textId="77777777" w:rsidTr="009867D0">
        <w:trPr>
          <w:trHeight w:val="915"/>
          <w:tblHeader/>
        </w:trPr>
        <w:tc>
          <w:tcPr>
            <w:tcW w:w="212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14:paraId="04CB4FC9" w14:textId="77777777" w:rsidR="009867D0" w:rsidRPr="00A568E6" w:rsidRDefault="009867D0" w:rsidP="009867D0">
            <w:pPr>
              <w:pStyle w:val="LENTELESPAV"/>
            </w:pPr>
            <w:r w:rsidRPr="00A568E6">
              <w:t>Mokykla</w:t>
            </w:r>
          </w:p>
        </w:tc>
        <w:tc>
          <w:tcPr>
            <w:tcW w:w="105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C07B9C" w14:textId="64E2F9D2" w:rsidR="009867D0" w:rsidRPr="003110EB" w:rsidRDefault="009867D0" w:rsidP="009867D0">
            <w:pPr>
              <w:pStyle w:val="LENTELESPAV"/>
              <w:rPr>
                <w:rFonts w:ascii="Arial" w:hAnsi="Arial" w:cs="Arial"/>
                <w:sz w:val="16"/>
                <w:szCs w:val="16"/>
              </w:rPr>
            </w:pPr>
            <w:r w:rsidRPr="003110EB">
              <w:rPr>
                <w:rFonts w:ascii="Arial" w:hAnsi="Arial" w:cs="Arial"/>
                <w:sz w:val="16"/>
                <w:szCs w:val="16"/>
              </w:rPr>
              <w:t>Mokinių skaičius 2020</w:t>
            </w:r>
            <w:r w:rsidR="00B76E53" w:rsidRPr="003110EB">
              <w:rPr>
                <w:rFonts w:ascii="Arial" w:hAnsi="Arial" w:cs="Arial"/>
                <w:sz w:val="16"/>
                <w:szCs w:val="16"/>
              </w:rPr>
              <w:t xml:space="preserve"> </w:t>
            </w:r>
            <w:r w:rsidRPr="003110EB">
              <w:rPr>
                <w:rFonts w:ascii="Arial" w:hAnsi="Arial" w:cs="Arial"/>
                <w:sz w:val="16"/>
                <w:szCs w:val="16"/>
              </w:rPr>
              <w:t>09</w:t>
            </w:r>
            <w:r w:rsidR="00B76E53" w:rsidRPr="003110EB">
              <w:rPr>
                <w:rFonts w:ascii="Arial" w:hAnsi="Arial" w:cs="Arial"/>
                <w:sz w:val="16"/>
                <w:szCs w:val="16"/>
              </w:rPr>
              <w:t xml:space="preserve"> </w:t>
            </w:r>
            <w:r w:rsidRPr="003110EB">
              <w:rPr>
                <w:rFonts w:ascii="Arial" w:hAnsi="Arial" w:cs="Arial"/>
                <w:sz w:val="16"/>
                <w:szCs w:val="16"/>
              </w:rPr>
              <w:t>01</w:t>
            </w:r>
          </w:p>
        </w:tc>
        <w:tc>
          <w:tcPr>
            <w:tcW w:w="10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152BBE2" w14:textId="20661765" w:rsidR="009867D0" w:rsidRPr="003110EB" w:rsidRDefault="009867D0" w:rsidP="009867D0">
            <w:pPr>
              <w:pStyle w:val="LENTELESPAV"/>
              <w:rPr>
                <w:rFonts w:ascii="Arial" w:hAnsi="Arial" w:cs="Arial"/>
                <w:sz w:val="16"/>
                <w:szCs w:val="16"/>
              </w:rPr>
            </w:pPr>
            <w:r w:rsidRPr="003110EB">
              <w:rPr>
                <w:rFonts w:ascii="Arial" w:hAnsi="Arial" w:cs="Arial"/>
                <w:sz w:val="16"/>
                <w:szCs w:val="16"/>
              </w:rPr>
              <w:t>Planuojamas mokinių skaičius 2021</w:t>
            </w:r>
            <w:r w:rsidR="00B76E53" w:rsidRPr="003110EB">
              <w:rPr>
                <w:rFonts w:ascii="Arial" w:hAnsi="Arial" w:cs="Arial"/>
                <w:sz w:val="16"/>
                <w:szCs w:val="16"/>
              </w:rPr>
              <w:t xml:space="preserve"> </w:t>
            </w:r>
            <w:r w:rsidRPr="003110EB">
              <w:rPr>
                <w:rFonts w:ascii="Arial" w:hAnsi="Arial" w:cs="Arial"/>
                <w:sz w:val="16"/>
                <w:szCs w:val="16"/>
              </w:rPr>
              <w:t>09</w:t>
            </w:r>
            <w:r w:rsidR="00B76E53" w:rsidRPr="003110EB">
              <w:rPr>
                <w:rFonts w:ascii="Arial" w:hAnsi="Arial" w:cs="Arial"/>
                <w:sz w:val="16"/>
                <w:szCs w:val="16"/>
              </w:rPr>
              <w:t xml:space="preserve"> </w:t>
            </w:r>
            <w:r w:rsidRPr="003110EB">
              <w:rPr>
                <w:rFonts w:ascii="Arial" w:hAnsi="Arial" w:cs="Arial"/>
                <w:sz w:val="16"/>
                <w:szCs w:val="16"/>
              </w:rPr>
              <w:t>01</w:t>
            </w:r>
          </w:p>
        </w:tc>
        <w:tc>
          <w:tcPr>
            <w:tcW w:w="10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FE8705" w14:textId="5C1115A4" w:rsidR="009867D0" w:rsidRPr="003110EB" w:rsidRDefault="009867D0" w:rsidP="009867D0">
            <w:pPr>
              <w:pStyle w:val="LENTELESPAV"/>
              <w:rPr>
                <w:rFonts w:ascii="Arial" w:hAnsi="Arial" w:cs="Arial"/>
                <w:sz w:val="16"/>
                <w:szCs w:val="16"/>
              </w:rPr>
            </w:pPr>
            <w:r w:rsidRPr="003110EB">
              <w:rPr>
                <w:rFonts w:ascii="Arial" w:hAnsi="Arial" w:cs="Arial"/>
                <w:sz w:val="16"/>
                <w:szCs w:val="16"/>
              </w:rPr>
              <w:t>Planuojamas mokinių skaičius 2022</w:t>
            </w:r>
            <w:r w:rsidR="00B76E53" w:rsidRPr="003110EB">
              <w:rPr>
                <w:rFonts w:ascii="Arial" w:hAnsi="Arial" w:cs="Arial"/>
                <w:sz w:val="16"/>
                <w:szCs w:val="16"/>
              </w:rPr>
              <w:t xml:space="preserve"> </w:t>
            </w:r>
            <w:r w:rsidRPr="003110EB">
              <w:rPr>
                <w:rFonts w:ascii="Arial" w:hAnsi="Arial" w:cs="Arial"/>
                <w:sz w:val="16"/>
                <w:szCs w:val="16"/>
              </w:rPr>
              <w:t>09</w:t>
            </w:r>
            <w:r w:rsidR="00B76E53" w:rsidRPr="003110EB">
              <w:rPr>
                <w:rFonts w:ascii="Arial" w:hAnsi="Arial" w:cs="Arial"/>
                <w:sz w:val="16"/>
                <w:szCs w:val="16"/>
              </w:rPr>
              <w:t xml:space="preserve"> </w:t>
            </w:r>
            <w:r w:rsidRPr="003110EB">
              <w:rPr>
                <w:rFonts w:ascii="Arial" w:hAnsi="Arial" w:cs="Arial"/>
                <w:sz w:val="16"/>
                <w:szCs w:val="16"/>
              </w:rPr>
              <w:t>01</w:t>
            </w:r>
          </w:p>
        </w:tc>
        <w:tc>
          <w:tcPr>
            <w:tcW w:w="10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8EB451" w14:textId="5ACDCF22" w:rsidR="009867D0" w:rsidRPr="003110EB" w:rsidRDefault="009867D0" w:rsidP="009867D0">
            <w:pPr>
              <w:pStyle w:val="LENTELESPAV"/>
              <w:rPr>
                <w:rFonts w:ascii="Arial" w:hAnsi="Arial" w:cs="Arial"/>
                <w:sz w:val="16"/>
                <w:szCs w:val="16"/>
              </w:rPr>
            </w:pPr>
            <w:r w:rsidRPr="003110EB">
              <w:rPr>
                <w:rFonts w:ascii="Arial" w:hAnsi="Arial" w:cs="Arial"/>
                <w:sz w:val="16"/>
                <w:szCs w:val="16"/>
              </w:rPr>
              <w:t>Planuojamas mokinių skaičius 2023</w:t>
            </w:r>
            <w:r w:rsidR="000810C5" w:rsidRPr="003110EB">
              <w:rPr>
                <w:rFonts w:ascii="Arial" w:hAnsi="Arial" w:cs="Arial"/>
                <w:sz w:val="16"/>
                <w:szCs w:val="16"/>
              </w:rPr>
              <w:t xml:space="preserve"> </w:t>
            </w:r>
            <w:r w:rsidRPr="003110EB">
              <w:rPr>
                <w:rFonts w:ascii="Arial" w:hAnsi="Arial" w:cs="Arial"/>
                <w:sz w:val="16"/>
                <w:szCs w:val="16"/>
              </w:rPr>
              <w:t>09</w:t>
            </w:r>
            <w:r w:rsidR="000810C5" w:rsidRPr="003110EB">
              <w:rPr>
                <w:rFonts w:ascii="Arial" w:hAnsi="Arial" w:cs="Arial"/>
                <w:sz w:val="16"/>
                <w:szCs w:val="16"/>
              </w:rPr>
              <w:t xml:space="preserve"> </w:t>
            </w:r>
            <w:r w:rsidRPr="003110EB">
              <w:rPr>
                <w:rFonts w:ascii="Arial" w:hAnsi="Arial" w:cs="Arial"/>
                <w:sz w:val="16"/>
                <w:szCs w:val="16"/>
              </w:rPr>
              <w:t>01</w:t>
            </w:r>
          </w:p>
        </w:tc>
        <w:tc>
          <w:tcPr>
            <w:tcW w:w="1053" w:type="dxa"/>
            <w:tcBorders>
              <w:top w:val="single" w:sz="4" w:space="0" w:color="auto"/>
              <w:left w:val="nil"/>
              <w:bottom w:val="single" w:sz="4" w:space="0" w:color="auto"/>
              <w:right w:val="nil"/>
            </w:tcBorders>
            <w:shd w:val="clear" w:color="auto" w:fill="auto"/>
            <w:tcMar>
              <w:top w:w="15" w:type="dxa"/>
              <w:left w:w="15" w:type="dxa"/>
              <w:bottom w:w="0" w:type="dxa"/>
              <w:right w:w="15" w:type="dxa"/>
            </w:tcMar>
            <w:vAlign w:val="center"/>
          </w:tcPr>
          <w:p w14:paraId="05A857AE" w14:textId="40C0068E" w:rsidR="009867D0" w:rsidRPr="003110EB" w:rsidRDefault="009867D0" w:rsidP="009867D0">
            <w:pPr>
              <w:pStyle w:val="LENTELESPAV"/>
              <w:rPr>
                <w:rFonts w:ascii="Arial" w:hAnsi="Arial" w:cs="Arial"/>
                <w:sz w:val="16"/>
                <w:szCs w:val="16"/>
              </w:rPr>
            </w:pPr>
            <w:r w:rsidRPr="003110EB">
              <w:rPr>
                <w:rFonts w:ascii="Arial" w:hAnsi="Arial" w:cs="Arial"/>
                <w:sz w:val="16"/>
                <w:szCs w:val="16"/>
              </w:rPr>
              <w:t>Planuojamas mokinių skaičius 2024</w:t>
            </w:r>
            <w:r w:rsidR="000810C5" w:rsidRPr="003110EB">
              <w:rPr>
                <w:rFonts w:ascii="Arial" w:hAnsi="Arial" w:cs="Arial"/>
                <w:sz w:val="16"/>
                <w:szCs w:val="16"/>
              </w:rPr>
              <w:t xml:space="preserve"> </w:t>
            </w:r>
            <w:r w:rsidRPr="003110EB">
              <w:rPr>
                <w:rFonts w:ascii="Arial" w:hAnsi="Arial" w:cs="Arial"/>
                <w:sz w:val="16"/>
                <w:szCs w:val="16"/>
              </w:rPr>
              <w:t>09</w:t>
            </w:r>
            <w:r w:rsidR="000810C5" w:rsidRPr="003110EB">
              <w:rPr>
                <w:rFonts w:ascii="Arial" w:hAnsi="Arial" w:cs="Arial"/>
                <w:sz w:val="16"/>
                <w:szCs w:val="16"/>
              </w:rPr>
              <w:t xml:space="preserve"> </w:t>
            </w:r>
            <w:r w:rsidRPr="003110EB">
              <w:rPr>
                <w:rFonts w:ascii="Arial" w:hAnsi="Arial" w:cs="Arial"/>
                <w:sz w:val="16"/>
                <w:szCs w:val="16"/>
              </w:rPr>
              <w:t>01</w:t>
            </w:r>
          </w:p>
        </w:tc>
        <w:tc>
          <w:tcPr>
            <w:tcW w:w="105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6384FEE" w14:textId="54C885BE" w:rsidR="009867D0" w:rsidRPr="003110EB" w:rsidRDefault="009867D0" w:rsidP="009867D0">
            <w:pPr>
              <w:pStyle w:val="LENTELESPAV"/>
              <w:rPr>
                <w:rFonts w:ascii="Arial" w:hAnsi="Arial" w:cs="Arial"/>
                <w:sz w:val="16"/>
                <w:szCs w:val="16"/>
              </w:rPr>
            </w:pPr>
            <w:r w:rsidRPr="003110EB">
              <w:rPr>
                <w:rFonts w:ascii="Arial" w:hAnsi="Arial" w:cs="Arial"/>
                <w:sz w:val="16"/>
                <w:szCs w:val="16"/>
              </w:rPr>
              <w:t>Planuojamas mokinių skaičius 2025</w:t>
            </w:r>
            <w:r w:rsidR="000810C5" w:rsidRPr="003110EB">
              <w:rPr>
                <w:rFonts w:ascii="Arial" w:hAnsi="Arial" w:cs="Arial"/>
                <w:sz w:val="16"/>
                <w:szCs w:val="16"/>
              </w:rPr>
              <w:t xml:space="preserve"> </w:t>
            </w:r>
            <w:r w:rsidRPr="003110EB">
              <w:rPr>
                <w:rFonts w:ascii="Arial" w:hAnsi="Arial" w:cs="Arial"/>
                <w:sz w:val="16"/>
                <w:szCs w:val="16"/>
              </w:rPr>
              <w:t>09</w:t>
            </w:r>
            <w:r w:rsidR="000810C5" w:rsidRPr="003110EB">
              <w:rPr>
                <w:rFonts w:ascii="Arial" w:hAnsi="Arial" w:cs="Arial"/>
                <w:sz w:val="16"/>
                <w:szCs w:val="16"/>
              </w:rPr>
              <w:t xml:space="preserve"> </w:t>
            </w:r>
            <w:r w:rsidRPr="003110EB">
              <w:rPr>
                <w:rFonts w:ascii="Arial" w:hAnsi="Arial" w:cs="Arial"/>
                <w:sz w:val="16"/>
                <w:szCs w:val="16"/>
              </w:rPr>
              <w:t>01</w:t>
            </w:r>
          </w:p>
        </w:tc>
        <w:tc>
          <w:tcPr>
            <w:tcW w:w="1053"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5F2D42" w14:textId="726620B9" w:rsidR="009867D0" w:rsidRPr="003110EB" w:rsidRDefault="009867D0" w:rsidP="009867D0">
            <w:pPr>
              <w:pStyle w:val="LENTELESPAV"/>
              <w:rPr>
                <w:rFonts w:ascii="Arial" w:hAnsi="Arial" w:cs="Arial"/>
                <w:sz w:val="16"/>
                <w:szCs w:val="16"/>
              </w:rPr>
            </w:pPr>
            <w:r w:rsidRPr="003110EB">
              <w:rPr>
                <w:rFonts w:ascii="Arial" w:hAnsi="Arial" w:cs="Arial"/>
                <w:sz w:val="16"/>
                <w:szCs w:val="16"/>
              </w:rPr>
              <w:t>Planuojamas mokinių skaičius 2026</w:t>
            </w:r>
            <w:r w:rsidR="000810C5" w:rsidRPr="003110EB">
              <w:rPr>
                <w:rFonts w:ascii="Arial" w:hAnsi="Arial" w:cs="Arial"/>
                <w:sz w:val="16"/>
                <w:szCs w:val="16"/>
              </w:rPr>
              <w:t xml:space="preserve"> </w:t>
            </w:r>
            <w:r w:rsidRPr="003110EB">
              <w:rPr>
                <w:rFonts w:ascii="Arial" w:hAnsi="Arial" w:cs="Arial"/>
                <w:sz w:val="16"/>
                <w:szCs w:val="16"/>
              </w:rPr>
              <w:t>09</w:t>
            </w:r>
            <w:r w:rsidR="000810C5" w:rsidRPr="003110EB">
              <w:rPr>
                <w:rFonts w:ascii="Arial" w:hAnsi="Arial" w:cs="Arial"/>
                <w:sz w:val="16"/>
                <w:szCs w:val="16"/>
              </w:rPr>
              <w:t xml:space="preserve"> </w:t>
            </w:r>
            <w:r w:rsidRPr="003110EB">
              <w:rPr>
                <w:rFonts w:ascii="Arial" w:hAnsi="Arial" w:cs="Arial"/>
                <w:sz w:val="16"/>
                <w:szCs w:val="16"/>
              </w:rPr>
              <w:t>01</w:t>
            </w:r>
          </w:p>
        </w:tc>
      </w:tr>
      <w:tr w:rsidR="009867D0" w:rsidRPr="00A568E6" w14:paraId="78B32664" w14:textId="77777777" w:rsidTr="009867D0">
        <w:trPr>
          <w:trHeight w:val="460"/>
        </w:trPr>
        <w:tc>
          <w:tcPr>
            <w:tcW w:w="212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80263FB" w14:textId="77777777" w:rsidR="009867D0" w:rsidRPr="003110EB" w:rsidRDefault="009867D0" w:rsidP="009867D0">
            <w:pPr>
              <w:pStyle w:val="LENTEL"/>
              <w:rPr>
                <w:szCs w:val="24"/>
              </w:rPr>
            </w:pPr>
            <w:r w:rsidRPr="003110EB">
              <w:t>Jurbarko Antano Giedraičio-Giedriaus gimnazija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C27CEE" w14:textId="77777777" w:rsidR="009867D0" w:rsidRPr="00A568E6" w:rsidRDefault="009867D0" w:rsidP="009867D0">
            <w:pPr>
              <w:pStyle w:val="LENTEL"/>
              <w:jc w:val="center"/>
            </w:pPr>
            <w:r w:rsidRPr="00A568E6">
              <w:t>528</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63FB41E" w14:textId="77777777" w:rsidR="009867D0" w:rsidRPr="00A568E6" w:rsidRDefault="009867D0" w:rsidP="009867D0">
            <w:pPr>
              <w:pStyle w:val="LENTEL"/>
              <w:jc w:val="center"/>
            </w:pPr>
            <w:r w:rsidRPr="00A568E6">
              <w:t>527</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EDADE7" w14:textId="77777777" w:rsidR="009867D0" w:rsidRPr="00A568E6" w:rsidRDefault="009867D0" w:rsidP="009867D0">
            <w:pPr>
              <w:pStyle w:val="LENTEL"/>
              <w:jc w:val="center"/>
            </w:pPr>
            <w:r w:rsidRPr="00A568E6">
              <w:t>515</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3549F0" w14:textId="77777777" w:rsidR="009867D0" w:rsidRPr="00A568E6" w:rsidRDefault="009867D0" w:rsidP="009867D0">
            <w:pPr>
              <w:pStyle w:val="LENTEL"/>
              <w:jc w:val="center"/>
            </w:pPr>
            <w:r w:rsidRPr="00A568E6">
              <w:t>510</w:t>
            </w:r>
          </w:p>
        </w:tc>
        <w:tc>
          <w:tcPr>
            <w:tcW w:w="1053"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30625FEB" w14:textId="77777777" w:rsidR="009867D0" w:rsidRPr="00A568E6" w:rsidRDefault="009867D0" w:rsidP="009867D0">
            <w:pPr>
              <w:pStyle w:val="LENTEL"/>
              <w:jc w:val="center"/>
            </w:pPr>
            <w:r w:rsidRPr="00A568E6">
              <w:t>505</w:t>
            </w:r>
          </w:p>
        </w:tc>
        <w:tc>
          <w:tcPr>
            <w:tcW w:w="10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068B38" w14:textId="77777777" w:rsidR="009867D0" w:rsidRPr="00A568E6" w:rsidRDefault="009867D0" w:rsidP="009867D0">
            <w:pPr>
              <w:pStyle w:val="LENTEL"/>
              <w:jc w:val="center"/>
            </w:pPr>
            <w:r w:rsidRPr="00A568E6">
              <w:t>499</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B17BCD0" w14:textId="77777777" w:rsidR="009867D0" w:rsidRPr="00A568E6" w:rsidRDefault="009867D0" w:rsidP="009867D0">
            <w:pPr>
              <w:pStyle w:val="LENTEL"/>
              <w:jc w:val="center"/>
            </w:pPr>
            <w:r w:rsidRPr="00A568E6">
              <w:t>491</w:t>
            </w:r>
          </w:p>
        </w:tc>
      </w:tr>
      <w:tr w:rsidR="009867D0" w:rsidRPr="00A568E6" w14:paraId="30865332" w14:textId="77777777" w:rsidTr="009867D0">
        <w:trPr>
          <w:trHeight w:val="396"/>
        </w:trPr>
        <w:tc>
          <w:tcPr>
            <w:tcW w:w="212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BD4B854" w14:textId="77777777" w:rsidR="009867D0" w:rsidRPr="003110EB" w:rsidRDefault="009867D0" w:rsidP="009867D0">
            <w:pPr>
              <w:pStyle w:val="LENTEL"/>
            </w:pPr>
            <w:r w:rsidRPr="003110EB">
              <w:t>Veliuonos Antano ir Jono Juškų gimnazija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AB01480" w14:textId="77777777" w:rsidR="009867D0" w:rsidRPr="00A568E6" w:rsidRDefault="009867D0" w:rsidP="009867D0">
            <w:pPr>
              <w:pStyle w:val="LENTEL"/>
              <w:jc w:val="center"/>
            </w:pPr>
            <w:r w:rsidRPr="00A568E6">
              <w:t>199</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00F7639" w14:textId="77777777" w:rsidR="009867D0" w:rsidRPr="00A568E6" w:rsidRDefault="009867D0" w:rsidP="009867D0">
            <w:pPr>
              <w:pStyle w:val="LENTEL"/>
              <w:jc w:val="center"/>
            </w:pPr>
            <w:r w:rsidRPr="00A568E6">
              <w:t>187</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C374F21" w14:textId="77777777" w:rsidR="009867D0" w:rsidRPr="00A568E6" w:rsidRDefault="009867D0" w:rsidP="009867D0">
            <w:pPr>
              <w:pStyle w:val="LENTEL"/>
              <w:jc w:val="center"/>
            </w:pPr>
            <w:r w:rsidRPr="00A568E6">
              <w:t>184</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E3B0CD" w14:textId="77777777" w:rsidR="009867D0" w:rsidRPr="00A568E6" w:rsidRDefault="009867D0" w:rsidP="009867D0">
            <w:pPr>
              <w:pStyle w:val="LENTEL"/>
              <w:jc w:val="center"/>
            </w:pPr>
            <w:r w:rsidRPr="00A568E6">
              <w:t>174</w:t>
            </w:r>
          </w:p>
        </w:tc>
        <w:tc>
          <w:tcPr>
            <w:tcW w:w="1053" w:type="dxa"/>
            <w:tcBorders>
              <w:top w:val="nil"/>
              <w:left w:val="nil"/>
              <w:bottom w:val="single" w:sz="4" w:space="0" w:color="auto"/>
              <w:right w:val="nil"/>
            </w:tcBorders>
            <w:shd w:val="clear" w:color="auto" w:fill="auto"/>
            <w:tcMar>
              <w:top w:w="15" w:type="dxa"/>
              <w:left w:w="15" w:type="dxa"/>
              <w:bottom w:w="0" w:type="dxa"/>
              <w:right w:w="15" w:type="dxa"/>
            </w:tcMar>
            <w:vAlign w:val="center"/>
          </w:tcPr>
          <w:p w14:paraId="6A02A693" w14:textId="77777777" w:rsidR="009867D0" w:rsidRPr="00A568E6" w:rsidRDefault="009867D0" w:rsidP="009867D0">
            <w:pPr>
              <w:pStyle w:val="LENTEL"/>
              <w:jc w:val="center"/>
            </w:pPr>
            <w:r w:rsidRPr="00A568E6">
              <w:t>172</w:t>
            </w:r>
          </w:p>
        </w:tc>
        <w:tc>
          <w:tcPr>
            <w:tcW w:w="105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BD4A38" w14:textId="77777777" w:rsidR="009867D0" w:rsidRPr="00A568E6" w:rsidRDefault="009867D0" w:rsidP="009867D0">
            <w:pPr>
              <w:pStyle w:val="LENTEL"/>
              <w:jc w:val="center"/>
            </w:pPr>
            <w:r w:rsidRPr="00A568E6">
              <w:t>173</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2D500A4" w14:textId="77777777" w:rsidR="009867D0" w:rsidRPr="00A568E6" w:rsidRDefault="009867D0" w:rsidP="009867D0">
            <w:pPr>
              <w:pStyle w:val="LENTEL"/>
              <w:jc w:val="center"/>
            </w:pPr>
            <w:r w:rsidRPr="00A568E6">
              <w:t>170</w:t>
            </w:r>
          </w:p>
        </w:tc>
      </w:tr>
      <w:tr w:rsidR="009867D0" w:rsidRPr="00A568E6" w14:paraId="7BEAC7C1" w14:textId="77777777" w:rsidTr="009867D0">
        <w:trPr>
          <w:trHeight w:val="315"/>
        </w:trPr>
        <w:tc>
          <w:tcPr>
            <w:tcW w:w="212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2C3277D0" w14:textId="77777777" w:rsidR="009867D0" w:rsidRPr="003110EB" w:rsidRDefault="009867D0" w:rsidP="009867D0">
            <w:pPr>
              <w:pStyle w:val="LENTEL"/>
            </w:pPr>
            <w:r w:rsidRPr="003110EB">
              <w:t>Juodaičių skyrius</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72B2774" w14:textId="77777777" w:rsidR="009867D0" w:rsidRPr="00A568E6" w:rsidRDefault="009867D0" w:rsidP="009867D0">
            <w:pPr>
              <w:pStyle w:val="LENTEL"/>
              <w:jc w:val="center"/>
            </w:pPr>
            <w:r w:rsidRPr="00A568E6">
              <w:t>15</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D954C28" w14:textId="77777777" w:rsidR="009867D0" w:rsidRPr="00A568E6" w:rsidRDefault="009867D0" w:rsidP="009867D0">
            <w:pPr>
              <w:pStyle w:val="LENTEL"/>
              <w:jc w:val="center"/>
            </w:pPr>
            <w:r w:rsidRPr="00A568E6">
              <w:t>16</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976B28" w14:textId="77777777" w:rsidR="009867D0" w:rsidRPr="00A568E6" w:rsidRDefault="009867D0" w:rsidP="009867D0">
            <w:pPr>
              <w:pStyle w:val="LENTEL"/>
              <w:jc w:val="center"/>
            </w:pPr>
            <w:r w:rsidRPr="00A568E6">
              <w:t>15</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2F6A218" w14:textId="77777777" w:rsidR="009867D0" w:rsidRPr="00A568E6" w:rsidRDefault="009867D0" w:rsidP="009867D0">
            <w:pPr>
              <w:pStyle w:val="LENTEL"/>
              <w:jc w:val="center"/>
            </w:pPr>
            <w:r w:rsidRPr="00A568E6">
              <w:t>13</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AB52DE9" w14:textId="77777777" w:rsidR="009867D0" w:rsidRPr="00A568E6" w:rsidRDefault="009867D0" w:rsidP="009867D0">
            <w:pPr>
              <w:pStyle w:val="LENTEL"/>
              <w:jc w:val="center"/>
            </w:pPr>
            <w:r w:rsidRPr="00A568E6">
              <w:t>16</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AF3085" w14:textId="77777777" w:rsidR="009867D0" w:rsidRPr="00A568E6" w:rsidRDefault="009867D0" w:rsidP="009867D0">
            <w:pPr>
              <w:pStyle w:val="LENTEL"/>
              <w:jc w:val="center"/>
            </w:pPr>
            <w:r w:rsidRPr="00A568E6">
              <w:t>13</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2E525E0" w14:textId="77777777" w:rsidR="009867D0" w:rsidRPr="00A568E6" w:rsidRDefault="009867D0" w:rsidP="009867D0">
            <w:pPr>
              <w:pStyle w:val="LENTEL"/>
              <w:jc w:val="center"/>
            </w:pPr>
            <w:r w:rsidRPr="00A568E6">
              <w:t>11</w:t>
            </w:r>
          </w:p>
        </w:tc>
      </w:tr>
      <w:tr w:rsidR="009867D0" w:rsidRPr="00A568E6" w14:paraId="7B7B9CE9" w14:textId="77777777" w:rsidTr="009867D0">
        <w:trPr>
          <w:trHeight w:val="315"/>
        </w:trPr>
        <w:tc>
          <w:tcPr>
            <w:tcW w:w="212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78FE3EF5" w14:textId="77777777" w:rsidR="009867D0" w:rsidRPr="003110EB" w:rsidRDefault="009867D0" w:rsidP="009867D0">
            <w:pPr>
              <w:pStyle w:val="LENTEL"/>
            </w:pPr>
            <w:r w:rsidRPr="003110EB">
              <w:t>Eržvilko gimnazija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C222FB" w14:textId="77777777" w:rsidR="009867D0" w:rsidRPr="00A568E6" w:rsidRDefault="009867D0" w:rsidP="009867D0">
            <w:pPr>
              <w:pStyle w:val="LENTEL"/>
              <w:jc w:val="center"/>
            </w:pPr>
            <w:r w:rsidRPr="00A568E6">
              <w:t>218</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C4D944" w14:textId="77777777" w:rsidR="009867D0" w:rsidRPr="00A568E6" w:rsidRDefault="009867D0" w:rsidP="009867D0">
            <w:pPr>
              <w:pStyle w:val="LENTEL"/>
              <w:jc w:val="center"/>
            </w:pPr>
            <w:r w:rsidRPr="00A568E6">
              <w:t>219</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CFD69F" w14:textId="77777777" w:rsidR="009867D0" w:rsidRPr="00A568E6" w:rsidRDefault="009867D0" w:rsidP="009867D0">
            <w:pPr>
              <w:pStyle w:val="LENTEL"/>
              <w:jc w:val="center"/>
            </w:pPr>
            <w:r w:rsidRPr="00A568E6">
              <w:t>207</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69988E" w14:textId="77777777" w:rsidR="009867D0" w:rsidRPr="00A568E6" w:rsidRDefault="009867D0" w:rsidP="009867D0">
            <w:pPr>
              <w:pStyle w:val="LENTEL"/>
              <w:jc w:val="center"/>
            </w:pPr>
            <w:r w:rsidRPr="00A568E6">
              <w:t>196</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0E7719" w14:textId="77777777" w:rsidR="009867D0" w:rsidRPr="00A568E6" w:rsidRDefault="009867D0" w:rsidP="009867D0">
            <w:pPr>
              <w:pStyle w:val="LENTEL"/>
              <w:jc w:val="center"/>
            </w:pPr>
            <w:r w:rsidRPr="00A568E6">
              <w:t>177</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FBC922" w14:textId="77777777" w:rsidR="009867D0" w:rsidRPr="00A568E6" w:rsidRDefault="009867D0" w:rsidP="009867D0">
            <w:pPr>
              <w:pStyle w:val="LENTEL"/>
              <w:jc w:val="center"/>
            </w:pPr>
            <w:r w:rsidRPr="00A568E6">
              <w:t>162</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5FE907" w14:textId="77777777" w:rsidR="009867D0" w:rsidRPr="00A568E6" w:rsidRDefault="009867D0" w:rsidP="009867D0">
            <w:pPr>
              <w:pStyle w:val="LENTEL"/>
              <w:jc w:val="center"/>
            </w:pPr>
            <w:r w:rsidRPr="00A568E6">
              <w:t>140</w:t>
            </w:r>
          </w:p>
        </w:tc>
      </w:tr>
      <w:tr w:rsidR="009867D0" w:rsidRPr="00A568E6" w14:paraId="5DDD6DA4" w14:textId="77777777" w:rsidTr="009867D0">
        <w:trPr>
          <w:trHeight w:val="256"/>
        </w:trPr>
        <w:tc>
          <w:tcPr>
            <w:tcW w:w="212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503FA216" w14:textId="5892683B" w:rsidR="009867D0" w:rsidRPr="003110EB" w:rsidRDefault="000810C5" w:rsidP="009867D0">
            <w:pPr>
              <w:pStyle w:val="LENTEL"/>
            </w:pPr>
            <w:r w:rsidRPr="003110EB">
              <w:t xml:space="preserve">Jurbarko </w:t>
            </w:r>
            <w:r w:rsidR="009867D0" w:rsidRPr="003110EB">
              <w:t>Naujamiesčio progimnazija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3A012E" w14:textId="77777777" w:rsidR="009867D0" w:rsidRPr="00A568E6" w:rsidRDefault="009867D0" w:rsidP="009867D0">
            <w:pPr>
              <w:pStyle w:val="LENTEL"/>
              <w:jc w:val="center"/>
            </w:pPr>
            <w:r w:rsidRPr="00A568E6">
              <w:t>637</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04C1DB9" w14:textId="77777777" w:rsidR="009867D0" w:rsidRPr="00A568E6" w:rsidRDefault="009867D0" w:rsidP="009867D0">
            <w:pPr>
              <w:pStyle w:val="LENTEL"/>
              <w:jc w:val="center"/>
            </w:pPr>
            <w:r w:rsidRPr="00A568E6">
              <w:t>616</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1D1E24" w14:textId="77777777" w:rsidR="009867D0" w:rsidRPr="00A568E6" w:rsidRDefault="009867D0" w:rsidP="009867D0">
            <w:pPr>
              <w:pStyle w:val="LENTEL"/>
              <w:jc w:val="center"/>
            </w:pPr>
            <w:r w:rsidRPr="00A568E6">
              <w:t>594</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F1A4669" w14:textId="77777777" w:rsidR="009867D0" w:rsidRPr="00A568E6" w:rsidRDefault="009867D0" w:rsidP="009867D0">
            <w:pPr>
              <w:pStyle w:val="LENTEL"/>
              <w:jc w:val="center"/>
            </w:pPr>
            <w:r w:rsidRPr="00A568E6">
              <w:t>567</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0C0362" w14:textId="77777777" w:rsidR="009867D0" w:rsidRPr="00A568E6" w:rsidRDefault="009867D0" w:rsidP="009867D0">
            <w:pPr>
              <w:pStyle w:val="LENTEL"/>
              <w:jc w:val="center"/>
            </w:pPr>
            <w:r w:rsidRPr="00A568E6">
              <w:t>539</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EAAD40" w14:textId="77777777" w:rsidR="009867D0" w:rsidRPr="00A568E6" w:rsidRDefault="009867D0" w:rsidP="009867D0">
            <w:pPr>
              <w:pStyle w:val="LENTEL"/>
              <w:jc w:val="center"/>
            </w:pPr>
            <w:r w:rsidRPr="00A568E6">
              <w:t>537</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F056AC3" w14:textId="77777777" w:rsidR="009867D0" w:rsidRPr="00A568E6" w:rsidRDefault="009867D0" w:rsidP="009867D0">
            <w:pPr>
              <w:pStyle w:val="LENTEL"/>
              <w:jc w:val="center"/>
            </w:pPr>
            <w:r w:rsidRPr="00A568E6">
              <w:t>523</w:t>
            </w:r>
          </w:p>
        </w:tc>
      </w:tr>
      <w:tr w:rsidR="009867D0" w:rsidRPr="00A568E6" w14:paraId="3D3E19F3" w14:textId="77777777" w:rsidTr="009867D0">
        <w:trPr>
          <w:trHeight w:val="416"/>
        </w:trPr>
        <w:tc>
          <w:tcPr>
            <w:tcW w:w="212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2C40C44" w14:textId="7DE349F1" w:rsidR="009867D0" w:rsidRPr="003110EB" w:rsidRDefault="000810C5" w:rsidP="009867D0">
            <w:pPr>
              <w:pStyle w:val="LENTEL"/>
            </w:pPr>
            <w:r w:rsidRPr="003110EB">
              <w:t xml:space="preserve">Jurbarko </w:t>
            </w:r>
            <w:r w:rsidR="009867D0" w:rsidRPr="003110EB">
              <w:t>Vytauto Didžiojo progimnazija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173E76" w14:textId="77777777" w:rsidR="009867D0" w:rsidRPr="00A568E6" w:rsidRDefault="009867D0" w:rsidP="009867D0">
            <w:pPr>
              <w:pStyle w:val="LENTEL"/>
              <w:jc w:val="center"/>
            </w:pPr>
            <w:r w:rsidRPr="00A568E6">
              <w:t>346</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C3D95B" w14:textId="77777777" w:rsidR="009867D0" w:rsidRPr="00A568E6" w:rsidRDefault="009867D0" w:rsidP="009867D0">
            <w:pPr>
              <w:pStyle w:val="LENTEL"/>
              <w:jc w:val="center"/>
            </w:pPr>
            <w:r w:rsidRPr="00A568E6">
              <w:t>353</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766382" w14:textId="77777777" w:rsidR="009867D0" w:rsidRPr="00A568E6" w:rsidRDefault="009867D0" w:rsidP="009867D0">
            <w:pPr>
              <w:pStyle w:val="LENTEL"/>
              <w:jc w:val="center"/>
            </w:pPr>
            <w:r w:rsidRPr="00A568E6">
              <w:t>351</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D437D5" w14:textId="77777777" w:rsidR="009867D0" w:rsidRPr="00A568E6" w:rsidRDefault="009867D0" w:rsidP="009867D0">
            <w:pPr>
              <w:pStyle w:val="LENTEL"/>
              <w:jc w:val="center"/>
            </w:pPr>
            <w:r w:rsidRPr="00A568E6">
              <w:t>361</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86EDCC4" w14:textId="77777777" w:rsidR="009867D0" w:rsidRPr="00A568E6" w:rsidRDefault="009867D0" w:rsidP="009867D0">
            <w:pPr>
              <w:pStyle w:val="LENTEL"/>
              <w:jc w:val="center"/>
            </w:pPr>
            <w:r w:rsidRPr="00A568E6">
              <w:t>386</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1824BE" w14:textId="77777777" w:rsidR="009867D0" w:rsidRPr="00A568E6" w:rsidRDefault="009867D0" w:rsidP="009867D0">
            <w:pPr>
              <w:pStyle w:val="LENTEL"/>
              <w:jc w:val="center"/>
            </w:pPr>
            <w:r w:rsidRPr="00A568E6">
              <w:t>406</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466930" w14:textId="77777777" w:rsidR="009867D0" w:rsidRPr="00A568E6" w:rsidRDefault="009867D0" w:rsidP="009867D0">
            <w:pPr>
              <w:pStyle w:val="LENTEL"/>
              <w:jc w:val="center"/>
            </w:pPr>
            <w:r w:rsidRPr="00A568E6">
              <w:t>431</w:t>
            </w:r>
          </w:p>
        </w:tc>
      </w:tr>
      <w:tr w:rsidR="009867D0" w:rsidRPr="00A568E6" w14:paraId="5B9709AC" w14:textId="77777777" w:rsidTr="009867D0">
        <w:trPr>
          <w:trHeight w:val="494"/>
        </w:trPr>
        <w:tc>
          <w:tcPr>
            <w:tcW w:w="212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12764C02" w14:textId="77777777" w:rsidR="009867D0" w:rsidRPr="003110EB" w:rsidRDefault="009867D0" w:rsidP="009867D0">
            <w:pPr>
              <w:pStyle w:val="LENTEL"/>
            </w:pPr>
            <w:r w:rsidRPr="003110EB">
              <w:t>Klausučių Stasio Santvaro pagrindinė mokykla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4E9C33" w14:textId="77777777" w:rsidR="009867D0" w:rsidRPr="00A568E6" w:rsidRDefault="009867D0" w:rsidP="009867D0">
            <w:pPr>
              <w:pStyle w:val="LENTEL"/>
              <w:jc w:val="center"/>
            </w:pPr>
            <w:r w:rsidRPr="00A568E6">
              <w:t>80</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5CB488F" w14:textId="77777777" w:rsidR="009867D0" w:rsidRPr="00A568E6" w:rsidRDefault="009867D0" w:rsidP="009867D0">
            <w:pPr>
              <w:pStyle w:val="LENTEL"/>
              <w:jc w:val="center"/>
            </w:pPr>
            <w:r w:rsidRPr="00A568E6">
              <w:t>81</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2AB95B4" w14:textId="77777777" w:rsidR="009867D0" w:rsidRPr="00A568E6" w:rsidRDefault="009867D0" w:rsidP="009867D0">
            <w:pPr>
              <w:pStyle w:val="LENTEL"/>
              <w:jc w:val="center"/>
            </w:pPr>
            <w:r w:rsidRPr="00A568E6">
              <w:t>94</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9AE89E" w14:textId="77777777" w:rsidR="009867D0" w:rsidRPr="00A568E6" w:rsidRDefault="009867D0" w:rsidP="009867D0">
            <w:pPr>
              <w:pStyle w:val="LENTEL"/>
              <w:jc w:val="center"/>
            </w:pPr>
            <w:r w:rsidRPr="00A568E6">
              <w:t>93</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DAC127" w14:textId="77777777" w:rsidR="009867D0" w:rsidRPr="00A568E6" w:rsidRDefault="009867D0" w:rsidP="009867D0">
            <w:pPr>
              <w:pStyle w:val="LENTEL"/>
              <w:jc w:val="center"/>
            </w:pPr>
            <w:r w:rsidRPr="00A568E6">
              <w:t>93</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30C125" w14:textId="77777777" w:rsidR="009867D0" w:rsidRPr="00A568E6" w:rsidRDefault="009867D0" w:rsidP="009867D0">
            <w:pPr>
              <w:pStyle w:val="LENTEL"/>
              <w:jc w:val="center"/>
            </w:pPr>
            <w:r w:rsidRPr="00A568E6">
              <w:t>90</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06E8952" w14:textId="77777777" w:rsidR="009867D0" w:rsidRPr="00A568E6" w:rsidRDefault="009867D0" w:rsidP="009867D0">
            <w:pPr>
              <w:pStyle w:val="LENTEL"/>
              <w:jc w:val="center"/>
            </w:pPr>
            <w:r w:rsidRPr="00A568E6">
              <w:t>88</w:t>
            </w:r>
          </w:p>
        </w:tc>
      </w:tr>
      <w:tr w:rsidR="009867D0" w:rsidRPr="00A568E6" w14:paraId="173BC0F3" w14:textId="77777777" w:rsidTr="009867D0">
        <w:trPr>
          <w:trHeight w:val="416"/>
        </w:trPr>
        <w:tc>
          <w:tcPr>
            <w:tcW w:w="212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C5AE121" w14:textId="77777777" w:rsidR="009867D0" w:rsidRPr="003110EB" w:rsidRDefault="009867D0" w:rsidP="009867D0">
            <w:pPr>
              <w:pStyle w:val="LENTEL"/>
            </w:pPr>
            <w:r w:rsidRPr="003110EB">
              <w:t>Seredžiaus Stasio Šimkaus mokykla-daugiafunkcis centras</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7B7A11" w14:textId="77777777" w:rsidR="009867D0" w:rsidRPr="00A568E6" w:rsidRDefault="009867D0" w:rsidP="009867D0">
            <w:pPr>
              <w:pStyle w:val="LENTEL"/>
              <w:jc w:val="center"/>
            </w:pPr>
            <w:r w:rsidRPr="00A568E6">
              <w:t>73</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06B829" w14:textId="77777777" w:rsidR="009867D0" w:rsidRPr="00A568E6" w:rsidRDefault="009867D0" w:rsidP="009867D0">
            <w:pPr>
              <w:pStyle w:val="LENTEL"/>
              <w:jc w:val="center"/>
            </w:pPr>
            <w:r w:rsidRPr="00A568E6">
              <w:t>74</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D402DF" w14:textId="77777777" w:rsidR="009867D0" w:rsidRPr="00A568E6" w:rsidRDefault="009867D0" w:rsidP="009867D0">
            <w:pPr>
              <w:pStyle w:val="LENTEL"/>
              <w:jc w:val="center"/>
            </w:pPr>
            <w:r w:rsidRPr="00A568E6">
              <w:t>76</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17ECFCC" w14:textId="77777777" w:rsidR="009867D0" w:rsidRPr="00A568E6" w:rsidRDefault="009867D0" w:rsidP="009867D0">
            <w:pPr>
              <w:pStyle w:val="LENTEL"/>
              <w:jc w:val="center"/>
            </w:pPr>
            <w:r w:rsidRPr="00A568E6">
              <w:t>75</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8F69415" w14:textId="77777777" w:rsidR="009867D0" w:rsidRPr="00A568E6" w:rsidRDefault="009867D0" w:rsidP="009867D0">
            <w:pPr>
              <w:pStyle w:val="LENTEL"/>
              <w:jc w:val="center"/>
            </w:pPr>
            <w:r w:rsidRPr="00A568E6">
              <w:t>72</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9BD4B3" w14:textId="77777777" w:rsidR="009867D0" w:rsidRPr="00A568E6" w:rsidRDefault="009867D0" w:rsidP="009867D0">
            <w:pPr>
              <w:pStyle w:val="LENTEL"/>
              <w:jc w:val="center"/>
            </w:pPr>
            <w:r w:rsidRPr="00A568E6">
              <w:t>71</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33BC686" w14:textId="77777777" w:rsidR="009867D0" w:rsidRPr="00A568E6" w:rsidRDefault="009867D0" w:rsidP="009867D0">
            <w:pPr>
              <w:pStyle w:val="LENTEL"/>
              <w:jc w:val="center"/>
            </w:pPr>
            <w:r w:rsidRPr="00A568E6">
              <w:t>65</w:t>
            </w:r>
          </w:p>
        </w:tc>
      </w:tr>
      <w:tr w:rsidR="009867D0" w:rsidRPr="00A568E6" w14:paraId="0661AB13" w14:textId="77777777" w:rsidTr="009867D0">
        <w:trPr>
          <w:trHeight w:val="567"/>
        </w:trPr>
        <w:tc>
          <w:tcPr>
            <w:tcW w:w="212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6A65DB94" w14:textId="77777777" w:rsidR="009867D0" w:rsidRPr="003110EB" w:rsidRDefault="009867D0" w:rsidP="009867D0">
            <w:pPr>
              <w:pStyle w:val="LENTEL"/>
            </w:pPr>
            <w:r w:rsidRPr="003110EB">
              <w:t>Skirsnemunės Jurgio Baltrušaičio pagrindinė mokykla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A5AA89" w14:textId="77777777" w:rsidR="009867D0" w:rsidRPr="00A568E6" w:rsidRDefault="009867D0" w:rsidP="009867D0">
            <w:pPr>
              <w:pStyle w:val="LENTEL"/>
              <w:jc w:val="center"/>
            </w:pPr>
            <w:r w:rsidRPr="00A568E6">
              <w:t>173</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E8C2794" w14:textId="77777777" w:rsidR="009867D0" w:rsidRPr="00A568E6" w:rsidRDefault="009867D0" w:rsidP="009867D0">
            <w:pPr>
              <w:pStyle w:val="LENTEL"/>
              <w:jc w:val="center"/>
            </w:pPr>
            <w:r w:rsidRPr="00A568E6">
              <w:t>168</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D7427D" w14:textId="77777777" w:rsidR="009867D0" w:rsidRPr="00A568E6" w:rsidRDefault="009867D0" w:rsidP="009867D0">
            <w:pPr>
              <w:pStyle w:val="LENTEL"/>
              <w:jc w:val="center"/>
            </w:pPr>
            <w:r w:rsidRPr="00A568E6">
              <w:t>167</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1E9A90" w14:textId="77777777" w:rsidR="009867D0" w:rsidRPr="00A568E6" w:rsidRDefault="009867D0" w:rsidP="009867D0">
            <w:pPr>
              <w:pStyle w:val="LENTEL"/>
              <w:jc w:val="center"/>
            </w:pPr>
            <w:r w:rsidRPr="00A568E6">
              <w:t>163</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1C688B" w14:textId="77777777" w:rsidR="009867D0" w:rsidRPr="00A568E6" w:rsidRDefault="009867D0" w:rsidP="009867D0">
            <w:pPr>
              <w:pStyle w:val="LENTEL"/>
              <w:jc w:val="center"/>
            </w:pPr>
            <w:r w:rsidRPr="00A568E6">
              <w:t>164</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3E37B5A" w14:textId="77777777" w:rsidR="009867D0" w:rsidRPr="00A568E6" w:rsidRDefault="009867D0" w:rsidP="009867D0">
            <w:pPr>
              <w:pStyle w:val="LENTEL"/>
              <w:jc w:val="center"/>
            </w:pPr>
            <w:r w:rsidRPr="00A568E6">
              <w:t>163</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9002A40" w14:textId="77777777" w:rsidR="009867D0" w:rsidRPr="00A568E6" w:rsidRDefault="009867D0" w:rsidP="009867D0">
            <w:pPr>
              <w:pStyle w:val="LENTEL"/>
              <w:jc w:val="center"/>
            </w:pPr>
            <w:r w:rsidRPr="00A568E6">
              <w:t>155</w:t>
            </w:r>
          </w:p>
        </w:tc>
      </w:tr>
      <w:tr w:rsidR="009867D0" w:rsidRPr="00A568E6" w14:paraId="38AF5BBC" w14:textId="77777777" w:rsidTr="009867D0">
        <w:trPr>
          <w:trHeight w:val="706"/>
        </w:trPr>
        <w:tc>
          <w:tcPr>
            <w:tcW w:w="212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6BECB8DD" w14:textId="77777777" w:rsidR="009867D0" w:rsidRPr="003110EB" w:rsidRDefault="009867D0" w:rsidP="009867D0">
            <w:pPr>
              <w:pStyle w:val="LENTEL"/>
            </w:pPr>
            <w:r w:rsidRPr="003110EB">
              <w:t>Smalininkų Lidijos Meškaitytės pagrindinė mokykla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7CE2A1" w14:textId="77777777" w:rsidR="009867D0" w:rsidRPr="00A568E6" w:rsidRDefault="009867D0" w:rsidP="009867D0">
            <w:pPr>
              <w:pStyle w:val="LENTEL"/>
              <w:jc w:val="center"/>
            </w:pPr>
            <w:r w:rsidRPr="00A568E6">
              <w:t>96</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0F2D82" w14:textId="77777777" w:rsidR="009867D0" w:rsidRPr="00A568E6" w:rsidRDefault="009867D0" w:rsidP="009867D0">
            <w:pPr>
              <w:pStyle w:val="LENTEL"/>
              <w:jc w:val="center"/>
            </w:pPr>
            <w:r w:rsidRPr="00A568E6">
              <w:t>98</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5180CE" w14:textId="77777777" w:rsidR="009867D0" w:rsidRPr="00A568E6" w:rsidRDefault="009867D0" w:rsidP="009867D0">
            <w:pPr>
              <w:pStyle w:val="LENTEL"/>
              <w:jc w:val="center"/>
            </w:pPr>
            <w:r w:rsidRPr="00A568E6">
              <w:t>86</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FC761F6" w14:textId="77777777" w:rsidR="009867D0" w:rsidRPr="00A568E6" w:rsidRDefault="009867D0" w:rsidP="009867D0">
            <w:pPr>
              <w:pStyle w:val="LENTEL"/>
              <w:jc w:val="center"/>
            </w:pPr>
            <w:r w:rsidRPr="00A568E6">
              <w:t>83</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05EF6A" w14:textId="77777777" w:rsidR="009867D0" w:rsidRPr="00A568E6" w:rsidRDefault="009867D0" w:rsidP="009867D0">
            <w:pPr>
              <w:pStyle w:val="LENTEL"/>
              <w:jc w:val="center"/>
            </w:pPr>
            <w:r w:rsidRPr="00A568E6">
              <w:t>91</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1BE6F33" w14:textId="77777777" w:rsidR="009867D0" w:rsidRPr="00A568E6" w:rsidRDefault="009867D0" w:rsidP="009867D0">
            <w:pPr>
              <w:pStyle w:val="LENTEL"/>
              <w:jc w:val="center"/>
            </w:pPr>
            <w:r w:rsidRPr="00A568E6">
              <w:t>88</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1BCF27C" w14:textId="77777777" w:rsidR="009867D0" w:rsidRPr="00A568E6" w:rsidRDefault="009867D0" w:rsidP="009867D0">
            <w:pPr>
              <w:pStyle w:val="LENTEL"/>
              <w:jc w:val="center"/>
            </w:pPr>
            <w:r w:rsidRPr="00A568E6">
              <w:t>82</w:t>
            </w:r>
          </w:p>
        </w:tc>
      </w:tr>
      <w:tr w:rsidR="009867D0" w:rsidRPr="00A568E6" w14:paraId="62F16364" w14:textId="77777777" w:rsidTr="009867D0">
        <w:trPr>
          <w:trHeight w:val="560"/>
        </w:trPr>
        <w:tc>
          <w:tcPr>
            <w:tcW w:w="212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A5F0939" w14:textId="77777777" w:rsidR="009867D0" w:rsidRPr="003110EB" w:rsidRDefault="009867D0" w:rsidP="009867D0">
            <w:pPr>
              <w:pStyle w:val="LENTEL"/>
            </w:pPr>
            <w:r w:rsidRPr="003110EB">
              <w:t>Šimkaičių Jono Žemaičio pagrindinė mokykla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AF1A5F2" w14:textId="77777777" w:rsidR="009867D0" w:rsidRPr="00A568E6" w:rsidRDefault="009867D0" w:rsidP="009867D0">
            <w:pPr>
              <w:pStyle w:val="LENTEL"/>
              <w:jc w:val="center"/>
            </w:pPr>
            <w:r w:rsidRPr="00A568E6">
              <w:t>101</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37837BD" w14:textId="77777777" w:rsidR="009867D0" w:rsidRPr="00A568E6" w:rsidRDefault="009867D0" w:rsidP="009867D0">
            <w:pPr>
              <w:pStyle w:val="LENTEL"/>
              <w:jc w:val="center"/>
            </w:pPr>
            <w:r w:rsidRPr="00A568E6">
              <w:t>108</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5FF2D32" w14:textId="77777777" w:rsidR="009867D0" w:rsidRPr="00A568E6" w:rsidRDefault="009867D0" w:rsidP="009867D0">
            <w:pPr>
              <w:pStyle w:val="LENTEL"/>
              <w:jc w:val="center"/>
            </w:pPr>
            <w:r w:rsidRPr="00A568E6">
              <w:t>108</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975A157" w14:textId="77777777" w:rsidR="009867D0" w:rsidRPr="00A568E6" w:rsidRDefault="009867D0" w:rsidP="009867D0">
            <w:pPr>
              <w:pStyle w:val="LENTEL"/>
              <w:jc w:val="center"/>
            </w:pPr>
            <w:r w:rsidRPr="00A568E6">
              <w:t>110</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0BB8010" w14:textId="77777777" w:rsidR="009867D0" w:rsidRPr="00A568E6" w:rsidRDefault="009867D0" w:rsidP="009867D0">
            <w:pPr>
              <w:pStyle w:val="LENTEL"/>
              <w:jc w:val="center"/>
            </w:pPr>
            <w:r w:rsidRPr="00A568E6">
              <w:t>106</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2CD083" w14:textId="77777777" w:rsidR="009867D0" w:rsidRPr="00A568E6" w:rsidRDefault="009867D0" w:rsidP="009867D0">
            <w:pPr>
              <w:pStyle w:val="LENTEL"/>
              <w:jc w:val="center"/>
            </w:pPr>
            <w:r w:rsidRPr="00A568E6">
              <w:t>102</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647FE3F" w14:textId="77777777" w:rsidR="009867D0" w:rsidRPr="00A568E6" w:rsidRDefault="009867D0" w:rsidP="009867D0">
            <w:pPr>
              <w:pStyle w:val="LENTEL"/>
              <w:jc w:val="center"/>
            </w:pPr>
            <w:r w:rsidRPr="00A568E6">
              <w:t>101</w:t>
            </w:r>
          </w:p>
        </w:tc>
      </w:tr>
      <w:tr w:rsidR="009867D0" w:rsidRPr="00A568E6" w14:paraId="5B0C33DF" w14:textId="77777777" w:rsidTr="009867D0">
        <w:trPr>
          <w:trHeight w:val="398"/>
        </w:trPr>
        <w:tc>
          <w:tcPr>
            <w:tcW w:w="212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617EEF7C" w14:textId="77777777" w:rsidR="009867D0" w:rsidRPr="003110EB" w:rsidRDefault="009867D0" w:rsidP="009867D0">
            <w:pPr>
              <w:pStyle w:val="LENTEL"/>
            </w:pPr>
            <w:r w:rsidRPr="003110EB">
              <w:t>Viešvilės pagrindinė mokykla</w:t>
            </w:r>
          </w:p>
        </w:tc>
        <w:tc>
          <w:tcPr>
            <w:tcW w:w="1052"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B6410F" w14:textId="77777777" w:rsidR="009867D0" w:rsidRPr="00A568E6" w:rsidRDefault="009867D0" w:rsidP="009867D0">
            <w:pPr>
              <w:pStyle w:val="LENTEL"/>
              <w:jc w:val="center"/>
            </w:pPr>
            <w:r w:rsidRPr="00A568E6">
              <w:t>83</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EAD48F" w14:textId="77777777" w:rsidR="009867D0" w:rsidRPr="00A568E6" w:rsidRDefault="009867D0" w:rsidP="009867D0">
            <w:pPr>
              <w:pStyle w:val="LENTEL"/>
              <w:jc w:val="center"/>
            </w:pPr>
            <w:r w:rsidRPr="00A568E6">
              <w:t>70</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2E9524E" w14:textId="77777777" w:rsidR="009867D0" w:rsidRPr="00A568E6" w:rsidRDefault="009867D0" w:rsidP="009867D0">
            <w:pPr>
              <w:pStyle w:val="LENTEL"/>
              <w:jc w:val="center"/>
            </w:pPr>
            <w:r w:rsidRPr="00A568E6">
              <w:t>82</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076ACD" w14:textId="77777777" w:rsidR="009867D0" w:rsidRPr="00A568E6" w:rsidRDefault="009867D0" w:rsidP="009867D0">
            <w:pPr>
              <w:pStyle w:val="LENTEL"/>
              <w:jc w:val="center"/>
            </w:pPr>
            <w:r w:rsidRPr="00A568E6">
              <w:t>78</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3992CF7" w14:textId="77777777" w:rsidR="009867D0" w:rsidRPr="00A568E6" w:rsidRDefault="009867D0" w:rsidP="009867D0">
            <w:pPr>
              <w:pStyle w:val="LENTEL"/>
              <w:jc w:val="center"/>
            </w:pPr>
            <w:r w:rsidRPr="00A568E6">
              <w:t>75</w:t>
            </w:r>
          </w:p>
        </w:tc>
        <w:tc>
          <w:tcPr>
            <w:tcW w:w="105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65EC830" w14:textId="77777777" w:rsidR="009867D0" w:rsidRPr="00A568E6" w:rsidRDefault="009867D0" w:rsidP="009867D0">
            <w:pPr>
              <w:pStyle w:val="LENTEL"/>
              <w:jc w:val="center"/>
            </w:pPr>
            <w:r w:rsidRPr="00A568E6">
              <w:t>70</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D32A5B7" w14:textId="77777777" w:rsidR="009867D0" w:rsidRPr="00A568E6" w:rsidRDefault="009867D0" w:rsidP="009867D0">
            <w:pPr>
              <w:pStyle w:val="LENTEL"/>
              <w:jc w:val="center"/>
            </w:pPr>
            <w:r w:rsidRPr="00A568E6">
              <w:t>65</w:t>
            </w:r>
          </w:p>
        </w:tc>
      </w:tr>
      <w:tr w:rsidR="009867D0" w:rsidRPr="00A568E6" w14:paraId="7B07E343" w14:textId="77777777" w:rsidTr="009867D0">
        <w:trPr>
          <w:trHeight w:val="221"/>
        </w:trPr>
        <w:tc>
          <w:tcPr>
            <w:tcW w:w="2123"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7E2EDC68" w14:textId="77777777" w:rsidR="009867D0" w:rsidRPr="003110EB" w:rsidRDefault="009867D0" w:rsidP="009867D0">
            <w:pPr>
              <w:pStyle w:val="LENTEL"/>
            </w:pPr>
            <w:r w:rsidRPr="003110EB">
              <w:t>Jurbarkų darželis-mokykla</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6CA7F49" w14:textId="77777777" w:rsidR="009867D0" w:rsidRPr="00A568E6" w:rsidRDefault="009867D0" w:rsidP="009867D0">
            <w:pPr>
              <w:pStyle w:val="LENTEL"/>
              <w:jc w:val="center"/>
            </w:pPr>
            <w:r w:rsidRPr="00A568E6">
              <w:t>47</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181F6F4" w14:textId="77777777" w:rsidR="009867D0" w:rsidRPr="00A568E6" w:rsidRDefault="009867D0" w:rsidP="009867D0">
            <w:pPr>
              <w:pStyle w:val="LENTEL"/>
              <w:jc w:val="center"/>
            </w:pPr>
            <w:r w:rsidRPr="00A568E6">
              <w:t>51</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EBA38A" w14:textId="77777777" w:rsidR="009867D0" w:rsidRPr="00A568E6" w:rsidRDefault="009867D0" w:rsidP="009867D0">
            <w:pPr>
              <w:pStyle w:val="LENTEL"/>
              <w:jc w:val="center"/>
            </w:pPr>
            <w:r w:rsidRPr="00A568E6">
              <w:t>54</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7EDC81C" w14:textId="77777777" w:rsidR="009867D0" w:rsidRPr="00A568E6" w:rsidRDefault="009867D0" w:rsidP="009867D0">
            <w:pPr>
              <w:pStyle w:val="LENTEL"/>
              <w:jc w:val="center"/>
            </w:pPr>
            <w:r w:rsidRPr="00A568E6">
              <w:t>54</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822E3F6" w14:textId="77777777" w:rsidR="009867D0" w:rsidRPr="00A568E6" w:rsidRDefault="009867D0" w:rsidP="009867D0">
            <w:pPr>
              <w:pStyle w:val="LENTEL"/>
              <w:jc w:val="center"/>
            </w:pPr>
            <w:r w:rsidRPr="00A568E6">
              <w:t>49</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D905611" w14:textId="77777777" w:rsidR="009867D0" w:rsidRPr="00A568E6" w:rsidRDefault="009867D0" w:rsidP="009867D0">
            <w:pPr>
              <w:pStyle w:val="LENTEL"/>
              <w:jc w:val="center"/>
            </w:pPr>
            <w:r w:rsidRPr="00A568E6">
              <w:t>48</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542B433" w14:textId="77777777" w:rsidR="009867D0" w:rsidRPr="00A568E6" w:rsidRDefault="009867D0" w:rsidP="009867D0">
            <w:pPr>
              <w:pStyle w:val="LENTEL"/>
              <w:jc w:val="center"/>
            </w:pPr>
            <w:r w:rsidRPr="00A568E6">
              <w:t>45</w:t>
            </w:r>
          </w:p>
        </w:tc>
      </w:tr>
      <w:tr w:rsidR="009867D0" w:rsidRPr="00A568E6" w14:paraId="1D6E3C27" w14:textId="77777777" w:rsidTr="009867D0">
        <w:trPr>
          <w:trHeight w:val="110"/>
        </w:trPr>
        <w:tc>
          <w:tcPr>
            <w:tcW w:w="21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78A68044" w14:textId="30D6C6CC" w:rsidR="009867D0" w:rsidRPr="003110EB" w:rsidRDefault="000810C5" w:rsidP="009867D0">
            <w:pPr>
              <w:pStyle w:val="LENTEL"/>
            </w:pPr>
            <w:r w:rsidRPr="003110EB">
              <w:t xml:space="preserve">Jurbarko </w:t>
            </w:r>
            <w:r w:rsidR="009867D0" w:rsidRPr="003110EB">
              <w:t>„Ąžuoliuko“ mokykla</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93A585" w14:textId="77777777" w:rsidR="009867D0" w:rsidRPr="00A568E6" w:rsidRDefault="009867D0" w:rsidP="009867D0">
            <w:pPr>
              <w:pStyle w:val="LENTEL"/>
              <w:jc w:val="center"/>
            </w:pPr>
            <w:r w:rsidRPr="00A568E6">
              <w:t>9</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94199B0" w14:textId="77777777" w:rsidR="009867D0" w:rsidRPr="00A568E6" w:rsidRDefault="009867D0" w:rsidP="009867D0">
            <w:pPr>
              <w:pStyle w:val="LENTEL"/>
              <w:jc w:val="center"/>
            </w:pPr>
            <w:r w:rsidRPr="00A568E6">
              <w:t>10</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4B1BB85" w14:textId="77777777" w:rsidR="009867D0" w:rsidRPr="00A568E6" w:rsidRDefault="009867D0" w:rsidP="009867D0">
            <w:pPr>
              <w:pStyle w:val="LENTEL"/>
              <w:jc w:val="center"/>
            </w:pPr>
            <w:r w:rsidRPr="00A568E6">
              <w:t>9</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173BB34" w14:textId="77777777" w:rsidR="009867D0" w:rsidRPr="00A568E6" w:rsidRDefault="009867D0" w:rsidP="009867D0">
            <w:pPr>
              <w:pStyle w:val="LENTEL"/>
              <w:jc w:val="center"/>
            </w:pPr>
            <w:r w:rsidRPr="00A568E6">
              <w:t>9</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FE18438" w14:textId="77777777" w:rsidR="009867D0" w:rsidRPr="00A568E6" w:rsidRDefault="009867D0" w:rsidP="009867D0">
            <w:pPr>
              <w:pStyle w:val="LENTEL"/>
              <w:jc w:val="center"/>
            </w:pPr>
            <w:r w:rsidRPr="00A568E6">
              <w:t>8</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399A3960" w14:textId="77777777" w:rsidR="009867D0" w:rsidRPr="00A568E6" w:rsidRDefault="009867D0" w:rsidP="009867D0">
            <w:pPr>
              <w:pStyle w:val="LENTEL"/>
              <w:jc w:val="center"/>
            </w:pPr>
            <w:r w:rsidRPr="00A568E6">
              <w:t>7</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C97FA67" w14:textId="77777777" w:rsidR="009867D0" w:rsidRPr="00A568E6" w:rsidRDefault="009867D0" w:rsidP="009867D0">
            <w:pPr>
              <w:pStyle w:val="LENTEL"/>
              <w:jc w:val="center"/>
            </w:pPr>
            <w:r w:rsidRPr="00A568E6">
              <w:t>7</w:t>
            </w:r>
          </w:p>
        </w:tc>
      </w:tr>
      <w:tr w:rsidR="009867D0" w:rsidRPr="00A568E6" w14:paraId="04838925" w14:textId="77777777" w:rsidTr="009867D0">
        <w:trPr>
          <w:trHeight w:val="53"/>
        </w:trPr>
        <w:tc>
          <w:tcPr>
            <w:tcW w:w="212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tcPr>
          <w:p w14:paraId="29066C07" w14:textId="77777777" w:rsidR="009867D0" w:rsidRPr="00A568E6" w:rsidRDefault="009867D0" w:rsidP="009867D0">
            <w:pPr>
              <w:pStyle w:val="LENTEL"/>
              <w:rPr>
                <w:b/>
              </w:rPr>
            </w:pPr>
            <w:r w:rsidRPr="00A568E6">
              <w:rPr>
                <w:b/>
              </w:rPr>
              <w:lastRenderedPageBreak/>
              <w:t xml:space="preserve">Iš viso: </w:t>
            </w:r>
          </w:p>
        </w:tc>
        <w:tc>
          <w:tcPr>
            <w:tcW w:w="105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66B036F" w14:textId="77777777" w:rsidR="009867D0" w:rsidRPr="00A568E6" w:rsidRDefault="009867D0" w:rsidP="009867D0">
            <w:pPr>
              <w:pStyle w:val="LENTEL"/>
              <w:jc w:val="center"/>
              <w:rPr>
                <w:b/>
              </w:rPr>
            </w:pPr>
            <w:r w:rsidRPr="00A568E6">
              <w:rPr>
                <w:b/>
              </w:rPr>
              <w:t>2605</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026FB0B0" w14:textId="77777777" w:rsidR="009867D0" w:rsidRPr="00A568E6" w:rsidRDefault="009867D0" w:rsidP="009867D0">
            <w:pPr>
              <w:pStyle w:val="LENTEL"/>
              <w:jc w:val="center"/>
              <w:rPr>
                <w:b/>
              </w:rPr>
            </w:pPr>
            <w:r w:rsidRPr="00A568E6">
              <w:rPr>
                <w:b/>
              </w:rPr>
              <w:t>2578</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1DA110E" w14:textId="77777777" w:rsidR="009867D0" w:rsidRPr="00A568E6" w:rsidRDefault="009867D0" w:rsidP="009867D0">
            <w:pPr>
              <w:pStyle w:val="LENTEL"/>
              <w:jc w:val="center"/>
              <w:rPr>
                <w:b/>
              </w:rPr>
            </w:pPr>
            <w:r w:rsidRPr="00A568E6">
              <w:rPr>
                <w:b/>
              </w:rPr>
              <w:t>2542</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5CCF3A4" w14:textId="77777777" w:rsidR="009867D0" w:rsidRPr="00A568E6" w:rsidRDefault="009867D0" w:rsidP="009867D0">
            <w:pPr>
              <w:pStyle w:val="LENTEL"/>
              <w:jc w:val="center"/>
              <w:rPr>
                <w:b/>
              </w:rPr>
            </w:pPr>
            <w:r w:rsidRPr="00A568E6">
              <w:rPr>
                <w:b/>
              </w:rPr>
              <w:t>2486</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52ABDC34" w14:textId="77777777" w:rsidR="009867D0" w:rsidRPr="00A568E6" w:rsidRDefault="009867D0" w:rsidP="009867D0">
            <w:pPr>
              <w:pStyle w:val="LENTEL"/>
              <w:jc w:val="center"/>
              <w:rPr>
                <w:b/>
              </w:rPr>
            </w:pPr>
            <w:r w:rsidRPr="00A568E6">
              <w:rPr>
                <w:b/>
              </w:rPr>
              <w:t>2453</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262B9A06" w14:textId="77777777" w:rsidR="009867D0" w:rsidRPr="00A568E6" w:rsidRDefault="009867D0" w:rsidP="009867D0">
            <w:pPr>
              <w:pStyle w:val="LENTEL"/>
              <w:jc w:val="center"/>
              <w:rPr>
                <w:b/>
              </w:rPr>
            </w:pPr>
            <w:r w:rsidRPr="00A568E6">
              <w:rPr>
                <w:b/>
              </w:rPr>
              <w:t>2429</w:t>
            </w:r>
          </w:p>
        </w:tc>
        <w:tc>
          <w:tcPr>
            <w:tcW w:w="105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71C09791" w14:textId="77777777" w:rsidR="009867D0" w:rsidRPr="00A568E6" w:rsidRDefault="009867D0" w:rsidP="009867D0">
            <w:pPr>
              <w:pStyle w:val="LENTEL"/>
              <w:jc w:val="center"/>
              <w:rPr>
                <w:b/>
              </w:rPr>
            </w:pPr>
            <w:r w:rsidRPr="00A568E6">
              <w:rPr>
                <w:b/>
              </w:rPr>
              <w:t>2374</w:t>
            </w:r>
          </w:p>
        </w:tc>
      </w:tr>
    </w:tbl>
    <w:p w14:paraId="45310078" w14:textId="77777777" w:rsidR="00252E85" w:rsidRPr="00A568E6" w:rsidRDefault="007D3268" w:rsidP="00C16924">
      <w:pPr>
        <w:rPr>
          <w:lang w:eastAsia="en-US"/>
        </w:rPr>
      </w:pPr>
      <w:r w:rsidRPr="00A568E6">
        <w:t xml:space="preserve"> </w:t>
      </w:r>
    </w:p>
    <w:p w14:paraId="03EBE5FF" w14:textId="77777777" w:rsidR="009867D0" w:rsidRPr="00A568E6" w:rsidRDefault="00D06699" w:rsidP="00D970A7">
      <w:pPr>
        <w:pStyle w:val="Antrat2"/>
        <w:numPr>
          <w:ilvl w:val="1"/>
          <w:numId w:val="1"/>
        </w:numPr>
      </w:pPr>
      <w:r w:rsidRPr="00A568E6">
        <w:t xml:space="preserve">Švietimo kokybė ir prieinamumas. </w:t>
      </w:r>
    </w:p>
    <w:p w14:paraId="0BE3186B" w14:textId="1F739F17" w:rsidR="00776061" w:rsidRPr="00FA6CF5" w:rsidRDefault="000B27F5" w:rsidP="009867D0">
      <w:pPr>
        <w:rPr>
          <w:color w:val="000000" w:themeColor="text1"/>
        </w:rPr>
      </w:pPr>
      <w:r w:rsidRPr="00FA6CF5">
        <w:rPr>
          <w:color w:val="000000" w:themeColor="text1"/>
        </w:rPr>
        <w:t>Švietimo kokybė tampa kiekvienos mokyklos prioritetine kryptimi, atspindinčia visuomenės, asmens, švietimo sistemos poreikius. Švietimo kokybei gerinti rajone vykd</w:t>
      </w:r>
      <w:r w:rsidR="009A3B69">
        <w:rPr>
          <w:color w:val="000000" w:themeColor="text1"/>
        </w:rPr>
        <w:t>yta</w:t>
      </w:r>
      <w:r w:rsidRPr="00FA6CF5">
        <w:rPr>
          <w:color w:val="000000" w:themeColor="text1"/>
        </w:rPr>
        <w:t xml:space="preserve"> švietimo stebėsena, tyrimai, mokyklų veiklos įsivertinimas ir išorinis vertinimas, mokyklų vadovų ir mokytojų atestacija, mokymosi pasiekimų vertinimas. Pažymėtina, kad 20</w:t>
      </w:r>
      <w:r w:rsidR="009C7D44" w:rsidRPr="00FA6CF5">
        <w:rPr>
          <w:color w:val="000000" w:themeColor="text1"/>
        </w:rPr>
        <w:t>16</w:t>
      </w:r>
      <w:r w:rsidR="000810C5" w:rsidRPr="00FA6CF5">
        <w:rPr>
          <w:color w:val="000000" w:themeColor="text1"/>
        </w:rPr>
        <w:t>–</w:t>
      </w:r>
      <w:r w:rsidR="009C7D44" w:rsidRPr="00FA6CF5">
        <w:rPr>
          <w:color w:val="000000" w:themeColor="text1"/>
        </w:rPr>
        <w:t xml:space="preserve">2020 </w:t>
      </w:r>
      <w:r w:rsidRPr="00FA6CF5">
        <w:rPr>
          <w:color w:val="000000" w:themeColor="text1"/>
        </w:rPr>
        <w:t>metų laikotarpiu Nacionalinės mokyklų vertinimo agentūros ekspertų (išorės veiklos kokybės vertintojų) įvertint</w:t>
      </w:r>
      <w:r w:rsidR="009C7D44" w:rsidRPr="00FA6CF5">
        <w:rPr>
          <w:color w:val="000000" w:themeColor="text1"/>
        </w:rPr>
        <w:t>os</w:t>
      </w:r>
      <w:r w:rsidRPr="00FA6CF5">
        <w:rPr>
          <w:color w:val="000000" w:themeColor="text1"/>
        </w:rPr>
        <w:t xml:space="preserve"> </w:t>
      </w:r>
      <w:r w:rsidR="009C7D44" w:rsidRPr="00FA6CF5">
        <w:rPr>
          <w:color w:val="000000" w:themeColor="text1"/>
        </w:rPr>
        <w:t>7, t.</w:t>
      </w:r>
      <w:r w:rsidR="000810C5" w:rsidRPr="00FA6CF5">
        <w:rPr>
          <w:color w:val="000000" w:themeColor="text1"/>
        </w:rPr>
        <w:t xml:space="preserve"> </w:t>
      </w:r>
      <w:r w:rsidR="009C7D44" w:rsidRPr="00FA6CF5">
        <w:rPr>
          <w:color w:val="000000" w:themeColor="text1"/>
        </w:rPr>
        <w:t>y.</w:t>
      </w:r>
      <w:r w:rsidRPr="00FA6CF5">
        <w:rPr>
          <w:color w:val="000000" w:themeColor="text1"/>
        </w:rPr>
        <w:t xml:space="preserve"> </w:t>
      </w:r>
      <w:r w:rsidR="009C7D44" w:rsidRPr="00FA6CF5">
        <w:rPr>
          <w:color w:val="000000" w:themeColor="text1"/>
        </w:rPr>
        <w:t>daugiau kaip 5</w:t>
      </w:r>
      <w:r w:rsidRPr="00FA6CF5">
        <w:rPr>
          <w:color w:val="000000" w:themeColor="text1"/>
        </w:rPr>
        <w:t xml:space="preserve">0 </w:t>
      </w:r>
      <w:r w:rsidR="009C7D44" w:rsidRPr="00FA6CF5">
        <w:rPr>
          <w:color w:val="000000" w:themeColor="text1"/>
        </w:rPr>
        <w:t>%,</w:t>
      </w:r>
      <w:r w:rsidR="001A0C8E" w:rsidRPr="00FA6CF5">
        <w:rPr>
          <w:color w:val="000000" w:themeColor="text1"/>
        </w:rPr>
        <w:t xml:space="preserve"> </w:t>
      </w:r>
      <w:r w:rsidR="000810C5" w:rsidRPr="00FA6CF5">
        <w:rPr>
          <w:color w:val="000000" w:themeColor="text1"/>
        </w:rPr>
        <w:t>S</w:t>
      </w:r>
      <w:r w:rsidRPr="00FA6CF5">
        <w:rPr>
          <w:color w:val="000000" w:themeColor="text1"/>
        </w:rPr>
        <w:t xml:space="preserve">avivaldybės bendrojo ugdymo mokyklų. </w:t>
      </w:r>
      <w:r w:rsidR="00EE5EE0" w:rsidRPr="00FA6CF5">
        <w:rPr>
          <w:color w:val="000000" w:themeColor="text1"/>
        </w:rPr>
        <w:t xml:space="preserve">2016 m. išorės vertinimas buvo vykdytas – Klausučių Stasio Santvaro pagrindinėje mokykloje, 2017 m. – Veliuonos Antano ir Jono Juškų ir Eržvilko gimnazijose, Seredžiaus Stasio Šimkaus mokykloje-daugiafunkciame centre ir Viešvilės, Smalininkų Lidijos Meškaitytės, Skirsnemunės Jurgio Baltrušaičio, Šimkaičių Jono Žemaičio pagrindinėse mokyklose. Ugdymo įstaigose </w:t>
      </w:r>
      <w:r w:rsidRPr="00FA6CF5">
        <w:rPr>
          <w:color w:val="000000" w:themeColor="text1"/>
        </w:rPr>
        <w:t xml:space="preserve">vykstantys procesai </w:t>
      </w:r>
      <w:r w:rsidR="00170781">
        <w:rPr>
          <w:color w:val="000000" w:themeColor="text1"/>
        </w:rPr>
        <w:t xml:space="preserve">2016 m. buvo </w:t>
      </w:r>
      <w:r w:rsidRPr="00FA6CF5">
        <w:rPr>
          <w:color w:val="000000" w:themeColor="text1"/>
        </w:rPr>
        <w:t>analizuojami pagal bendrojo ugdymo mokyklų veiklos kokybės išorės vertinimo tvarkos apraše nustatytas 5 mokyklų veiklos sritis: mokyklos kultūra, ugdymas ir mokymasis, pasiekimai, pagalba mokiniui ir mokyklos strateginis planavimas</w:t>
      </w:r>
      <w:r w:rsidR="00170781">
        <w:rPr>
          <w:color w:val="000000" w:themeColor="text1"/>
        </w:rPr>
        <w:t>, nuo 2017 m. pagal naujas patvirtintas veiklos sritis:  pasiekimai, ugdymas(</w:t>
      </w:r>
      <w:proofErr w:type="spellStart"/>
      <w:r w:rsidR="00170781">
        <w:rPr>
          <w:color w:val="000000" w:themeColor="text1"/>
        </w:rPr>
        <w:t>is</w:t>
      </w:r>
      <w:proofErr w:type="spellEnd"/>
      <w:r w:rsidR="00170781">
        <w:rPr>
          <w:color w:val="000000" w:themeColor="text1"/>
        </w:rPr>
        <w:t xml:space="preserve">) ir mokinių patirtys, </w:t>
      </w:r>
      <w:proofErr w:type="spellStart"/>
      <w:r w:rsidR="00170781">
        <w:rPr>
          <w:color w:val="000000" w:themeColor="text1"/>
        </w:rPr>
        <w:t>ugdymos</w:t>
      </w:r>
      <w:proofErr w:type="spellEnd"/>
      <w:r w:rsidR="00170781">
        <w:rPr>
          <w:color w:val="000000" w:themeColor="text1"/>
        </w:rPr>
        <w:t>(</w:t>
      </w:r>
      <w:proofErr w:type="spellStart"/>
      <w:r w:rsidR="00170781">
        <w:rPr>
          <w:color w:val="000000" w:themeColor="text1"/>
        </w:rPr>
        <w:t>si</w:t>
      </w:r>
      <w:proofErr w:type="spellEnd"/>
      <w:r w:rsidR="00170781">
        <w:rPr>
          <w:color w:val="000000" w:themeColor="text1"/>
        </w:rPr>
        <w:t xml:space="preserve">) aplinkos, lyderystė ir vadyba. </w:t>
      </w:r>
      <w:r w:rsidR="009C7D44" w:rsidRPr="00FA6CF5">
        <w:rPr>
          <w:color w:val="000000" w:themeColor="text1"/>
        </w:rPr>
        <w:t>2020 m. taip pat buvo atliktas ir</w:t>
      </w:r>
      <w:r w:rsidR="00776061" w:rsidRPr="00FA6CF5">
        <w:rPr>
          <w:color w:val="000000" w:themeColor="text1"/>
        </w:rPr>
        <w:t xml:space="preserve"> Jurbarko Antano Sodeikos meno mokyklos veiklos išorinis vertinimas ir parengta ataskaita bei pristatyta mokyklos administracijai. Išorinis vertinimas atliktas vadovaujantis Neformaliojo vaikų švietimo ir jo teikėjų veiklos kokybės užtikrinimo tvarkos aprašu, patvirtintu Jurbarko rajono savivaldybės tarybos 2020 m. birželio 25 d. sprendimu Nr. T2-179 „Dėl Jurbarko rajono savivaldybės neformaliojo vaikų švietimo ir jo teikėjų veiklos kokybės užtikrinimo tvarko aprašo patvirtinimo“ ir Jurbarko rajono savivaldybės administracijos direktoriaus 2020 m. spalio 29 d. įsakymu Nr. O1-1331 „Dėl Neformaliojo vaikų švietimo išorinio vertinimo grupės sudarymo ir koordinatoriaus skyrimo“. Parengtas </w:t>
      </w:r>
      <w:r w:rsidR="000810C5" w:rsidRPr="00FA6CF5">
        <w:rPr>
          <w:color w:val="000000" w:themeColor="text1"/>
        </w:rPr>
        <w:t xml:space="preserve">veiklos tobulinimo </w:t>
      </w:r>
      <w:r w:rsidR="00776061" w:rsidRPr="00FA6CF5">
        <w:rPr>
          <w:color w:val="000000" w:themeColor="text1"/>
        </w:rPr>
        <w:t>planas.</w:t>
      </w:r>
    </w:p>
    <w:p w14:paraId="222C7DDD" w14:textId="3EF2E6BC" w:rsidR="000B27F5" w:rsidRPr="00FA6CF5" w:rsidRDefault="009C7D44" w:rsidP="009867D0">
      <w:pPr>
        <w:rPr>
          <w:color w:val="000000" w:themeColor="text1"/>
        </w:rPr>
      </w:pPr>
      <w:r w:rsidRPr="00FA6CF5">
        <w:rPr>
          <w:color w:val="000000" w:themeColor="text1"/>
        </w:rPr>
        <w:t>Atlik</w:t>
      </w:r>
      <w:r w:rsidR="000810C5" w:rsidRPr="00FA6CF5">
        <w:rPr>
          <w:color w:val="000000" w:themeColor="text1"/>
        </w:rPr>
        <w:t>us</w:t>
      </w:r>
      <w:r w:rsidRPr="00FA6CF5">
        <w:rPr>
          <w:color w:val="000000" w:themeColor="text1"/>
        </w:rPr>
        <w:t xml:space="preserve"> išorės audit</w:t>
      </w:r>
      <w:r w:rsidR="000810C5" w:rsidRPr="00FA6CF5">
        <w:rPr>
          <w:color w:val="000000" w:themeColor="text1"/>
        </w:rPr>
        <w:t>ą</w:t>
      </w:r>
      <w:r w:rsidRPr="00FA6CF5">
        <w:rPr>
          <w:color w:val="000000" w:themeColor="text1"/>
        </w:rPr>
        <w:t xml:space="preserve"> </w:t>
      </w:r>
      <w:r w:rsidR="000B27F5" w:rsidRPr="00FA6CF5">
        <w:rPr>
          <w:color w:val="000000" w:themeColor="text1"/>
        </w:rPr>
        <w:t>ženkliai pa</w:t>
      </w:r>
      <w:r w:rsidR="000810C5" w:rsidRPr="00FA6CF5">
        <w:rPr>
          <w:color w:val="000000" w:themeColor="text1"/>
        </w:rPr>
        <w:t>gerėjo</w:t>
      </w:r>
      <w:r w:rsidR="000B27F5" w:rsidRPr="00FA6CF5">
        <w:rPr>
          <w:color w:val="000000" w:themeColor="text1"/>
        </w:rPr>
        <w:t xml:space="preserve"> mokykl</w:t>
      </w:r>
      <w:r w:rsidR="00776061" w:rsidRPr="00FA6CF5">
        <w:rPr>
          <w:color w:val="000000" w:themeColor="text1"/>
        </w:rPr>
        <w:t>ų</w:t>
      </w:r>
      <w:r w:rsidR="000B27F5" w:rsidRPr="00FA6CF5">
        <w:rPr>
          <w:color w:val="000000" w:themeColor="text1"/>
        </w:rPr>
        <w:t xml:space="preserve"> </w:t>
      </w:r>
      <w:r w:rsidR="000810C5" w:rsidRPr="00FA6CF5">
        <w:rPr>
          <w:color w:val="000000" w:themeColor="text1"/>
        </w:rPr>
        <w:t>darbo</w:t>
      </w:r>
      <w:r w:rsidR="000B27F5" w:rsidRPr="00FA6CF5">
        <w:rPr>
          <w:color w:val="000000" w:themeColor="text1"/>
        </w:rPr>
        <w:t xml:space="preserve"> </w:t>
      </w:r>
      <w:r w:rsidR="00776061" w:rsidRPr="00FA6CF5">
        <w:rPr>
          <w:color w:val="000000" w:themeColor="text1"/>
        </w:rPr>
        <w:t>organizavim</w:t>
      </w:r>
      <w:r w:rsidR="000810C5" w:rsidRPr="00FA6CF5">
        <w:rPr>
          <w:color w:val="000000" w:themeColor="text1"/>
        </w:rPr>
        <w:t>as</w:t>
      </w:r>
      <w:r w:rsidR="00C67C45" w:rsidRPr="00FA6CF5">
        <w:rPr>
          <w:color w:val="000000" w:themeColor="text1"/>
        </w:rPr>
        <w:t xml:space="preserve"> ir</w:t>
      </w:r>
      <w:r w:rsidR="00776061" w:rsidRPr="00FA6CF5">
        <w:rPr>
          <w:color w:val="000000" w:themeColor="text1"/>
        </w:rPr>
        <w:t xml:space="preserve"> </w:t>
      </w:r>
      <w:r w:rsidR="000810C5" w:rsidRPr="00FA6CF5">
        <w:rPr>
          <w:color w:val="000000" w:themeColor="text1"/>
        </w:rPr>
        <w:t xml:space="preserve">tapo aiškesnės </w:t>
      </w:r>
      <w:r w:rsidRPr="00FA6CF5">
        <w:rPr>
          <w:color w:val="000000" w:themeColor="text1"/>
        </w:rPr>
        <w:t>tobulintin</w:t>
      </w:r>
      <w:r w:rsidR="000810C5" w:rsidRPr="00FA6CF5">
        <w:rPr>
          <w:color w:val="000000" w:themeColor="text1"/>
        </w:rPr>
        <w:t>o</w:t>
      </w:r>
      <w:r w:rsidRPr="00FA6CF5">
        <w:rPr>
          <w:color w:val="000000" w:themeColor="text1"/>
        </w:rPr>
        <w:t xml:space="preserve">s </w:t>
      </w:r>
      <w:r w:rsidR="00776061" w:rsidRPr="00FA6CF5">
        <w:rPr>
          <w:color w:val="000000" w:themeColor="text1"/>
        </w:rPr>
        <w:t xml:space="preserve">veiklos </w:t>
      </w:r>
      <w:r w:rsidRPr="00FA6CF5">
        <w:rPr>
          <w:color w:val="000000" w:themeColor="text1"/>
        </w:rPr>
        <w:t>srit</w:t>
      </w:r>
      <w:r w:rsidR="000810C5" w:rsidRPr="00FA6CF5">
        <w:rPr>
          <w:color w:val="000000" w:themeColor="text1"/>
        </w:rPr>
        <w:t>y</w:t>
      </w:r>
      <w:r w:rsidRPr="00FA6CF5">
        <w:rPr>
          <w:color w:val="000000" w:themeColor="text1"/>
        </w:rPr>
        <w:t>s.</w:t>
      </w:r>
      <w:r w:rsidR="001A0C8E" w:rsidRPr="00FA6CF5">
        <w:rPr>
          <w:color w:val="000000" w:themeColor="text1"/>
        </w:rPr>
        <w:t xml:space="preserve"> </w:t>
      </w:r>
    </w:p>
    <w:p w14:paraId="1FE55B95" w14:textId="77777777" w:rsidR="009867D0" w:rsidRPr="00FA6CF5" w:rsidRDefault="000B27F5" w:rsidP="00D970A7">
      <w:pPr>
        <w:pStyle w:val="Antrat2"/>
        <w:numPr>
          <w:ilvl w:val="1"/>
          <w:numId w:val="1"/>
        </w:numPr>
        <w:rPr>
          <w:color w:val="000000" w:themeColor="text1"/>
        </w:rPr>
      </w:pPr>
      <w:r w:rsidRPr="00FA6CF5">
        <w:rPr>
          <w:color w:val="000000" w:themeColor="text1"/>
        </w:rPr>
        <w:t xml:space="preserve">Mokymosi pasiekimai. </w:t>
      </w:r>
    </w:p>
    <w:p w14:paraId="3CF723DE" w14:textId="667FBD28" w:rsidR="000B27F5" w:rsidRPr="00FA6CF5" w:rsidRDefault="00EE5EE0" w:rsidP="00C16924">
      <w:pPr>
        <w:rPr>
          <w:color w:val="000000" w:themeColor="text1"/>
        </w:rPr>
      </w:pPr>
      <w:r w:rsidRPr="00FA6CF5">
        <w:rPr>
          <w:color w:val="000000" w:themeColor="text1"/>
        </w:rPr>
        <w:t xml:space="preserve">Šiame plane ugdymo kokybė vertinama analizuojant mokinių mokymosi pasiekimus, mokymosi sėkmingumo rodiklius. </w:t>
      </w:r>
      <w:r w:rsidR="000B27F5" w:rsidRPr="00FA6CF5">
        <w:rPr>
          <w:color w:val="000000" w:themeColor="text1"/>
        </w:rPr>
        <w:t xml:space="preserve">Akademinius mokinių pasiekimus atspindi pagrindinio ugdymo pasiekimų patikrinimo ir brandos egzaminų rezultatai. </w:t>
      </w:r>
    </w:p>
    <w:p w14:paraId="7027D316" w14:textId="77777777" w:rsidR="00C16924" w:rsidRPr="00FA6CF5" w:rsidRDefault="000B27F5" w:rsidP="00D970A7">
      <w:pPr>
        <w:pStyle w:val="Antrat3"/>
        <w:numPr>
          <w:ilvl w:val="2"/>
          <w:numId w:val="1"/>
        </w:numPr>
        <w:rPr>
          <w:color w:val="000000" w:themeColor="text1"/>
        </w:rPr>
      </w:pPr>
      <w:r w:rsidRPr="00FA6CF5">
        <w:rPr>
          <w:color w:val="000000" w:themeColor="text1"/>
        </w:rPr>
        <w:t xml:space="preserve">Brandos egzaminai. </w:t>
      </w:r>
    </w:p>
    <w:p w14:paraId="42D9F238" w14:textId="77777777" w:rsidR="005C18DC" w:rsidRPr="00A568E6" w:rsidRDefault="005C18DC" w:rsidP="00C16924">
      <w:r w:rsidRPr="00A568E6">
        <w:t>2019–2020 m. m. pradžioje baigiamojoje klasėje pagal vidurinio ugdymo programą mokėsi 179 mokiniai (Jurbarko Antano Giedraičio-Giedriaus gimnazijoje –123, Veliuonos Antano ir Jono Juškų gimnazijoje – 40, Eržvilko gimnazijoje – 16). 174 (97,2 proc.) įgijo vidurinį išsilavinimą ir gavo brandos atestatus.</w:t>
      </w:r>
    </w:p>
    <w:bookmarkStart w:id="15" w:name="_Ref68267869"/>
    <w:p w14:paraId="3E2E38AB" w14:textId="642EA364" w:rsidR="00C16924" w:rsidRPr="00A568E6" w:rsidRDefault="00C16924" w:rsidP="005C0E41">
      <w:pPr>
        <w:pStyle w:val="Antrat"/>
        <w:jc w:val="both"/>
      </w:pPr>
      <w:r w:rsidRPr="00A568E6">
        <w:lastRenderedPageBreak/>
        <w:fldChar w:fldCharType="begin"/>
      </w:r>
      <w:r w:rsidRPr="00A568E6">
        <w:instrText xml:space="preserve"> SEQ lentelė. \* ARABIC </w:instrText>
      </w:r>
      <w:r w:rsidRPr="00A568E6">
        <w:fldChar w:fldCharType="separate"/>
      </w:r>
      <w:r w:rsidR="00F13ABB" w:rsidRPr="00A568E6">
        <w:rPr>
          <w:noProof/>
        </w:rPr>
        <w:t>8</w:t>
      </w:r>
      <w:r w:rsidRPr="00A568E6">
        <w:fldChar w:fldCharType="end"/>
      </w:r>
      <w:r w:rsidRPr="00A568E6">
        <w:t xml:space="preserve"> lentelė.</w:t>
      </w:r>
      <w:bookmarkEnd w:id="15"/>
      <w:r w:rsidRPr="00A568E6">
        <w:t xml:space="preserve"> Valstybinių brandos egzaminų rezu</w:t>
      </w:r>
      <w:r w:rsidR="005C0E41">
        <w:t>ltatai (balų vidurkis) (2020 m.</w:t>
      </w:r>
      <w:r w:rsidRPr="00A568E6">
        <w:t>)</w:t>
      </w:r>
      <w:r w:rsidR="00C67C45">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362"/>
        <w:gridCol w:w="929"/>
        <w:gridCol w:w="760"/>
        <w:gridCol w:w="760"/>
        <w:gridCol w:w="790"/>
        <w:gridCol w:w="884"/>
        <w:gridCol w:w="884"/>
        <w:gridCol w:w="884"/>
        <w:gridCol w:w="880"/>
        <w:gridCol w:w="692"/>
      </w:tblGrid>
      <w:tr w:rsidR="00FA6CF5" w:rsidRPr="00FA6CF5" w14:paraId="06B4D3FB" w14:textId="77777777" w:rsidTr="0056547E">
        <w:trPr>
          <w:cantSplit/>
          <w:trHeight w:val="1334"/>
          <w:tblHeader/>
        </w:trPr>
        <w:tc>
          <w:tcPr>
            <w:tcW w:w="672" w:type="dxa"/>
            <w:tcBorders>
              <w:top w:val="single" w:sz="4" w:space="0" w:color="auto"/>
              <w:left w:val="single" w:sz="4" w:space="0" w:color="auto"/>
              <w:bottom w:val="single" w:sz="4" w:space="0" w:color="auto"/>
              <w:right w:val="single" w:sz="4" w:space="0" w:color="auto"/>
            </w:tcBorders>
            <w:shd w:val="clear" w:color="auto" w:fill="auto"/>
            <w:vAlign w:val="center"/>
          </w:tcPr>
          <w:p w14:paraId="0E40C84C" w14:textId="383BA74B" w:rsidR="0042628C" w:rsidRPr="00FA6CF5" w:rsidRDefault="0042628C" w:rsidP="00C16924">
            <w:pPr>
              <w:pStyle w:val="LENTELESPAV"/>
            </w:pPr>
            <w:r w:rsidRPr="00FA6CF5">
              <w:t>Eil</w:t>
            </w:r>
            <w:r w:rsidR="00C16924" w:rsidRPr="00FA6CF5">
              <w:t>.</w:t>
            </w:r>
            <w:r w:rsidRPr="00FA6CF5">
              <w:t xml:space="preserve"> Nr.</w:t>
            </w:r>
          </w:p>
        </w:tc>
        <w:tc>
          <w:tcPr>
            <w:tcW w:w="1362" w:type="dxa"/>
            <w:tcBorders>
              <w:top w:val="single" w:sz="4" w:space="0" w:color="auto"/>
              <w:left w:val="single" w:sz="4" w:space="0" w:color="auto"/>
              <w:bottom w:val="single" w:sz="4" w:space="0" w:color="auto"/>
              <w:right w:val="single" w:sz="4" w:space="0" w:color="auto"/>
            </w:tcBorders>
            <w:shd w:val="clear" w:color="auto" w:fill="auto"/>
            <w:vAlign w:val="center"/>
          </w:tcPr>
          <w:p w14:paraId="6650CCB8" w14:textId="77777777" w:rsidR="0042628C" w:rsidRPr="00FA6CF5" w:rsidRDefault="0042628C" w:rsidP="00C16924">
            <w:pPr>
              <w:pStyle w:val="LENTELESPAV"/>
            </w:pPr>
            <w:r w:rsidRPr="00FA6CF5">
              <w:t>Mokykla</w:t>
            </w:r>
          </w:p>
        </w:tc>
        <w:tc>
          <w:tcPr>
            <w:tcW w:w="9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4CAA920" w14:textId="77777777" w:rsidR="0042628C" w:rsidRPr="00FA6CF5" w:rsidRDefault="0042628C" w:rsidP="00C16924">
            <w:pPr>
              <w:pStyle w:val="LENTELESPAV"/>
            </w:pPr>
            <w:r w:rsidRPr="00FA6CF5">
              <w:t>Lietuvių kalba ir literatūra</w:t>
            </w:r>
          </w:p>
        </w:tc>
        <w:tc>
          <w:tcPr>
            <w:tcW w:w="7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DC71B40" w14:textId="77777777" w:rsidR="0042628C" w:rsidRPr="00FA6CF5" w:rsidRDefault="0042628C" w:rsidP="00C16924">
            <w:pPr>
              <w:pStyle w:val="LENTELESPAV"/>
            </w:pPr>
            <w:r w:rsidRPr="00FA6CF5">
              <w:t xml:space="preserve">Anglų kalba </w:t>
            </w:r>
          </w:p>
        </w:tc>
        <w:tc>
          <w:tcPr>
            <w:tcW w:w="7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A6D2BEF" w14:textId="77777777" w:rsidR="0042628C" w:rsidRPr="00FA6CF5" w:rsidRDefault="0042628C" w:rsidP="00C16924">
            <w:pPr>
              <w:pStyle w:val="LENTELESPAV"/>
            </w:pPr>
            <w:r w:rsidRPr="00FA6CF5">
              <w:t>Matematika</w:t>
            </w:r>
          </w:p>
        </w:tc>
        <w:tc>
          <w:tcPr>
            <w:tcW w:w="79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3B46D1" w14:textId="77777777" w:rsidR="0042628C" w:rsidRPr="00FA6CF5" w:rsidRDefault="0042628C" w:rsidP="00C16924">
            <w:pPr>
              <w:pStyle w:val="LENTELESPAV"/>
            </w:pPr>
            <w:r w:rsidRPr="00FA6CF5">
              <w:t>Fizika</w:t>
            </w:r>
          </w:p>
        </w:tc>
        <w:tc>
          <w:tcPr>
            <w:tcW w:w="8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189558" w14:textId="77777777" w:rsidR="0042628C" w:rsidRPr="00FA6CF5" w:rsidRDefault="0042628C" w:rsidP="00C16924">
            <w:pPr>
              <w:pStyle w:val="LENTELESPAV"/>
            </w:pPr>
            <w:r w:rsidRPr="00FA6CF5">
              <w:t xml:space="preserve">Informacinės technologijos </w:t>
            </w:r>
          </w:p>
        </w:tc>
        <w:tc>
          <w:tcPr>
            <w:tcW w:w="8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4262D82" w14:textId="0E66CB2C" w:rsidR="0042628C" w:rsidRPr="00FA6CF5" w:rsidRDefault="0042628C" w:rsidP="00C16924">
            <w:pPr>
              <w:pStyle w:val="LENTELESPAV"/>
            </w:pPr>
            <w:r w:rsidRPr="00FA6CF5">
              <w:t>Istorija</w:t>
            </w:r>
          </w:p>
        </w:tc>
        <w:tc>
          <w:tcPr>
            <w:tcW w:w="8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7AC9438" w14:textId="77777777" w:rsidR="0042628C" w:rsidRPr="00FA6CF5" w:rsidRDefault="0042628C" w:rsidP="00C16924">
            <w:pPr>
              <w:pStyle w:val="LENTELESPAV"/>
            </w:pPr>
            <w:r w:rsidRPr="00FA6CF5">
              <w:t>Biologija</w:t>
            </w:r>
          </w:p>
        </w:tc>
        <w:tc>
          <w:tcPr>
            <w:tcW w:w="8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BEE077" w14:textId="188D0358" w:rsidR="0042628C" w:rsidRPr="00FA6CF5" w:rsidRDefault="0042628C" w:rsidP="00C16924">
            <w:pPr>
              <w:pStyle w:val="LENTELESPAV"/>
            </w:pPr>
            <w:r w:rsidRPr="00FA6CF5">
              <w:t>Chemija</w:t>
            </w:r>
          </w:p>
        </w:tc>
        <w:tc>
          <w:tcPr>
            <w:tcW w:w="692"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FB610F0" w14:textId="77777777" w:rsidR="0042628C" w:rsidRPr="00FA6CF5" w:rsidRDefault="0042628C" w:rsidP="00C16924">
            <w:pPr>
              <w:pStyle w:val="LENTELESPAV"/>
            </w:pPr>
            <w:r w:rsidRPr="00FA6CF5">
              <w:t>Geografija</w:t>
            </w:r>
          </w:p>
        </w:tc>
      </w:tr>
      <w:tr w:rsidR="005D3124" w:rsidRPr="00A568E6" w14:paraId="70902758" w14:textId="77777777" w:rsidTr="00C16924">
        <w:trPr>
          <w:cantSplit/>
          <w:trHeight w:val="1134"/>
        </w:trPr>
        <w:tc>
          <w:tcPr>
            <w:tcW w:w="672" w:type="dxa"/>
            <w:tcBorders>
              <w:top w:val="single" w:sz="4" w:space="0" w:color="auto"/>
              <w:left w:val="single" w:sz="4" w:space="0" w:color="auto"/>
              <w:bottom w:val="single" w:sz="4" w:space="0" w:color="auto"/>
              <w:right w:val="single" w:sz="4" w:space="0" w:color="auto"/>
            </w:tcBorders>
            <w:shd w:val="clear" w:color="auto" w:fill="auto"/>
          </w:tcPr>
          <w:p w14:paraId="62350359" w14:textId="77777777" w:rsidR="0042628C" w:rsidRPr="00A568E6" w:rsidRDefault="0042628C" w:rsidP="0056547E">
            <w:pPr>
              <w:pStyle w:val="LENTEL"/>
            </w:pPr>
            <w:r w:rsidRPr="00A568E6">
              <w:t>1.</w:t>
            </w: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26CE4BE5" w14:textId="77777777" w:rsidR="0042628C" w:rsidRPr="00A568E6" w:rsidRDefault="0042628C" w:rsidP="00C16924">
            <w:pPr>
              <w:pStyle w:val="LENTEL"/>
            </w:pPr>
            <w:r w:rsidRPr="00A568E6">
              <w:t>Jurbarko Antano Giedraičio-Giedriaus gimnazija</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53424C82" w14:textId="77777777" w:rsidR="0042628C" w:rsidRPr="00A568E6" w:rsidRDefault="0042628C" w:rsidP="00C16924">
            <w:pPr>
              <w:pStyle w:val="LENTEL"/>
              <w:jc w:val="center"/>
            </w:pPr>
            <w:r w:rsidRPr="00A568E6">
              <w:t>51,37</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317DF989" w14:textId="77777777" w:rsidR="0042628C" w:rsidRPr="00A568E6" w:rsidRDefault="0042628C" w:rsidP="00C16924">
            <w:pPr>
              <w:pStyle w:val="LENTEL"/>
              <w:jc w:val="center"/>
            </w:pPr>
            <w:r w:rsidRPr="00A568E6">
              <w:t>66,06</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8DABC3C" w14:textId="77777777" w:rsidR="0042628C" w:rsidRPr="00A568E6" w:rsidRDefault="0042628C" w:rsidP="00C16924">
            <w:pPr>
              <w:pStyle w:val="LENTEL"/>
              <w:jc w:val="center"/>
            </w:pPr>
            <w:r w:rsidRPr="00A568E6">
              <w:t>26,52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0A741DDF" w14:textId="77777777" w:rsidR="0042628C" w:rsidRPr="00A568E6" w:rsidRDefault="0042628C" w:rsidP="00C16924">
            <w:pPr>
              <w:pStyle w:val="LENTEL"/>
              <w:jc w:val="center"/>
            </w:pPr>
            <w:r w:rsidRPr="00A568E6">
              <w:t>49,25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3AA9FD9" w14:textId="77777777" w:rsidR="0042628C" w:rsidRPr="00A568E6" w:rsidRDefault="0042628C" w:rsidP="00C16924">
            <w:pPr>
              <w:pStyle w:val="LENTEL"/>
              <w:jc w:val="center"/>
            </w:pPr>
            <w:r w:rsidRPr="00A568E6">
              <w:t>49,85</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3C30545" w14:textId="77777777" w:rsidR="0042628C" w:rsidRPr="00A568E6" w:rsidRDefault="0042628C" w:rsidP="00C16924">
            <w:pPr>
              <w:pStyle w:val="LENTEL"/>
              <w:jc w:val="center"/>
            </w:pPr>
            <w:r w:rsidRPr="00A568E6">
              <w:t>45,53</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4BAE262C" w14:textId="77777777" w:rsidR="0042628C" w:rsidRPr="00A568E6" w:rsidRDefault="0042628C" w:rsidP="00C16924">
            <w:pPr>
              <w:pStyle w:val="LENTEL"/>
              <w:jc w:val="center"/>
            </w:pPr>
            <w:r w:rsidRPr="00A568E6">
              <w:t>60,87</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2FB345B" w14:textId="77777777" w:rsidR="0042628C" w:rsidRPr="00A568E6" w:rsidRDefault="0042628C" w:rsidP="00C16924">
            <w:pPr>
              <w:pStyle w:val="LENTEL"/>
              <w:jc w:val="center"/>
            </w:pPr>
            <w:r w:rsidRPr="00A568E6">
              <w:t>60,00</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2A14871D" w14:textId="77777777" w:rsidR="0042628C" w:rsidRPr="00A568E6" w:rsidRDefault="0042628C" w:rsidP="00C16924">
            <w:pPr>
              <w:pStyle w:val="LENTEL"/>
              <w:jc w:val="center"/>
            </w:pPr>
            <w:r w:rsidRPr="00A568E6">
              <w:t>37,42</w:t>
            </w:r>
          </w:p>
        </w:tc>
      </w:tr>
      <w:tr w:rsidR="005D3124" w:rsidRPr="00A568E6" w14:paraId="60189915" w14:textId="77777777" w:rsidTr="00C16924">
        <w:trPr>
          <w:cantSplit/>
          <w:trHeight w:val="1002"/>
        </w:trPr>
        <w:tc>
          <w:tcPr>
            <w:tcW w:w="672" w:type="dxa"/>
            <w:tcBorders>
              <w:top w:val="single" w:sz="4" w:space="0" w:color="auto"/>
              <w:left w:val="single" w:sz="4" w:space="0" w:color="auto"/>
              <w:bottom w:val="single" w:sz="4" w:space="0" w:color="auto"/>
              <w:right w:val="single" w:sz="4" w:space="0" w:color="auto"/>
            </w:tcBorders>
            <w:shd w:val="clear" w:color="auto" w:fill="auto"/>
          </w:tcPr>
          <w:p w14:paraId="65424391" w14:textId="77777777" w:rsidR="0042628C" w:rsidRPr="00A568E6" w:rsidRDefault="0042628C" w:rsidP="00C16924">
            <w:pPr>
              <w:pStyle w:val="LENTEL"/>
            </w:pPr>
            <w:r w:rsidRPr="00A568E6">
              <w:t>2.</w:t>
            </w: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3A270165" w14:textId="77777777" w:rsidR="0042628C" w:rsidRPr="00A568E6" w:rsidRDefault="0042628C" w:rsidP="00C16924">
            <w:pPr>
              <w:pStyle w:val="LENTEL"/>
            </w:pPr>
            <w:r w:rsidRPr="00A568E6">
              <w:t>Veliuonos Antano ir Jono Juškų gimnazija</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56D52DE" w14:textId="77777777" w:rsidR="0042628C" w:rsidRPr="00A568E6" w:rsidRDefault="0042628C" w:rsidP="00C16924">
            <w:pPr>
              <w:pStyle w:val="LENTEL"/>
              <w:jc w:val="center"/>
            </w:pPr>
            <w:r w:rsidRPr="00A568E6">
              <w:t>40,88</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E10B396" w14:textId="77777777" w:rsidR="0042628C" w:rsidRPr="00A568E6" w:rsidRDefault="0042628C" w:rsidP="00C16924">
            <w:pPr>
              <w:pStyle w:val="LENTEL"/>
              <w:jc w:val="center"/>
            </w:pPr>
            <w:r w:rsidRPr="00A568E6">
              <w:t>77,79</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71C67062" w14:textId="77777777" w:rsidR="0042628C" w:rsidRPr="00A568E6" w:rsidRDefault="0042628C" w:rsidP="00C16924">
            <w:pPr>
              <w:pStyle w:val="LENTEL"/>
              <w:jc w:val="center"/>
            </w:pPr>
            <w:r w:rsidRPr="00A568E6">
              <w:t>19,58</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64D25935" w14:textId="77777777" w:rsidR="0042628C" w:rsidRPr="00A568E6" w:rsidRDefault="0042628C" w:rsidP="00C16924">
            <w:pPr>
              <w:pStyle w:val="LENTEL"/>
              <w:jc w:val="center"/>
            </w:pPr>
            <w:r w:rsidRPr="00A568E6">
              <w:t>63,00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74B53EF6" w14:textId="77777777" w:rsidR="0042628C" w:rsidRPr="00A568E6" w:rsidRDefault="0042628C" w:rsidP="00C16924">
            <w:pPr>
              <w:pStyle w:val="LENTEL"/>
              <w:jc w:val="center"/>
            </w:pPr>
            <w:r w:rsidRPr="00A568E6">
              <w:t>37,00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83D551B" w14:textId="77777777" w:rsidR="0042628C" w:rsidRPr="00A568E6" w:rsidRDefault="0042628C" w:rsidP="00C16924">
            <w:pPr>
              <w:pStyle w:val="LENTEL"/>
              <w:jc w:val="center"/>
            </w:pPr>
            <w:r w:rsidRPr="00A568E6">
              <w:t>51,82</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3F6E2D3" w14:textId="77777777" w:rsidR="0042628C" w:rsidRPr="00A568E6" w:rsidRDefault="0042628C" w:rsidP="00C16924">
            <w:pPr>
              <w:pStyle w:val="LENTEL"/>
              <w:jc w:val="center"/>
            </w:pPr>
            <w:r w:rsidRPr="00A568E6">
              <w:t>59,00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1686F5B" w14:textId="77777777" w:rsidR="0042628C" w:rsidRPr="00A568E6" w:rsidRDefault="0042628C" w:rsidP="00C16924">
            <w:pPr>
              <w:pStyle w:val="LENTEL"/>
              <w:jc w:val="center"/>
            </w:pPr>
            <w:r w:rsidRPr="00A568E6">
              <w:t>33,00</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1E849A1A" w14:textId="77777777" w:rsidR="0042628C" w:rsidRPr="00A568E6" w:rsidRDefault="0042628C" w:rsidP="00C16924">
            <w:pPr>
              <w:pStyle w:val="LENTEL"/>
              <w:jc w:val="center"/>
            </w:pPr>
            <w:r w:rsidRPr="00A568E6">
              <w:t>29,22</w:t>
            </w:r>
          </w:p>
        </w:tc>
      </w:tr>
      <w:tr w:rsidR="005D3124" w:rsidRPr="00A568E6" w14:paraId="3B77CE22" w14:textId="77777777" w:rsidTr="00C16924">
        <w:trPr>
          <w:cantSplit/>
          <w:trHeight w:val="584"/>
        </w:trPr>
        <w:tc>
          <w:tcPr>
            <w:tcW w:w="672" w:type="dxa"/>
            <w:tcBorders>
              <w:top w:val="single" w:sz="4" w:space="0" w:color="auto"/>
              <w:left w:val="single" w:sz="4" w:space="0" w:color="auto"/>
              <w:bottom w:val="single" w:sz="4" w:space="0" w:color="auto"/>
              <w:right w:val="single" w:sz="4" w:space="0" w:color="auto"/>
            </w:tcBorders>
            <w:shd w:val="clear" w:color="auto" w:fill="auto"/>
          </w:tcPr>
          <w:p w14:paraId="2AB5A477" w14:textId="77777777" w:rsidR="0042628C" w:rsidRPr="00A568E6" w:rsidRDefault="0042628C" w:rsidP="00C16924">
            <w:pPr>
              <w:pStyle w:val="LENTEL"/>
            </w:pPr>
            <w:r w:rsidRPr="00A568E6">
              <w:t>3.</w:t>
            </w: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157345B2" w14:textId="77777777" w:rsidR="0042628C" w:rsidRPr="00A568E6" w:rsidRDefault="0042628C" w:rsidP="00C16924">
            <w:pPr>
              <w:pStyle w:val="LENTEL"/>
            </w:pPr>
            <w:r w:rsidRPr="00A568E6">
              <w:t>Eržvilko gimnazija</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024576B0" w14:textId="77777777" w:rsidR="0042628C" w:rsidRPr="00A568E6" w:rsidRDefault="0042628C" w:rsidP="00C16924">
            <w:pPr>
              <w:pStyle w:val="LENTEL"/>
              <w:jc w:val="center"/>
            </w:pPr>
            <w:r w:rsidRPr="00A568E6">
              <w:t>21,90</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3DE6FA2E" w14:textId="77777777" w:rsidR="0042628C" w:rsidRPr="00A568E6" w:rsidRDefault="0042628C" w:rsidP="00C16924">
            <w:pPr>
              <w:pStyle w:val="LENTEL"/>
              <w:jc w:val="center"/>
            </w:pPr>
            <w:r w:rsidRPr="00A568E6">
              <w:t>54,85</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6118920D" w14:textId="77777777" w:rsidR="0042628C" w:rsidRPr="00A568E6" w:rsidRDefault="0042628C" w:rsidP="00C16924">
            <w:pPr>
              <w:pStyle w:val="LENTEL"/>
              <w:jc w:val="center"/>
            </w:pPr>
            <w:r w:rsidRPr="00A568E6">
              <w:t>3,83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06A7D751" w14:textId="77777777" w:rsidR="0042628C" w:rsidRPr="00A568E6" w:rsidRDefault="0042628C" w:rsidP="00C16924">
            <w:pPr>
              <w:pStyle w:val="LENTEL"/>
              <w:jc w:val="center"/>
            </w:pPr>
            <w:r w:rsidRPr="00A568E6">
              <w:t>36,00</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FFBE2B0" w14:textId="77777777" w:rsidR="0042628C" w:rsidRPr="00A568E6" w:rsidRDefault="0042628C" w:rsidP="00C16924">
            <w:pPr>
              <w:pStyle w:val="LENTEL"/>
              <w:jc w:val="center"/>
            </w:pPr>
            <w:r w:rsidRPr="00A568E6">
              <w:t>27,33</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2D3476D8" w14:textId="77777777" w:rsidR="0042628C" w:rsidRPr="00A568E6" w:rsidRDefault="0042628C" w:rsidP="00C16924">
            <w:pPr>
              <w:pStyle w:val="LENTEL"/>
              <w:jc w:val="center"/>
            </w:pPr>
            <w:r w:rsidRPr="00A568E6">
              <w:t>41,88</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50C00E84" w14:textId="77777777" w:rsidR="0042628C" w:rsidRPr="00A568E6" w:rsidRDefault="0042628C" w:rsidP="00C16924">
            <w:pPr>
              <w:pStyle w:val="LENTEL"/>
              <w:jc w:val="center"/>
            </w:pPr>
            <w:r w:rsidRPr="00A568E6">
              <w:t>_</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72F9B3D1" w14:textId="77777777" w:rsidR="0042628C" w:rsidRPr="00A568E6" w:rsidRDefault="0042628C" w:rsidP="00C16924">
            <w:pPr>
              <w:pStyle w:val="LENTEL"/>
              <w:jc w:val="center"/>
            </w:pPr>
            <w:r w:rsidRPr="00A568E6">
              <w:t>_</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70745F45" w14:textId="77777777" w:rsidR="0042628C" w:rsidRPr="00A568E6" w:rsidRDefault="0042628C" w:rsidP="00C16924">
            <w:pPr>
              <w:pStyle w:val="LENTEL"/>
              <w:jc w:val="center"/>
            </w:pPr>
            <w:r w:rsidRPr="00A568E6">
              <w:t>_</w:t>
            </w:r>
          </w:p>
        </w:tc>
      </w:tr>
      <w:tr w:rsidR="005D3124" w:rsidRPr="00A568E6" w14:paraId="6F633EDB" w14:textId="77777777" w:rsidTr="00C16924">
        <w:trPr>
          <w:cantSplit/>
          <w:trHeight w:val="273"/>
        </w:trPr>
        <w:tc>
          <w:tcPr>
            <w:tcW w:w="2034" w:type="dxa"/>
            <w:gridSpan w:val="2"/>
            <w:tcBorders>
              <w:top w:val="single" w:sz="4" w:space="0" w:color="auto"/>
              <w:left w:val="single" w:sz="4" w:space="0" w:color="auto"/>
              <w:bottom w:val="single" w:sz="4" w:space="0" w:color="auto"/>
              <w:right w:val="single" w:sz="4" w:space="0" w:color="auto"/>
            </w:tcBorders>
            <w:shd w:val="clear" w:color="auto" w:fill="auto"/>
          </w:tcPr>
          <w:p w14:paraId="7E2BAFC3" w14:textId="77777777" w:rsidR="0042628C" w:rsidRPr="00A568E6" w:rsidRDefault="0042628C" w:rsidP="00C16924">
            <w:pPr>
              <w:pStyle w:val="LENTEL"/>
              <w:rPr>
                <w:b/>
              </w:rPr>
            </w:pPr>
            <w:r w:rsidRPr="00A568E6">
              <w:rPr>
                <w:b/>
              </w:rPr>
              <w:t>Rajone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6D02BBA1" w14:textId="77777777" w:rsidR="0042628C" w:rsidRPr="00A568E6" w:rsidRDefault="0042628C" w:rsidP="00C16924">
            <w:pPr>
              <w:pStyle w:val="LENTEL"/>
              <w:jc w:val="center"/>
              <w:rPr>
                <w:b/>
              </w:rPr>
            </w:pPr>
            <w:r w:rsidRPr="00A568E6">
              <w:rPr>
                <w:b/>
              </w:rPr>
              <w:t>46,80</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1CE50FFE" w14:textId="77777777" w:rsidR="0042628C" w:rsidRPr="00A568E6" w:rsidRDefault="0042628C" w:rsidP="00C16924">
            <w:pPr>
              <w:pStyle w:val="LENTEL"/>
              <w:jc w:val="center"/>
              <w:rPr>
                <w:b/>
              </w:rPr>
            </w:pPr>
            <w:r w:rsidRPr="00A568E6">
              <w:rPr>
                <w:b/>
              </w:rPr>
              <w:t>65,41</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1AA34A88" w14:textId="77777777" w:rsidR="0042628C" w:rsidRPr="00A568E6" w:rsidRDefault="0042628C" w:rsidP="00C16924">
            <w:pPr>
              <w:pStyle w:val="LENTEL"/>
              <w:jc w:val="center"/>
              <w:rPr>
                <w:b/>
              </w:rPr>
            </w:pPr>
            <w:r w:rsidRPr="00A568E6">
              <w:rPr>
                <w:b/>
              </w:rPr>
              <w:t>23,44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056F1349" w14:textId="77777777" w:rsidR="0042628C" w:rsidRPr="00A568E6" w:rsidRDefault="0042628C" w:rsidP="00C16924">
            <w:pPr>
              <w:pStyle w:val="LENTEL"/>
              <w:jc w:val="center"/>
              <w:rPr>
                <w:b/>
              </w:rPr>
            </w:pPr>
            <w:r w:rsidRPr="00A568E6">
              <w:rPr>
                <w:b/>
              </w:rPr>
              <w:t>51,58</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1437CC3" w14:textId="77777777" w:rsidR="0042628C" w:rsidRPr="00A568E6" w:rsidRDefault="0042628C" w:rsidP="00C16924">
            <w:pPr>
              <w:pStyle w:val="LENTEL"/>
              <w:jc w:val="center"/>
              <w:rPr>
                <w:b/>
              </w:rPr>
            </w:pPr>
            <w:r w:rsidRPr="00A568E6">
              <w:rPr>
                <w:b/>
              </w:rPr>
              <w:t>44,26</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651602E1" w14:textId="77777777" w:rsidR="0042628C" w:rsidRPr="00A568E6" w:rsidRDefault="0042628C" w:rsidP="00C16924">
            <w:pPr>
              <w:pStyle w:val="LENTEL"/>
              <w:jc w:val="center"/>
              <w:rPr>
                <w:b/>
              </w:rPr>
            </w:pPr>
            <w:r w:rsidRPr="00A568E6">
              <w:rPr>
                <w:b/>
              </w:rPr>
              <w:t>45,67</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8795ADE" w14:textId="77777777" w:rsidR="0042628C" w:rsidRPr="00A568E6" w:rsidRDefault="0042628C" w:rsidP="00C16924">
            <w:pPr>
              <w:pStyle w:val="LENTEL"/>
              <w:jc w:val="center"/>
              <w:rPr>
                <w:b/>
              </w:rPr>
            </w:pPr>
            <w:r w:rsidRPr="00A568E6">
              <w:rPr>
                <w:b/>
              </w:rPr>
              <w:t>60,60</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029FA40F" w14:textId="77777777" w:rsidR="0042628C" w:rsidRPr="00A568E6" w:rsidRDefault="0042628C" w:rsidP="00C16924">
            <w:pPr>
              <w:pStyle w:val="LENTEL"/>
              <w:jc w:val="center"/>
              <w:rPr>
                <w:b/>
              </w:rPr>
            </w:pPr>
            <w:r w:rsidRPr="00A568E6">
              <w:rPr>
                <w:b/>
              </w:rPr>
              <w:t>60,00</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416589C6" w14:textId="77777777" w:rsidR="0042628C" w:rsidRPr="00A568E6" w:rsidRDefault="0042628C" w:rsidP="00C16924">
            <w:pPr>
              <w:pStyle w:val="LENTEL"/>
              <w:jc w:val="center"/>
              <w:rPr>
                <w:b/>
              </w:rPr>
            </w:pPr>
            <w:r w:rsidRPr="00A568E6">
              <w:rPr>
                <w:b/>
              </w:rPr>
              <w:t>34,45</w:t>
            </w:r>
          </w:p>
        </w:tc>
      </w:tr>
      <w:tr w:rsidR="005D3124" w:rsidRPr="00A568E6" w14:paraId="60FB655C" w14:textId="77777777" w:rsidTr="00C16924">
        <w:trPr>
          <w:cantSplit/>
          <w:trHeight w:val="122"/>
        </w:trPr>
        <w:tc>
          <w:tcPr>
            <w:tcW w:w="2034" w:type="dxa"/>
            <w:gridSpan w:val="2"/>
            <w:tcBorders>
              <w:top w:val="single" w:sz="4" w:space="0" w:color="auto"/>
              <w:left w:val="single" w:sz="4" w:space="0" w:color="auto"/>
              <w:bottom w:val="single" w:sz="4" w:space="0" w:color="auto"/>
              <w:right w:val="single" w:sz="4" w:space="0" w:color="auto"/>
            </w:tcBorders>
            <w:shd w:val="clear" w:color="auto" w:fill="auto"/>
          </w:tcPr>
          <w:p w14:paraId="4D6F44CE" w14:textId="77777777" w:rsidR="0042628C" w:rsidRPr="00A568E6" w:rsidRDefault="0042628C" w:rsidP="00C16924">
            <w:pPr>
              <w:pStyle w:val="LENTEL"/>
              <w:rPr>
                <w:b/>
              </w:rPr>
            </w:pPr>
            <w:r w:rsidRPr="00A568E6">
              <w:rPr>
                <w:b/>
              </w:rPr>
              <w:t>Lietuvoje</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tcPr>
          <w:p w14:paraId="40AF6662" w14:textId="77777777" w:rsidR="0042628C" w:rsidRPr="00A568E6" w:rsidRDefault="0042628C" w:rsidP="00C16924">
            <w:pPr>
              <w:pStyle w:val="LENTEL"/>
              <w:jc w:val="center"/>
              <w:rPr>
                <w:b/>
              </w:rPr>
            </w:pPr>
            <w:r w:rsidRPr="00A568E6">
              <w:rPr>
                <w:b/>
              </w:rPr>
              <w:t>44,27</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23F78563" w14:textId="77777777" w:rsidR="0042628C" w:rsidRPr="00A568E6" w:rsidRDefault="0042628C" w:rsidP="00C16924">
            <w:pPr>
              <w:pStyle w:val="LENTEL"/>
              <w:jc w:val="center"/>
              <w:rPr>
                <w:b/>
              </w:rPr>
            </w:pPr>
            <w:r w:rsidRPr="00A568E6">
              <w:rPr>
                <w:b/>
              </w:rPr>
              <w:t>70,40</w:t>
            </w: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69C4DAE3" w14:textId="77777777" w:rsidR="0042628C" w:rsidRPr="00A568E6" w:rsidRDefault="0042628C" w:rsidP="00C16924">
            <w:pPr>
              <w:pStyle w:val="LENTEL"/>
              <w:jc w:val="center"/>
              <w:rPr>
                <w:b/>
              </w:rPr>
            </w:pPr>
            <w:r w:rsidRPr="00A568E6">
              <w:rPr>
                <w:b/>
              </w:rPr>
              <w:t>26,72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400E31F2" w14:textId="77777777" w:rsidR="0042628C" w:rsidRPr="00A568E6" w:rsidRDefault="0042628C" w:rsidP="00C16924">
            <w:pPr>
              <w:pStyle w:val="LENTEL"/>
              <w:jc w:val="center"/>
              <w:rPr>
                <w:b/>
              </w:rPr>
            </w:pPr>
            <w:r w:rsidRPr="00A568E6">
              <w:rPr>
                <w:b/>
              </w:rPr>
              <w:t>46,39</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7B9EF7F0" w14:textId="77777777" w:rsidR="0042628C" w:rsidRPr="00A568E6" w:rsidRDefault="0042628C" w:rsidP="00C16924">
            <w:pPr>
              <w:pStyle w:val="LENTEL"/>
              <w:jc w:val="center"/>
              <w:rPr>
                <w:b/>
              </w:rPr>
            </w:pPr>
            <w:r w:rsidRPr="00A568E6">
              <w:rPr>
                <w:b/>
              </w:rPr>
              <w:t>46,89</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1C9AA907" w14:textId="77777777" w:rsidR="0042628C" w:rsidRPr="00A568E6" w:rsidRDefault="0042628C" w:rsidP="00C16924">
            <w:pPr>
              <w:pStyle w:val="LENTEL"/>
              <w:jc w:val="center"/>
              <w:rPr>
                <w:b/>
              </w:rPr>
            </w:pPr>
            <w:r w:rsidRPr="00A568E6">
              <w:rPr>
                <w:b/>
              </w:rPr>
              <w:t>53,81</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14:paraId="74532850" w14:textId="77777777" w:rsidR="0042628C" w:rsidRPr="00A568E6" w:rsidRDefault="0042628C" w:rsidP="00C16924">
            <w:pPr>
              <w:pStyle w:val="LENTEL"/>
              <w:jc w:val="center"/>
              <w:rPr>
                <w:b/>
              </w:rPr>
            </w:pPr>
            <w:r w:rsidRPr="00A568E6">
              <w:rPr>
                <w:b/>
              </w:rPr>
              <w:t>54,96</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14:paraId="353E7CCD" w14:textId="77777777" w:rsidR="0042628C" w:rsidRPr="00A568E6" w:rsidRDefault="0042628C" w:rsidP="00C16924">
            <w:pPr>
              <w:pStyle w:val="LENTEL"/>
              <w:jc w:val="center"/>
              <w:rPr>
                <w:b/>
              </w:rPr>
            </w:pPr>
            <w:r w:rsidRPr="00A568E6">
              <w:rPr>
                <w:b/>
              </w:rPr>
              <w:t>54,06</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14:paraId="39468224" w14:textId="77777777" w:rsidR="0042628C" w:rsidRPr="00A568E6" w:rsidRDefault="0042628C" w:rsidP="00C16924">
            <w:pPr>
              <w:pStyle w:val="LENTEL"/>
              <w:jc w:val="center"/>
              <w:rPr>
                <w:b/>
              </w:rPr>
            </w:pPr>
            <w:r w:rsidRPr="00A568E6">
              <w:rPr>
                <w:b/>
              </w:rPr>
              <w:t>47,17</w:t>
            </w:r>
          </w:p>
        </w:tc>
      </w:tr>
    </w:tbl>
    <w:p w14:paraId="276C62CC" w14:textId="77777777" w:rsidR="0042628C" w:rsidRPr="00A568E6" w:rsidRDefault="0042628C" w:rsidP="00C16924"/>
    <w:p w14:paraId="041706ED" w14:textId="602B9A7E" w:rsidR="00EB4EF3" w:rsidRPr="00FA6CF5" w:rsidRDefault="00EB4EF3" w:rsidP="00C16924">
      <w:pPr>
        <w:rPr>
          <w:color w:val="000000" w:themeColor="text1"/>
        </w:rPr>
      </w:pPr>
      <w:r w:rsidRPr="00FA6CF5">
        <w:rPr>
          <w:color w:val="000000" w:themeColor="text1"/>
        </w:rPr>
        <w:t>Jurbarko rajono savivaldybės mokyklų mokinių daugumos valstybinių brandos egzaminų rezultatai atitinka šalies vidurkį</w:t>
      </w:r>
      <w:r w:rsidR="00C16924" w:rsidRPr="00FA6CF5">
        <w:rPr>
          <w:color w:val="000000" w:themeColor="text1"/>
        </w:rPr>
        <w:t xml:space="preserve"> (žr.</w:t>
      </w:r>
      <w:r w:rsidR="00F856F3" w:rsidRPr="00FA6CF5">
        <w:rPr>
          <w:color w:val="000000" w:themeColor="text1"/>
        </w:rPr>
        <w:t xml:space="preserve"> </w:t>
      </w:r>
      <w:r w:rsidR="00F856F3" w:rsidRPr="00FA6CF5">
        <w:rPr>
          <w:color w:val="000000" w:themeColor="text1"/>
        </w:rPr>
        <w:fldChar w:fldCharType="begin"/>
      </w:r>
      <w:r w:rsidR="00F856F3" w:rsidRPr="00FA6CF5">
        <w:rPr>
          <w:color w:val="000000" w:themeColor="text1"/>
        </w:rPr>
        <w:instrText xml:space="preserve"> REF _Ref68267869 \h </w:instrText>
      </w:r>
      <w:r w:rsidR="00F856F3" w:rsidRPr="00FA6CF5">
        <w:rPr>
          <w:color w:val="000000" w:themeColor="text1"/>
        </w:rPr>
      </w:r>
      <w:r w:rsidR="00F856F3" w:rsidRPr="00FA6CF5">
        <w:rPr>
          <w:color w:val="000000" w:themeColor="text1"/>
        </w:rPr>
        <w:fldChar w:fldCharType="separate"/>
      </w:r>
      <w:r w:rsidR="00F856F3" w:rsidRPr="00FA6CF5">
        <w:rPr>
          <w:noProof/>
          <w:color w:val="000000" w:themeColor="text1"/>
        </w:rPr>
        <w:t>8</w:t>
      </w:r>
      <w:r w:rsidR="00F856F3" w:rsidRPr="00FA6CF5">
        <w:rPr>
          <w:color w:val="000000" w:themeColor="text1"/>
        </w:rPr>
        <w:t xml:space="preserve"> lentel</w:t>
      </w:r>
      <w:r w:rsidR="00C67C45" w:rsidRPr="00FA6CF5">
        <w:rPr>
          <w:color w:val="000000" w:themeColor="text1"/>
        </w:rPr>
        <w:t>ę</w:t>
      </w:r>
      <w:r w:rsidR="00F856F3" w:rsidRPr="00FA6CF5">
        <w:rPr>
          <w:color w:val="000000" w:themeColor="text1"/>
        </w:rPr>
        <w:fldChar w:fldCharType="end"/>
      </w:r>
      <w:r w:rsidR="00F856F3" w:rsidRPr="00FA6CF5">
        <w:rPr>
          <w:color w:val="000000" w:themeColor="text1"/>
        </w:rPr>
        <w:t>)</w:t>
      </w:r>
      <w:r w:rsidRPr="00FA6CF5">
        <w:rPr>
          <w:color w:val="000000" w:themeColor="text1"/>
        </w:rPr>
        <w:t xml:space="preserve">. </w:t>
      </w:r>
      <w:r w:rsidR="005D67AE" w:rsidRPr="00FA6CF5">
        <w:rPr>
          <w:color w:val="000000" w:themeColor="text1"/>
        </w:rPr>
        <w:t>Jurbarko rajono abiturientai</w:t>
      </w:r>
      <w:r w:rsidR="009602FA" w:rsidRPr="00FA6CF5">
        <w:rPr>
          <w:color w:val="000000" w:themeColor="text1"/>
        </w:rPr>
        <w:t xml:space="preserve"> įprastai </w:t>
      </w:r>
      <w:r w:rsidR="005D67AE" w:rsidRPr="00FA6CF5">
        <w:rPr>
          <w:color w:val="000000" w:themeColor="text1"/>
        </w:rPr>
        <w:t xml:space="preserve">geriau išlaiko lietuvių kalbos ir literatūros, istorijos, biologijos, informacinių technologijų (išskyrus 2017 m.) ir chemijos valstybinius brandos egzaminus </w:t>
      </w:r>
      <w:r w:rsidR="005C18DC" w:rsidRPr="00FA6CF5">
        <w:rPr>
          <w:color w:val="000000" w:themeColor="text1"/>
        </w:rPr>
        <w:t xml:space="preserve">ir šių dalykų vidurkiai yra aukštesni už </w:t>
      </w:r>
      <w:r w:rsidR="005D67AE" w:rsidRPr="00FA6CF5">
        <w:rPr>
          <w:color w:val="000000" w:themeColor="text1"/>
        </w:rPr>
        <w:t xml:space="preserve">šalies vidurkį. </w:t>
      </w:r>
      <w:r w:rsidRPr="00FA6CF5">
        <w:rPr>
          <w:color w:val="000000" w:themeColor="text1"/>
        </w:rPr>
        <w:t xml:space="preserve">Žemesni vidurkiai – matematikos, fizikos, istorijos valstybinių brandos egzaminų. </w:t>
      </w:r>
      <w:r w:rsidR="00F777B7" w:rsidRPr="00FA6CF5">
        <w:rPr>
          <w:color w:val="000000" w:themeColor="text1"/>
        </w:rPr>
        <w:t>Prasčiausiai Jurbarko raj</w:t>
      </w:r>
      <w:r w:rsidR="005C18DC" w:rsidRPr="00FA6CF5">
        <w:rPr>
          <w:color w:val="000000" w:themeColor="text1"/>
        </w:rPr>
        <w:t xml:space="preserve">ono abiturientai laiko matematikos egzaminą. </w:t>
      </w:r>
      <w:r w:rsidR="005D67AE" w:rsidRPr="00FA6CF5">
        <w:rPr>
          <w:color w:val="000000" w:themeColor="text1"/>
        </w:rPr>
        <w:t>2020 m. net 35,11 proc. rajono abiturientų neišlaikė šio egzamino</w:t>
      </w:r>
      <w:r w:rsidR="00F856F3" w:rsidRPr="00FA6CF5">
        <w:rPr>
          <w:color w:val="000000" w:themeColor="text1"/>
        </w:rPr>
        <w:t xml:space="preserve"> (žr.</w:t>
      </w:r>
      <w:r w:rsidR="00C67C45" w:rsidRPr="00FA6CF5">
        <w:rPr>
          <w:color w:val="000000" w:themeColor="text1"/>
        </w:rPr>
        <w:t xml:space="preserve"> </w:t>
      </w:r>
      <w:r w:rsidR="00F856F3" w:rsidRPr="00FA6CF5">
        <w:rPr>
          <w:color w:val="000000" w:themeColor="text1"/>
        </w:rPr>
        <w:fldChar w:fldCharType="begin"/>
      </w:r>
      <w:r w:rsidR="00F856F3" w:rsidRPr="00FA6CF5">
        <w:rPr>
          <w:color w:val="000000" w:themeColor="text1"/>
        </w:rPr>
        <w:instrText xml:space="preserve"> REF _Ref68267845 \h </w:instrText>
      </w:r>
      <w:r w:rsidR="00F856F3" w:rsidRPr="00FA6CF5">
        <w:rPr>
          <w:color w:val="000000" w:themeColor="text1"/>
        </w:rPr>
      </w:r>
      <w:r w:rsidR="00F856F3" w:rsidRPr="00FA6CF5">
        <w:rPr>
          <w:color w:val="000000" w:themeColor="text1"/>
        </w:rPr>
        <w:fldChar w:fldCharType="separate"/>
      </w:r>
      <w:r w:rsidR="00F856F3" w:rsidRPr="00FA6CF5">
        <w:rPr>
          <w:noProof/>
          <w:color w:val="000000" w:themeColor="text1"/>
        </w:rPr>
        <w:t>5</w:t>
      </w:r>
      <w:r w:rsidR="00F856F3" w:rsidRPr="00FA6CF5">
        <w:rPr>
          <w:color w:val="000000" w:themeColor="text1"/>
        </w:rPr>
        <w:t xml:space="preserve"> pav.</w:t>
      </w:r>
      <w:r w:rsidR="00F856F3" w:rsidRPr="00FA6CF5">
        <w:rPr>
          <w:color w:val="000000" w:themeColor="text1"/>
        </w:rPr>
        <w:fldChar w:fldCharType="end"/>
      </w:r>
      <w:r w:rsidR="00F856F3" w:rsidRPr="00FA6CF5">
        <w:rPr>
          <w:color w:val="000000" w:themeColor="text1"/>
        </w:rPr>
        <w:t>)</w:t>
      </w:r>
      <w:r w:rsidR="005D67AE" w:rsidRPr="00FA6CF5">
        <w:rPr>
          <w:color w:val="000000" w:themeColor="text1"/>
        </w:rPr>
        <w:t>.</w:t>
      </w:r>
    </w:p>
    <w:p w14:paraId="02716B46" w14:textId="77777777" w:rsidR="005D67AE" w:rsidRPr="00A568E6" w:rsidRDefault="00AA1D5B" w:rsidP="00C16924">
      <w:pPr>
        <w:pStyle w:val="pav"/>
        <w:rPr>
          <w:b/>
          <w:color w:val="0070C0"/>
          <w:lang w:eastAsia="en-US"/>
        </w:rPr>
      </w:pPr>
      <w:r w:rsidRPr="00A568E6">
        <w:lastRenderedPageBreak/>
        <w:drawing>
          <wp:inline distT="0" distB="0" distL="0" distR="0" wp14:anchorId="61B4DA82" wp14:editId="722FA6AF">
            <wp:extent cx="6126480" cy="5494020"/>
            <wp:effectExtent l="0" t="0" r="7620" b="11430"/>
            <wp:docPr id="234" name="Diagrama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Start w:id="16" w:name="_Ref68267845"/>
    <w:p w14:paraId="542D003F" w14:textId="451C0471" w:rsidR="00F856F3" w:rsidRPr="00FA6CF5" w:rsidRDefault="00F856F3" w:rsidP="00F856F3">
      <w:pPr>
        <w:pStyle w:val="Antrastepav"/>
        <w:rPr>
          <w:color w:val="000000" w:themeColor="text1"/>
        </w:rPr>
      </w:pPr>
      <w:r w:rsidRPr="00FA6CF5">
        <w:rPr>
          <w:color w:val="000000" w:themeColor="text1"/>
        </w:rPr>
        <w:fldChar w:fldCharType="begin"/>
      </w:r>
      <w:r w:rsidRPr="00FA6CF5">
        <w:rPr>
          <w:color w:val="000000" w:themeColor="text1"/>
        </w:rPr>
        <w:instrText xml:space="preserve"> SEQ pav. \* ARABIC </w:instrText>
      </w:r>
      <w:r w:rsidRPr="00FA6CF5">
        <w:rPr>
          <w:color w:val="000000" w:themeColor="text1"/>
        </w:rPr>
        <w:fldChar w:fldCharType="separate"/>
      </w:r>
      <w:r w:rsidR="00C0136F" w:rsidRPr="00FA6CF5">
        <w:rPr>
          <w:noProof/>
          <w:color w:val="000000" w:themeColor="text1"/>
        </w:rPr>
        <w:t>5</w:t>
      </w:r>
      <w:r w:rsidRPr="00FA6CF5">
        <w:rPr>
          <w:color w:val="000000" w:themeColor="text1"/>
        </w:rPr>
        <w:fldChar w:fldCharType="end"/>
      </w:r>
      <w:r w:rsidRPr="00FA6CF5">
        <w:rPr>
          <w:color w:val="000000" w:themeColor="text1"/>
        </w:rPr>
        <w:t xml:space="preserve"> pav.</w:t>
      </w:r>
      <w:bookmarkEnd w:id="16"/>
      <w:r w:rsidRPr="00FA6CF5">
        <w:rPr>
          <w:color w:val="000000" w:themeColor="text1"/>
        </w:rPr>
        <w:t xml:space="preserve"> Išlaikiusių egzaminus įvertinimų vidurkiai 2017</w:t>
      </w:r>
      <w:r w:rsidR="00C67C45" w:rsidRPr="00FA6CF5">
        <w:rPr>
          <w:color w:val="000000" w:themeColor="text1"/>
        </w:rPr>
        <w:t>–</w:t>
      </w:r>
      <w:r w:rsidRPr="00FA6CF5">
        <w:rPr>
          <w:color w:val="000000" w:themeColor="text1"/>
        </w:rPr>
        <w:t>2020 m.</w:t>
      </w:r>
    </w:p>
    <w:p w14:paraId="5D6F43FC" w14:textId="7577F96C" w:rsidR="005C18DC" w:rsidRPr="00FA6CF5" w:rsidRDefault="00EB4EF3" w:rsidP="00F856F3">
      <w:pPr>
        <w:rPr>
          <w:color w:val="000000" w:themeColor="text1"/>
        </w:rPr>
      </w:pPr>
      <w:r w:rsidRPr="00FA6CF5">
        <w:rPr>
          <w:color w:val="000000" w:themeColor="text1"/>
        </w:rPr>
        <w:t>Žemiau pateiktoje lentelėje</w:t>
      </w:r>
      <w:r w:rsidR="000E412C" w:rsidRPr="00FA6CF5">
        <w:rPr>
          <w:color w:val="000000" w:themeColor="text1"/>
        </w:rPr>
        <w:t xml:space="preserve"> (žr. </w:t>
      </w:r>
      <w:r w:rsidR="000E412C" w:rsidRPr="00FA6CF5">
        <w:rPr>
          <w:color w:val="000000" w:themeColor="text1"/>
        </w:rPr>
        <w:fldChar w:fldCharType="begin"/>
      </w:r>
      <w:r w:rsidR="000E412C" w:rsidRPr="00FA6CF5">
        <w:rPr>
          <w:color w:val="000000" w:themeColor="text1"/>
        </w:rPr>
        <w:instrText xml:space="preserve"> REF _Ref68268264 \h </w:instrText>
      </w:r>
      <w:r w:rsidR="000E412C" w:rsidRPr="00FA6CF5">
        <w:rPr>
          <w:color w:val="000000" w:themeColor="text1"/>
        </w:rPr>
      </w:r>
      <w:r w:rsidR="000E412C" w:rsidRPr="00FA6CF5">
        <w:rPr>
          <w:color w:val="000000" w:themeColor="text1"/>
        </w:rPr>
        <w:fldChar w:fldCharType="separate"/>
      </w:r>
      <w:r w:rsidR="000E412C" w:rsidRPr="00FA6CF5">
        <w:rPr>
          <w:color w:val="000000" w:themeColor="text1"/>
        </w:rPr>
        <w:t>9 lentel</w:t>
      </w:r>
      <w:r w:rsidR="00C67C45" w:rsidRPr="00FA6CF5">
        <w:rPr>
          <w:color w:val="000000" w:themeColor="text1"/>
        </w:rPr>
        <w:t>ę</w:t>
      </w:r>
      <w:r w:rsidR="000E412C" w:rsidRPr="00FA6CF5">
        <w:rPr>
          <w:color w:val="000000" w:themeColor="text1"/>
        </w:rPr>
        <w:fldChar w:fldCharType="end"/>
      </w:r>
      <w:r w:rsidR="000E412C" w:rsidRPr="00FA6CF5">
        <w:rPr>
          <w:color w:val="000000" w:themeColor="text1"/>
        </w:rPr>
        <w:t>)</w:t>
      </w:r>
      <w:r w:rsidRPr="00FA6CF5">
        <w:rPr>
          <w:color w:val="000000" w:themeColor="text1"/>
        </w:rPr>
        <w:t xml:space="preserve"> pateikiami duomenys apie Jurbarko rajono abiturientų n</w:t>
      </w:r>
      <w:r w:rsidR="0042628C" w:rsidRPr="00FA6CF5">
        <w:rPr>
          <w:color w:val="000000" w:themeColor="text1"/>
        </w:rPr>
        <w:t>eišlaikytus valstybinius</w:t>
      </w:r>
      <w:r w:rsidRPr="00FA6CF5">
        <w:rPr>
          <w:color w:val="000000" w:themeColor="text1"/>
        </w:rPr>
        <w:t xml:space="preserve"> brandos egzaminus. Matematikos egzaminą neišlaikiusių abiturientų dalis kasmet didėjo ir 2020 m. pasiekė piką </w:t>
      </w:r>
      <w:r w:rsidR="00C67C45" w:rsidRPr="00FA6CF5">
        <w:rPr>
          <w:color w:val="000000" w:themeColor="text1"/>
        </w:rPr>
        <w:t>–</w:t>
      </w:r>
      <w:r w:rsidRPr="00FA6CF5">
        <w:rPr>
          <w:color w:val="000000" w:themeColor="text1"/>
        </w:rPr>
        <w:t xml:space="preserve"> net 35,11 proc. rajono abiturientų neišlaikė šio egzamino. 2018, 2019 m. abiturientai sėkmingai laikė informacinių technologijų egzaminą, tačiau 2020 m. šio egzamino rajone neišlaikė 5,26 proc. abiturientų. </w:t>
      </w:r>
    </w:p>
    <w:bookmarkStart w:id="17" w:name="_Ref68268264"/>
    <w:p w14:paraId="108FF5E3" w14:textId="77777777" w:rsidR="005C18DC" w:rsidRPr="00A568E6" w:rsidRDefault="00F856F3" w:rsidP="005C0E41">
      <w:pPr>
        <w:pStyle w:val="Antrat"/>
        <w:jc w:val="both"/>
      </w:pPr>
      <w:r w:rsidRPr="00FA6CF5">
        <w:rPr>
          <w:color w:val="000000" w:themeColor="text1"/>
        </w:rPr>
        <w:fldChar w:fldCharType="begin"/>
      </w:r>
      <w:r w:rsidRPr="00FA6CF5">
        <w:rPr>
          <w:color w:val="000000" w:themeColor="text1"/>
        </w:rPr>
        <w:instrText xml:space="preserve"> SEQ lentelė. \* ARABIC </w:instrText>
      </w:r>
      <w:r w:rsidRPr="00FA6CF5">
        <w:rPr>
          <w:color w:val="000000" w:themeColor="text1"/>
        </w:rPr>
        <w:fldChar w:fldCharType="separate"/>
      </w:r>
      <w:r w:rsidR="00F13ABB" w:rsidRPr="00FA6CF5">
        <w:rPr>
          <w:noProof/>
          <w:color w:val="000000" w:themeColor="text1"/>
        </w:rPr>
        <w:t>9</w:t>
      </w:r>
      <w:r w:rsidRPr="00FA6CF5">
        <w:rPr>
          <w:color w:val="000000" w:themeColor="text1"/>
        </w:rPr>
        <w:fldChar w:fldCharType="end"/>
      </w:r>
      <w:r w:rsidRPr="00FA6CF5">
        <w:rPr>
          <w:color w:val="000000" w:themeColor="text1"/>
        </w:rPr>
        <w:t xml:space="preserve"> lentelė.</w:t>
      </w:r>
      <w:bookmarkEnd w:id="17"/>
      <w:r w:rsidRPr="00FA6CF5">
        <w:rPr>
          <w:color w:val="000000" w:themeColor="text1"/>
        </w:rPr>
        <w:t xml:space="preserve"> </w:t>
      </w:r>
      <w:r w:rsidR="005C18DC" w:rsidRPr="00FA6CF5">
        <w:rPr>
          <w:color w:val="000000" w:themeColor="text1"/>
        </w:rPr>
        <w:t>Duomenys ir palyginimas (procentais) kiek Jurbarko rajono abiturientų</w:t>
      </w:r>
      <w:r w:rsidR="005C18DC" w:rsidRPr="00A568E6">
        <w:t xml:space="preserve"> neišlaiko pasirinktų laikyti valstybinių</w:t>
      </w:r>
      <w:r w:rsidR="005C18DC" w:rsidRPr="00A568E6">
        <w:rPr>
          <w:b w:val="0"/>
          <w:color w:val="0070C0"/>
        </w:rPr>
        <w:t xml:space="preserve"> </w:t>
      </w:r>
      <w:r w:rsidR="005C18DC" w:rsidRPr="00A568E6">
        <w:t>brandos egzaminų.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772"/>
        <w:gridCol w:w="770"/>
        <w:gridCol w:w="843"/>
        <w:gridCol w:w="804"/>
        <w:gridCol w:w="812"/>
        <w:gridCol w:w="874"/>
        <w:gridCol w:w="812"/>
        <w:gridCol w:w="1136"/>
      </w:tblGrid>
      <w:tr w:rsidR="005C18DC" w:rsidRPr="00A568E6" w14:paraId="3E87554A" w14:textId="77777777" w:rsidTr="000E412C">
        <w:trPr>
          <w:tblHeader/>
        </w:trPr>
        <w:tc>
          <w:tcPr>
            <w:tcW w:w="2805" w:type="dxa"/>
            <w:vMerge w:val="restart"/>
            <w:shd w:val="clear" w:color="auto" w:fill="auto"/>
            <w:vAlign w:val="center"/>
          </w:tcPr>
          <w:p w14:paraId="7DD8C90C" w14:textId="77777777" w:rsidR="005C18DC" w:rsidRPr="00A568E6" w:rsidRDefault="005C18DC" w:rsidP="00F856F3">
            <w:pPr>
              <w:pStyle w:val="LENTELESPAV"/>
            </w:pPr>
            <w:r w:rsidRPr="00A568E6">
              <w:t>Dalykas</w:t>
            </w:r>
          </w:p>
        </w:tc>
        <w:tc>
          <w:tcPr>
            <w:tcW w:w="1542" w:type="dxa"/>
            <w:gridSpan w:val="2"/>
            <w:shd w:val="clear" w:color="auto" w:fill="auto"/>
            <w:vAlign w:val="center"/>
          </w:tcPr>
          <w:p w14:paraId="00A5CB6C" w14:textId="77777777" w:rsidR="005C18DC" w:rsidRPr="00A568E6" w:rsidRDefault="005C18DC" w:rsidP="00F856F3">
            <w:pPr>
              <w:pStyle w:val="LENTELESPAV"/>
            </w:pPr>
            <w:r w:rsidRPr="00A568E6">
              <w:t>2017 m.</w:t>
            </w:r>
          </w:p>
        </w:tc>
        <w:tc>
          <w:tcPr>
            <w:tcW w:w="1647" w:type="dxa"/>
            <w:gridSpan w:val="2"/>
            <w:shd w:val="clear" w:color="auto" w:fill="auto"/>
            <w:vAlign w:val="center"/>
          </w:tcPr>
          <w:p w14:paraId="73799DA9" w14:textId="77777777" w:rsidR="005C18DC" w:rsidRPr="00A568E6" w:rsidRDefault="005C18DC" w:rsidP="00F856F3">
            <w:pPr>
              <w:pStyle w:val="LENTELESPAV"/>
            </w:pPr>
            <w:r w:rsidRPr="00A568E6">
              <w:t>2018 m.</w:t>
            </w:r>
          </w:p>
        </w:tc>
        <w:tc>
          <w:tcPr>
            <w:tcW w:w="1686" w:type="dxa"/>
            <w:gridSpan w:val="2"/>
            <w:shd w:val="clear" w:color="auto" w:fill="auto"/>
            <w:vAlign w:val="center"/>
          </w:tcPr>
          <w:p w14:paraId="1BA25BC7" w14:textId="77777777" w:rsidR="005C18DC" w:rsidRPr="00A568E6" w:rsidRDefault="005C18DC" w:rsidP="00F856F3">
            <w:pPr>
              <w:pStyle w:val="LENTELESPAV"/>
            </w:pPr>
            <w:r w:rsidRPr="00A568E6">
              <w:t>2019 m.</w:t>
            </w:r>
          </w:p>
        </w:tc>
        <w:tc>
          <w:tcPr>
            <w:tcW w:w="1948" w:type="dxa"/>
            <w:gridSpan w:val="2"/>
            <w:shd w:val="clear" w:color="auto" w:fill="auto"/>
            <w:vAlign w:val="center"/>
          </w:tcPr>
          <w:p w14:paraId="3EA79837" w14:textId="77777777" w:rsidR="005C18DC" w:rsidRPr="00A568E6" w:rsidRDefault="005C18DC" w:rsidP="00F856F3">
            <w:pPr>
              <w:pStyle w:val="LENTELESPAV"/>
            </w:pPr>
            <w:r w:rsidRPr="00A568E6">
              <w:t>2020 m.</w:t>
            </w:r>
          </w:p>
        </w:tc>
      </w:tr>
      <w:tr w:rsidR="005C18DC" w:rsidRPr="00A568E6" w14:paraId="1E507F93" w14:textId="77777777" w:rsidTr="000E412C">
        <w:trPr>
          <w:tblHeader/>
        </w:trPr>
        <w:tc>
          <w:tcPr>
            <w:tcW w:w="2805" w:type="dxa"/>
            <w:vMerge/>
            <w:shd w:val="clear" w:color="auto" w:fill="auto"/>
            <w:vAlign w:val="center"/>
          </w:tcPr>
          <w:p w14:paraId="68DFD385" w14:textId="77777777" w:rsidR="005C18DC" w:rsidRPr="00A568E6" w:rsidRDefault="005C18DC" w:rsidP="00F856F3">
            <w:pPr>
              <w:pStyle w:val="LENTEL"/>
              <w:jc w:val="center"/>
            </w:pPr>
          </w:p>
        </w:tc>
        <w:tc>
          <w:tcPr>
            <w:tcW w:w="772" w:type="dxa"/>
            <w:shd w:val="clear" w:color="auto" w:fill="auto"/>
            <w:vAlign w:val="center"/>
          </w:tcPr>
          <w:p w14:paraId="6DC274C6" w14:textId="77777777" w:rsidR="005C18DC" w:rsidRPr="00A568E6" w:rsidRDefault="005C18DC" w:rsidP="00F856F3">
            <w:pPr>
              <w:pStyle w:val="LENTELESPAV"/>
            </w:pPr>
            <w:r w:rsidRPr="00A568E6">
              <w:t>rajone</w:t>
            </w:r>
          </w:p>
        </w:tc>
        <w:tc>
          <w:tcPr>
            <w:tcW w:w="770" w:type="dxa"/>
            <w:shd w:val="clear" w:color="auto" w:fill="auto"/>
            <w:vAlign w:val="center"/>
          </w:tcPr>
          <w:p w14:paraId="5806B981" w14:textId="77777777" w:rsidR="005C18DC" w:rsidRPr="00A568E6" w:rsidRDefault="005C18DC" w:rsidP="00F856F3">
            <w:pPr>
              <w:pStyle w:val="LENTELESPAV"/>
            </w:pPr>
            <w:r w:rsidRPr="00A568E6">
              <w:t>šalyje</w:t>
            </w:r>
          </w:p>
        </w:tc>
        <w:tc>
          <w:tcPr>
            <w:tcW w:w="843" w:type="dxa"/>
            <w:shd w:val="clear" w:color="auto" w:fill="auto"/>
            <w:vAlign w:val="center"/>
          </w:tcPr>
          <w:p w14:paraId="15076128" w14:textId="77777777" w:rsidR="005C18DC" w:rsidRPr="00A568E6" w:rsidRDefault="005C18DC" w:rsidP="00F856F3">
            <w:pPr>
              <w:pStyle w:val="LENTELESPAV"/>
            </w:pPr>
            <w:r w:rsidRPr="00A568E6">
              <w:t>rajone</w:t>
            </w:r>
          </w:p>
        </w:tc>
        <w:tc>
          <w:tcPr>
            <w:tcW w:w="804" w:type="dxa"/>
            <w:shd w:val="clear" w:color="auto" w:fill="auto"/>
            <w:vAlign w:val="center"/>
          </w:tcPr>
          <w:p w14:paraId="57270675" w14:textId="77777777" w:rsidR="005C18DC" w:rsidRPr="00A568E6" w:rsidRDefault="005C18DC" w:rsidP="00F856F3">
            <w:pPr>
              <w:pStyle w:val="LENTELESPAV"/>
            </w:pPr>
            <w:r w:rsidRPr="00A568E6">
              <w:t>šalyje</w:t>
            </w:r>
          </w:p>
        </w:tc>
        <w:tc>
          <w:tcPr>
            <w:tcW w:w="812" w:type="dxa"/>
            <w:shd w:val="clear" w:color="auto" w:fill="auto"/>
            <w:vAlign w:val="center"/>
          </w:tcPr>
          <w:p w14:paraId="0F2FA8EC" w14:textId="77777777" w:rsidR="005C18DC" w:rsidRPr="00A568E6" w:rsidRDefault="005C18DC" w:rsidP="00F856F3">
            <w:pPr>
              <w:pStyle w:val="LENTELESPAV"/>
            </w:pPr>
            <w:r w:rsidRPr="00A568E6">
              <w:t>rajone</w:t>
            </w:r>
          </w:p>
        </w:tc>
        <w:tc>
          <w:tcPr>
            <w:tcW w:w="874" w:type="dxa"/>
            <w:shd w:val="clear" w:color="auto" w:fill="auto"/>
            <w:vAlign w:val="center"/>
          </w:tcPr>
          <w:p w14:paraId="32702739" w14:textId="77777777" w:rsidR="005C18DC" w:rsidRPr="00A568E6" w:rsidRDefault="005C18DC" w:rsidP="00F856F3">
            <w:pPr>
              <w:pStyle w:val="LENTELESPAV"/>
            </w:pPr>
            <w:r w:rsidRPr="00A568E6">
              <w:t>šalyje</w:t>
            </w:r>
          </w:p>
        </w:tc>
        <w:tc>
          <w:tcPr>
            <w:tcW w:w="812" w:type="dxa"/>
            <w:shd w:val="clear" w:color="auto" w:fill="auto"/>
            <w:vAlign w:val="center"/>
          </w:tcPr>
          <w:p w14:paraId="139D861C" w14:textId="77777777" w:rsidR="005C18DC" w:rsidRPr="00A568E6" w:rsidRDefault="005C18DC" w:rsidP="00F856F3">
            <w:pPr>
              <w:pStyle w:val="LENTELESPAV"/>
            </w:pPr>
            <w:r w:rsidRPr="00A568E6">
              <w:t>rajone</w:t>
            </w:r>
          </w:p>
        </w:tc>
        <w:tc>
          <w:tcPr>
            <w:tcW w:w="1136" w:type="dxa"/>
            <w:shd w:val="clear" w:color="auto" w:fill="auto"/>
            <w:vAlign w:val="center"/>
          </w:tcPr>
          <w:p w14:paraId="1D2E8FD4" w14:textId="77777777" w:rsidR="005C18DC" w:rsidRPr="00A568E6" w:rsidRDefault="005C18DC" w:rsidP="00F856F3">
            <w:pPr>
              <w:pStyle w:val="LENTELESPAV"/>
            </w:pPr>
            <w:r w:rsidRPr="00A568E6">
              <w:t>šalyje</w:t>
            </w:r>
          </w:p>
        </w:tc>
      </w:tr>
      <w:tr w:rsidR="005C18DC" w:rsidRPr="00A568E6" w14:paraId="10392951" w14:textId="77777777" w:rsidTr="00F856F3">
        <w:tc>
          <w:tcPr>
            <w:tcW w:w="2805" w:type="dxa"/>
            <w:shd w:val="clear" w:color="auto" w:fill="auto"/>
          </w:tcPr>
          <w:p w14:paraId="113AEFCA" w14:textId="77777777" w:rsidR="005C18DC" w:rsidRPr="00A568E6" w:rsidRDefault="005C18DC" w:rsidP="00F856F3">
            <w:pPr>
              <w:pStyle w:val="LENTEL"/>
            </w:pPr>
            <w:r w:rsidRPr="00A568E6">
              <w:t>Lietuvių k. ir literatūra</w:t>
            </w:r>
          </w:p>
        </w:tc>
        <w:tc>
          <w:tcPr>
            <w:tcW w:w="772" w:type="dxa"/>
            <w:shd w:val="clear" w:color="auto" w:fill="auto"/>
            <w:vAlign w:val="center"/>
          </w:tcPr>
          <w:p w14:paraId="1D0DD381" w14:textId="77777777" w:rsidR="005C18DC" w:rsidRPr="00A568E6" w:rsidRDefault="005C18DC" w:rsidP="00F856F3">
            <w:pPr>
              <w:pStyle w:val="LENTEL"/>
              <w:jc w:val="center"/>
            </w:pPr>
            <w:r w:rsidRPr="00A568E6">
              <w:t>9,62</w:t>
            </w:r>
          </w:p>
        </w:tc>
        <w:tc>
          <w:tcPr>
            <w:tcW w:w="770" w:type="dxa"/>
            <w:shd w:val="clear" w:color="auto" w:fill="auto"/>
            <w:vAlign w:val="center"/>
          </w:tcPr>
          <w:p w14:paraId="3677BB67" w14:textId="77777777" w:rsidR="005C18DC" w:rsidRPr="00A568E6" w:rsidRDefault="005C18DC" w:rsidP="00F856F3">
            <w:pPr>
              <w:pStyle w:val="LENTEL"/>
              <w:jc w:val="center"/>
            </w:pPr>
            <w:r w:rsidRPr="00A568E6">
              <w:t>10,96</w:t>
            </w:r>
          </w:p>
        </w:tc>
        <w:tc>
          <w:tcPr>
            <w:tcW w:w="843" w:type="dxa"/>
            <w:shd w:val="clear" w:color="auto" w:fill="auto"/>
            <w:vAlign w:val="center"/>
          </w:tcPr>
          <w:p w14:paraId="2A5D3975" w14:textId="77777777" w:rsidR="005C18DC" w:rsidRPr="00A568E6" w:rsidRDefault="005C18DC" w:rsidP="00F856F3">
            <w:pPr>
              <w:pStyle w:val="LENTEL"/>
              <w:jc w:val="center"/>
            </w:pPr>
            <w:r w:rsidRPr="00A568E6">
              <w:t>7,47</w:t>
            </w:r>
          </w:p>
        </w:tc>
        <w:tc>
          <w:tcPr>
            <w:tcW w:w="804" w:type="dxa"/>
            <w:shd w:val="clear" w:color="auto" w:fill="auto"/>
            <w:vAlign w:val="center"/>
          </w:tcPr>
          <w:p w14:paraId="55720B94" w14:textId="77777777" w:rsidR="005C18DC" w:rsidRPr="00A568E6" w:rsidRDefault="005C18DC" w:rsidP="00F856F3">
            <w:pPr>
              <w:pStyle w:val="LENTEL"/>
              <w:jc w:val="center"/>
            </w:pPr>
            <w:r w:rsidRPr="00A568E6">
              <w:t>8,65</w:t>
            </w:r>
          </w:p>
        </w:tc>
        <w:tc>
          <w:tcPr>
            <w:tcW w:w="812" w:type="dxa"/>
            <w:shd w:val="clear" w:color="auto" w:fill="auto"/>
            <w:vAlign w:val="center"/>
          </w:tcPr>
          <w:p w14:paraId="133310F3" w14:textId="77777777" w:rsidR="005C18DC" w:rsidRPr="00A568E6" w:rsidRDefault="005C18DC" w:rsidP="00F856F3">
            <w:pPr>
              <w:pStyle w:val="LENTEL"/>
              <w:jc w:val="center"/>
            </w:pPr>
            <w:r w:rsidRPr="00A568E6">
              <w:t>7,88</w:t>
            </w:r>
          </w:p>
        </w:tc>
        <w:tc>
          <w:tcPr>
            <w:tcW w:w="874" w:type="dxa"/>
            <w:shd w:val="clear" w:color="auto" w:fill="auto"/>
            <w:vAlign w:val="center"/>
          </w:tcPr>
          <w:p w14:paraId="291DE823" w14:textId="77777777" w:rsidR="005C18DC" w:rsidRPr="00A568E6" w:rsidRDefault="005C18DC" w:rsidP="00F856F3">
            <w:pPr>
              <w:pStyle w:val="LENTEL"/>
              <w:jc w:val="center"/>
            </w:pPr>
            <w:r w:rsidRPr="00A568E6">
              <w:t>9,38</w:t>
            </w:r>
          </w:p>
        </w:tc>
        <w:tc>
          <w:tcPr>
            <w:tcW w:w="812" w:type="dxa"/>
            <w:shd w:val="clear" w:color="auto" w:fill="auto"/>
            <w:vAlign w:val="center"/>
          </w:tcPr>
          <w:p w14:paraId="7B5F407B" w14:textId="77777777" w:rsidR="005C18DC" w:rsidRPr="00A568E6" w:rsidRDefault="005C18DC" w:rsidP="00F856F3">
            <w:pPr>
              <w:pStyle w:val="LENTEL"/>
              <w:jc w:val="center"/>
            </w:pPr>
            <w:r w:rsidRPr="00A568E6">
              <w:t>7,75</w:t>
            </w:r>
          </w:p>
        </w:tc>
        <w:tc>
          <w:tcPr>
            <w:tcW w:w="1136" w:type="dxa"/>
            <w:shd w:val="clear" w:color="auto" w:fill="auto"/>
            <w:vAlign w:val="center"/>
          </w:tcPr>
          <w:p w14:paraId="1039B09D" w14:textId="77777777" w:rsidR="005C18DC" w:rsidRPr="00A568E6" w:rsidRDefault="005C18DC" w:rsidP="00F856F3">
            <w:pPr>
              <w:pStyle w:val="LENTEL"/>
              <w:jc w:val="center"/>
            </w:pPr>
            <w:r w:rsidRPr="00A568E6">
              <w:t>10,77</w:t>
            </w:r>
          </w:p>
        </w:tc>
      </w:tr>
      <w:tr w:rsidR="005C18DC" w:rsidRPr="00A568E6" w14:paraId="0ABE98E0" w14:textId="77777777" w:rsidTr="00F856F3">
        <w:tc>
          <w:tcPr>
            <w:tcW w:w="2805" w:type="dxa"/>
            <w:shd w:val="clear" w:color="auto" w:fill="auto"/>
          </w:tcPr>
          <w:p w14:paraId="7BF2B754" w14:textId="77777777" w:rsidR="005C18DC" w:rsidRPr="00A568E6" w:rsidRDefault="005C18DC" w:rsidP="00F856F3">
            <w:pPr>
              <w:pStyle w:val="LENTEL"/>
            </w:pPr>
            <w:r w:rsidRPr="00A568E6">
              <w:t>Anglų k.</w:t>
            </w:r>
          </w:p>
        </w:tc>
        <w:tc>
          <w:tcPr>
            <w:tcW w:w="772" w:type="dxa"/>
            <w:shd w:val="clear" w:color="auto" w:fill="auto"/>
            <w:vAlign w:val="center"/>
          </w:tcPr>
          <w:p w14:paraId="2970067B" w14:textId="77777777" w:rsidR="005C18DC" w:rsidRPr="00A568E6" w:rsidRDefault="005C18DC" w:rsidP="00F856F3">
            <w:pPr>
              <w:pStyle w:val="LENTEL"/>
              <w:jc w:val="center"/>
            </w:pPr>
            <w:r w:rsidRPr="00A568E6">
              <w:t>4,02</w:t>
            </w:r>
          </w:p>
        </w:tc>
        <w:tc>
          <w:tcPr>
            <w:tcW w:w="770" w:type="dxa"/>
            <w:shd w:val="clear" w:color="auto" w:fill="auto"/>
            <w:vAlign w:val="center"/>
          </w:tcPr>
          <w:p w14:paraId="49B564FD" w14:textId="77777777" w:rsidR="005C18DC" w:rsidRPr="00A568E6" w:rsidRDefault="005C18DC" w:rsidP="00F856F3">
            <w:pPr>
              <w:pStyle w:val="LENTEL"/>
              <w:jc w:val="center"/>
            </w:pPr>
            <w:r w:rsidRPr="00A568E6">
              <w:t>1,46</w:t>
            </w:r>
          </w:p>
        </w:tc>
        <w:tc>
          <w:tcPr>
            <w:tcW w:w="843" w:type="dxa"/>
            <w:shd w:val="clear" w:color="auto" w:fill="auto"/>
            <w:vAlign w:val="center"/>
          </w:tcPr>
          <w:p w14:paraId="4EF0229D" w14:textId="77777777" w:rsidR="005C18DC" w:rsidRPr="00A568E6" w:rsidRDefault="005C18DC" w:rsidP="00F856F3">
            <w:pPr>
              <w:pStyle w:val="LENTEL"/>
              <w:jc w:val="center"/>
            </w:pPr>
            <w:r w:rsidRPr="00A568E6">
              <w:t>0,52</w:t>
            </w:r>
          </w:p>
        </w:tc>
        <w:tc>
          <w:tcPr>
            <w:tcW w:w="804" w:type="dxa"/>
            <w:shd w:val="clear" w:color="auto" w:fill="auto"/>
            <w:vAlign w:val="center"/>
          </w:tcPr>
          <w:p w14:paraId="6D6CBFAB" w14:textId="77777777" w:rsidR="005C18DC" w:rsidRPr="00A568E6" w:rsidRDefault="005C18DC" w:rsidP="00F856F3">
            <w:pPr>
              <w:pStyle w:val="LENTEL"/>
              <w:jc w:val="center"/>
            </w:pPr>
            <w:r w:rsidRPr="00A568E6">
              <w:t>0,67</w:t>
            </w:r>
          </w:p>
        </w:tc>
        <w:tc>
          <w:tcPr>
            <w:tcW w:w="812" w:type="dxa"/>
            <w:shd w:val="clear" w:color="auto" w:fill="auto"/>
            <w:vAlign w:val="center"/>
          </w:tcPr>
          <w:p w14:paraId="0001ECC6" w14:textId="77777777" w:rsidR="005C18DC" w:rsidRPr="00A568E6" w:rsidRDefault="005C18DC" w:rsidP="00F856F3">
            <w:pPr>
              <w:pStyle w:val="LENTEL"/>
              <w:jc w:val="center"/>
            </w:pPr>
            <w:r w:rsidRPr="00A568E6">
              <w:t>5,49</w:t>
            </w:r>
          </w:p>
        </w:tc>
        <w:tc>
          <w:tcPr>
            <w:tcW w:w="874" w:type="dxa"/>
            <w:shd w:val="clear" w:color="auto" w:fill="auto"/>
            <w:vAlign w:val="center"/>
          </w:tcPr>
          <w:p w14:paraId="64E51FE6" w14:textId="77777777" w:rsidR="005C18DC" w:rsidRPr="00A568E6" w:rsidRDefault="005C18DC" w:rsidP="00F856F3">
            <w:pPr>
              <w:pStyle w:val="LENTEL"/>
              <w:jc w:val="center"/>
            </w:pPr>
            <w:r w:rsidRPr="00A568E6">
              <w:t>2,09</w:t>
            </w:r>
          </w:p>
        </w:tc>
        <w:tc>
          <w:tcPr>
            <w:tcW w:w="812" w:type="dxa"/>
            <w:shd w:val="clear" w:color="auto" w:fill="auto"/>
            <w:vAlign w:val="center"/>
          </w:tcPr>
          <w:p w14:paraId="4505AEB2" w14:textId="77777777" w:rsidR="005C18DC" w:rsidRPr="00A568E6" w:rsidRDefault="005C18DC" w:rsidP="00F856F3">
            <w:pPr>
              <w:pStyle w:val="LENTEL"/>
              <w:jc w:val="center"/>
            </w:pPr>
            <w:r w:rsidRPr="00A568E6">
              <w:t>1,81</w:t>
            </w:r>
          </w:p>
        </w:tc>
        <w:tc>
          <w:tcPr>
            <w:tcW w:w="1136" w:type="dxa"/>
            <w:shd w:val="clear" w:color="auto" w:fill="auto"/>
            <w:vAlign w:val="center"/>
          </w:tcPr>
          <w:p w14:paraId="060BB8D6" w14:textId="77777777" w:rsidR="005C18DC" w:rsidRPr="00A568E6" w:rsidRDefault="005C18DC" w:rsidP="00F856F3">
            <w:pPr>
              <w:pStyle w:val="LENTEL"/>
              <w:jc w:val="center"/>
            </w:pPr>
            <w:r w:rsidRPr="00A568E6">
              <w:t>1,05</w:t>
            </w:r>
          </w:p>
        </w:tc>
      </w:tr>
      <w:tr w:rsidR="005C18DC" w:rsidRPr="00A568E6" w14:paraId="7C12076D" w14:textId="77777777" w:rsidTr="00F856F3">
        <w:tc>
          <w:tcPr>
            <w:tcW w:w="2805" w:type="dxa"/>
            <w:shd w:val="clear" w:color="auto" w:fill="auto"/>
          </w:tcPr>
          <w:p w14:paraId="4CFB8684" w14:textId="77777777" w:rsidR="005C18DC" w:rsidRPr="00A568E6" w:rsidRDefault="005C18DC" w:rsidP="00F856F3">
            <w:pPr>
              <w:pStyle w:val="LENTEL"/>
            </w:pPr>
            <w:r w:rsidRPr="00A568E6">
              <w:t>Matematika</w:t>
            </w:r>
          </w:p>
        </w:tc>
        <w:tc>
          <w:tcPr>
            <w:tcW w:w="772" w:type="dxa"/>
            <w:shd w:val="clear" w:color="auto" w:fill="auto"/>
            <w:vAlign w:val="center"/>
          </w:tcPr>
          <w:p w14:paraId="6864582F" w14:textId="77777777" w:rsidR="005C18DC" w:rsidRPr="00A568E6" w:rsidRDefault="005C18DC" w:rsidP="00F856F3">
            <w:pPr>
              <w:pStyle w:val="LENTEL"/>
              <w:jc w:val="center"/>
            </w:pPr>
            <w:r w:rsidRPr="00A568E6">
              <w:t>5,7</w:t>
            </w:r>
          </w:p>
        </w:tc>
        <w:tc>
          <w:tcPr>
            <w:tcW w:w="770" w:type="dxa"/>
            <w:shd w:val="clear" w:color="auto" w:fill="auto"/>
            <w:vAlign w:val="center"/>
          </w:tcPr>
          <w:p w14:paraId="6C97E1EE" w14:textId="77777777" w:rsidR="005C18DC" w:rsidRPr="00A568E6" w:rsidRDefault="005C18DC" w:rsidP="00F856F3">
            <w:pPr>
              <w:pStyle w:val="LENTEL"/>
              <w:jc w:val="center"/>
            </w:pPr>
            <w:r w:rsidRPr="00A568E6">
              <w:t>5,64</w:t>
            </w:r>
          </w:p>
        </w:tc>
        <w:tc>
          <w:tcPr>
            <w:tcW w:w="843" w:type="dxa"/>
            <w:shd w:val="clear" w:color="auto" w:fill="auto"/>
            <w:vAlign w:val="center"/>
          </w:tcPr>
          <w:p w14:paraId="19C36604" w14:textId="77777777" w:rsidR="005C18DC" w:rsidRPr="00A568E6" w:rsidRDefault="005C18DC" w:rsidP="00F856F3">
            <w:pPr>
              <w:pStyle w:val="LENTEL"/>
              <w:jc w:val="center"/>
            </w:pPr>
            <w:r w:rsidRPr="00A568E6">
              <w:t>17,06</w:t>
            </w:r>
          </w:p>
        </w:tc>
        <w:tc>
          <w:tcPr>
            <w:tcW w:w="804" w:type="dxa"/>
            <w:shd w:val="clear" w:color="auto" w:fill="auto"/>
            <w:vAlign w:val="center"/>
          </w:tcPr>
          <w:p w14:paraId="782D7959" w14:textId="77777777" w:rsidR="005C18DC" w:rsidRPr="00A568E6" w:rsidRDefault="005C18DC" w:rsidP="00F856F3">
            <w:pPr>
              <w:pStyle w:val="LENTEL"/>
              <w:jc w:val="center"/>
            </w:pPr>
            <w:r w:rsidRPr="00A568E6">
              <w:t>12,78</w:t>
            </w:r>
          </w:p>
        </w:tc>
        <w:tc>
          <w:tcPr>
            <w:tcW w:w="812" w:type="dxa"/>
            <w:shd w:val="clear" w:color="auto" w:fill="auto"/>
            <w:vAlign w:val="center"/>
          </w:tcPr>
          <w:p w14:paraId="039539A1" w14:textId="77777777" w:rsidR="005C18DC" w:rsidRPr="00A568E6" w:rsidRDefault="005C18DC" w:rsidP="00F856F3">
            <w:pPr>
              <w:pStyle w:val="LENTEL"/>
              <w:jc w:val="center"/>
            </w:pPr>
            <w:r w:rsidRPr="00A568E6">
              <w:t>21,47</w:t>
            </w:r>
          </w:p>
        </w:tc>
        <w:tc>
          <w:tcPr>
            <w:tcW w:w="874" w:type="dxa"/>
            <w:shd w:val="clear" w:color="auto" w:fill="auto"/>
            <w:vAlign w:val="center"/>
          </w:tcPr>
          <w:p w14:paraId="0ED0975B" w14:textId="77777777" w:rsidR="005C18DC" w:rsidRPr="00A568E6" w:rsidRDefault="005C18DC" w:rsidP="00F856F3">
            <w:pPr>
              <w:pStyle w:val="LENTEL"/>
              <w:jc w:val="center"/>
            </w:pPr>
            <w:r w:rsidRPr="00A568E6">
              <w:t>17,87</w:t>
            </w:r>
          </w:p>
        </w:tc>
        <w:tc>
          <w:tcPr>
            <w:tcW w:w="812" w:type="dxa"/>
            <w:shd w:val="clear" w:color="auto" w:fill="auto"/>
            <w:vAlign w:val="center"/>
          </w:tcPr>
          <w:p w14:paraId="734B2492" w14:textId="77777777" w:rsidR="005C18DC" w:rsidRPr="00A568E6" w:rsidRDefault="005C18DC" w:rsidP="00F856F3">
            <w:pPr>
              <w:pStyle w:val="LENTEL"/>
              <w:jc w:val="center"/>
            </w:pPr>
            <w:r w:rsidRPr="00A568E6">
              <w:t>35,11</w:t>
            </w:r>
          </w:p>
        </w:tc>
        <w:tc>
          <w:tcPr>
            <w:tcW w:w="1136" w:type="dxa"/>
            <w:shd w:val="clear" w:color="auto" w:fill="auto"/>
            <w:vAlign w:val="center"/>
          </w:tcPr>
          <w:p w14:paraId="24C6DCD1" w14:textId="77777777" w:rsidR="005C18DC" w:rsidRPr="00A568E6" w:rsidRDefault="005C18DC" w:rsidP="00F856F3">
            <w:pPr>
              <w:pStyle w:val="LENTEL"/>
              <w:jc w:val="center"/>
            </w:pPr>
            <w:r w:rsidRPr="00A568E6">
              <w:t>32,38</w:t>
            </w:r>
          </w:p>
        </w:tc>
      </w:tr>
      <w:tr w:rsidR="005C18DC" w:rsidRPr="00A568E6" w14:paraId="43472AD6" w14:textId="77777777" w:rsidTr="00F856F3">
        <w:tc>
          <w:tcPr>
            <w:tcW w:w="2805" w:type="dxa"/>
            <w:shd w:val="clear" w:color="auto" w:fill="auto"/>
          </w:tcPr>
          <w:p w14:paraId="5AB3E811" w14:textId="77777777" w:rsidR="005C18DC" w:rsidRPr="00A568E6" w:rsidRDefault="005C18DC" w:rsidP="00F856F3">
            <w:pPr>
              <w:pStyle w:val="LENTEL"/>
            </w:pPr>
            <w:r w:rsidRPr="00A568E6">
              <w:t>Istorija</w:t>
            </w:r>
          </w:p>
        </w:tc>
        <w:tc>
          <w:tcPr>
            <w:tcW w:w="772" w:type="dxa"/>
            <w:shd w:val="clear" w:color="auto" w:fill="auto"/>
            <w:vAlign w:val="center"/>
          </w:tcPr>
          <w:p w14:paraId="42DABD9A" w14:textId="77777777" w:rsidR="005C18DC" w:rsidRPr="00A568E6" w:rsidRDefault="005C18DC" w:rsidP="00F856F3">
            <w:pPr>
              <w:pStyle w:val="LENTEL"/>
              <w:jc w:val="center"/>
            </w:pPr>
            <w:r w:rsidRPr="00A568E6">
              <w:t>1,19</w:t>
            </w:r>
          </w:p>
        </w:tc>
        <w:tc>
          <w:tcPr>
            <w:tcW w:w="770" w:type="dxa"/>
            <w:shd w:val="clear" w:color="auto" w:fill="auto"/>
            <w:vAlign w:val="center"/>
          </w:tcPr>
          <w:p w14:paraId="5CA88639" w14:textId="77777777" w:rsidR="005C18DC" w:rsidRPr="00A568E6" w:rsidRDefault="005C18DC" w:rsidP="00F856F3">
            <w:pPr>
              <w:pStyle w:val="LENTEL"/>
              <w:jc w:val="center"/>
            </w:pPr>
            <w:r w:rsidRPr="00A568E6">
              <w:t>1,89</w:t>
            </w:r>
          </w:p>
        </w:tc>
        <w:tc>
          <w:tcPr>
            <w:tcW w:w="843" w:type="dxa"/>
            <w:shd w:val="clear" w:color="auto" w:fill="auto"/>
            <w:vAlign w:val="center"/>
          </w:tcPr>
          <w:p w14:paraId="48322B46" w14:textId="77777777" w:rsidR="005C18DC" w:rsidRPr="00A568E6" w:rsidRDefault="005C18DC" w:rsidP="00F856F3">
            <w:pPr>
              <w:pStyle w:val="LENTEL"/>
              <w:jc w:val="center"/>
            </w:pPr>
            <w:r w:rsidRPr="00A568E6">
              <w:t>2,63</w:t>
            </w:r>
          </w:p>
        </w:tc>
        <w:tc>
          <w:tcPr>
            <w:tcW w:w="804" w:type="dxa"/>
            <w:shd w:val="clear" w:color="auto" w:fill="auto"/>
            <w:vAlign w:val="center"/>
          </w:tcPr>
          <w:p w14:paraId="47B2EBDB" w14:textId="77777777" w:rsidR="005C18DC" w:rsidRPr="00A568E6" w:rsidRDefault="005C18DC" w:rsidP="00F856F3">
            <w:pPr>
              <w:pStyle w:val="LENTEL"/>
              <w:jc w:val="center"/>
            </w:pPr>
            <w:r w:rsidRPr="00A568E6">
              <w:t>4,73</w:t>
            </w:r>
          </w:p>
        </w:tc>
        <w:tc>
          <w:tcPr>
            <w:tcW w:w="812" w:type="dxa"/>
            <w:shd w:val="clear" w:color="auto" w:fill="auto"/>
            <w:vAlign w:val="center"/>
          </w:tcPr>
          <w:p w14:paraId="360EF8B7" w14:textId="77777777" w:rsidR="005C18DC" w:rsidRPr="00A568E6" w:rsidRDefault="005C18DC" w:rsidP="00F856F3">
            <w:pPr>
              <w:pStyle w:val="LENTEL"/>
              <w:jc w:val="center"/>
            </w:pPr>
            <w:r w:rsidRPr="00A568E6">
              <w:t>0</w:t>
            </w:r>
          </w:p>
        </w:tc>
        <w:tc>
          <w:tcPr>
            <w:tcW w:w="874" w:type="dxa"/>
            <w:shd w:val="clear" w:color="auto" w:fill="auto"/>
            <w:vAlign w:val="center"/>
          </w:tcPr>
          <w:p w14:paraId="77685B3F" w14:textId="77777777" w:rsidR="005C18DC" w:rsidRPr="00A568E6" w:rsidRDefault="005C18DC" w:rsidP="00F856F3">
            <w:pPr>
              <w:pStyle w:val="LENTEL"/>
              <w:jc w:val="center"/>
            </w:pPr>
            <w:r w:rsidRPr="00A568E6">
              <w:t>1,26</w:t>
            </w:r>
          </w:p>
        </w:tc>
        <w:tc>
          <w:tcPr>
            <w:tcW w:w="812" w:type="dxa"/>
            <w:shd w:val="clear" w:color="auto" w:fill="auto"/>
            <w:vAlign w:val="center"/>
          </w:tcPr>
          <w:p w14:paraId="798166C3" w14:textId="77777777" w:rsidR="005C18DC" w:rsidRPr="00A568E6" w:rsidRDefault="005C18DC" w:rsidP="00F856F3">
            <w:pPr>
              <w:pStyle w:val="LENTEL"/>
              <w:jc w:val="center"/>
            </w:pPr>
            <w:r w:rsidRPr="00A568E6">
              <w:t>0</w:t>
            </w:r>
          </w:p>
        </w:tc>
        <w:tc>
          <w:tcPr>
            <w:tcW w:w="1136" w:type="dxa"/>
            <w:shd w:val="clear" w:color="auto" w:fill="auto"/>
            <w:vAlign w:val="center"/>
          </w:tcPr>
          <w:p w14:paraId="74502FD0" w14:textId="77777777" w:rsidR="005C18DC" w:rsidRPr="00A568E6" w:rsidRDefault="005C18DC" w:rsidP="00F856F3">
            <w:pPr>
              <w:pStyle w:val="LENTEL"/>
              <w:jc w:val="center"/>
            </w:pPr>
            <w:r w:rsidRPr="00A568E6">
              <w:t>0,22</w:t>
            </w:r>
          </w:p>
        </w:tc>
      </w:tr>
      <w:tr w:rsidR="005C18DC" w:rsidRPr="00A568E6" w14:paraId="64F23D70" w14:textId="77777777" w:rsidTr="00F856F3">
        <w:tc>
          <w:tcPr>
            <w:tcW w:w="2805" w:type="dxa"/>
            <w:shd w:val="clear" w:color="auto" w:fill="auto"/>
          </w:tcPr>
          <w:p w14:paraId="1C43195A" w14:textId="77777777" w:rsidR="005C18DC" w:rsidRPr="00A568E6" w:rsidRDefault="005C18DC" w:rsidP="00F856F3">
            <w:pPr>
              <w:pStyle w:val="LENTEL"/>
            </w:pPr>
            <w:r w:rsidRPr="00A568E6">
              <w:t>Biologija</w:t>
            </w:r>
          </w:p>
        </w:tc>
        <w:tc>
          <w:tcPr>
            <w:tcW w:w="772" w:type="dxa"/>
            <w:shd w:val="clear" w:color="auto" w:fill="auto"/>
            <w:vAlign w:val="center"/>
          </w:tcPr>
          <w:p w14:paraId="553061B8" w14:textId="77777777" w:rsidR="005C18DC" w:rsidRPr="00A568E6" w:rsidRDefault="005C18DC" w:rsidP="00F856F3">
            <w:pPr>
              <w:pStyle w:val="LENTEL"/>
              <w:jc w:val="center"/>
            </w:pPr>
            <w:r w:rsidRPr="00A568E6">
              <w:t>0</w:t>
            </w:r>
          </w:p>
        </w:tc>
        <w:tc>
          <w:tcPr>
            <w:tcW w:w="770" w:type="dxa"/>
            <w:shd w:val="clear" w:color="auto" w:fill="auto"/>
            <w:vAlign w:val="center"/>
          </w:tcPr>
          <w:p w14:paraId="3C21A962" w14:textId="77777777" w:rsidR="005C18DC" w:rsidRPr="00A568E6" w:rsidRDefault="005C18DC" w:rsidP="00F856F3">
            <w:pPr>
              <w:pStyle w:val="LENTEL"/>
              <w:jc w:val="center"/>
            </w:pPr>
            <w:r w:rsidRPr="00A568E6">
              <w:t>2,17</w:t>
            </w:r>
          </w:p>
        </w:tc>
        <w:tc>
          <w:tcPr>
            <w:tcW w:w="843" w:type="dxa"/>
            <w:shd w:val="clear" w:color="auto" w:fill="auto"/>
            <w:vAlign w:val="center"/>
          </w:tcPr>
          <w:p w14:paraId="726BF0C3" w14:textId="77777777" w:rsidR="005C18DC" w:rsidRPr="00A568E6" w:rsidRDefault="005C18DC" w:rsidP="00F856F3">
            <w:pPr>
              <w:pStyle w:val="LENTEL"/>
              <w:jc w:val="center"/>
            </w:pPr>
            <w:r w:rsidRPr="00A568E6">
              <w:t>0</w:t>
            </w:r>
          </w:p>
        </w:tc>
        <w:tc>
          <w:tcPr>
            <w:tcW w:w="804" w:type="dxa"/>
            <w:shd w:val="clear" w:color="auto" w:fill="auto"/>
            <w:vAlign w:val="center"/>
          </w:tcPr>
          <w:p w14:paraId="320052B7" w14:textId="77777777" w:rsidR="005C18DC" w:rsidRPr="00A568E6" w:rsidRDefault="005C18DC" w:rsidP="00F856F3">
            <w:pPr>
              <w:pStyle w:val="LENTEL"/>
              <w:jc w:val="center"/>
            </w:pPr>
            <w:r w:rsidRPr="00A568E6">
              <w:t>1,26</w:t>
            </w:r>
          </w:p>
        </w:tc>
        <w:tc>
          <w:tcPr>
            <w:tcW w:w="812" w:type="dxa"/>
            <w:shd w:val="clear" w:color="auto" w:fill="auto"/>
            <w:vAlign w:val="center"/>
          </w:tcPr>
          <w:p w14:paraId="51720348" w14:textId="77777777" w:rsidR="005C18DC" w:rsidRPr="00A568E6" w:rsidRDefault="005C18DC" w:rsidP="00F856F3">
            <w:pPr>
              <w:pStyle w:val="LENTEL"/>
              <w:jc w:val="center"/>
            </w:pPr>
            <w:r w:rsidRPr="00A568E6">
              <w:t>1,52</w:t>
            </w:r>
          </w:p>
        </w:tc>
        <w:tc>
          <w:tcPr>
            <w:tcW w:w="874" w:type="dxa"/>
            <w:shd w:val="clear" w:color="auto" w:fill="auto"/>
            <w:vAlign w:val="center"/>
          </w:tcPr>
          <w:p w14:paraId="1DF4C1F7" w14:textId="77777777" w:rsidR="005C18DC" w:rsidRPr="00A568E6" w:rsidRDefault="005C18DC" w:rsidP="00F856F3">
            <w:pPr>
              <w:pStyle w:val="LENTEL"/>
              <w:jc w:val="center"/>
            </w:pPr>
            <w:r w:rsidRPr="00A568E6">
              <w:t>2,44</w:t>
            </w:r>
          </w:p>
        </w:tc>
        <w:tc>
          <w:tcPr>
            <w:tcW w:w="812" w:type="dxa"/>
            <w:shd w:val="clear" w:color="auto" w:fill="auto"/>
            <w:vAlign w:val="center"/>
          </w:tcPr>
          <w:p w14:paraId="51C1EE48" w14:textId="77777777" w:rsidR="005C18DC" w:rsidRPr="00A568E6" w:rsidRDefault="005C18DC" w:rsidP="00F856F3">
            <w:pPr>
              <w:pStyle w:val="LENTEL"/>
              <w:jc w:val="center"/>
            </w:pPr>
            <w:r w:rsidRPr="00A568E6">
              <w:t>0</w:t>
            </w:r>
          </w:p>
        </w:tc>
        <w:tc>
          <w:tcPr>
            <w:tcW w:w="1136" w:type="dxa"/>
            <w:shd w:val="clear" w:color="auto" w:fill="auto"/>
            <w:vAlign w:val="center"/>
          </w:tcPr>
          <w:p w14:paraId="17DF19EC" w14:textId="77777777" w:rsidR="005C18DC" w:rsidRPr="00A568E6" w:rsidRDefault="005C18DC" w:rsidP="00F856F3">
            <w:pPr>
              <w:pStyle w:val="LENTEL"/>
              <w:jc w:val="center"/>
            </w:pPr>
            <w:r w:rsidRPr="00A568E6">
              <w:t>2,26</w:t>
            </w:r>
          </w:p>
        </w:tc>
      </w:tr>
      <w:tr w:rsidR="005C18DC" w:rsidRPr="00A568E6" w14:paraId="69626F66" w14:textId="77777777" w:rsidTr="00F856F3">
        <w:tc>
          <w:tcPr>
            <w:tcW w:w="2805" w:type="dxa"/>
            <w:shd w:val="clear" w:color="auto" w:fill="auto"/>
          </w:tcPr>
          <w:p w14:paraId="3C2BCF33" w14:textId="77777777" w:rsidR="005C18DC" w:rsidRPr="00A568E6" w:rsidRDefault="005C18DC" w:rsidP="00F856F3">
            <w:pPr>
              <w:pStyle w:val="LENTEL"/>
            </w:pPr>
            <w:r w:rsidRPr="00A568E6">
              <w:t>Informacinės technol</w:t>
            </w:r>
            <w:r w:rsidR="00EB4EF3" w:rsidRPr="00A568E6">
              <w:t>ogijos</w:t>
            </w:r>
          </w:p>
        </w:tc>
        <w:tc>
          <w:tcPr>
            <w:tcW w:w="772" w:type="dxa"/>
            <w:shd w:val="clear" w:color="auto" w:fill="auto"/>
            <w:vAlign w:val="center"/>
          </w:tcPr>
          <w:p w14:paraId="77B8A560" w14:textId="77777777" w:rsidR="005C18DC" w:rsidRPr="00A568E6" w:rsidRDefault="005C18DC" w:rsidP="00F856F3">
            <w:pPr>
              <w:pStyle w:val="LENTEL"/>
              <w:jc w:val="center"/>
            </w:pPr>
            <w:r w:rsidRPr="00A568E6">
              <w:t>6,25</w:t>
            </w:r>
          </w:p>
        </w:tc>
        <w:tc>
          <w:tcPr>
            <w:tcW w:w="770" w:type="dxa"/>
            <w:shd w:val="clear" w:color="auto" w:fill="auto"/>
            <w:vAlign w:val="center"/>
          </w:tcPr>
          <w:p w14:paraId="01AD4984" w14:textId="77777777" w:rsidR="005C18DC" w:rsidRPr="00A568E6" w:rsidRDefault="005C18DC" w:rsidP="00F856F3">
            <w:pPr>
              <w:pStyle w:val="LENTEL"/>
              <w:jc w:val="center"/>
            </w:pPr>
            <w:r w:rsidRPr="00A568E6">
              <w:t>3,02</w:t>
            </w:r>
          </w:p>
        </w:tc>
        <w:tc>
          <w:tcPr>
            <w:tcW w:w="843" w:type="dxa"/>
            <w:shd w:val="clear" w:color="auto" w:fill="auto"/>
            <w:vAlign w:val="center"/>
          </w:tcPr>
          <w:p w14:paraId="6FEA0752" w14:textId="77777777" w:rsidR="005C18DC" w:rsidRPr="00A568E6" w:rsidRDefault="005C18DC" w:rsidP="00F856F3">
            <w:pPr>
              <w:pStyle w:val="LENTEL"/>
              <w:jc w:val="center"/>
            </w:pPr>
            <w:r w:rsidRPr="00A568E6">
              <w:t>0</w:t>
            </w:r>
          </w:p>
        </w:tc>
        <w:tc>
          <w:tcPr>
            <w:tcW w:w="804" w:type="dxa"/>
            <w:shd w:val="clear" w:color="auto" w:fill="auto"/>
            <w:vAlign w:val="center"/>
          </w:tcPr>
          <w:p w14:paraId="0027C1BE" w14:textId="77777777" w:rsidR="005C18DC" w:rsidRPr="00A568E6" w:rsidRDefault="005C18DC" w:rsidP="00F856F3">
            <w:pPr>
              <w:pStyle w:val="LENTEL"/>
              <w:jc w:val="center"/>
            </w:pPr>
            <w:r w:rsidRPr="00A568E6">
              <w:t>3,02</w:t>
            </w:r>
          </w:p>
        </w:tc>
        <w:tc>
          <w:tcPr>
            <w:tcW w:w="812" w:type="dxa"/>
            <w:shd w:val="clear" w:color="auto" w:fill="auto"/>
            <w:vAlign w:val="center"/>
          </w:tcPr>
          <w:p w14:paraId="10403E43" w14:textId="77777777" w:rsidR="005C18DC" w:rsidRPr="00A568E6" w:rsidRDefault="005C18DC" w:rsidP="00F856F3">
            <w:pPr>
              <w:pStyle w:val="LENTEL"/>
              <w:jc w:val="center"/>
            </w:pPr>
            <w:r w:rsidRPr="00A568E6">
              <w:t>0</w:t>
            </w:r>
          </w:p>
        </w:tc>
        <w:tc>
          <w:tcPr>
            <w:tcW w:w="874" w:type="dxa"/>
            <w:shd w:val="clear" w:color="auto" w:fill="auto"/>
            <w:vAlign w:val="center"/>
          </w:tcPr>
          <w:p w14:paraId="0BA15893" w14:textId="77777777" w:rsidR="005C18DC" w:rsidRPr="00A568E6" w:rsidRDefault="005C18DC" w:rsidP="00F856F3">
            <w:pPr>
              <w:pStyle w:val="LENTEL"/>
              <w:jc w:val="center"/>
            </w:pPr>
            <w:r w:rsidRPr="00A568E6">
              <w:t>3,5</w:t>
            </w:r>
          </w:p>
        </w:tc>
        <w:tc>
          <w:tcPr>
            <w:tcW w:w="812" w:type="dxa"/>
            <w:shd w:val="clear" w:color="auto" w:fill="auto"/>
            <w:vAlign w:val="center"/>
          </w:tcPr>
          <w:p w14:paraId="47CFC524" w14:textId="77777777" w:rsidR="005C18DC" w:rsidRPr="00A568E6" w:rsidRDefault="005C18DC" w:rsidP="00F856F3">
            <w:pPr>
              <w:pStyle w:val="LENTEL"/>
              <w:jc w:val="center"/>
            </w:pPr>
            <w:r w:rsidRPr="00A568E6">
              <w:t>5,26</w:t>
            </w:r>
          </w:p>
        </w:tc>
        <w:tc>
          <w:tcPr>
            <w:tcW w:w="1136" w:type="dxa"/>
            <w:shd w:val="clear" w:color="auto" w:fill="auto"/>
            <w:vAlign w:val="center"/>
          </w:tcPr>
          <w:p w14:paraId="08CADBE4" w14:textId="77777777" w:rsidR="005C18DC" w:rsidRPr="00A568E6" w:rsidRDefault="005C18DC" w:rsidP="00F856F3">
            <w:pPr>
              <w:pStyle w:val="LENTEL"/>
              <w:jc w:val="center"/>
            </w:pPr>
            <w:r w:rsidRPr="00A568E6">
              <w:t>7,88</w:t>
            </w:r>
          </w:p>
        </w:tc>
      </w:tr>
      <w:tr w:rsidR="005C18DC" w:rsidRPr="00A568E6" w14:paraId="454103A8" w14:textId="77777777" w:rsidTr="00F856F3">
        <w:tc>
          <w:tcPr>
            <w:tcW w:w="2805" w:type="dxa"/>
            <w:shd w:val="clear" w:color="auto" w:fill="auto"/>
          </w:tcPr>
          <w:p w14:paraId="00589764" w14:textId="77777777" w:rsidR="005C18DC" w:rsidRPr="00A568E6" w:rsidRDefault="005C18DC" w:rsidP="00F856F3">
            <w:pPr>
              <w:pStyle w:val="LENTEL"/>
            </w:pPr>
            <w:r w:rsidRPr="00A568E6">
              <w:t>Fizika</w:t>
            </w:r>
          </w:p>
        </w:tc>
        <w:tc>
          <w:tcPr>
            <w:tcW w:w="772" w:type="dxa"/>
            <w:shd w:val="clear" w:color="auto" w:fill="auto"/>
            <w:vAlign w:val="center"/>
          </w:tcPr>
          <w:p w14:paraId="61B48A0E" w14:textId="77777777" w:rsidR="005C18DC" w:rsidRPr="00A568E6" w:rsidRDefault="005C18DC" w:rsidP="00F856F3">
            <w:pPr>
              <w:pStyle w:val="LENTEL"/>
              <w:jc w:val="center"/>
            </w:pPr>
            <w:r w:rsidRPr="00A568E6">
              <w:t>33,33</w:t>
            </w:r>
          </w:p>
        </w:tc>
        <w:tc>
          <w:tcPr>
            <w:tcW w:w="770" w:type="dxa"/>
            <w:shd w:val="clear" w:color="auto" w:fill="auto"/>
            <w:vAlign w:val="center"/>
          </w:tcPr>
          <w:p w14:paraId="662113CD" w14:textId="77777777" w:rsidR="005C18DC" w:rsidRPr="00A568E6" w:rsidRDefault="005C18DC" w:rsidP="00F856F3">
            <w:pPr>
              <w:pStyle w:val="LENTEL"/>
              <w:jc w:val="center"/>
            </w:pPr>
            <w:r w:rsidRPr="00A568E6">
              <w:t>2,43</w:t>
            </w:r>
          </w:p>
        </w:tc>
        <w:tc>
          <w:tcPr>
            <w:tcW w:w="843" w:type="dxa"/>
            <w:shd w:val="clear" w:color="auto" w:fill="auto"/>
            <w:vAlign w:val="center"/>
          </w:tcPr>
          <w:p w14:paraId="1E018A19" w14:textId="77777777" w:rsidR="005C18DC" w:rsidRPr="00A568E6" w:rsidRDefault="005C18DC" w:rsidP="00F856F3">
            <w:pPr>
              <w:pStyle w:val="LENTEL"/>
              <w:jc w:val="center"/>
            </w:pPr>
            <w:r w:rsidRPr="00A568E6">
              <w:t>8,7</w:t>
            </w:r>
          </w:p>
        </w:tc>
        <w:tc>
          <w:tcPr>
            <w:tcW w:w="804" w:type="dxa"/>
            <w:shd w:val="clear" w:color="auto" w:fill="auto"/>
            <w:vAlign w:val="center"/>
          </w:tcPr>
          <w:p w14:paraId="3C1BA6C4" w14:textId="77777777" w:rsidR="005C18DC" w:rsidRPr="00A568E6" w:rsidRDefault="005C18DC" w:rsidP="00F856F3">
            <w:pPr>
              <w:pStyle w:val="LENTEL"/>
              <w:jc w:val="center"/>
            </w:pPr>
            <w:r w:rsidRPr="00A568E6">
              <w:t>2,19</w:t>
            </w:r>
          </w:p>
        </w:tc>
        <w:tc>
          <w:tcPr>
            <w:tcW w:w="812" w:type="dxa"/>
            <w:shd w:val="clear" w:color="auto" w:fill="auto"/>
            <w:vAlign w:val="center"/>
          </w:tcPr>
          <w:p w14:paraId="0BD98433" w14:textId="77777777" w:rsidR="005C18DC" w:rsidRPr="00A568E6" w:rsidRDefault="005C18DC" w:rsidP="00F856F3">
            <w:pPr>
              <w:pStyle w:val="LENTEL"/>
              <w:jc w:val="center"/>
            </w:pPr>
            <w:r w:rsidRPr="00A568E6">
              <w:t>0</w:t>
            </w:r>
          </w:p>
        </w:tc>
        <w:tc>
          <w:tcPr>
            <w:tcW w:w="874" w:type="dxa"/>
            <w:shd w:val="clear" w:color="auto" w:fill="auto"/>
            <w:vAlign w:val="center"/>
          </w:tcPr>
          <w:p w14:paraId="32B14795" w14:textId="77777777" w:rsidR="005C18DC" w:rsidRPr="00A568E6" w:rsidRDefault="005C18DC" w:rsidP="00F856F3">
            <w:pPr>
              <w:pStyle w:val="LENTEL"/>
              <w:jc w:val="center"/>
            </w:pPr>
            <w:r w:rsidRPr="00A568E6">
              <w:t>3,25</w:t>
            </w:r>
          </w:p>
        </w:tc>
        <w:tc>
          <w:tcPr>
            <w:tcW w:w="812" w:type="dxa"/>
            <w:shd w:val="clear" w:color="auto" w:fill="auto"/>
            <w:vAlign w:val="center"/>
          </w:tcPr>
          <w:p w14:paraId="5613FBAA" w14:textId="77777777" w:rsidR="005C18DC" w:rsidRPr="00A568E6" w:rsidRDefault="005C18DC" w:rsidP="00F856F3">
            <w:pPr>
              <w:pStyle w:val="LENTEL"/>
              <w:jc w:val="center"/>
            </w:pPr>
            <w:r w:rsidRPr="00A568E6">
              <w:t>8,33</w:t>
            </w:r>
          </w:p>
        </w:tc>
        <w:tc>
          <w:tcPr>
            <w:tcW w:w="1136" w:type="dxa"/>
            <w:shd w:val="clear" w:color="auto" w:fill="auto"/>
            <w:vAlign w:val="center"/>
          </w:tcPr>
          <w:p w14:paraId="57AA8F1C" w14:textId="77777777" w:rsidR="005C18DC" w:rsidRPr="00A568E6" w:rsidRDefault="005C18DC" w:rsidP="00F856F3">
            <w:pPr>
              <w:pStyle w:val="LENTEL"/>
              <w:jc w:val="center"/>
            </w:pPr>
            <w:r w:rsidRPr="00A568E6">
              <w:t>5,27</w:t>
            </w:r>
          </w:p>
        </w:tc>
      </w:tr>
      <w:tr w:rsidR="005C18DC" w:rsidRPr="00A568E6" w14:paraId="60201E3A" w14:textId="77777777" w:rsidTr="00F856F3">
        <w:tc>
          <w:tcPr>
            <w:tcW w:w="2805" w:type="dxa"/>
            <w:shd w:val="clear" w:color="auto" w:fill="auto"/>
          </w:tcPr>
          <w:p w14:paraId="6A361FBE" w14:textId="77777777" w:rsidR="005C18DC" w:rsidRPr="00A568E6" w:rsidRDefault="005C18DC" w:rsidP="00F856F3">
            <w:pPr>
              <w:pStyle w:val="LENTEL"/>
            </w:pPr>
            <w:r w:rsidRPr="00A568E6">
              <w:t>Chemija</w:t>
            </w:r>
          </w:p>
        </w:tc>
        <w:tc>
          <w:tcPr>
            <w:tcW w:w="772" w:type="dxa"/>
            <w:shd w:val="clear" w:color="auto" w:fill="auto"/>
            <w:vAlign w:val="center"/>
          </w:tcPr>
          <w:p w14:paraId="396CA273" w14:textId="77777777" w:rsidR="005C18DC" w:rsidRPr="00A568E6" w:rsidRDefault="005C18DC" w:rsidP="00F856F3">
            <w:pPr>
              <w:pStyle w:val="LENTEL"/>
              <w:jc w:val="center"/>
            </w:pPr>
            <w:r w:rsidRPr="00A568E6">
              <w:t>0</w:t>
            </w:r>
          </w:p>
        </w:tc>
        <w:tc>
          <w:tcPr>
            <w:tcW w:w="770" w:type="dxa"/>
            <w:shd w:val="clear" w:color="auto" w:fill="auto"/>
            <w:vAlign w:val="center"/>
          </w:tcPr>
          <w:p w14:paraId="17A0FB3C" w14:textId="77777777" w:rsidR="005C18DC" w:rsidRPr="00A568E6" w:rsidRDefault="005C18DC" w:rsidP="00F856F3">
            <w:pPr>
              <w:pStyle w:val="LENTEL"/>
              <w:jc w:val="center"/>
            </w:pPr>
            <w:r w:rsidRPr="00A568E6">
              <w:t>1,58</w:t>
            </w:r>
          </w:p>
        </w:tc>
        <w:tc>
          <w:tcPr>
            <w:tcW w:w="843" w:type="dxa"/>
            <w:shd w:val="clear" w:color="auto" w:fill="auto"/>
            <w:vAlign w:val="center"/>
          </w:tcPr>
          <w:p w14:paraId="15D2DE07" w14:textId="77777777" w:rsidR="005C18DC" w:rsidRPr="00A568E6" w:rsidRDefault="005C18DC" w:rsidP="00F856F3">
            <w:pPr>
              <w:pStyle w:val="LENTEL"/>
              <w:jc w:val="center"/>
            </w:pPr>
            <w:r w:rsidRPr="00A568E6">
              <w:t>0</w:t>
            </w:r>
          </w:p>
        </w:tc>
        <w:tc>
          <w:tcPr>
            <w:tcW w:w="804" w:type="dxa"/>
            <w:shd w:val="clear" w:color="auto" w:fill="auto"/>
            <w:vAlign w:val="center"/>
          </w:tcPr>
          <w:p w14:paraId="559C72FB" w14:textId="77777777" w:rsidR="005C18DC" w:rsidRPr="00A568E6" w:rsidRDefault="005C18DC" w:rsidP="00F856F3">
            <w:pPr>
              <w:pStyle w:val="LENTEL"/>
              <w:jc w:val="center"/>
            </w:pPr>
            <w:r w:rsidRPr="00A568E6">
              <w:t>1,52</w:t>
            </w:r>
          </w:p>
        </w:tc>
        <w:tc>
          <w:tcPr>
            <w:tcW w:w="812" w:type="dxa"/>
            <w:shd w:val="clear" w:color="auto" w:fill="auto"/>
            <w:vAlign w:val="center"/>
          </w:tcPr>
          <w:p w14:paraId="6DF3E91D" w14:textId="77777777" w:rsidR="005C18DC" w:rsidRPr="00A568E6" w:rsidRDefault="005C18DC" w:rsidP="00F856F3">
            <w:pPr>
              <w:pStyle w:val="LENTEL"/>
              <w:jc w:val="center"/>
            </w:pPr>
            <w:r w:rsidRPr="00A568E6">
              <w:t>0</w:t>
            </w:r>
          </w:p>
        </w:tc>
        <w:tc>
          <w:tcPr>
            <w:tcW w:w="874" w:type="dxa"/>
            <w:shd w:val="clear" w:color="auto" w:fill="auto"/>
            <w:vAlign w:val="center"/>
          </w:tcPr>
          <w:p w14:paraId="4142E6E2" w14:textId="77777777" w:rsidR="005C18DC" w:rsidRPr="00A568E6" w:rsidRDefault="005C18DC" w:rsidP="00F856F3">
            <w:pPr>
              <w:pStyle w:val="LENTEL"/>
              <w:jc w:val="center"/>
            </w:pPr>
            <w:r w:rsidRPr="00A568E6">
              <w:t>2,22</w:t>
            </w:r>
          </w:p>
        </w:tc>
        <w:tc>
          <w:tcPr>
            <w:tcW w:w="812" w:type="dxa"/>
            <w:shd w:val="clear" w:color="auto" w:fill="auto"/>
            <w:vAlign w:val="center"/>
          </w:tcPr>
          <w:p w14:paraId="3EA054ED" w14:textId="77777777" w:rsidR="005C18DC" w:rsidRPr="00A568E6" w:rsidRDefault="005C18DC" w:rsidP="00F856F3">
            <w:pPr>
              <w:pStyle w:val="LENTEL"/>
              <w:jc w:val="center"/>
            </w:pPr>
            <w:r w:rsidRPr="00A568E6">
              <w:t>0</w:t>
            </w:r>
          </w:p>
        </w:tc>
        <w:tc>
          <w:tcPr>
            <w:tcW w:w="1136" w:type="dxa"/>
            <w:shd w:val="clear" w:color="auto" w:fill="auto"/>
            <w:vAlign w:val="center"/>
          </w:tcPr>
          <w:p w14:paraId="27E6E65C" w14:textId="77777777" w:rsidR="005C18DC" w:rsidRPr="00A568E6" w:rsidRDefault="005C18DC" w:rsidP="00F856F3">
            <w:pPr>
              <w:pStyle w:val="LENTEL"/>
              <w:jc w:val="center"/>
            </w:pPr>
            <w:r w:rsidRPr="00A568E6">
              <w:t>2,62</w:t>
            </w:r>
          </w:p>
        </w:tc>
      </w:tr>
      <w:tr w:rsidR="005C18DC" w:rsidRPr="00A568E6" w14:paraId="186FC8C2" w14:textId="77777777" w:rsidTr="00F856F3">
        <w:tc>
          <w:tcPr>
            <w:tcW w:w="2805" w:type="dxa"/>
            <w:shd w:val="clear" w:color="auto" w:fill="auto"/>
          </w:tcPr>
          <w:p w14:paraId="4B3489DC" w14:textId="77777777" w:rsidR="005C18DC" w:rsidRPr="00A568E6" w:rsidRDefault="005C18DC" w:rsidP="00F856F3">
            <w:pPr>
              <w:pStyle w:val="LENTEL"/>
            </w:pPr>
            <w:r w:rsidRPr="00A568E6">
              <w:t>Geografija</w:t>
            </w:r>
          </w:p>
        </w:tc>
        <w:tc>
          <w:tcPr>
            <w:tcW w:w="772" w:type="dxa"/>
            <w:shd w:val="clear" w:color="auto" w:fill="auto"/>
            <w:vAlign w:val="center"/>
          </w:tcPr>
          <w:p w14:paraId="3999A140" w14:textId="77777777" w:rsidR="005C18DC" w:rsidRPr="00A568E6" w:rsidRDefault="005C18DC" w:rsidP="00F856F3">
            <w:pPr>
              <w:pStyle w:val="LENTEL"/>
              <w:jc w:val="center"/>
            </w:pPr>
            <w:r w:rsidRPr="00A568E6">
              <w:t>0</w:t>
            </w:r>
          </w:p>
        </w:tc>
        <w:tc>
          <w:tcPr>
            <w:tcW w:w="770" w:type="dxa"/>
            <w:shd w:val="clear" w:color="auto" w:fill="auto"/>
            <w:vAlign w:val="center"/>
          </w:tcPr>
          <w:p w14:paraId="55CBF668" w14:textId="77777777" w:rsidR="005C18DC" w:rsidRPr="00A568E6" w:rsidRDefault="005C18DC" w:rsidP="00F856F3">
            <w:pPr>
              <w:pStyle w:val="LENTEL"/>
              <w:jc w:val="center"/>
            </w:pPr>
            <w:r w:rsidRPr="00A568E6">
              <w:t>0,91</w:t>
            </w:r>
          </w:p>
        </w:tc>
        <w:tc>
          <w:tcPr>
            <w:tcW w:w="843" w:type="dxa"/>
            <w:shd w:val="clear" w:color="auto" w:fill="auto"/>
            <w:vAlign w:val="center"/>
          </w:tcPr>
          <w:p w14:paraId="0CB8CBAD" w14:textId="77777777" w:rsidR="005C18DC" w:rsidRPr="00A568E6" w:rsidRDefault="005C18DC" w:rsidP="00F856F3">
            <w:pPr>
              <w:pStyle w:val="LENTEL"/>
              <w:jc w:val="center"/>
            </w:pPr>
            <w:r w:rsidRPr="00A568E6">
              <w:t>2</w:t>
            </w:r>
          </w:p>
        </w:tc>
        <w:tc>
          <w:tcPr>
            <w:tcW w:w="804" w:type="dxa"/>
            <w:shd w:val="clear" w:color="auto" w:fill="auto"/>
            <w:vAlign w:val="center"/>
          </w:tcPr>
          <w:p w14:paraId="286A61CC" w14:textId="77777777" w:rsidR="005C18DC" w:rsidRPr="00A568E6" w:rsidRDefault="005C18DC" w:rsidP="00F856F3">
            <w:pPr>
              <w:pStyle w:val="LENTEL"/>
              <w:jc w:val="center"/>
            </w:pPr>
            <w:r w:rsidRPr="00A568E6">
              <w:t>3,77</w:t>
            </w:r>
          </w:p>
        </w:tc>
        <w:tc>
          <w:tcPr>
            <w:tcW w:w="812" w:type="dxa"/>
            <w:shd w:val="clear" w:color="auto" w:fill="auto"/>
            <w:vAlign w:val="center"/>
          </w:tcPr>
          <w:p w14:paraId="1436A08F" w14:textId="77777777" w:rsidR="005C18DC" w:rsidRPr="00A568E6" w:rsidRDefault="005C18DC" w:rsidP="00F856F3">
            <w:pPr>
              <w:pStyle w:val="LENTEL"/>
              <w:jc w:val="center"/>
            </w:pPr>
            <w:r w:rsidRPr="00A568E6">
              <w:t>5,56</w:t>
            </w:r>
          </w:p>
        </w:tc>
        <w:tc>
          <w:tcPr>
            <w:tcW w:w="874" w:type="dxa"/>
            <w:shd w:val="clear" w:color="auto" w:fill="auto"/>
            <w:vAlign w:val="center"/>
          </w:tcPr>
          <w:p w14:paraId="0EBA5270" w14:textId="77777777" w:rsidR="005C18DC" w:rsidRPr="00A568E6" w:rsidRDefault="005C18DC" w:rsidP="00F856F3">
            <w:pPr>
              <w:pStyle w:val="LENTEL"/>
              <w:jc w:val="center"/>
            </w:pPr>
            <w:r w:rsidRPr="00A568E6">
              <w:t>3,85</w:t>
            </w:r>
          </w:p>
        </w:tc>
        <w:tc>
          <w:tcPr>
            <w:tcW w:w="812" w:type="dxa"/>
            <w:shd w:val="clear" w:color="auto" w:fill="auto"/>
            <w:vAlign w:val="center"/>
          </w:tcPr>
          <w:p w14:paraId="1CF946EA" w14:textId="77777777" w:rsidR="005C18DC" w:rsidRPr="00A568E6" w:rsidRDefault="005C18DC" w:rsidP="00F856F3">
            <w:pPr>
              <w:pStyle w:val="LENTEL"/>
              <w:jc w:val="center"/>
            </w:pPr>
            <w:r w:rsidRPr="00A568E6">
              <w:t>2,13</w:t>
            </w:r>
          </w:p>
        </w:tc>
        <w:tc>
          <w:tcPr>
            <w:tcW w:w="1136" w:type="dxa"/>
            <w:shd w:val="clear" w:color="auto" w:fill="auto"/>
            <w:vAlign w:val="center"/>
          </w:tcPr>
          <w:p w14:paraId="222249A3" w14:textId="77777777" w:rsidR="005C18DC" w:rsidRPr="00A568E6" w:rsidRDefault="005C18DC" w:rsidP="00F856F3">
            <w:pPr>
              <w:pStyle w:val="LENTEL"/>
              <w:jc w:val="center"/>
            </w:pPr>
            <w:r w:rsidRPr="00A568E6">
              <w:t>1,03</w:t>
            </w:r>
          </w:p>
        </w:tc>
      </w:tr>
    </w:tbl>
    <w:p w14:paraId="13758C73" w14:textId="77777777" w:rsidR="005D67AE" w:rsidRPr="00A568E6" w:rsidRDefault="005D67AE" w:rsidP="005D67AE">
      <w:pPr>
        <w:rPr>
          <w:sz w:val="10"/>
          <w:szCs w:val="10"/>
        </w:rPr>
      </w:pPr>
    </w:p>
    <w:p w14:paraId="1F99E6AE" w14:textId="77777777" w:rsidR="00F856F3" w:rsidRPr="00A568E6" w:rsidRDefault="009C7D44" w:rsidP="00D970A7">
      <w:pPr>
        <w:pStyle w:val="Antrat3"/>
        <w:numPr>
          <w:ilvl w:val="2"/>
          <w:numId w:val="1"/>
        </w:numPr>
      </w:pPr>
      <w:r w:rsidRPr="00A568E6">
        <w:lastRenderedPageBreak/>
        <w:t>Pagrindinio ugdymo pasiekimų patikrinimas (PUPP).</w:t>
      </w:r>
    </w:p>
    <w:p w14:paraId="6E335EF3" w14:textId="240FEBC4" w:rsidR="00B635F3" w:rsidRPr="006327A8" w:rsidRDefault="009C7D44" w:rsidP="000E412C">
      <w:pPr>
        <w:rPr>
          <w:color w:val="000000" w:themeColor="text1"/>
        </w:rPr>
      </w:pPr>
      <w:r w:rsidRPr="00A568E6">
        <w:t>2019 m. pagrindinio ugdymo matematikos pasiekimų patikrinime dalyvavo 235, li</w:t>
      </w:r>
      <w:r w:rsidR="00B635F3" w:rsidRPr="00A568E6">
        <w:t>etuvių kalbos – 234 dešimtokai. Dėl pasaulinės pand</w:t>
      </w:r>
      <w:r w:rsidR="00F777B7" w:rsidRPr="00A568E6">
        <w:t>e</w:t>
      </w:r>
      <w:r w:rsidR="00B635F3" w:rsidRPr="00A568E6">
        <w:t>mijos ir Lietuvoje paskelbto karantino 2020 m. pagri</w:t>
      </w:r>
      <w:r w:rsidR="00F777B7" w:rsidRPr="00A568E6">
        <w:t>n</w:t>
      </w:r>
      <w:r w:rsidR="00B635F3" w:rsidRPr="00A568E6">
        <w:t>dinio ugdymo pasiekimų patikrinim</w:t>
      </w:r>
      <w:r w:rsidR="00F777B7" w:rsidRPr="00A568E6">
        <w:t>a</w:t>
      </w:r>
      <w:r w:rsidR="00B635F3" w:rsidRPr="00A568E6">
        <w:t>s nevyko. Pateikiami 2019 m. vykusio pagrindinio ugdymo pasiekimų patikrinimo duomenys pagal mokyklas</w:t>
      </w:r>
      <w:r w:rsidR="000E412C" w:rsidRPr="00A568E6">
        <w:t xml:space="preserve"> (žr. </w:t>
      </w:r>
      <w:r w:rsidR="000E412C" w:rsidRPr="006327A8">
        <w:rPr>
          <w:color w:val="000000" w:themeColor="text1"/>
        </w:rPr>
        <w:fldChar w:fldCharType="begin"/>
      </w:r>
      <w:r w:rsidR="000E412C" w:rsidRPr="006327A8">
        <w:rPr>
          <w:color w:val="000000" w:themeColor="text1"/>
        </w:rPr>
        <w:instrText xml:space="preserve"> REF _Ref68268537 \h </w:instrText>
      </w:r>
      <w:r w:rsidR="000E412C" w:rsidRPr="006327A8">
        <w:rPr>
          <w:color w:val="000000" w:themeColor="text1"/>
        </w:rPr>
      </w:r>
      <w:r w:rsidR="000E412C" w:rsidRPr="006327A8">
        <w:rPr>
          <w:color w:val="000000" w:themeColor="text1"/>
        </w:rPr>
        <w:fldChar w:fldCharType="separate"/>
      </w:r>
      <w:r w:rsidR="000E412C" w:rsidRPr="006327A8">
        <w:rPr>
          <w:noProof/>
          <w:color w:val="000000" w:themeColor="text1"/>
        </w:rPr>
        <w:t>10</w:t>
      </w:r>
      <w:r w:rsidR="000E412C" w:rsidRPr="006327A8">
        <w:rPr>
          <w:color w:val="000000" w:themeColor="text1"/>
        </w:rPr>
        <w:t xml:space="preserve"> lentel</w:t>
      </w:r>
      <w:r w:rsidR="00C67C45" w:rsidRPr="006327A8">
        <w:rPr>
          <w:color w:val="000000" w:themeColor="text1"/>
        </w:rPr>
        <w:t>ę</w:t>
      </w:r>
      <w:r w:rsidR="000E412C" w:rsidRPr="006327A8">
        <w:rPr>
          <w:color w:val="000000" w:themeColor="text1"/>
        </w:rPr>
        <w:fldChar w:fldCharType="end"/>
      </w:r>
      <w:r w:rsidR="000E412C" w:rsidRPr="006327A8">
        <w:rPr>
          <w:color w:val="000000" w:themeColor="text1"/>
        </w:rPr>
        <w:t>)</w:t>
      </w:r>
      <w:r w:rsidR="00B635F3" w:rsidRPr="006327A8">
        <w:rPr>
          <w:color w:val="000000" w:themeColor="text1"/>
        </w:rPr>
        <w:t xml:space="preserve">. </w:t>
      </w:r>
    </w:p>
    <w:bookmarkStart w:id="18" w:name="_Ref68268537"/>
    <w:p w14:paraId="43CE83E4" w14:textId="6C3F2B96" w:rsidR="00B635F3" w:rsidRPr="00A568E6" w:rsidRDefault="000E412C" w:rsidP="005C0E41">
      <w:pPr>
        <w:pStyle w:val="Antrat"/>
        <w:jc w:val="both"/>
      </w:pPr>
      <w:r w:rsidRPr="00A568E6">
        <w:fldChar w:fldCharType="begin"/>
      </w:r>
      <w:r w:rsidRPr="00A568E6">
        <w:instrText xml:space="preserve"> SEQ lentelė. \* ARABIC </w:instrText>
      </w:r>
      <w:r w:rsidRPr="00A568E6">
        <w:fldChar w:fldCharType="separate"/>
      </w:r>
      <w:r w:rsidR="00F13ABB" w:rsidRPr="00A568E6">
        <w:rPr>
          <w:noProof/>
        </w:rPr>
        <w:t>10</w:t>
      </w:r>
      <w:r w:rsidRPr="00A568E6">
        <w:fldChar w:fldCharType="end"/>
      </w:r>
      <w:r w:rsidRPr="00A568E6">
        <w:t xml:space="preserve"> lentelė.</w:t>
      </w:r>
      <w:bookmarkEnd w:id="18"/>
      <w:r w:rsidRPr="00A568E6">
        <w:t xml:space="preserve"> </w:t>
      </w:r>
      <w:r w:rsidR="00B635F3" w:rsidRPr="00A568E6">
        <w:t xml:space="preserve">Pagrindinio ugdymo pasiekimų </w:t>
      </w:r>
      <w:r w:rsidR="005C0E41">
        <w:t>patikrinimo rezultatai (2019 m.</w:t>
      </w:r>
      <w:r w:rsidR="00B635F3" w:rsidRPr="00A568E6">
        <w:t>)</w:t>
      </w:r>
      <w:r w:rsidR="00C67C45">
        <w:t>.</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5017"/>
        <w:gridCol w:w="1774"/>
        <w:gridCol w:w="2195"/>
      </w:tblGrid>
      <w:tr w:rsidR="005E6CA4" w:rsidRPr="00A568E6" w14:paraId="47D0F9F6" w14:textId="77777777" w:rsidTr="000E412C">
        <w:trPr>
          <w:tblHeader/>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A6A628" w14:textId="77777777" w:rsidR="00B635F3" w:rsidRPr="00A568E6" w:rsidRDefault="00B635F3" w:rsidP="000E412C">
            <w:pPr>
              <w:pStyle w:val="LENTELESPAV"/>
            </w:pPr>
            <w:r w:rsidRPr="00A568E6">
              <w:t>Eil</w:t>
            </w:r>
            <w:r w:rsidR="000E412C" w:rsidRPr="00A568E6">
              <w:t>.</w:t>
            </w:r>
            <w:r w:rsidRPr="00A568E6">
              <w:t xml:space="preserve"> Nr.</w:t>
            </w:r>
          </w:p>
        </w:tc>
        <w:tc>
          <w:tcPr>
            <w:tcW w:w="5017" w:type="dxa"/>
            <w:tcBorders>
              <w:top w:val="single" w:sz="4" w:space="0" w:color="auto"/>
              <w:left w:val="single" w:sz="4" w:space="0" w:color="auto"/>
              <w:bottom w:val="single" w:sz="4" w:space="0" w:color="auto"/>
              <w:right w:val="single" w:sz="4" w:space="0" w:color="auto"/>
            </w:tcBorders>
            <w:shd w:val="clear" w:color="auto" w:fill="auto"/>
            <w:vAlign w:val="center"/>
          </w:tcPr>
          <w:p w14:paraId="68412EAF" w14:textId="77777777" w:rsidR="00B635F3" w:rsidRPr="00A568E6" w:rsidRDefault="00B635F3" w:rsidP="000E412C">
            <w:pPr>
              <w:pStyle w:val="LENTELESPAV"/>
            </w:pPr>
            <w:r w:rsidRPr="00A568E6">
              <w:t>Mokykla</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27A8EDD5" w14:textId="77777777" w:rsidR="00B635F3" w:rsidRPr="00A568E6" w:rsidRDefault="000E412C" w:rsidP="000E412C">
            <w:pPr>
              <w:pStyle w:val="LENTELESPAV"/>
            </w:pPr>
            <w:r w:rsidRPr="00A568E6">
              <w:t>Lietuvių kalba ir literatūra</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16B8BA55" w14:textId="77777777" w:rsidR="00B635F3" w:rsidRPr="00A568E6" w:rsidRDefault="000E412C" w:rsidP="000E412C">
            <w:pPr>
              <w:pStyle w:val="LENTELESPAV"/>
            </w:pPr>
            <w:r w:rsidRPr="00A568E6">
              <w:t>Matematika</w:t>
            </w:r>
          </w:p>
        </w:tc>
      </w:tr>
      <w:tr w:rsidR="005E6CA4" w:rsidRPr="00A568E6" w14:paraId="5FB2B1BA" w14:textId="77777777" w:rsidTr="000E412C">
        <w:tc>
          <w:tcPr>
            <w:tcW w:w="511" w:type="dxa"/>
            <w:tcBorders>
              <w:top w:val="single" w:sz="4" w:space="0" w:color="auto"/>
              <w:left w:val="single" w:sz="4" w:space="0" w:color="auto"/>
              <w:bottom w:val="single" w:sz="4" w:space="0" w:color="auto"/>
              <w:right w:val="single" w:sz="4" w:space="0" w:color="auto"/>
            </w:tcBorders>
            <w:shd w:val="clear" w:color="auto" w:fill="auto"/>
          </w:tcPr>
          <w:p w14:paraId="37123D37" w14:textId="77777777" w:rsidR="00B635F3" w:rsidRPr="00A568E6" w:rsidRDefault="00B635F3" w:rsidP="000E412C">
            <w:pPr>
              <w:pStyle w:val="LENTEL"/>
            </w:pPr>
            <w:r w:rsidRPr="00A568E6">
              <w:t>1.</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51C34191" w14:textId="77777777" w:rsidR="00B635F3" w:rsidRPr="00A568E6" w:rsidRDefault="00B635F3" w:rsidP="000E412C">
            <w:pPr>
              <w:pStyle w:val="LENTEL"/>
            </w:pPr>
            <w:r w:rsidRPr="00A568E6">
              <w:t>Jurbarko Antano Giedraičio-Giedriaus gimnazija</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4AB748AB" w14:textId="77777777" w:rsidR="00B635F3" w:rsidRPr="00A568E6" w:rsidRDefault="00B635F3" w:rsidP="000E412C">
            <w:pPr>
              <w:pStyle w:val="LENTEL"/>
              <w:jc w:val="center"/>
            </w:pPr>
            <w:r w:rsidRPr="00A568E6">
              <w:t>7,84</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746B9EA9" w14:textId="77777777" w:rsidR="00B635F3" w:rsidRPr="00A568E6" w:rsidRDefault="00B635F3" w:rsidP="000E412C">
            <w:pPr>
              <w:pStyle w:val="LENTEL"/>
              <w:jc w:val="center"/>
            </w:pPr>
            <w:r w:rsidRPr="00A568E6">
              <w:t>5,13</w:t>
            </w:r>
          </w:p>
        </w:tc>
      </w:tr>
      <w:tr w:rsidR="005E6CA4" w:rsidRPr="00A568E6" w14:paraId="106C6137" w14:textId="77777777" w:rsidTr="000E412C">
        <w:tc>
          <w:tcPr>
            <w:tcW w:w="511" w:type="dxa"/>
            <w:tcBorders>
              <w:top w:val="single" w:sz="4" w:space="0" w:color="auto"/>
              <w:left w:val="single" w:sz="4" w:space="0" w:color="auto"/>
              <w:bottom w:val="single" w:sz="4" w:space="0" w:color="auto"/>
              <w:right w:val="single" w:sz="4" w:space="0" w:color="auto"/>
            </w:tcBorders>
            <w:shd w:val="clear" w:color="auto" w:fill="auto"/>
          </w:tcPr>
          <w:p w14:paraId="655921FB" w14:textId="77777777" w:rsidR="00B635F3" w:rsidRPr="00A568E6" w:rsidRDefault="00B635F3" w:rsidP="000E412C">
            <w:pPr>
              <w:pStyle w:val="LENTEL"/>
            </w:pPr>
            <w:r w:rsidRPr="00A568E6">
              <w:t>2.</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27798C3A" w14:textId="77777777" w:rsidR="00B635F3" w:rsidRPr="00A568E6" w:rsidRDefault="00B635F3" w:rsidP="000E412C">
            <w:pPr>
              <w:pStyle w:val="LENTEL"/>
            </w:pPr>
            <w:r w:rsidRPr="00A568E6">
              <w:t>Veliuonos Antano ir Jono Juškų gimnazija</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D055213" w14:textId="77777777" w:rsidR="00B635F3" w:rsidRPr="00A568E6" w:rsidRDefault="00B635F3" w:rsidP="000E412C">
            <w:pPr>
              <w:pStyle w:val="LENTEL"/>
              <w:jc w:val="center"/>
            </w:pPr>
            <w:r w:rsidRPr="00A568E6">
              <w:t>5,78</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502AAE45" w14:textId="77777777" w:rsidR="00B635F3" w:rsidRPr="00A568E6" w:rsidRDefault="00B635F3" w:rsidP="000E412C">
            <w:pPr>
              <w:pStyle w:val="LENTEL"/>
              <w:jc w:val="center"/>
            </w:pPr>
            <w:r w:rsidRPr="00A568E6">
              <w:t>3,85</w:t>
            </w:r>
          </w:p>
        </w:tc>
      </w:tr>
      <w:tr w:rsidR="005E6CA4" w:rsidRPr="00A568E6" w14:paraId="089DBCE6" w14:textId="77777777" w:rsidTr="000E412C">
        <w:tc>
          <w:tcPr>
            <w:tcW w:w="511" w:type="dxa"/>
            <w:tcBorders>
              <w:top w:val="single" w:sz="4" w:space="0" w:color="auto"/>
              <w:left w:val="single" w:sz="4" w:space="0" w:color="auto"/>
              <w:bottom w:val="single" w:sz="4" w:space="0" w:color="auto"/>
              <w:right w:val="single" w:sz="4" w:space="0" w:color="auto"/>
            </w:tcBorders>
            <w:shd w:val="clear" w:color="auto" w:fill="auto"/>
          </w:tcPr>
          <w:p w14:paraId="28DA2DC9" w14:textId="77777777" w:rsidR="00B635F3" w:rsidRPr="00A568E6" w:rsidRDefault="00B635F3" w:rsidP="000E412C">
            <w:pPr>
              <w:pStyle w:val="LENTEL"/>
            </w:pPr>
            <w:r w:rsidRPr="00A568E6">
              <w:t>3.</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551B3157" w14:textId="77777777" w:rsidR="00B635F3" w:rsidRPr="00A568E6" w:rsidRDefault="00B635F3" w:rsidP="000E412C">
            <w:pPr>
              <w:pStyle w:val="LENTEL"/>
            </w:pPr>
            <w:r w:rsidRPr="00A568E6">
              <w:t>Eržvilko gimnazija</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0F40AEB9" w14:textId="77777777" w:rsidR="00B635F3" w:rsidRPr="00A568E6" w:rsidRDefault="00B635F3" w:rsidP="000E412C">
            <w:pPr>
              <w:pStyle w:val="LENTEL"/>
              <w:jc w:val="center"/>
            </w:pPr>
            <w:r w:rsidRPr="00A568E6">
              <w:t>5,52</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3F7BBA10" w14:textId="77777777" w:rsidR="00B635F3" w:rsidRPr="00A568E6" w:rsidRDefault="00B635F3" w:rsidP="000E412C">
            <w:pPr>
              <w:pStyle w:val="LENTEL"/>
              <w:jc w:val="center"/>
            </w:pPr>
            <w:r w:rsidRPr="00A568E6">
              <w:t>4,10</w:t>
            </w:r>
          </w:p>
        </w:tc>
      </w:tr>
      <w:tr w:rsidR="005E6CA4" w:rsidRPr="00A568E6" w14:paraId="4D4C2B65" w14:textId="77777777" w:rsidTr="000E412C">
        <w:tc>
          <w:tcPr>
            <w:tcW w:w="511" w:type="dxa"/>
            <w:tcBorders>
              <w:top w:val="single" w:sz="4" w:space="0" w:color="auto"/>
              <w:left w:val="single" w:sz="4" w:space="0" w:color="auto"/>
              <w:bottom w:val="single" w:sz="4" w:space="0" w:color="auto"/>
              <w:right w:val="single" w:sz="4" w:space="0" w:color="auto"/>
            </w:tcBorders>
            <w:shd w:val="clear" w:color="auto" w:fill="auto"/>
          </w:tcPr>
          <w:p w14:paraId="2664892A" w14:textId="77777777" w:rsidR="00B635F3" w:rsidRPr="00A568E6" w:rsidRDefault="00B635F3" w:rsidP="000E412C">
            <w:pPr>
              <w:pStyle w:val="LENTEL"/>
            </w:pPr>
            <w:r w:rsidRPr="00A568E6">
              <w:t>4.</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79EEE047" w14:textId="77777777" w:rsidR="00B635F3" w:rsidRPr="00A568E6" w:rsidRDefault="00B635F3" w:rsidP="000E412C">
            <w:pPr>
              <w:pStyle w:val="LENTEL"/>
            </w:pPr>
            <w:r w:rsidRPr="00A568E6">
              <w:t>Klausučių Stasio Santvaro pagrindinė mokykla</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5C1F03B2" w14:textId="77777777" w:rsidR="00B635F3" w:rsidRPr="00A568E6" w:rsidRDefault="00B635F3" w:rsidP="000E412C">
            <w:pPr>
              <w:pStyle w:val="LENTEL"/>
              <w:jc w:val="center"/>
            </w:pPr>
            <w:r w:rsidRPr="00A568E6">
              <w:t>6,63</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2CDD9FE7" w14:textId="77777777" w:rsidR="00B635F3" w:rsidRPr="00A568E6" w:rsidRDefault="00B635F3" w:rsidP="000E412C">
            <w:pPr>
              <w:pStyle w:val="LENTEL"/>
              <w:jc w:val="center"/>
            </w:pPr>
            <w:r w:rsidRPr="00A568E6">
              <w:t>5,13</w:t>
            </w:r>
          </w:p>
        </w:tc>
      </w:tr>
      <w:tr w:rsidR="005E6CA4" w:rsidRPr="00A568E6" w14:paraId="200D3ECA" w14:textId="77777777" w:rsidTr="000E412C">
        <w:tc>
          <w:tcPr>
            <w:tcW w:w="511" w:type="dxa"/>
            <w:tcBorders>
              <w:top w:val="single" w:sz="4" w:space="0" w:color="auto"/>
              <w:left w:val="single" w:sz="4" w:space="0" w:color="auto"/>
              <w:bottom w:val="single" w:sz="4" w:space="0" w:color="auto"/>
              <w:right w:val="single" w:sz="4" w:space="0" w:color="auto"/>
            </w:tcBorders>
            <w:shd w:val="clear" w:color="auto" w:fill="auto"/>
          </w:tcPr>
          <w:p w14:paraId="7E29B0A8" w14:textId="77777777" w:rsidR="00B635F3" w:rsidRPr="00A568E6" w:rsidRDefault="00B635F3" w:rsidP="000E412C">
            <w:pPr>
              <w:pStyle w:val="LENTEL"/>
            </w:pPr>
            <w:r w:rsidRPr="00A568E6">
              <w:t>5.</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206B1D9C" w14:textId="77777777" w:rsidR="00B635F3" w:rsidRPr="00A568E6" w:rsidRDefault="00B635F3" w:rsidP="000E412C">
            <w:pPr>
              <w:pStyle w:val="LENTEL"/>
            </w:pPr>
            <w:r w:rsidRPr="00A568E6">
              <w:t>Seredžiaus Stasio Šimkaus mokykla-daugiafunkcis centras</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485BB7D2" w14:textId="77777777" w:rsidR="00B635F3" w:rsidRPr="00A568E6" w:rsidRDefault="00B635F3" w:rsidP="000E412C">
            <w:pPr>
              <w:pStyle w:val="LENTEL"/>
              <w:jc w:val="center"/>
            </w:pPr>
            <w:r w:rsidRPr="00A568E6">
              <w:t>7,33</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01A7DE71" w14:textId="77777777" w:rsidR="00B635F3" w:rsidRPr="00A568E6" w:rsidRDefault="00B635F3" w:rsidP="000E412C">
            <w:pPr>
              <w:pStyle w:val="LENTEL"/>
              <w:jc w:val="center"/>
            </w:pPr>
            <w:r w:rsidRPr="00A568E6">
              <w:t>5,83</w:t>
            </w:r>
          </w:p>
        </w:tc>
      </w:tr>
      <w:tr w:rsidR="005E6CA4" w:rsidRPr="00A568E6" w14:paraId="0B249039" w14:textId="77777777" w:rsidTr="000E412C">
        <w:tc>
          <w:tcPr>
            <w:tcW w:w="511" w:type="dxa"/>
            <w:tcBorders>
              <w:top w:val="single" w:sz="4" w:space="0" w:color="auto"/>
              <w:left w:val="single" w:sz="4" w:space="0" w:color="auto"/>
              <w:bottom w:val="single" w:sz="4" w:space="0" w:color="auto"/>
              <w:right w:val="single" w:sz="4" w:space="0" w:color="auto"/>
            </w:tcBorders>
            <w:shd w:val="clear" w:color="auto" w:fill="auto"/>
          </w:tcPr>
          <w:p w14:paraId="372E8587" w14:textId="77777777" w:rsidR="00B635F3" w:rsidRPr="00A568E6" w:rsidRDefault="00B635F3" w:rsidP="000E412C">
            <w:pPr>
              <w:pStyle w:val="LENTEL"/>
            </w:pPr>
            <w:r w:rsidRPr="00A568E6">
              <w:t>6.</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0EC56F97" w14:textId="77777777" w:rsidR="00B635F3" w:rsidRPr="00A568E6" w:rsidRDefault="00B635F3" w:rsidP="000E412C">
            <w:pPr>
              <w:pStyle w:val="LENTEL"/>
            </w:pPr>
            <w:r w:rsidRPr="00A568E6">
              <w:t>Skirsnemunės Jurgio Baltrušaičio pagrindinė mokykla</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4756A010" w14:textId="77777777" w:rsidR="00B635F3" w:rsidRPr="00A568E6" w:rsidRDefault="00B635F3" w:rsidP="000E412C">
            <w:pPr>
              <w:pStyle w:val="LENTEL"/>
              <w:jc w:val="center"/>
            </w:pPr>
            <w:r w:rsidRPr="00A568E6">
              <w:t>5,50</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61476618" w14:textId="77777777" w:rsidR="00B635F3" w:rsidRPr="00A568E6" w:rsidRDefault="00B635F3" w:rsidP="000E412C">
            <w:pPr>
              <w:pStyle w:val="LENTEL"/>
              <w:jc w:val="center"/>
            </w:pPr>
            <w:r w:rsidRPr="00A568E6">
              <w:t>4,50</w:t>
            </w:r>
          </w:p>
        </w:tc>
      </w:tr>
      <w:tr w:rsidR="005E6CA4" w:rsidRPr="00A568E6" w14:paraId="483E9CD6" w14:textId="77777777" w:rsidTr="000E412C">
        <w:tc>
          <w:tcPr>
            <w:tcW w:w="511" w:type="dxa"/>
            <w:tcBorders>
              <w:top w:val="single" w:sz="4" w:space="0" w:color="auto"/>
              <w:left w:val="single" w:sz="4" w:space="0" w:color="auto"/>
              <w:bottom w:val="single" w:sz="4" w:space="0" w:color="auto"/>
              <w:right w:val="single" w:sz="4" w:space="0" w:color="auto"/>
            </w:tcBorders>
            <w:shd w:val="clear" w:color="auto" w:fill="auto"/>
          </w:tcPr>
          <w:p w14:paraId="14BD8498" w14:textId="77777777" w:rsidR="00B635F3" w:rsidRPr="00A568E6" w:rsidRDefault="00B635F3" w:rsidP="000E412C">
            <w:pPr>
              <w:pStyle w:val="LENTEL"/>
            </w:pPr>
            <w:r w:rsidRPr="00A568E6">
              <w:t>7.</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4594834D" w14:textId="77777777" w:rsidR="00B635F3" w:rsidRPr="00A568E6" w:rsidRDefault="00B635F3" w:rsidP="000E412C">
            <w:pPr>
              <w:pStyle w:val="LENTEL"/>
            </w:pPr>
            <w:r w:rsidRPr="00A568E6">
              <w:t>Smalininkų Lidijos Meškaitytės pagrindinė mokykla</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D7DF0C5" w14:textId="77777777" w:rsidR="00B635F3" w:rsidRPr="00A568E6" w:rsidRDefault="00B635F3" w:rsidP="000E412C">
            <w:pPr>
              <w:pStyle w:val="LENTEL"/>
              <w:jc w:val="center"/>
            </w:pPr>
            <w:r w:rsidRPr="00A568E6">
              <w:t>5,90</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138AA091" w14:textId="77777777" w:rsidR="00B635F3" w:rsidRPr="00A568E6" w:rsidRDefault="00B635F3" w:rsidP="000E412C">
            <w:pPr>
              <w:pStyle w:val="LENTEL"/>
              <w:jc w:val="center"/>
            </w:pPr>
            <w:r w:rsidRPr="00A568E6">
              <w:t>4,30</w:t>
            </w:r>
          </w:p>
        </w:tc>
      </w:tr>
      <w:tr w:rsidR="005E6CA4" w:rsidRPr="00A568E6" w14:paraId="23776CC6" w14:textId="77777777" w:rsidTr="000E412C">
        <w:tc>
          <w:tcPr>
            <w:tcW w:w="511" w:type="dxa"/>
            <w:tcBorders>
              <w:top w:val="single" w:sz="4" w:space="0" w:color="auto"/>
              <w:left w:val="single" w:sz="4" w:space="0" w:color="auto"/>
              <w:bottom w:val="single" w:sz="4" w:space="0" w:color="auto"/>
              <w:right w:val="single" w:sz="4" w:space="0" w:color="auto"/>
            </w:tcBorders>
            <w:shd w:val="clear" w:color="auto" w:fill="auto"/>
          </w:tcPr>
          <w:p w14:paraId="2513A67E" w14:textId="77777777" w:rsidR="00B635F3" w:rsidRPr="00A568E6" w:rsidRDefault="00B635F3" w:rsidP="000E412C">
            <w:pPr>
              <w:pStyle w:val="LENTEL"/>
            </w:pPr>
            <w:r w:rsidRPr="00A568E6">
              <w:t>8.</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7DE70710" w14:textId="77777777" w:rsidR="00B635F3" w:rsidRPr="00A568E6" w:rsidRDefault="00B635F3" w:rsidP="000E412C">
            <w:pPr>
              <w:pStyle w:val="LENTEL"/>
            </w:pPr>
            <w:r w:rsidRPr="00A568E6">
              <w:t>Šimkaičių Jono Žemaičio pagrindinė mokykla</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2306E21B" w14:textId="77777777" w:rsidR="00B635F3" w:rsidRPr="00A568E6" w:rsidRDefault="00B635F3" w:rsidP="000E412C">
            <w:pPr>
              <w:pStyle w:val="LENTEL"/>
              <w:jc w:val="center"/>
            </w:pPr>
            <w:r w:rsidRPr="00A568E6">
              <w:t>6,62</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5A1CF1DC" w14:textId="77777777" w:rsidR="00B635F3" w:rsidRPr="00A568E6" w:rsidRDefault="00B635F3" w:rsidP="000E412C">
            <w:pPr>
              <w:pStyle w:val="LENTEL"/>
              <w:jc w:val="center"/>
            </w:pPr>
            <w:r w:rsidRPr="00A568E6">
              <w:t>3,00</w:t>
            </w:r>
          </w:p>
        </w:tc>
      </w:tr>
      <w:tr w:rsidR="005E6CA4" w:rsidRPr="00A568E6" w14:paraId="2AB2C330" w14:textId="77777777" w:rsidTr="000E412C">
        <w:tc>
          <w:tcPr>
            <w:tcW w:w="511" w:type="dxa"/>
            <w:tcBorders>
              <w:top w:val="single" w:sz="4" w:space="0" w:color="auto"/>
              <w:left w:val="single" w:sz="4" w:space="0" w:color="auto"/>
              <w:bottom w:val="single" w:sz="4" w:space="0" w:color="auto"/>
              <w:right w:val="single" w:sz="4" w:space="0" w:color="auto"/>
            </w:tcBorders>
            <w:shd w:val="clear" w:color="auto" w:fill="auto"/>
          </w:tcPr>
          <w:p w14:paraId="3794B854" w14:textId="77777777" w:rsidR="00B635F3" w:rsidRPr="00A568E6" w:rsidRDefault="00B635F3" w:rsidP="000E412C">
            <w:pPr>
              <w:pStyle w:val="LENTEL"/>
            </w:pPr>
            <w:r w:rsidRPr="00A568E6">
              <w:t>9.</w:t>
            </w:r>
          </w:p>
        </w:tc>
        <w:tc>
          <w:tcPr>
            <w:tcW w:w="5017" w:type="dxa"/>
            <w:tcBorders>
              <w:top w:val="single" w:sz="4" w:space="0" w:color="auto"/>
              <w:left w:val="single" w:sz="4" w:space="0" w:color="auto"/>
              <w:bottom w:val="single" w:sz="4" w:space="0" w:color="auto"/>
              <w:right w:val="single" w:sz="4" w:space="0" w:color="auto"/>
            </w:tcBorders>
            <w:shd w:val="clear" w:color="auto" w:fill="auto"/>
          </w:tcPr>
          <w:p w14:paraId="5F704488" w14:textId="77777777" w:rsidR="00B635F3" w:rsidRPr="00A568E6" w:rsidRDefault="00B635F3" w:rsidP="000E412C">
            <w:pPr>
              <w:pStyle w:val="LENTEL"/>
            </w:pPr>
            <w:r w:rsidRPr="00A568E6">
              <w:t>Viešvilės pagrindinė mokykla</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1020353" w14:textId="77777777" w:rsidR="00B635F3" w:rsidRPr="00A568E6" w:rsidRDefault="00B635F3" w:rsidP="000E412C">
            <w:pPr>
              <w:pStyle w:val="LENTEL"/>
              <w:jc w:val="center"/>
            </w:pPr>
            <w:r w:rsidRPr="00A568E6">
              <w:t>5,56</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754672E5" w14:textId="77777777" w:rsidR="00B635F3" w:rsidRPr="00A568E6" w:rsidRDefault="00B635F3" w:rsidP="000E412C">
            <w:pPr>
              <w:pStyle w:val="LENTEL"/>
              <w:jc w:val="center"/>
            </w:pPr>
            <w:r w:rsidRPr="00A568E6">
              <w:t>2,78</w:t>
            </w:r>
          </w:p>
        </w:tc>
      </w:tr>
      <w:tr w:rsidR="005E6CA4" w:rsidRPr="00A568E6" w14:paraId="3168BDBC" w14:textId="77777777" w:rsidTr="000E412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6D5FD" w14:textId="77777777" w:rsidR="00B635F3" w:rsidRPr="00A568E6" w:rsidRDefault="000E412C" w:rsidP="000E412C">
            <w:pPr>
              <w:pStyle w:val="LENTEL"/>
              <w:jc w:val="right"/>
              <w:rPr>
                <w:b/>
              </w:rPr>
            </w:pPr>
            <w:r w:rsidRPr="00A568E6">
              <w:rPr>
                <w:b/>
              </w:rPr>
              <w:t>Rajone</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667C24AC" w14:textId="77777777" w:rsidR="00B635F3" w:rsidRPr="00A568E6" w:rsidRDefault="00B635F3" w:rsidP="000E412C">
            <w:pPr>
              <w:pStyle w:val="LENTEL"/>
              <w:jc w:val="center"/>
              <w:rPr>
                <w:b/>
              </w:rPr>
            </w:pPr>
            <w:r w:rsidRPr="00A568E6">
              <w:rPr>
                <w:b/>
              </w:rPr>
              <w:t>6,96</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4397CB8D" w14:textId="77777777" w:rsidR="00B635F3" w:rsidRPr="00A568E6" w:rsidRDefault="00B635F3" w:rsidP="000E412C">
            <w:pPr>
              <w:pStyle w:val="LENTEL"/>
              <w:jc w:val="center"/>
              <w:rPr>
                <w:b/>
              </w:rPr>
            </w:pPr>
            <w:r w:rsidRPr="00A568E6">
              <w:rPr>
                <w:b/>
              </w:rPr>
              <w:t>4,55</w:t>
            </w:r>
          </w:p>
        </w:tc>
      </w:tr>
      <w:tr w:rsidR="005E6CA4" w:rsidRPr="00A568E6" w14:paraId="2879DED8" w14:textId="77777777" w:rsidTr="000E412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43A326" w14:textId="77777777" w:rsidR="00B635F3" w:rsidRPr="00A568E6" w:rsidRDefault="00B635F3" w:rsidP="000E412C">
            <w:pPr>
              <w:pStyle w:val="LENTEL"/>
              <w:jc w:val="right"/>
              <w:rPr>
                <w:b/>
              </w:rPr>
            </w:pPr>
            <w:r w:rsidRPr="00A568E6">
              <w:rPr>
                <w:b/>
              </w:rPr>
              <w:t>Lietuvoje</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2FD6B815" w14:textId="77777777" w:rsidR="00B635F3" w:rsidRPr="00A568E6" w:rsidRDefault="00B635F3" w:rsidP="000E412C">
            <w:pPr>
              <w:pStyle w:val="LENTEL"/>
              <w:jc w:val="center"/>
              <w:rPr>
                <w:b/>
              </w:rPr>
            </w:pPr>
            <w:r w:rsidRPr="00A568E6">
              <w:rPr>
                <w:b/>
              </w:rPr>
              <w:t>6,28</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14:paraId="5B60B7D9" w14:textId="77777777" w:rsidR="00B635F3" w:rsidRPr="00A568E6" w:rsidRDefault="00B635F3" w:rsidP="000E412C">
            <w:pPr>
              <w:pStyle w:val="LENTEL"/>
              <w:jc w:val="center"/>
              <w:rPr>
                <w:b/>
              </w:rPr>
            </w:pPr>
            <w:r w:rsidRPr="00A568E6">
              <w:rPr>
                <w:b/>
              </w:rPr>
              <w:t>5,29</w:t>
            </w:r>
          </w:p>
        </w:tc>
      </w:tr>
    </w:tbl>
    <w:p w14:paraId="6666C43B" w14:textId="77777777" w:rsidR="00B635F3" w:rsidRPr="00A568E6" w:rsidRDefault="00B635F3" w:rsidP="000E412C"/>
    <w:p w14:paraId="0F82FB61" w14:textId="4C202B46" w:rsidR="009C7D44" w:rsidRPr="00FA6CF5" w:rsidRDefault="007850D3" w:rsidP="000E412C">
      <w:pPr>
        <w:rPr>
          <w:color w:val="000000" w:themeColor="text1"/>
        </w:rPr>
      </w:pPr>
      <w:r w:rsidRPr="00FA6CF5">
        <w:rPr>
          <w:color w:val="000000" w:themeColor="text1"/>
        </w:rPr>
        <w:t>G</w:t>
      </w:r>
      <w:r w:rsidR="009C7D44" w:rsidRPr="00FA6CF5">
        <w:rPr>
          <w:color w:val="000000" w:themeColor="text1"/>
        </w:rPr>
        <w:t xml:space="preserve">imnazijų mokinių matematikos pažymių vidurkis – 4,81 (2018 m. – 5,16), lietuvių kalbos –7,24 (2018 m. </w:t>
      </w:r>
      <w:r w:rsidR="00C67C45" w:rsidRPr="00FA6CF5">
        <w:rPr>
          <w:color w:val="000000" w:themeColor="text1"/>
        </w:rPr>
        <w:t>–</w:t>
      </w:r>
      <w:r w:rsidR="009C7D44" w:rsidRPr="00FA6CF5">
        <w:rPr>
          <w:color w:val="000000" w:themeColor="text1"/>
        </w:rPr>
        <w:t xml:space="preserve"> 6,88) balo, pagrindinių mokyklų mokinių matematikos pažymių vidurkis – 4,22 (2018 m. – 3,01), lietuvių kalbos – 6,15 (2018 m. – 5,77) balo</w:t>
      </w:r>
      <w:r w:rsidR="00285DAB" w:rsidRPr="00FA6CF5">
        <w:rPr>
          <w:color w:val="000000" w:themeColor="text1"/>
        </w:rPr>
        <w:t xml:space="preserve"> (žr</w:t>
      </w:r>
      <w:r w:rsidR="009C7D44" w:rsidRPr="00FA6CF5">
        <w:rPr>
          <w:color w:val="000000" w:themeColor="text1"/>
        </w:rPr>
        <w:t>.</w:t>
      </w:r>
      <w:r w:rsidR="00C67C45" w:rsidRPr="00FA6CF5">
        <w:rPr>
          <w:color w:val="000000" w:themeColor="text1"/>
        </w:rPr>
        <w:t xml:space="preserve"> </w:t>
      </w:r>
      <w:r w:rsidR="00285DAB" w:rsidRPr="00FA6CF5">
        <w:rPr>
          <w:color w:val="000000" w:themeColor="text1"/>
        </w:rPr>
        <w:fldChar w:fldCharType="begin"/>
      </w:r>
      <w:r w:rsidR="00285DAB" w:rsidRPr="00FA6CF5">
        <w:rPr>
          <w:color w:val="000000" w:themeColor="text1"/>
        </w:rPr>
        <w:instrText xml:space="preserve"> REF _Ref68268777 \h </w:instrText>
      </w:r>
      <w:r w:rsidR="00285DAB" w:rsidRPr="00FA6CF5">
        <w:rPr>
          <w:color w:val="000000" w:themeColor="text1"/>
        </w:rPr>
      </w:r>
      <w:r w:rsidR="00285DAB" w:rsidRPr="00FA6CF5">
        <w:rPr>
          <w:color w:val="000000" w:themeColor="text1"/>
        </w:rPr>
        <w:fldChar w:fldCharType="separate"/>
      </w:r>
      <w:r w:rsidR="00285DAB" w:rsidRPr="00FA6CF5">
        <w:rPr>
          <w:noProof/>
          <w:color w:val="000000" w:themeColor="text1"/>
        </w:rPr>
        <w:t>11</w:t>
      </w:r>
      <w:r w:rsidR="00285DAB" w:rsidRPr="00FA6CF5">
        <w:rPr>
          <w:color w:val="000000" w:themeColor="text1"/>
        </w:rPr>
        <w:t xml:space="preserve"> lentel</w:t>
      </w:r>
      <w:r w:rsidR="00C67C45" w:rsidRPr="00FA6CF5">
        <w:rPr>
          <w:color w:val="000000" w:themeColor="text1"/>
        </w:rPr>
        <w:t>ę</w:t>
      </w:r>
      <w:r w:rsidR="00285DAB" w:rsidRPr="00FA6CF5">
        <w:rPr>
          <w:color w:val="000000" w:themeColor="text1"/>
        </w:rPr>
        <w:fldChar w:fldCharType="end"/>
      </w:r>
      <w:r w:rsidR="00285DAB" w:rsidRPr="00FA6CF5">
        <w:rPr>
          <w:color w:val="000000" w:themeColor="text1"/>
        </w:rPr>
        <w:t>).</w:t>
      </w:r>
    </w:p>
    <w:bookmarkStart w:id="19" w:name="_Ref68268777"/>
    <w:p w14:paraId="2EF279F4" w14:textId="4E7807C9" w:rsidR="009C7D44" w:rsidRPr="00FA6CF5" w:rsidRDefault="00285DAB" w:rsidP="005C0E41">
      <w:pPr>
        <w:pStyle w:val="Antrat"/>
        <w:jc w:val="both"/>
        <w:rPr>
          <w:color w:val="000000" w:themeColor="text1"/>
        </w:rPr>
      </w:pPr>
      <w:r w:rsidRPr="00FA6CF5">
        <w:rPr>
          <w:color w:val="000000" w:themeColor="text1"/>
        </w:rPr>
        <w:fldChar w:fldCharType="begin"/>
      </w:r>
      <w:r w:rsidRPr="00FA6CF5">
        <w:rPr>
          <w:color w:val="000000" w:themeColor="text1"/>
        </w:rPr>
        <w:instrText xml:space="preserve"> SEQ lentelė. \* ARABIC </w:instrText>
      </w:r>
      <w:r w:rsidRPr="00FA6CF5">
        <w:rPr>
          <w:color w:val="000000" w:themeColor="text1"/>
        </w:rPr>
        <w:fldChar w:fldCharType="separate"/>
      </w:r>
      <w:r w:rsidR="00F13ABB" w:rsidRPr="00FA6CF5">
        <w:rPr>
          <w:noProof/>
          <w:color w:val="000000" w:themeColor="text1"/>
        </w:rPr>
        <w:t>11</w:t>
      </w:r>
      <w:r w:rsidRPr="00FA6CF5">
        <w:rPr>
          <w:color w:val="000000" w:themeColor="text1"/>
        </w:rPr>
        <w:fldChar w:fldCharType="end"/>
      </w:r>
      <w:r w:rsidRPr="00FA6CF5">
        <w:rPr>
          <w:color w:val="000000" w:themeColor="text1"/>
        </w:rPr>
        <w:t xml:space="preserve"> lentelė.</w:t>
      </w:r>
      <w:bookmarkEnd w:id="19"/>
      <w:r w:rsidRPr="00FA6CF5">
        <w:rPr>
          <w:color w:val="000000" w:themeColor="text1"/>
        </w:rPr>
        <w:t xml:space="preserve"> </w:t>
      </w:r>
      <w:r w:rsidR="00752143" w:rsidRPr="00FA6CF5">
        <w:rPr>
          <w:color w:val="000000" w:themeColor="text1"/>
        </w:rPr>
        <w:t xml:space="preserve">Pagrindinio ugdymo pasiekimų patikrinimo </w:t>
      </w:r>
      <w:r w:rsidR="009C7D44" w:rsidRPr="00FA6CF5">
        <w:rPr>
          <w:color w:val="000000" w:themeColor="text1"/>
        </w:rPr>
        <w:t>rezultatai</w:t>
      </w:r>
      <w:r w:rsidR="00C67C45" w:rsidRPr="00FA6CF5">
        <w:rPr>
          <w:color w:val="000000" w:themeColor="text1"/>
        </w:rPr>
        <w:t>.</w:t>
      </w:r>
      <w:r w:rsidR="009C7D44" w:rsidRPr="00FA6CF5">
        <w:rPr>
          <w:color w:val="000000" w:themeColor="text1"/>
        </w:rPr>
        <w:t xml:space="preserve"> </w:t>
      </w:r>
    </w:p>
    <w:p w14:paraId="273D4495" w14:textId="77777777" w:rsidR="009C7D44" w:rsidRPr="00A568E6" w:rsidRDefault="009C7D44" w:rsidP="009C7D44">
      <w:pPr>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948"/>
        <w:gridCol w:w="1948"/>
        <w:gridCol w:w="2423"/>
        <w:gridCol w:w="2107"/>
      </w:tblGrid>
      <w:tr w:rsidR="000E412C" w:rsidRPr="00A568E6" w14:paraId="44317976" w14:textId="77777777" w:rsidTr="000E412C">
        <w:trPr>
          <w:trHeight w:val="20"/>
        </w:trPr>
        <w:tc>
          <w:tcPr>
            <w:tcW w:w="1094" w:type="dxa"/>
            <w:vMerge w:val="restart"/>
            <w:vAlign w:val="center"/>
          </w:tcPr>
          <w:p w14:paraId="747CD1C8" w14:textId="77777777" w:rsidR="000E412C" w:rsidRPr="00A568E6" w:rsidRDefault="000E412C" w:rsidP="000E412C">
            <w:pPr>
              <w:pStyle w:val="LENTELESPAV"/>
              <w:rPr>
                <w:rFonts w:eastAsia="Calibri"/>
              </w:rPr>
            </w:pPr>
            <w:r w:rsidRPr="00A568E6">
              <w:rPr>
                <w:rFonts w:eastAsia="Calibri"/>
              </w:rPr>
              <w:t>Mokslo metai</w:t>
            </w:r>
          </w:p>
        </w:tc>
        <w:tc>
          <w:tcPr>
            <w:tcW w:w="3896" w:type="dxa"/>
            <w:gridSpan w:val="2"/>
            <w:vAlign w:val="center"/>
          </w:tcPr>
          <w:p w14:paraId="7388D4B2" w14:textId="77777777" w:rsidR="000E412C" w:rsidRPr="00A568E6" w:rsidRDefault="000E412C" w:rsidP="000E412C">
            <w:pPr>
              <w:pStyle w:val="LENTELESPAV"/>
              <w:rPr>
                <w:rFonts w:eastAsia="Calibri"/>
              </w:rPr>
            </w:pPr>
            <w:r w:rsidRPr="00A568E6">
              <w:rPr>
                <w:rFonts w:eastAsia="Calibri"/>
              </w:rPr>
              <w:t>Gimnazijų mokinių pažymių vidurkis</w:t>
            </w:r>
          </w:p>
        </w:tc>
        <w:tc>
          <w:tcPr>
            <w:tcW w:w="4530" w:type="dxa"/>
            <w:gridSpan w:val="2"/>
            <w:vAlign w:val="center"/>
          </w:tcPr>
          <w:p w14:paraId="6354B85B" w14:textId="77777777" w:rsidR="000E412C" w:rsidRPr="00A568E6" w:rsidRDefault="000E412C" w:rsidP="000E412C">
            <w:pPr>
              <w:pStyle w:val="LENTELESPAV"/>
              <w:rPr>
                <w:rFonts w:eastAsia="Calibri"/>
              </w:rPr>
            </w:pPr>
            <w:r w:rsidRPr="00A568E6">
              <w:rPr>
                <w:rFonts w:eastAsia="Calibri"/>
              </w:rPr>
              <w:t>Pagrindinių mokyklų mokinių pažymių vidurkis</w:t>
            </w:r>
          </w:p>
        </w:tc>
      </w:tr>
      <w:tr w:rsidR="000E412C" w:rsidRPr="00A568E6" w14:paraId="6CAB7E14" w14:textId="77777777" w:rsidTr="000E412C">
        <w:trPr>
          <w:trHeight w:val="20"/>
        </w:trPr>
        <w:tc>
          <w:tcPr>
            <w:tcW w:w="1094" w:type="dxa"/>
            <w:vMerge/>
            <w:vAlign w:val="center"/>
          </w:tcPr>
          <w:p w14:paraId="390D8E1E" w14:textId="77777777" w:rsidR="000E412C" w:rsidRPr="00A568E6" w:rsidRDefault="000E412C" w:rsidP="000E412C">
            <w:pPr>
              <w:pStyle w:val="LENTELESPAV"/>
              <w:rPr>
                <w:rFonts w:eastAsia="Calibri"/>
                <w:bCs/>
                <w:szCs w:val="24"/>
              </w:rPr>
            </w:pPr>
          </w:p>
        </w:tc>
        <w:tc>
          <w:tcPr>
            <w:tcW w:w="1948" w:type="dxa"/>
            <w:vAlign w:val="center"/>
          </w:tcPr>
          <w:p w14:paraId="5811DE1A" w14:textId="77777777" w:rsidR="000E412C" w:rsidRPr="00A568E6" w:rsidRDefault="000E412C" w:rsidP="000E412C">
            <w:pPr>
              <w:pStyle w:val="LENTELESPAV"/>
              <w:rPr>
                <w:rFonts w:eastAsia="Calibri"/>
                <w:bCs/>
                <w:szCs w:val="24"/>
              </w:rPr>
            </w:pPr>
            <w:r w:rsidRPr="00A568E6">
              <w:rPr>
                <w:rFonts w:eastAsia="Calibri"/>
                <w:szCs w:val="24"/>
              </w:rPr>
              <w:t>Lietuvių k.</w:t>
            </w:r>
          </w:p>
        </w:tc>
        <w:tc>
          <w:tcPr>
            <w:tcW w:w="1948" w:type="dxa"/>
            <w:vAlign w:val="center"/>
          </w:tcPr>
          <w:p w14:paraId="4082770B" w14:textId="77777777" w:rsidR="000E412C" w:rsidRPr="00A568E6" w:rsidRDefault="000E412C" w:rsidP="000E412C">
            <w:pPr>
              <w:pStyle w:val="LENTELESPAV"/>
              <w:rPr>
                <w:rFonts w:eastAsia="Calibri"/>
                <w:bCs/>
                <w:szCs w:val="24"/>
              </w:rPr>
            </w:pPr>
            <w:r w:rsidRPr="00A568E6">
              <w:rPr>
                <w:rFonts w:eastAsia="Calibri"/>
                <w:szCs w:val="24"/>
              </w:rPr>
              <w:t>Matematika</w:t>
            </w:r>
          </w:p>
        </w:tc>
        <w:tc>
          <w:tcPr>
            <w:tcW w:w="2423" w:type="dxa"/>
            <w:vAlign w:val="center"/>
          </w:tcPr>
          <w:p w14:paraId="681DB48A" w14:textId="77777777" w:rsidR="000E412C" w:rsidRPr="00A568E6" w:rsidRDefault="000E412C" w:rsidP="000E412C">
            <w:pPr>
              <w:pStyle w:val="LENTELESPAV"/>
              <w:rPr>
                <w:rFonts w:eastAsia="Calibri"/>
                <w:bCs/>
                <w:szCs w:val="24"/>
              </w:rPr>
            </w:pPr>
            <w:r w:rsidRPr="00A568E6">
              <w:rPr>
                <w:rFonts w:eastAsia="Calibri"/>
                <w:szCs w:val="24"/>
              </w:rPr>
              <w:t>Lietuvių k.</w:t>
            </w:r>
          </w:p>
        </w:tc>
        <w:tc>
          <w:tcPr>
            <w:tcW w:w="2107" w:type="dxa"/>
            <w:vAlign w:val="center"/>
          </w:tcPr>
          <w:p w14:paraId="56A40047" w14:textId="77777777" w:rsidR="000E412C" w:rsidRPr="00A568E6" w:rsidRDefault="000E412C" w:rsidP="000E412C">
            <w:pPr>
              <w:pStyle w:val="LENTELESPAV"/>
              <w:rPr>
                <w:rFonts w:eastAsia="Calibri"/>
                <w:bCs/>
                <w:szCs w:val="24"/>
              </w:rPr>
            </w:pPr>
            <w:r w:rsidRPr="00A568E6">
              <w:rPr>
                <w:rFonts w:eastAsia="Calibri"/>
                <w:szCs w:val="24"/>
              </w:rPr>
              <w:t>Matematika</w:t>
            </w:r>
          </w:p>
        </w:tc>
      </w:tr>
      <w:tr w:rsidR="009C7D44" w:rsidRPr="00A568E6" w14:paraId="5E4C6DFE" w14:textId="77777777" w:rsidTr="000E412C">
        <w:trPr>
          <w:trHeight w:val="20"/>
        </w:trPr>
        <w:tc>
          <w:tcPr>
            <w:tcW w:w="1094" w:type="dxa"/>
          </w:tcPr>
          <w:p w14:paraId="0A10C0C0" w14:textId="77777777" w:rsidR="009C7D44" w:rsidRPr="00A568E6" w:rsidRDefault="009C7D44" w:rsidP="000E412C">
            <w:pPr>
              <w:pStyle w:val="LENTEL"/>
              <w:rPr>
                <w:rFonts w:eastAsia="Calibri"/>
                <w:bCs/>
                <w:szCs w:val="24"/>
              </w:rPr>
            </w:pPr>
            <w:r w:rsidRPr="00A568E6">
              <w:rPr>
                <w:rFonts w:eastAsia="Calibri"/>
                <w:bCs/>
                <w:szCs w:val="24"/>
              </w:rPr>
              <w:t>2018 m.</w:t>
            </w:r>
          </w:p>
        </w:tc>
        <w:tc>
          <w:tcPr>
            <w:tcW w:w="1948" w:type="dxa"/>
            <w:vAlign w:val="center"/>
          </w:tcPr>
          <w:p w14:paraId="3FBF466A" w14:textId="77777777" w:rsidR="009C7D44" w:rsidRPr="00A568E6" w:rsidRDefault="009C7D44" w:rsidP="000E412C">
            <w:pPr>
              <w:pStyle w:val="LENTEL"/>
              <w:jc w:val="center"/>
              <w:rPr>
                <w:rFonts w:eastAsia="Calibri"/>
                <w:bCs/>
                <w:szCs w:val="24"/>
              </w:rPr>
            </w:pPr>
            <w:r w:rsidRPr="00A568E6">
              <w:rPr>
                <w:rFonts w:eastAsia="Calibri"/>
                <w:bCs/>
                <w:szCs w:val="24"/>
              </w:rPr>
              <w:t>6,88</w:t>
            </w:r>
          </w:p>
        </w:tc>
        <w:tc>
          <w:tcPr>
            <w:tcW w:w="1948" w:type="dxa"/>
            <w:vAlign w:val="center"/>
          </w:tcPr>
          <w:p w14:paraId="27FD20FC" w14:textId="77777777" w:rsidR="009C7D44" w:rsidRPr="00A568E6" w:rsidRDefault="009C7D44" w:rsidP="000E412C">
            <w:pPr>
              <w:pStyle w:val="LENTEL"/>
              <w:jc w:val="center"/>
              <w:rPr>
                <w:rFonts w:eastAsia="Calibri"/>
                <w:bCs/>
                <w:szCs w:val="24"/>
              </w:rPr>
            </w:pPr>
            <w:r w:rsidRPr="00A568E6">
              <w:rPr>
                <w:rFonts w:eastAsia="Calibri"/>
                <w:bCs/>
                <w:szCs w:val="24"/>
              </w:rPr>
              <w:t>5,16</w:t>
            </w:r>
          </w:p>
        </w:tc>
        <w:tc>
          <w:tcPr>
            <w:tcW w:w="2423" w:type="dxa"/>
            <w:vAlign w:val="center"/>
          </w:tcPr>
          <w:p w14:paraId="34E71A2C" w14:textId="77777777" w:rsidR="009C7D44" w:rsidRPr="00A568E6" w:rsidRDefault="009C7D44" w:rsidP="000E412C">
            <w:pPr>
              <w:pStyle w:val="LENTEL"/>
              <w:jc w:val="center"/>
              <w:rPr>
                <w:rFonts w:eastAsia="Calibri"/>
                <w:bCs/>
                <w:szCs w:val="24"/>
              </w:rPr>
            </w:pPr>
            <w:r w:rsidRPr="00A568E6">
              <w:rPr>
                <w:rFonts w:eastAsia="Calibri"/>
                <w:bCs/>
                <w:szCs w:val="24"/>
              </w:rPr>
              <w:t>5,77</w:t>
            </w:r>
          </w:p>
        </w:tc>
        <w:tc>
          <w:tcPr>
            <w:tcW w:w="2107" w:type="dxa"/>
            <w:vAlign w:val="center"/>
          </w:tcPr>
          <w:p w14:paraId="20E3CD6C" w14:textId="77777777" w:rsidR="009C7D44" w:rsidRPr="00A568E6" w:rsidRDefault="009C7D44" w:rsidP="000E412C">
            <w:pPr>
              <w:pStyle w:val="LENTEL"/>
              <w:jc w:val="center"/>
              <w:rPr>
                <w:rFonts w:eastAsia="Calibri"/>
                <w:bCs/>
                <w:szCs w:val="24"/>
              </w:rPr>
            </w:pPr>
            <w:r w:rsidRPr="00A568E6">
              <w:rPr>
                <w:rFonts w:eastAsia="Calibri"/>
                <w:bCs/>
                <w:szCs w:val="24"/>
              </w:rPr>
              <w:t>3,01</w:t>
            </w:r>
          </w:p>
        </w:tc>
      </w:tr>
      <w:tr w:rsidR="009C7D44" w:rsidRPr="00A568E6" w14:paraId="692102B4" w14:textId="77777777" w:rsidTr="000E412C">
        <w:trPr>
          <w:trHeight w:val="20"/>
        </w:trPr>
        <w:tc>
          <w:tcPr>
            <w:tcW w:w="1094" w:type="dxa"/>
          </w:tcPr>
          <w:p w14:paraId="3524873C" w14:textId="77777777" w:rsidR="009C7D44" w:rsidRPr="00A568E6" w:rsidRDefault="009C7D44" w:rsidP="000E412C">
            <w:pPr>
              <w:pStyle w:val="LENTEL"/>
              <w:rPr>
                <w:rFonts w:eastAsia="Calibri"/>
                <w:bCs/>
                <w:szCs w:val="24"/>
              </w:rPr>
            </w:pPr>
            <w:r w:rsidRPr="00A568E6">
              <w:rPr>
                <w:rFonts w:eastAsia="Calibri"/>
                <w:bCs/>
                <w:szCs w:val="24"/>
              </w:rPr>
              <w:t>2019 m.</w:t>
            </w:r>
          </w:p>
        </w:tc>
        <w:tc>
          <w:tcPr>
            <w:tcW w:w="1948" w:type="dxa"/>
            <w:vAlign w:val="center"/>
          </w:tcPr>
          <w:p w14:paraId="5564DA18" w14:textId="77777777" w:rsidR="009C7D44" w:rsidRPr="00A568E6" w:rsidRDefault="009C7D44" w:rsidP="000E412C">
            <w:pPr>
              <w:pStyle w:val="LENTEL"/>
              <w:jc w:val="center"/>
              <w:rPr>
                <w:rFonts w:eastAsia="Calibri"/>
                <w:bCs/>
                <w:szCs w:val="24"/>
              </w:rPr>
            </w:pPr>
            <w:r w:rsidRPr="00A568E6">
              <w:rPr>
                <w:rFonts w:eastAsia="Calibri"/>
                <w:bCs/>
                <w:szCs w:val="24"/>
              </w:rPr>
              <w:t>7,24</w:t>
            </w:r>
          </w:p>
        </w:tc>
        <w:tc>
          <w:tcPr>
            <w:tcW w:w="1948" w:type="dxa"/>
            <w:vAlign w:val="center"/>
          </w:tcPr>
          <w:p w14:paraId="190FA7A2" w14:textId="77777777" w:rsidR="009C7D44" w:rsidRPr="00A568E6" w:rsidRDefault="009C7D44" w:rsidP="000E412C">
            <w:pPr>
              <w:pStyle w:val="LENTEL"/>
              <w:jc w:val="center"/>
              <w:rPr>
                <w:rFonts w:eastAsia="Calibri"/>
                <w:bCs/>
                <w:szCs w:val="24"/>
              </w:rPr>
            </w:pPr>
            <w:r w:rsidRPr="00A568E6">
              <w:rPr>
                <w:rFonts w:eastAsia="Calibri"/>
                <w:bCs/>
                <w:szCs w:val="24"/>
              </w:rPr>
              <w:t>4,81</w:t>
            </w:r>
          </w:p>
        </w:tc>
        <w:tc>
          <w:tcPr>
            <w:tcW w:w="2423" w:type="dxa"/>
            <w:vAlign w:val="center"/>
          </w:tcPr>
          <w:p w14:paraId="089EAE53" w14:textId="77777777" w:rsidR="009C7D44" w:rsidRPr="00A568E6" w:rsidRDefault="009C7D44" w:rsidP="000E412C">
            <w:pPr>
              <w:pStyle w:val="LENTEL"/>
              <w:jc w:val="center"/>
              <w:rPr>
                <w:rFonts w:eastAsia="Calibri"/>
                <w:bCs/>
                <w:szCs w:val="24"/>
              </w:rPr>
            </w:pPr>
            <w:r w:rsidRPr="00A568E6">
              <w:rPr>
                <w:rFonts w:eastAsia="Calibri"/>
                <w:bCs/>
                <w:szCs w:val="24"/>
              </w:rPr>
              <w:t>6,15</w:t>
            </w:r>
          </w:p>
        </w:tc>
        <w:tc>
          <w:tcPr>
            <w:tcW w:w="2107" w:type="dxa"/>
            <w:vAlign w:val="center"/>
          </w:tcPr>
          <w:p w14:paraId="4A9249AB" w14:textId="77777777" w:rsidR="009C7D44" w:rsidRPr="00A568E6" w:rsidRDefault="009C7D44" w:rsidP="000E412C">
            <w:pPr>
              <w:pStyle w:val="LENTEL"/>
              <w:jc w:val="center"/>
              <w:rPr>
                <w:rFonts w:eastAsia="Calibri"/>
                <w:bCs/>
                <w:szCs w:val="24"/>
              </w:rPr>
            </w:pPr>
            <w:r w:rsidRPr="00A568E6">
              <w:rPr>
                <w:rFonts w:eastAsia="Calibri"/>
                <w:bCs/>
                <w:szCs w:val="24"/>
              </w:rPr>
              <w:t>4,22</w:t>
            </w:r>
          </w:p>
        </w:tc>
      </w:tr>
    </w:tbl>
    <w:p w14:paraId="3271AE93" w14:textId="77777777" w:rsidR="00CC0FEA" w:rsidRPr="00A568E6" w:rsidRDefault="00AA1D5B" w:rsidP="003146A6">
      <w:pPr>
        <w:pStyle w:val="pav"/>
        <w:rPr>
          <w:color w:val="0070C0"/>
        </w:rPr>
      </w:pPr>
      <w:commentRangeStart w:id="20"/>
      <w:r w:rsidRPr="00A568E6">
        <w:drawing>
          <wp:inline distT="0" distB="0" distL="0" distR="0" wp14:anchorId="291A7246" wp14:editId="769EB414">
            <wp:extent cx="5655945" cy="2820035"/>
            <wp:effectExtent l="0" t="0" r="1905" b="18415"/>
            <wp:docPr id="235" name="Diagrama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20"/>
      <w:r w:rsidR="002704E3">
        <w:rPr>
          <w:rStyle w:val="Komentaronuoroda"/>
          <w:rFonts w:ascii="HelveticaLT" w:hAnsi="HelveticaLT"/>
          <w:noProof w:val="0"/>
          <w:lang w:val="en-GB" w:eastAsia="en-US"/>
        </w:rPr>
        <w:commentReference w:id="20"/>
      </w:r>
    </w:p>
    <w:bookmarkStart w:id="22" w:name="_Ref68269112"/>
    <w:p w14:paraId="4E43088E" w14:textId="77777777" w:rsidR="003146A6" w:rsidRPr="00A568E6" w:rsidRDefault="003146A6" w:rsidP="003146A6">
      <w:pPr>
        <w:pStyle w:val="Antrastepav"/>
      </w:pPr>
      <w:r w:rsidRPr="00A568E6">
        <w:fldChar w:fldCharType="begin"/>
      </w:r>
      <w:r w:rsidRPr="00A568E6">
        <w:instrText xml:space="preserve"> SEQ pav. \* ARABIC </w:instrText>
      </w:r>
      <w:r w:rsidRPr="00A568E6">
        <w:fldChar w:fldCharType="separate"/>
      </w:r>
      <w:r w:rsidR="00C0136F" w:rsidRPr="00A568E6">
        <w:rPr>
          <w:noProof/>
        </w:rPr>
        <w:t>6</w:t>
      </w:r>
      <w:r w:rsidRPr="00A568E6">
        <w:fldChar w:fldCharType="end"/>
      </w:r>
      <w:r w:rsidRPr="00A568E6">
        <w:t xml:space="preserve"> pav.</w:t>
      </w:r>
      <w:bookmarkEnd w:id="22"/>
      <w:r w:rsidRPr="00A568E6">
        <w:t xml:space="preserve"> Pagrindinio ugdymo pasiekimų patikrinimo (lietuvių kalba ir literatūra) rezultatai. </w:t>
      </w:r>
    </w:p>
    <w:p w14:paraId="7CAC108A" w14:textId="2029F10E" w:rsidR="00CC0FEA" w:rsidRPr="00FA6CF5" w:rsidRDefault="00CC0FEA" w:rsidP="003146A6">
      <w:pPr>
        <w:rPr>
          <w:color w:val="000000" w:themeColor="text1"/>
        </w:rPr>
      </w:pPr>
      <w:r w:rsidRPr="00FA6CF5">
        <w:rPr>
          <w:color w:val="000000" w:themeColor="text1"/>
        </w:rPr>
        <w:t>Paskutiniųjų tr</w:t>
      </w:r>
      <w:r w:rsidR="002704E3" w:rsidRPr="00FA6CF5">
        <w:rPr>
          <w:color w:val="000000" w:themeColor="text1"/>
        </w:rPr>
        <w:t>e</w:t>
      </w:r>
      <w:r w:rsidRPr="00FA6CF5">
        <w:rPr>
          <w:color w:val="000000" w:themeColor="text1"/>
        </w:rPr>
        <w:t xml:space="preserve">jų metų (2020 m. nebuvo dėl karantino) pagrindinio ugdymo pasiekimų patikrinimo lietuvių kalbos ir literatūros rezultatai </w:t>
      </w:r>
      <w:r w:rsidR="003146A6" w:rsidRPr="00FA6CF5">
        <w:rPr>
          <w:color w:val="000000" w:themeColor="text1"/>
        </w:rPr>
        <w:t xml:space="preserve">(žr. </w:t>
      </w:r>
      <w:r w:rsidR="003146A6" w:rsidRPr="00FA6CF5">
        <w:rPr>
          <w:color w:val="000000" w:themeColor="text1"/>
        </w:rPr>
        <w:fldChar w:fldCharType="begin"/>
      </w:r>
      <w:r w:rsidR="003146A6" w:rsidRPr="00FA6CF5">
        <w:rPr>
          <w:color w:val="000000" w:themeColor="text1"/>
        </w:rPr>
        <w:instrText xml:space="preserve"> REF _Ref68269112 \h </w:instrText>
      </w:r>
      <w:r w:rsidR="003146A6" w:rsidRPr="00FA6CF5">
        <w:rPr>
          <w:color w:val="000000" w:themeColor="text1"/>
        </w:rPr>
      </w:r>
      <w:r w:rsidR="003146A6" w:rsidRPr="00FA6CF5">
        <w:rPr>
          <w:color w:val="000000" w:themeColor="text1"/>
        </w:rPr>
        <w:fldChar w:fldCharType="separate"/>
      </w:r>
      <w:r w:rsidR="003146A6" w:rsidRPr="00FA6CF5">
        <w:rPr>
          <w:noProof/>
          <w:color w:val="000000" w:themeColor="text1"/>
        </w:rPr>
        <w:t>6</w:t>
      </w:r>
      <w:r w:rsidR="003146A6" w:rsidRPr="00FA6CF5">
        <w:rPr>
          <w:color w:val="000000" w:themeColor="text1"/>
        </w:rPr>
        <w:t xml:space="preserve"> pav.</w:t>
      </w:r>
      <w:r w:rsidR="003146A6" w:rsidRPr="00FA6CF5">
        <w:rPr>
          <w:color w:val="000000" w:themeColor="text1"/>
        </w:rPr>
        <w:fldChar w:fldCharType="end"/>
      </w:r>
      <w:r w:rsidR="003146A6" w:rsidRPr="00FA6CF5">
        <w:rPr>
          <w:color w:val="000000" w:themeColor="text1"/>
        </w:rPr>
        <w:t>)</w:t>
      </w:r>
      <w:r w:rsidR="002704E3" w:rsidRPr="00FA6CF5">
        <w:rPr>
          <w:color w:val="000000" w:themeColor="text1"/>
        </w:rPr>
        <w:t xml:space="preserve"> </w:t>
      </w:r>
      <w:r w:rsidRPr="00FA6CF5">
        <w:rPr>
          <w:color w:val="000000" w:themeColor="text1"/>
        </w:rPr>
        <w:t xml:space="preserve">rodo, kad Jurbarko rajono mokinių rezultatai atitinka šalies rezultatus arba </w:t>
      </w:r>
      <w:r w:rsidR="0005009C" w:rsidRPr="00FA6CF5">
        <w:rPr>
          <w:color w:val="000000" w:themeColor="text1"/>
        </w:rPr>
        <w:t xml:space="preserve">yra </w:t>
      </w:r>
      <w:r w:rsidRPr="00FA6CF5">
        <w:rPr>
          <w:color w:val="000000" w:themeColor="text1"/>
        </w:rPr>
        <w:t>aukštesni, yp</w:t>
      </w:r>
      <w:r w:rsidR="0005009C" w:rsidRPr="00FA6CF5">
        <w:rPr>
          <w:color w:val="000000" w:themeColor="text1"/>
        </w:rPr>
        <w:t>ač geri rezultatai buvo 2019 m.</w:t>
      </w:r>
    </w:p>
    <w:p w14:paraId="70037FFB" w14:textId="77777777" w:rsidR="00CC0FEA" w:rsidRPr="00A568E6" w:rsidRDefault="00AA1D5B" w:rsidP="003146A6">
      <w:pPr>
        <w:pStyle w:val="pav"/>
        <w:rPr>
          <w:color w:val="0070C0"/>
        </w:rPr>
      </w:pPr>
      <w:commentRangeStart w:id="23"/>
      <w:r w:rsidRPr="00A568E6">
        <w:lastRenderedPageBreak/>
        <w:drawing>
          <wp:inline distT="0" distB="0" distL="0" distR="0" wp14:anchorId="416F5C80" wp14:editId="683C7071">
            <wp:extent cx="5669280" cy="2651760"/>
            <wp:effectExtent l="0" t="0" r="7620" b="15240"/>
            <wp:docPr id="236"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commentRangeEnd w:id="23"/>
      <w:r w:rsidR="002704E3">
        <w:rPr>
          <w:rStyle w:val="Komentaronuoroda"/>
          <w:rFonts w:ascii="HelveticaLT" w:hAnsi="HelveticaLT"/>
          <w:noProof w:val="0"/>
          <w:lang w:val="en-GB" w:eastAsia="en-US"/>
        </w:rPr>
        <w:commentReference w:id="23"/>
      </w:r>
    </w:p>
    <w:bookmarkStart w:id="24" w:name="_Ref68274562"/>
    <w:p w14:paraId="5151B825" w14:textId="77777777" w:rsidR="003146A6" w:rsidRPr="00A568E6" w:rsidRDefault="00F6160E" w:rsidP="00F6160E">
      <w:pPr>
        <w:pStyle w:val="Antrastepav"/>
      </w:pPr>
      <w:r w:rsidRPr="00A568E6">
        <w:fldChar w:fldCharType="begin"/>
      </w:r>
      <w:r w:rsidRPr="00A568E6">
        <w:instrText xml:space="preserve"> SEQ pav. \* ARABIC </w:instrText>
      </w:r>
      <w:r w:rsidRPr="00A568E6">
        <w:fldChar w:fldCharType="separate"/>
      </w:r>
      <w:r w:rsidR="00C0136F" w:rsidRPr="00A568E6">
        <w:rPr>
          <w:noProof/>
        </w:rPr>
        <w:t>7</w:t>
      </w:r>
      <w:r w:rsidRPr="00A568E6">
        <w:fldChar w:fldCharType="end"/>
      </w:r>
      <w:r w:rsidRPr="00A568E6">
        <w:t xml:space="preserve"> pav.</w:t>
      </w:r>
      <w:bookmarkEnd w:id="24"/>
      <w:r w:rsidRPr="00A568E6">
        <w:t xml:space="preserve"> </w:t>
      </w:r>
      <w:r w:rsidR="003146A6" w:rsidRPr="00A568E6">
        <w:t xml:space="preserve">Pagrindinio ugdymo pasiekimų patikrinimo (matematika) rezultatai. </w:t>
      </w:r>
    </w:p>
    <w:p w14:paraId="471235F0" w14:textId="77777777" w:rsidR="007850D3" w:rsidRPr="00A568E6" w:rsidRDefault="00CC0FEA" w:rsidP="00F6160E">
      <w:r w:rsidRPr="00A568E6">
        <w:t>Matematikos rezultatai yra prasti šalyje, bet Jurbarko rajone dar žemesni</w:t>
      </w:r>
      <w:r w:rsidR="00F6160E" w:rsidRPr="00A568E6">
        <w:t xml:space="preserve"> (žr. </w:t>
      </w:r>
      <w:r w:rsidR="00F6160E" w:rsidRPr="00A568E6">
        <w:fldChar w:fldCharType="begin"/>
      </w:r>
      <w:r w:rsidR="00F6160E" w:rsidRPr="00A568E6">
        <w:instrText xml:space="preserve"> REF _Ref68274562 \h </w:instrText>
      </w:r>
      <w:r w:rsidR="00F6160E" w:rsidRPr="00A568E6">
        <w:fldChar w:fldCharType="separate"/>
      </w:r>
      <w:r w:rsidR="00F6160E" w:rsidRPr="00A568E6">
        <w:rPr>
          <w:noProof/>
        </w:rPr>
        <w:t>7</w:t>
      </w:r>
      <w:r w:rsidR="00F6160E" w:rsidRPr="00A568E6">
        <w:t xml:space="preserve"> pav.</w:t>
      </w:r>
      <w:r w:rsidR="00F6160E" w:rsidRPr="00A568E6">
        <w:fldChar w:fldCharType="end"/>
      </w:r>
      <w:r w:rsidR="00F6160E" w:rsidRPr="00A568E6">
        <w:t>)</w:t>
      </w:r>
      <w:r w:rsidRPr="00A568E6">
        <w:t>. 2018 m. net 43,23 proc</w:t>
      </w:r>
      <w:r w:rsidR="00752143" w:rsidRPr="00A568E6">
        <w:t xml:space="preserve">. </w:t>
      </w:r>
      <w:r w:rsidRPr="00A568E6">
        <w:t>mokinių gavo įvertinimus 1–3 balų ir tik 1,88 proc. – 9–10 balų.</w:t>
      </w:r>
      <w:r w:rsidR="00752143" w:rsidRPr="00A568E6">
        <w:t xml:space="preserve"> Prasti tos pačios dešimtokų laidos matematikos PUPP rezultatai </w:t>
      </w:r>
      <w:r w:rsidR="00F777B7" w:rsidRPr="00A568E6">
        <w:t>išryškėjo</w:t>
      </w:r>
      <w:r w:rsidR="00752143" w:rsidRPr="00A568E6">
        <w:t xml:space="preserve"> ir šiai laidai laikant matematikos brandos egzaminus 2020 m. </w:t>
      </w:r>
    </w:p>
    <w:p w14:paraId="20AC1181" w14:textId="77777777" w:rsidR="00B635F3" w:rsidRPr="00A568E6" w:rsidRDefault="007850D3" w:rsidP="00F6160E">
      <w:r w:rsidRPr="00A568E6">
        <w:t>Kursą kartojančių mokinių procentas per ataskaitinį laikotarpį sumažėjo. 2020–2021 m. m. kursą kartoja 8 mokiniai, t. y. 0,31 proc. mokinių nuo bendro mokinių skaičiaus (plg. 2016–2017 m. m.</w:t>
      </w:r>
      <w:r w:rsidR="001A0C8E" w:rsidRPr="00A568E6">
        <w:t xml:space="preserve"> </w:t>
      </w:r>
      <w:r w:rsidRPr="00A568E6">
        <w:t>– 0,42 proc.).</w:t>
      </w:r>
    </w:p>
    <w:p w14:paraId="04284920" w14:textId="77777777" w:rsidR="00530B19" w:rsidRPr="00A568E6" w:rsidRDefault="00530B19" w:rsidP="00D970A7">
      <w:pPr>
        <w:pStyle w:val="Antrat2"/>
        <w:numPr>
          <w:ilvl w:val="1"/>
          <w:numId w:val="1"/>
        </w:numPr>
      </w:pPr>
      <w:r w:rsidRPr="00A568E6">
        <w:t>Tolimesnė pagrindinį išsilavinimą įgijusių mokinių ir abiturientų veikla.</w:t>
      </w:r>
    </w:p>
    <w:p w14:paraId="1889FA23" w14:textId="77777777" w:rsidR="00F6160E" w:rsidRPr="00A568E6" w:rsidRDefault="00530B19" w:rsidP="00D970A7">
      <w:pPr>
        <w:pStyle w:val="Antrat3"/>
        <w:numPr>
          <w:ilvl w:val="2"/>
          <w:numId w:val="1"/>
        </w:numPr>
      </w:pPr>
      <w:r w:rsidRPr="00A568E6">
        <w:t>Tolimesnė dešimtos klasės mokinių veikla.</w:t>
      </w:r>
    </w:p>
    <w:p w14:paraId="004DDC52" w14:textId="3BFCA224" w:rsidR="00530B19" w:rsidRPr="00FA6CF5" w:rsidRDefault="00530B19" w:rsidP="00F6160E">
      <w:pPr>
        <w:rPr>
          <w:b/>
          <w:color w:val="000000" w:themeColor="text1"/>
        </w:rPr>
      </w:pPr>
      <w:r w:rsidRPr="00FA6CF5">
        <w:rPr>
          <w:color w:val="000000" w:themeColor="text1"/>
        </w:rPr>
        <w:t>Jurbarko rajone dauguma dešimtokų tęsia mokymąsi gimnazijose ar profesinėse mokyklose. Paskutiniaisiais metais sumažėjo mokinių, kurie tęsia mokymąsi profesinėse mokyklose, daugiau mokinių įgijusių pagrindinį išsilavinimą renkasi tęsti mokymąsi pagal vidurinio ugdymo programą gimnazijose</w:t>
      </w:r>
      <w:r w:rsidR="007A44A1" w:rsidRPr="00FA6CF5">
        <w:rPr>
          <w:color w:val="000000" w:themeColor="text1"/>
        </w:rPr>
        <w:t xml:space="preserve"> (žr. </w:t>
      </w:r>
      <w:r w:rsidR="007A44A1" w:rsidRPr="00FA6CF5">
        <w:rPr>
          <w:color w:val="000000" w:themeColor="text1"/>
        </w:rPr>
        <w:fldChar w:fldCharType="begin"/>
      </w:r>
      <w:r w:rsidR="007A44A1" w:rsidRPr="00FA6CF5">
        <w:rPr>
          <w:color w:val="000000" w:themeColor="text1"/>
        </w:rPr>
        <w:instrText xml:space="preserve"> REF _Ref68274895 \h </w:instrText>
      </w:r>
      <w:r w:rsidR="007A44A1" w:rsidRPr="00FA6CF5">
        <w:rPr>
          <w:color w:val="000000" w:themeColor="text1"/>
        </w:rPr>
      </w:r>
      <w:r w:rsidR="007A44A1" w:rsidRPr="00FA6CF5">
        <w:rPr>
          <w:color w:val="000000" w:themeColor="text1"/>
        </w:rPr>
        <w:fldChar w:fldCharType="separate"/>
      </w:r>
      <w:r w:rsidR="007A44A1" w:rsidRPr="00FA6CF5">
        <w:rPr>
          <w:noProof/>
          <w:color w:val="000000" w:themeColor="text1"/>
        </w:rPr>
        <w:t>12</w:t>
      </w:r>
      <w:r w:rsidR="007A44A1" w:rsidRPr="00FA6CF5">
        <w:rPr>
          <w:color w:val="000000" w:themeColor="text1"/>
        </w:rPr>
        <w:t xml:space="preserve"> lentel</w:t>
      </w:r>
      <w:r w:rsidR="002704E3" w:rsidRPr="00FA6CF5">
        <w:rPr>
          <w:color w:val="000000" w:themeColor="text1"/>
        </w:rPr>
        <w:t>ę</w:t>
      </w:r>
      <w:r w:rsidR="007A44A1" w:rsidRPr="00FA6CF5">
        <w:rPr>
          <w:color w:val="000000" w:themeColor="text1"/>
        </w:rPr>
        <w:fldChar w:fldCharType="end"/>
      </w:r>
      <w:r w:rsidR="007A44A1" w:rsidRPr="00FA6CF5">
        <w:rPr>
          <w:color w:val="000000" w:themeColor="text1"/>
        </w:rPr>
        <w:t>)</w:t>
      </w:r>
      <w:r w:rsidRPr="00FA6CF5">
        <w:rPr>
          <w:color w:val="000000" w:themeColor="text1"/>
        </w:rPr>
        <w:t>.</w:t>
      </w:r>
    </w:p>
    <w:bookmarkStart w:id="25" w:name="_Ref68274895"/>
    <w:p w14:paraId="4609F3D4" w14:textId="65E5092E" w:rsidR="00CC0FEA" w:rsidRPr="00FA6CF5" w:rsidRDefault="00F6160E" w:rsidP="005C0E41">
      <w:pPr>
        <w:pStyle w:val="Antrat"/>
        <w:jc w:val="both"/>
        <w:rPr>
          <w:color w:val="000000" w:themeColor="text1"/>
        </w:rPr>
      </w:pPr>
      <w:r w:rsidRPr="00FA6CF5">
        <w:rPr>
          <w:color w:val="000000" w:themeColor="text1"/>
        </w:rPr>
        <w:fldChar w:fldCharType="begin"/>
      </w:r>
      <w:r w:rsidRPr="00FA6CF5">
        <w:rPr>
          <w:color w:val="000000" w:themeColor="text1"/>
        </w:rPr>
        <w:instrText xml:space="preserve"> SEQ lentelė. \* ARABIC </w:instrText>
      </w:r>
      <w:r w:rsidRPr="00FA6CF5">
        <w:rPr>
          <w:color w:val="000000" w:themeColor="text1"/>
        </w:rPr>
        <w:fldChar w:fldCharType="separate"/>
      </w:r>
      <w:r w:rsidR="00F13ABB" w:rsidRPr="00FA6CF5">
        <w:rPr>
          <w:noProof/>
          <w:color w:val="000000" w:themeColor="text1"/>
        </w:rPr>
        <w:t>12</w:t>
      </w:r>
      <w:r w:rsidRPr="00FA6CF5">
        <w:rPr>
          <w:color w:val="000000" w:themeColor="text1"/>
        </w:rPr>
        <w:fldChar w:fldCharType="end"/>
      </w:r>
      <w:r w:rsidRPr="00FA6CF5">
        <w:rPr>
          <w:color w:val="000000" w:themeColor="text1"/>
        </w:rPr>
        <w:t xml:space="preserve"> lentelė.</w:t>
      </w:r>
      <w:bookmarkEnd w:id="25"/>
      <w:r w:rsidRPr="00FA6CF5">
        <w:rPr>
          <w:color w:val="000000" w:themeColor="text1"/>
        </w:rPr>
        <w:t xml:space="preserve"> </w:t>
      </w:r>
      <w:r w:rsidR="00752143" w:rsidRPr="00FA6CF5">
        <w:rPr>
          <w:color w:val="000000" w:themeColor="text1"/>
        </w:rPr>
        <w:t>Tolimesnė d</w:t>
      </w:r>
      <w:r w:rsidR="00CC0FEA" w:rsidRPr="00FA6CF5">
        <w:rPr>
          <w:color w:val="000000" w:themeColor="text1"/>
        </w:rPr>
        <w:t>ešimtos klasės mokinių veikla</w:t>
      </w:r>
      <w:r w:rsidR="002704E3" w:rsidRPr="00FA6CF5">
        <w:rPr>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
        <w:gridCol w:w="950"/>
        <w:gridCol w:w="1436"/>
        <w:gridCol w:w="950"/>
        <w:gridCol w:w="2463"/>
        <w:gridCol w:w="970"/>
        <w:gridCol w:w="1172"/>
        <w:gridCol w:w="976"/>
      </w:tblGrid>
      <w:tr w:rsidR="00F6160E" w:rsidRPr="00A568E6" w14:paraId="6C32EB25" w14:textId="77777777" w:rsidTr="00F6160E">
        <w:tc>
          <w:tcPr>
            <w:tcW w:w="717" w:type="dxa"/>
            <w:shd w:val="clear" w:color="auto" w:fill="auto"/>
            <w:vAlign w:val="center"/>
          </w:tcPr>
          <w:p w14:paraId="06DBF525" w14:textId="77777777" w:rsidR="00CC0FEA" w:rsidRPr="00A568E6" w:rsidRDefault="00CC0FEA" w:rsidP="00F6160E">
            <w:pPr>
              <w:pStyle w:val="LENTELESPAV"/>
            </w:pPr>
            <w:r w:rsidRPr="00A568E6">
              <w:t>Metai</w:t>
            </w:r>
          </w:p>
        </w:tc>
        <w:tc>
          <w:tcPr>
            <w:tcW w:w="950" w:type="dxa"/>
            <w:shd w:val="clear" w:color="auto" w:fill="auto"/>
            <w:vAlign w:val="center"/>
          </w:tcPr>
          <w:p w14:paraId="3F58483C" w14:textId="77777777" w:rsidR="00CC0FEA" w:rsidRPr="00A568E6" w:rsidRDefault="00752143" w:rsidP="00F6160E">
            <w:pPr>
              <w:pStyle w:val="LENTELESPAV"/>
            </w:pPr>
            <w:r w:rsidRPr="00A568E6">
              <w:t>Mokinių skaičius</w:t>
            </w:r>
          </w:p>
        </w:tc>
        <w:tc>
          <w:tcPr>
            <w:tcW w:w="1436" w:type="dxa"/>
            <w:shd w:val="clear" w:color="auto" w:fill="auto"/>
            <w:vAlign w:val="center"/>
          </w:tcPr>
          <w:p w14:paraId="38D7FDB0" w14:textId="77777777" w:rsidR="00CC0FEA" w:rsidRPr="00A568E6" w:rsidRDefault="00CC0FEA" w:rsidP="00F6160E">
            <w:pPr>
              <w:pStyle w:val="LENTELESPAV"/>
            </w:pPr>
            <w:r w:rsidRPr="00A568E6">
              <w:t>Gavo išsilavinimo pažymėjimą</w:t>
            </w:r>
          </w:p>
        </w:tc>
        <w:tc>
          <w:tcPr>
            <w:tcW w:w="950" w:type="dxa"/>
            <w:shd w:val="clear" w:color="auto" w:fill="auto"/>
            <w:vAlign w:val="center"/>
          </w:tcPr>
          <w:p w14:paraId="512C2540" w14:textId="77777777" w:rsidR="00CC0FEA" w:rsidRPr="00A568E6" w:rsidRDefault="00752143" w:rsidP="00F6160E">
            <w:pPr>
              <w:pStyle w:val="LENTELESPAV"/>
            </w:pPr>
            <w:r w:rsidRPr="00A568E6">
              <w:t>Mokinių proc.</w:t>
            </w:r>
          </w:p>
        </w:tc>
        <w:tc>
          <w:tcPr>
            <w:tcW w:w="2463" w:type="dxa"/>
            <w:shd w:val="clear" w:color="auto" w:fill="auto"/>
            <w:vAlign w:val="center"/>
          </w:tcPr>
          <w:p w14:paraId="259DD9B3" w14:textId="77777777" w:rsidR="00CC0FEA" w:rsidRPr="00A568E6" w:rsidRDefault="00CC0FEA" w:rsidP="00F6160E">
            <w:pPr>
              <w:pStyle w:val="LENTELESPAV"/>
            </w:pPr>
            <w:r w:rsidRPr="00A568E6">
              <w:t>T</w:t>
            </w:r>
            <w:r w:rsidR="00752143" w:rsidRPr="00A568E6">
              <w:t>ęsia mokymąsi</w:t>
            </w:r>
            <w:r w:rsidR="001A0C8E" w:rsidRPr="00A568E6">
              <w:t xml:space="preserve"> </w:t>
            </w:r>
            <w:r w:rsidRPr="00A568E6">
              <w:t>gimnazijose ar profesinėse mokyklose</w:t>
            </w:r>
          </w:p>
        </w:tc>
        <w:tc>
          <w:tcPr>
            <w:tcW w:w="970" w:type="dxa"/>
            <w:shd w:val="clear" w:color="auto" w:fill="auto"/>
            <w:vAlign w:val="center"/>
          </w:tcPr>
          <w:p w14:paraId="33B56C83" w14:textId="77777777" w:rsidR="00CC0FEA" w:rsidRPr="00A568E6" w:rsidRDefault="00752143" w:rsidP="00F6160E">
            <w:pPr>
              <w:pStyle w:val="LENTELESPAV"/>
            </w:pPr>
            <w:r w:rsidRPr="00A568E6">
              <w:t>Mokinių proc.</w:t>
            </w:r>
          </w:p>
        </w:tc>
        <w:tc>
          <w:tcPr>
            <w:tcW w:w="1172" w:type="dxa"/>
            <w:shd w:val="clear" w:color="auto" w:fill="auto"/>
            <w:vAlign w:val="center"/>
          </w:tcPr>
          <w:p w14:paraId="5210B82D" w14:textId="77777777" w:rsidR="00CC0FEA" w:rsidRPr="00A568E6" w:rsidRDefault="00CC0FEA" w:rsidP="00F6160E">
            <w:pPr>
              <w:pStyle w:val="LENTELESPAV"/>
            </w:pPr>
            <w:r w:rsidRPr="00A568E6">
              <w:t>Iš jų profesinėse mokyklose</w:t>
            </w:r>
          </w:p>
        </w:tc>
        <w:tc>
          <w:tcPr>
            <w:tcW w:w="976" w:type="dxa"/>
            <w:shd w:val="clear" w:color="auto" w:fill="auto"/>
            <w:vAlign w:val="center"/>
          </w:tcPr>
          <w:p w14:paraId="66768756" w14:textId="77777777" w:rsidR="00CC0FEA" w:rsidRPr="00A568E6" w:rsidRDefault="00752143" w:rsidP="00F6160E">
            <w:pPr>
              <w:pStyle w:val="LENTELESPAV"/>
            </w:pPr>
            <w:r w:rsidRPr="00A568E6">
              <w:t>Mokinių proc.</w:t>
            </w:r>
          </w:p>
        </w:tc>
      </w:tr>
      <w:tr w:rsidR="00F6160E" w:rsidRPr="00A568E6" w14:paraId="1E63676D" w14:textId="77777777" w:rsidTr="00F6160E">
        <w:tc>
          <w:tcPr>
            <w:tcW w:w="717" w:type="dxa"/>
            <w:shd w:val="clear" w:color="auto" w:fill="auto"/>
            <w:vAlign w:val="center"/>
          </w:tcPr>
          <w:p w14:paraId="7873E2C6" w14:textId="77777777" w:rsidR="00CC0FEA" w:rsidRPr="00A568E6" w:rsidRDefault="00CC0FEA" w:rsidP="00F6160E">
            <w:pPr>
              <w:pStyle w:val="LENTEL"/>
              <w:jc w:val="center"/>
            </w:pPr>
            <w:r w:rsidRPr="00A568E6">
              <w:t>2017</w:t>
            </w:r>
          </w:p>
        </w:tc>
        <w:tc>
          <w:tcPr>
            <w:tcW w:w="950" w:type="dxa"/>
            <w:shd w:val="clear" w:color="auto" w:fill="auto"/>
            <w:vAlign w:val="center"/>
          </w:tcPr>
          <w:p w14:paraId="10CFBB58" w14:textId="77777777" w:rsidR="00CC0FEA" w:rsidRPr="00A568E6" w:rsidRDefault="00CC0FEA" w:rsidP="00F6160E">
            <w:pPr>
              <w:pStyle w:val="LENTEL"/>
              <w:jc w:val="center"/>
            </w:pPr>
            <w:r w:rsidRPr="00A568E6">
              <w:t>263</w:t>
            </w:r>
          </w:p>
        </w:tc>
        <w:tc>
          <w:tcPr>
            <w:tcW w:w="1436" w:type="dxa"/>
            <w:shd w:val="clear" w:color="auto" w:fill="auto"/>
            <w:vAlign w:val="center"/>
          </w:tcPr>
          <w:p w14:paraId="0C52EABA" w14:textId="77777777" w:rsidR="00CC0FEA" w:rsidRPr="00A568E6" w:rsidRDefault="00CC0FEA" w:rsidP="00F6160E">
            <w:pPr>
              <w:pStyle w:val="LENTEL"/>
              <w:jc w:val="center"/>
            </w:pPr>
            <w:r w:rsidRPr="00A568E6">
              <w:t>262</w:t>
            </w:r>
          </w:p>
        </w:tc>
        <w:tc>
          <w:tcPr>
            <w:tcW w:w="950" w:type="dxa"/>
            <w:shd w:val="clear" w:color="auto" w:fill="auto"/>
            <w:vAlign w:val="center"/>
          </w:tcPr>
          <w:p w14:paraId="6403872F" w14:textId="77777777" w:rsidR="00CC0FEA" w:rsidRPr="00A568E6" w:rsidRDefault="00CC0FEA" w:rsidP="00F6160E">
            <w:pPr>
              <w:pStyle w:val="LENTEL"/>
              <w:jc w:val="center"/>
            </w:pPr>
            <w:r w:rsidRPr="00A568E6">
              <w:t>99,62</w:t>
            </w:r>
          </w:p>
        </w:tc>
        <w:tc>
          <w:tcPr>
            <w:tcW w:w="2463" w:type="dxa"/>
            <w:shd w:val="clear" w:color="auto" w:fill="auto"/>
            <w:vAlign w:val="center"/>
          </w:tcPr>
          <w:p w14:paraId="7665F6F4" w14:textId="77777777" w:rsidR="00CC0FEA" w:rsidRPr="00A568E6" w:rsidRDefault="00CC0FEA" w:rsidP="00F6160E">
            <w:pPr>
              <w:pStyle w:val="LENTEL"/>
              <w:jc w:val="center"/>
            </w:pPr>
            <w:r w:rsidRPr="00A568E6">
              <w:t>254</w:t>
            </w:r>
          </w:p>
        </w:tc>
        <w:tc>
          <w:tcPr>
            <w:tcW w:w="970" w:type="dxa"/>
            <w:shd w:val="clear" w:color="auto" w:fill="auto"/>
            <w:vAlign w:val="center"/>
          </w:tcPr>
          <w:p w14:paraId="40BFE986" w14:textId="77777777" w:rsidR="00CC0FEA" w:rsidRPr="00A568E6" w:rsidRDefault="00CC0FEA" w:rsidP="00F6160E">
            <w:pPr>
              <w:pStyle w:val="LENTEL"/>
              <w:jc w:val="center"/>
            </w:pPr>
            <w:r w:rsidRPr="00A568E6">
              <w:t>96,95</w:t>
            </w:r>
          </w:p>
        </w:tc>
        <w:tc>
          <w:tcPr>
            <w:tcW w:w="1172" w:type="dxa"/>
            <w:shd w:val="clear" w:color="auto" w:fill="auto"/>
            <w:vAlign w:val="center"/>
          </w:tcPr>
          <w:p w14:paraId="1D6E8F53" w14:textId="77777777" w:rsidR="00CC0FEA" w:rsidRPr="00A568E6" w:rsidRDefault="00CC0FEA" w:rsidP="00F6160E">
            <w:pPr>
              <w:pStyle w:val="LENTEL"/>
              <w:jc w:val="center"/>
            </w:pPr>
            <w:r w:rsidRPr="00A568E6">
              <w:t>65</w:t>
            </w:r>
          </w:p>
        </w:tc>
        <w:tc>
          <w:tcPr>
            <w:tcW w:w="976" w:type="dxa"/>
            <w:shd w:val="clear" w:color="auto" w:fill="auto"/>
            <w:vAlign w:val="center"/>
          </w:tcPr>
          <w:p w14:paraId="357D2E3B" w14:textId="77777777" w:rsidR="00CC0FEA" w:rsidRPr="00A568E6" w:rsidRDefault="00CC0FEA" w:rsidP="00F6160E">
            <w:pPr>
              <w:pStyle w:val="LENTEL"/>
              <w:jc w:val="center"/>
            </w:pPr>
            <w:r w:rsidRPr="00A568E6">
              <w:t>25,59</w:t>
            </w:r>
          </w:p>
        </w:tc>
      </w:tr>
      <w:tr w:rsidR="00F6160E" w:rsidRPr="00A568E6" w14:paraId="4C32EAE1" w14:textId="77777777" w:rsidTr="00F6160E">
        <w:tc>
          <w:tcPr>
            <w:tcW w:w="717" w:type="dxa"/>
            <w:shd w:val="clear" w:color="auto" w:fill="auto"/>
            <w:vAlign w:val="center"/>
          </w:tcPr>
          <w:p w14:paraId="668379D7" w14:textId="77777777" w:rsidR="00CC0FEA" w:rsidRPr="00A568E6" w:rsidRDefault="00CC0FEA" w:rsidP="00F6160E">
            <w:pPr>
              <w:pStyle w:val="LENTEL"/>
              <w:jc w:val="center"/>
            </w:pPr>
            <w:r w:rsidRPr="00A568E6">
              <w:t>2018</w:t>
            </w:r>
          </w:p>
        </w:tc>
        <w:tc>
          <w:tcPr>
            <w:tcW w:w="950" w:type="dxa"/>
            <w:shd w:val="clear" w:color="auto" w:fill="auto"/>
            <w:vAlign w:val="center"/>
          </w:tcPr>
          <w:p w14:paraId="5CE6249D" w14:textId="77777777" w:rsidR="00CC0FEA" w:rsidRPr="00A568E6" w:rsidRDefault="00CC0FEA" w:rsidP="00F6160E">
            <w:pPr>
              <w:pStyle w:val="LENTEL"/>
              <w:jc w:val="center"/>
            </w:pPr>
            <w:r w:rsidRPr="00A568E6">
              <w:t>273</w:t>
            </w:r>
          </w:p>
        </w:tc>
        <w:tc>
          <w:tcPr>
            <w:tcW w:w="1436" w:type="dxa"/>
            <w:shd w:val="clear" w:color="auto" w:fill="auto"/>
            <w:vAlign w:val="center"/>
          </w:tcPr>
          <w:p w14:paraId="04179060" w14:textId="77777777" w:rsidR="00CC0FEA" w:rsidRPr="00A568E6" w:rsidRDefault="00CC0FEA" w:rsidP="00F6160E">
            <w:pPr>
              <w:pStyle w:val="LENTEL"/>
              <w:jc w:val="center"/>
            </w:pPr>
            <w:r w:rsidRPr="00A568E6">
              <w:t>268</w:t>
            </w:r>
          </w:p>
        </w:tc>
        <w:tc>
          <w:tcPr>
            <w:tcW w:w="950" w:type="dxa"/>
            <w:shd w:val="clear" w:color="auto" w:fill="auto"/>
            <w:vAlign w:val="center"/>
          </w:tcPr>
          <w:p w14:paraId="170A7796" w14:textId="77777777" w:rsidR="00CC0FEA" w:rsidRPr="00A568E6" w:rsidRDefault="00CC0FEA" w:rsidP="00F6160E">
            <w:pPr>
              <w:pStyle w:val="LENTEL"/>
              <w:jc w:val="center"/>
            </w:pPr>
            <w:r w:rsidRPr="00A568E6">
              <w:t>98,18</w:t>
            </w:r>
          </w:p>
        </w:tc>
        <w:tc>
          <w:tcPr>
            <w:tcW w:w="2463" w:type="dxa"/>
            <w:shd w:val="clear" w:color="auto" w:fill="auto"/>
            <w:vAlign w:val="center"/>
          </w:tcPr>
          <w:p w14:paraId="079A7EA0" w14:textId="77777777" w:rsidR="00CC0FEA" w:rsidRPr="00A568E6" w:rsidRDefault="00CC0FEA" w:rsidP="00F6160E">
            <w:pPr>
              <w:pStyle w:val="LENTEL"/>
              <w:jc w:val="center"/>
            </w:pPr>
            <w:r w:rsidRPr="00A568E6">
              <w:t>260</w:t>
            </w:r>
          </w:p>
        </w:tc>
        <w:tc>
          <w:tcPr>
            <w:tcW w:w="970" w:type="dxa"/>
            <w:shd w:val="clear" w:color="auto" w:fill="auto"/>
            <w:vAlign w:val="center"/>
          </w:tcPr>
          <w:p w14:paraId="4CF87E64" w14:textId="77777777" w:rsidR="00CC0FEA" w:rsidRPr="00A568E6" w:rsidRDefault="00CC0FEA" w:rsidP="00F6160E">
            <w:pPr>
              <w:pStyle w:val="LENTEL"/>
              <w:jc w:val="center"/>
            </w:pPr>
            <w:r w:rsidRPr="00A568E6">
              <w:t>97,01</w:t>
            </w:r>
          </w:p>
        </w:tc>
        <w:tc>
          <w:tcPr>
            <w:tcW w:w="1172" w:type="dxa"/>
            <w:shd w:val="clear" w:color="auto" w:fill="auto"/>
            <w:vAlign w:val="center"/>
          </w:tcPr>
          <w:p w14:paraId="741599FE" w14:textId="77777777" w:rsidR="00CC0FEA" w:rsidRPr="00A568E6" w:rsidRDefault="00CC0FEA" w:rsidP="00F6160E">
            <w:pPr>
              <w:pStyle w:val="LENTEL"/>
              <w:jc w:val="center"/>
            </w:pPr>
            <w:r w:rsidRPr="00A568E6">
              <w:t>75</w:t>
            </w:r>
          </w:p>
        </w:tc>
        <w:tc>
          <w:tcPr>
            <w:tcW w:w="976" w:type="dxa"/>
            <w:shd w:val="clear" w:color="auto" w:fill="auto"/>
            <w:vAlign w:val="center"/>
          </w:tcPr>
          <w:p w14:paraId="7BC1930A" w14:textId="77777777" w:rsidR="00CC0FEA" w:rsidRPr="00A568E6" w:rsidRDefault="00CC0FEA" w:rsidP="00F6160E">
            <w:pPr>
              <w:pStyle w:val="LENTEL"/>
              <w:jc w:val="center"/>
            </w:pPr>
            <w:r w:rsidRPr="00A568E6">
              <w:t>28,85</w:t>
            </w:r>
          </w:p>
        </w:tc>
      </w:tr>
      <w:tr w:rsidR="00F6160E" w:rsidRPr="00A568E6" w14:paraId="6AF850E3" w14:textId="77777777" w:rsidTr="00F6160E">
        <w:tc>
          <w:tcPr>
            <w:tcW w:w="717" w:type="dxa"/>
            <w:shd w:val="clear" w:color="auto" w:fill="auto"/>
            <w:vAlign w:val="center"/>
          </w:tcPr>
          <w:p w14:paraId="5869AA81" w14:textId="77777777" w:rsidR="00CC0FEA" w:rsidRPr="00A568E6" w:rsidRDefault="00CC0FEA" w:rsidP="00F6160E">
            <w:pPr>
              <w:pStyle w:val="LENTEL"/>
              <w:jc w:val="center"/>
            </w:pPr>
            <w:r w:rsidRPr="00A568E6">
              <w:t>2019</w:t>
            </w:r>
          </w:p>
        </w:tc>
        <w:tc>
          <w:tcPr>
            <w:tcW w:w="950" w:type="dxa"/>
            <w:shd w:val="clear" w:color="auto" w:fill="auto"/>
            <w:vAlign w:val="center"/>
          </w:tcPr>
          <w:p w14:paraId="68BEFEDD" w14:textId="77777777" w:rsidR="00CC0FEA" w:rsidRPr="00A568E6" w:rsidRDefault="00CC0FEA" w:rsidP="00F6160E">
            <w:pPr>
              <w:pStyle w:val="LENTEL"/>
              <w:jc w:val="center"/>
            </w:pPr>
            <w:r w:rsidRPr="00A568E6">
              <w:t>239</w:t>
            </w:r>
          </w:p>
        </w:tc>
        <w:tc>
          <w:tcPr>
            <w:tcW w:w="1436" w:type="dxa"/>
            <w:shd w:val="clear" w:color="auto" w:fill="auto"/>
            <w:vAlign w:val="center"/>
          </w:tcPr>
          <w:p w14:paraId="024442A0" w14:textId="77777777" w:rsidR="00CC0FEA" w:rsidRPr="00A568E6" w:rsidRDefault="00CC0FEA" w:rsidP="00F6160E">
            <w:pPr>
              <w:pStyle w:val="LENTEL"/>
              <w:jc w:val="center"/>
            </w:pPr>
            <w:r w:rsidRPr="00A568E6">
              <w:t>235</w:t>
            </w:r>
          </w:p>
        </w:tc>
        <w:tc>
          <w:tcPr>
            <w:tcW w:w="950" w:type="dxa"/>
            <w:shd w:val="clear" w:color="auto" w:fill="auto"/>
            <w:vAlign w:val="center"/>
          </w:tcPr>
          <w:p w14:paraId="0FBC9B8A" w14:textId="77777777" w:rsidR="00CC0FEA" w:rsidRPr="00A568E6" w:rsidRDefault="00CC0FEA" w:rsidP="00F6160E">
            <w:pPr>
              <w:pStyle w:val="LENTEL"/>
              <w:jc w:val="center"/>
            </w:pPr>
            <w:r w:rsidRPr="00A568E6">
              <w:t>98,33</w:t>
            </w:r>
          </w:p>
        </w:tc>
        <w:tc>
          <w:tcPr>
            <w:tcW w:w="2463" w:type="dxa"/>
            <w:shd w:val="clear" w:color="auto" w:fill="auto"/>
            <w:vAlign w:val="center"/>
          </w:tcPr>
          <w:p w14:paraId="51A7C571" w14:textId="77777777" w:rsidR="00CC0FEA" w:rsidRPr="00A568E6" w:rsidRDefault="00CC0FEA" w:rsidP="00F6160E">
            <w:pPr>
              <w:pStyle w:val="LENTEL"/>
              <w:jc w:val="center"/>
            </w:pPr>
            <w:r w:rsidRPr="00A568E6">
              <w:t>230</w:t>
            </w:r>
          </w:p>
        </w:tc>
        <w:tc>
          <w:tcPr>
            <w:tcW w:w="970" w:type="dxa"/>
            <w:shd w:val="clear" w:color="auto" w:fill="auto"/>
            <w:vAlign w:val="center"/>
          </w:tcPr>
          <w:p w14:paraId="2C4E5565" w14:textId="77777777" w:rsidR="00CC0FEA" w:rsidRPr="00A568E6" w:rsidRDefault="00CC0FEA" w:rsidP="00F6160E">
            <w:pPr>
              <w:pStyle w:val="LENTEL"/>
              <w:jc w:val="center"/>
            </w:pPr>
            <w:r w:rsidRPr="00A568E6">
              <w:t>97,87</w:t>
            </w:r>
          </w:p>
        </w:tc>
        <w:tc>
          <w:tcPr>
            <w:tcW w:w="1172" w:type="dxa"/>
            <w:shd w:val="clear" w:color="auto" w:fill="auto"/>
            <w:vAlign w:val="center"/>
          </w:tcPr>
          <w:p w14:paraId="542ED942" w14:textId="77777777" w:rsidR="00CC0FEA" w:rsidRPr="00A568E6" w:rsidRDefault="00CC0FEA" w:rsidP="00F6160E">
            <w:pPr>
              <w:pStyle w:val="LENTEL"/>
              <w:jc w:val="center"/>
            </w:pPr>
            <w:r w:rsidRPr="00A568E6">
              <w:t>43</w:t>
            </w:r>
          </w:p>
        </w:tc>
        <w:tc>
          <w:tcPr>
            <w:tcW w:w="976" w:type="dxa"/>
            <w:shd w:val="clear" w:color="auto" w:fill="auto"/>
            <w:vAlign w:val="center"/>
          </w:tcPr>
          <w:p w14:paraId="2451A374" w14:textId="77777777" w:rsidR="00CC0FEA" w:rsidRPr="00A568E6" w:rsidRDefault="00CC0FEA" w:rsidP="00F6160E">
            <w:pPr>
              <w:pStyle w:val="LENTEL"/>
              <w:jc w:val="center"/>
            </w:pPr>
            <w:r w:rsidRPr="00A568E6">
              <w:t>18,70</w:t>
            </w:r>
          </w:p>
        </w:tc>
      </w:tr>
      <w:tr w:rsidR="00F6160E" w:rsidRPr="00A568E6" w14:paraId="2488E811" w14:textId="77777777" w:rsidTr="00F6160E">
        <w:tc>
          <w:tcPr>
            <w:tcW w:w="717" w:type="dxa"/>
            <w:shd w:val="clear" w:color="auto" w:fill="auto"/>
            <w:vAlign w:val="center"/>
          </w:tcPr>
          <w:p w14:paraId="5343F3B3" w14:textId="77777777" w:rsidR="00CC0FEA" w:rsidRPr="00A568E6" w:rsidRDefault="00CC0FEA" w:rsidP="00F6160E">
            <w:pPr>
              <w:pStyle w:val="LENTEL"/>
              <w:jc w:val="center"/>
            </w:pPr>
            <w:r w:rsidRPr="00A568E6">
              <w:t>2020</w:t>
            </w:r>
          </w:p>
        </w:tc>
        <w:tc>
          <w:tcPr>
            <w:tcW w:w="950" w:type="dxa"/>
            <w:shd w:val="clear" w:color="auto" w:fill="auto"/>
            <w:vAlign w:val="center"/>
          </w:tcPr>
          <w:p w14:paraId="70E8EEC5" w14:textId="77777777" w:rsidR="00CC0FEA" w:rsidRPr="00A568E6" w:rsidRDefault="00CC0FEA" w:rsidP="00F6160E">
            <w:pPr>
              <w:pStyle w:val="LENTEL"/>
              <w:jc w:val="center"/>
            </w:pPr>
            <w:r w:rsidRPr="00A568E6">
              <w:t>234</w:t>
            </w:r>
          </w:p>
        </w:tc>
        <w:tc>
          <w:tcPr>
            <w:tcW w:w="1436" w:type="dxa"/>
            <w:shd w:val="clear" w:color="auto" w:fill="auto"/>
            <w:vAlign w:val="center"/>
          </w:tcPr>
          <w:p w14:paraId="331CE61E" w14:textId="77777777" w:rsidR="00CC0FEA" w:rsidRPr="00A568E6" w:rsidRDefault="00CC0FEA" w:rsidP="00F6160E">
            <w:pPr>
              <w:pStyle w:val="LENTEL"/>
              <w:jc w:val="center"/>
            </w:pPr>
            <w:r w:rsidRPr="00A568E6">
              <w:t>231</w:t>
            </w:r>
          </w:p>
        </w:tc>
        <w:tc>
          <w:tcPr>
            <w:tcW w:w="950" w:type="dxa"/>
            <w:shd w:val="clear" w:color="auto" w:fill="auto"/>
            <w:vAlign w:val="center"/>
          </w:tcPr>
          <w:p w14:paraId="76B4CBC3" w14:textId="77777777" w:rsidR="00CC0FEA" w:rsidRPr="00A568E6" w:rsidRDefault="00CC0FEA" w:rsidP="00F6160E">
            <w:pPr>
              <w:pStyle w:val="LENTEL"/>
              <w:jc w:val="center"/>
            </w:pPr>
            <w:r w:rsidRPr="00A568E6">
              <w:t>98,72</w:t>
            </w:r>
          </w:p>
        </w:tc>
        <w:tc>
          <w:tcPr>
            <w:tcW w:w="2463" w:type="dxa"/>
            <w:shd w:val="clear" w:color="auto" w:fill="auto"/>
            <w:vAlign w:val="center"/>
          </w:tcPr>
          <w:p w14:paraId="10F9E0E4" w14:textId="77777777" w:rsidR="00CC0FEA" w:rsidRPr="00A568E6" w:rsidRDefault="00CC0FEA" w:rsidP="00F6160E">
            <w:pPr>
              <w:pStyle w:val="LENTEL"/>
              <w:jc w:val="center"/>
            </w:pPr>
            <w:r w:rsidRPr="00A568E6">
              <w:t>223</w:t>
            </w:r>
          </w:p>
        </w:tc>
        <w:tc>
          <w:tcPr>
            <w:tcW w:w="970" w:type="dxa"/>
            <w:shd w:val="clear" w:color="auto" w:fill="auto"/>
            <w:vAlign w:val="center"/>
          </w:tcPr>
          <w:p w14:paraId="5D3557C7" w14:textId="77777777" w:rsidR="00CC0FEA" w:rsidRPr="00A568E6" w:rsidRDefault="00CC0FEA" w:rsidP="00F6160E">
            <w:pPr>
              <w:pStyle w:val="LENTEL"/>
              <w:jc w:val="center"/>
            </w:pPr>
            <w:r w:rsidRPr="00A568E6">
              <w:t>96,54</w:t>
            </w:r>
          </w:p>
        </w:tc>
        <w:tc>
          <w:tcPr>
            <w:tcW w:w="1172" w:type="dxa"/>
            <w:shd w:val="clear" w:color="auto" w:fill="auto"/>
            <w:vAlign w:val="center"/>
          </w:tcPr>
          <w:p w14:paraId="62755C09" w14:textId="77777777" w:rsidR="00CC0FEA" w:rsidRPr="00A568E6" w:rsidRDefault="00CC0FEA" w:rsidP="00F6160E">
            <w:pPr>
              <w:pStyle w:val="LENTEL"/>
              <w:jc w:val="center"/>
            </w:pPr>
            <w:r w:rsidRPr="00A568E6">
              <w:t>41</w:t>
            </w:r>
          </w:p>
        </w:tc>
        <w:tc>
          <w:tcPr>
            <w:tcW w:w="976" w:type="dxa"/>
            <w:shd w:val="clear" w:color="auto" w:fill="auto"/>
            <w:vAlign w:val="center"/>
          </w:tcPr>
          <w:p w14:paraId="4B58B0F1" w14:textId="77777777" w:rsidR="00CC0FEA" w:rsidRPr="00A568E6" w:rsidRDefault="00CC0FEA" w:rsidP="00F6160E">
            <w:pPr>
              <w:pStyle w:val="LENTEL"/>
              <w:jc w:val="center"/>
            </w:pPr>
            <w:r w:rsidRPr="00A568E6">
              <w:t>18,39</w:t>
            </w:r>
          </w:p>
        </w:tc>
      </w:tr>
    </w:tbl>
    <w:p w14:paraId="333B97D6" w14:textId="77777777" w:rsidR="00530B19" w:rsidRPr="00A568E6" w:rsidRDefault="00530B19" w:rsidP="007A44A1"/>
    <w:p w14:paraId="103CC769" w14:textId="77777777" w:rsidR="007A44A1" w:rsidRPr="00A568E6" w:rsidRDefault="009602FA" w:rsidP="00D970A7">
      <w:pPr>
        <w:pStyle w:val="Antrat3"/>
        <w:numPr>
          <w:ilvl w:val="2"/>
          <w:numId w:val="1"/>
        </w:numPr>
      </w:pPr>
      <w:r w:rsidRPr="00A568E6">
        <w:t>Tolimesnė abiturientų v</w:t>
      </w:r>
      <w:r w:rsidR="00CC0FEA" w:rsidRPr="00A568E6">
        <w:t>eikla</w:t>
      </w:r>
      <w:r w:rsidR="00530B19" w:rsidRPr="00A568E6">
        <w:t xml:space="preserve">. </w:t>
      </w:r>
    </w:p>
    <w:p w14:paraId="06BAB262" w14:textId="77777777" w:rsidR="006064AD" w:rsidRPr="00A568E6" w:rsidRDefault="003F1382" w:rsidP="007A44A1">
      <w:r w:rsidRPr="00A568E6">
        <w:t>Duomenys apie tolimesnę abiturientų veiklą analizuojami ir vertinami šiais aspektais: įstojusių į universitetus Lietuvoje abiturientų skaičius, įstojusių į kolegijas Lietuvoje abiturientų skaičius, tęsiančių mokymąsi profesinėse mokyklose ir siekiančių įgyti profesinę kvalifikaciją abiturientų skaičius ir</w:t>
      </w:r>
      <w:r w:rsidR="001A0C8E" w:rsidRPr="00A568E6">
        <w:t xml:space="preserve"> </w:t>
      </w:r>
      <w:r w:rsidRPr="00A568E6">
        <w:t>abiturientų, kurie nebetęsia mokymosi ir nesiekia aukš</w:t>
      </w:r>
      <w:r w:rsidR="00530B19" w:rsidRPr="00A568E6">
        <w:t>tesnio išsilavinimo, skaičius</w:t>
      </w:r>
      <w:r w:rsidR="001A6017" w:rsidRPr="00A568E6">
        <w:t xml:space="preserve"> (žr. </w:t>
      </w:r>
      <w:r w:rsidR="001A6017" w:rsidRPr="00A568E6">
        <w:fldChar w:fldCharType="begin"/>
      </w:r>
      <w:r w:rsidR="001A6017" w:rsidRPr="00A568E6">
        <w:instrText xml:space="preserve"> REF _Ref68275244 \h </w:instrText>
      </w:r>
      <w:r w:rsidR="001A6017" w:rsidRPr="00A568E6">
        <w:fldChar w:fldCharType="separate"/>
      </w:r>
      <w:r w:rsidR="001A6017" w:rsidRPr="00A568E6">
        <w:rPr>
          <w:noProof/>
        </w:rPr>
        <w:t>8</w:t>
      </w:r>
      <w:r w:rsidR="001A6017" w:rsidRPr="00A568E6">
        <w:t xml:space="preserve"> pav.</w:t>
      </w:r>
      <w:r w:rsidR="001A6017" w:rsidRPr="00A568E6">
        <w:fldChar w:fldCharType="end"/>
      </w:r>
      <w:r w:rsidR="001A6017" w:rsidRPr="00A568E6">
        <w:t>)</w:t>
      </w:r>
      <w:r w:rsidR="00530B19" w:rsidRPr="00A568E6">
        <w:t xml:space="preserve">. </w:t>
      </w:r>
    </w:p>
    <w:p w14:paraId="435A05A9" w14:textId="77777777" w:rsidR="008C11D8" w:rsidRPr="00A568E6" w:rsidRDefault="001A6017" w:rsidP="001A6017">
      <w:pPr>
        <w:pStyle w:val="pav"/>
        <w:rPr>
          <w:b/>
          <w:color w:val="000000" w:themeColor="text1"/>
        </w:rPr>
      </w:pPr>
      <w:r w:rsidRPr="00A568E6">
        <w:rPr>
          <w:color w:val="000000" w:themeColor="text1"/>
        </w:rPr>
        <w:lastRenderedPageBreak/>
        <w:drawing>
          <wp:inline distT="0" distB="0" distL="0" distR="0" wp14:anchorId="71B28600" wp14:editId="68CB9DDE">
            <wp:extent cx="6120130" cy="1509914"/>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1509914"/>
                    </a:xfrm>
                    <a:prstGeom prst="rect">
                      <a:avLst/>
                    </a:prstGeom>
                  </pic:spPr>
                </pic:pic>
              </a:graphicData>
            </a:graphic>
          </wp:inline>
        </w:drawing>
      </w:r>
    </w:p>
    <w:bookmarkStart w:id="26" w:name="_Ref68275244"/>
    <w:p w14:paraId="6F97F6BD" w14:textId="32ACBF59" w:rsidR="00530B19" w:rsidRPr="00FA6CF5" w:rsidRDefault="001A6017" w:rsidP="001A6017">
      <w:pPr>
        <w:pStyle w:val="Antrastepav"/>
        <w:rPr>
          <w:color w:val="000000" w:themeColor="text1"/>
        </w:rPr>
      </w:pPr>
      <w:r w:rsidRPr="00FA6CF5">
        <w:rPr>
          <w:color w:val="000000" w:themeColor="text1"/>
        </w:rPr>
        <w:fldChar w:fldCharType="begin"/>
      </w:r>
      <w:r w:rsidRPr="00FA6CF5">
        <w:rPr>
          <w:color w:val="000000" w:themeColor="text1"/>
        </w:rPr>
        <w:instrText xml:space="preserve"> SEQ pav. \* ARABIC </w:instrText>
      </w:r>
      <w:r w:rsidRPr="00FA6CF5">
        <w:rPr>
          <w:color w:val="000000" w:themeColor="text1"/>
        </w:rPr>
        <w:fldChar w:fldCharType="separate"/>
      </w:r>
      <w:r w:rsidR="00C0136F" w:rsidRPr="00FA6CF5">
        <w:rPr>
          <w:noProof/>
          <w:color w:val="000000" w:themeColor="text1"/>
        </w:rPr>
        <w:t>8</w:t>
      </w:r>
      <w:r w:rsidRPr="00FA6CF5">
        <w:rPr>
          <w:color w:val="000000" w:themeColor="text1"/>
        </w:rPr>
        <w:fldChar w:fldCharType="end"/>
      </w:r>
      <w:r w:rsidRPr="00FA6CF5">
        <w:rPr>
          <w:color w:val="000000" w:themeColor="text1"/>
        </w:rPr>
        <w:t xml:space="preserve"> pav.</w:t>
      </w:r>
      <w:bookmarkEnd w:id="26"/>
      <w:r w:rsidRPr="00FA6CF5">
        <w:rPr>
          <w:color w:val="000000" w:themeColor="text1"/>
        </w:rPr>
        <w:t xml:space="preserve"> </w:t>
      </w:r>
      <w:r w:rsidR="008C11D8" w:rsidRPr="00FA6CF5">
        <w:rPr>
          <w:color w:val="000000" w:themeColor="text1"/>
        </w:rPr>
        <w:t>Informacija apie 2017</w:t>
      </w:r>
      <w:r w:rsidR="002704E3" w:rsidRPr="00FA6CF5">
        <w:rPr>
          <w:color w:val="000000" w:themeColor="text1"/>
        </w:rPr>
        <w:t>–</w:t>
      </w:r>
      <w:r w:rsidR="008C11D8" w:rsidRPr="00FA6CF5">
        <w:rPr>
          <w:color w:val="000000" w:themeColor="text1"/>
        </w:rPr>
        <w:t>2020 m. abiturientų tolimesnę veiklą.</w:t>
      </w:r>
      <w:r w:rsidR="001A0C8E" w:rsidRPr="00FA6CF5">
        <w:rPr>
          <w:color w:val="000000" w:themeColor="text1"/>
        </w:rPr>
        <w:t xml:space="preserve"> </w:t>
      </w:r>
    </w:p>
    <w:p w14:paraId="33E1A267" w14:textId="6EFAD5FE" w:rsidR="00CC0FEA" w:rsidRPr="00FA6CF5" w:rsidRDefault="00CC0FEA" w:rsidP="001A6017">
      <w:pPr>
        <w:rPr>
          <w:color w:val="000000" w:themeColor="text1"/>
        </w:rPr>
      </w:pPr>
      <w:r w:rsidRPr="00FA6CF5">
        <w:rPr>
          <w:color w:val="000000" w:themeColor="text1"/>
        </w:rPr>
        <w:t xml:space="preserve">Kasmet 31–35 procentai Jurbarko rajono abiturientų įstoja į aukštąsias universitetines mokyklas, </w:t>
      </w:r>
      <w:r w:rsidR="002704E3" w:rsidRPr="00FA6CF5">
        <w:rPr>
          <w:color w:val="000000" w:themeColor="text1"/>
        </w:rPr>
        <w:t xml:space="preserve">apie </w:t>
      </w:r>
      <w:r w:rsidRPr="00FA6CF5">
        <w:rPr>
          <w:color w:val="000000" w:themeColor="text1"/>
        </w:rPr>
        <w:t>16–23 procentus</w:t>
      </w:r>
      <w:r w:rsidR="002704E3" w:rsidRPr="00FA6CF5">
        <w:rPr>
          <w:color w:val="000000" w:themeColor="text1"/>
        </w:rPr>
        <w:t xml:space="preserve"> –</w:t>
      </w:r>
      <w:r w:rsidRPr="00FA6CF5">
        <w:rPr>
          <w:color w:val="000000" w:themeColor="text1"/>
        </w:rPr>
        <w:t xml:space="preserve"> į kolegijas, apie 10 procentų</w:t>
      </w:r>
      <w:r w:rsidR="002704E3" w:rsidRPr="00FA6CF5">
        <w:rPr>
          <w:color w:val="000000" w:themeColor="text1"/>
        </w:rPr>
        <w:t xml:space="preserve"> –</w:t>
      </w:r>
      <w:r w:rsidRPr="00FA6CF5">
        <w:rPr>
          <w:color w:val="000000" w:themeColor="text1"/>
        </w:rPr>
        <w:t xml:space="preserve"> į profesines mokyklas, kiti dirba, tarnauja krašto apsaugoje arba išvyksta į užsienį.</w:t>
      </w:r>
    </w:p>
    <w:p w14:paraId="72201910" w14:textId="50F5F49D" w:rsidR="006C7403" w:rsidRPr="00FA6CF5" w:rsidRDefault="00B32119" w:rsidP="001A6017">
      <w:pPr>
        <w:rPr>
          <w:color w:val="000000" w:themeColor="text1"/>
        </w:rPr>
      </w:pPr>
      <w:r w:rsidRPr="00FA6CF5">
        <w:rPr>
          <w:color w:val="000000" w:themeColor="text1"/>
        </w:rPr>
        <w:t>Informacija apie ugdymo organizavimą ir rezultatus viešai skelbiama mokyklų internet</w:t>
      </w:r>
      <w:r w:rsidR="002704E3" w:rsidRPr="00FA6CF5">
        <w:rPr>
          <w:color w:val="000000" w:themeColor="text1"/>
        </w:rPr>
        <w:t>o</w:t>
      </w:r>
      <w:r w:rsidRPr="00FA6CF5">
        <w:rPr>
          <w:color w:val="000000" w:themeColor="text1"/>
        </w:rPr>
        <w:t xml:space="preserve"> svetainėse. Dalį apibendrintos informaci</w:t>
      </w:r>
      <w:r w:rsidR="003F1382" w:rsidRPr="00FA6CF5">
        <w:rPr>
          <w:color w:val="000000" w:themeColor="text1"/>
        </w:rPr>
        <w:t xml:space="preserve">jos apie ugdymo organizavimą ir </w:t>
      </w:r>
      <w:r w:rsidRPr="00FA6CF5">
        <w:rPr>
          <w:color w:val="000000" w:themeColor="text1"/>
        </w:rPr>
        <w:t>rezultatus</w:t>
      </w:r>
      <w:r w:rsidR="003F1382" w:rsidRPr="00FA6CF5">
        <w:rPr>
          <w:color w:val="000000" w:themeColor="text1"/>
        </w:rPr>
        <w:t>, mokinių pasiekimus</w:t>
      </w:r>
      <w:r w:rsidRPr="00FA6CF5">
        <w:rPr>
          <w:color w:val="000000" w:themeColor="text1"/>
        </w:rPr>
        <w:t xml:space="preserve"> Jurbarko rajono savivaldybės administracijos Švietimo, kultūros ir sporto skyrius pateikia </w:t>
      </w:r>
      <w:r w:rsidR="003E1F35" w:rsidRPr="00FA6CF5">
        <w:rPr>
          <w:color w:val="000000" w:themeColor="text1"/>
        </w:rPr>
        <w:t>S</w:t>
      </w:r>
      <w:r w:rsidRPr="00FA6CF5">
        <w:rPr>
          <w:color w:val="000000" w:themeColor="text1"/>
        </w:rPr>
        <w:t>avivaldybės internet</w:t>
      </w:r>
      <w:r w:rsidR="002704E3" w:rsidRPr="00FA6CF5">
        <w:rPr>
          <w:color w:val="000000" w:themeColor="text1"/>
        </w:rPr>
        <w:t>o</w:t>
      </w:r>
      <w:r w:rsidRPr="00FA6CF5">
        <w:rPr>
          <w:color w:val="000000" w:themeColor="text1"/>
        </w:rPr>
        <w:t xml:space="preserve"> svetainės </w:t>
      </w:r>
      <w:hyperlink r:id="rId20" w:history="1">
        <w:r w:rsidRPr="00FA6CF5">
          <w:rPr>
            <w:rStyle w:val="Hipersaitas"/>
            <w:color w:val="000000" w:themeColor="text1"/>
            <w:u w:val="single"/>
          </w:rPr>
          <w:t>www.jurbarkas.lt</w:t>
        </w:r>
      </w:hyperlink>
      <w:r w:rsidRPr="00FA6CF5">
        <w:rPr>
          <w:color w:val="000000" w:themeColor="text1"/>
        </w:rPr>
        <w:t xml:space="preserve"> dalyje „Švietimas“ (skyriuose – „Bendra informacija“, „Mokyklų tinklo pertvarka“).</w:t>
      </w:r>
    </w:p>
    <w:p w14:paraId="546E7E3C" w14:textId="77777777" w:rsidR="006C7403" w:rsidRPr="00FA6CF5" w:rsidRDefault="006C7403" w:rsidP="001A6017">
      <w:pPr>
        <w:rPr>
          <w:color w:val="000000" w:themeColor="text1"/>
        </w:rPr>
      </w:pPr>
      <w:r w:rsidRPr="00FA6CF5">
        <w:rPr>
          <w:color w:val="000000" w:themeColor="text1"/>
        </w:rPr>
        <w:t>Rajono bendrojo lavinimo mokyklose</w:t>
      </w:r>
      <w:r w:rsidR="001A0C8E" w:rsidRPr="00FA6CF5">
        <w:rPr>
          <w:color w:val="000000" w:themeColor="text1"/>
        </w:rPr>
        <w:t xml:space="preserve"> </w:t>
      </w:r>
      <w:r w:rsidRPr="00FA6CF5">
        <w:rPr>
          <w:color w:val="000000" w:themeColor="text1"/>
        </w:rPr>
        <w:t>per paskutiniuosius metus:</w:t>
      </w:r>
    </w:p>
    <w:p w14:paraId="2DEDB4B7" w14:textId="77777777" w:rsidR="006C7403" w:rsidRPr="00FA6CF5" w:rsidRDefault="006C7403" w:rsidP="00D970A7">
      <w:pPr>
        <w:pStyle w:val="Sraopastraipa"/>
        <w:numPr>
          <w:ilvl w:val="0"/>
          <w:numId w:val="2"/>
        </w:numPr>
        <w:ind w:left="426"/>
        <w:rPr>
          <w:color w:val="000000" w:themeColor="text1"/>
          <w:lang w:val="lt-LT"/>
        </w:rPr>
      </w:pPr>
      <w:r w:rsidRPr="00FA6CF5">
        <w:rPr>
          <w:color w:val="000000" w:themeColor="text1"/>
          <w:lang w:val="lt-LT"/>
        </w:rPr>
        <w:t xml:space="preserve">Pagrindinį išsilavinimą įgyja ir gauna išsilavinimo pažymėjimą 98,71 proc. dešimtokų nuo išklausiusiųjų X klasės programą </w:t>
      </w:r>
    </w:p>
    <w:p w14:paraId="133AA00F" w14:textId="50ED82D1" w:rsidR="006C7403" w:rsidRPr="00FA6CF5" w:rsidRDefault="006C7403" w:rsidP="00D970A7">
      <w:pPr>
        <w:pStyle w:val="Sraopastraipa"/>
        <w:numPr>
          <w:ilvl w:val="0"/>
          <w:numId w:val="2"/>
        </w:numPr>
        <w:ind w:left="426"/>
        <w:rPr>
          <w:color w:val="000000" w:themeColor="text1"/>
          <w:lang w:val="lt-LT"/>
        </w:rPr>
      </w:pPr>
      <w:r w:rsidRPr="00FA6CF5">
        <w:rPr>
          <w:color w:val="000000" w:themeColor="text1"/>
          <w:lang w:val="lt-LT"/>
        </w:rPr>
        <w:t xml:space="preserve">Vidurinį išsilavinimą įgijo ir brandos atestatą gavo </w:t>
      </w:r>
      <w:r w:rsidR="002704E3" w:rsidRPr="00FA6CF5">
        <w:rPr>
          <w:color w:val="000000" w:themeColor="text1"/>
          <w:lang w:val="lt-LT"/>
        </w:rPr>
        <w:t xml:space="preserve"> </w:t>
      </w:r>
      <w:r w:rsidRPr="00FA6CF5">
        <w:rPr>
          <w:color w:val="000000" w:themeColor="text1"/>
          <w:lang w:val="lt-LT"/>
        </w:rPr>
        <w:t xml:space="preserve">95,82 proc. abiturientų nuo išklausiusiųjų XII klasės programą </w:t>
      </w:r>
    </w:p>
    <w:p w14:paraId="4B1B0F2E" w14:textId="77777777" w:rsidR="006C7403" w:rsidRPr="00FA6CF5" w:rsidRDefault="006C7403" w:rsidP="00D970A7">
      <w:pPr>
        <w:pStyle w:val="Sraopastraipa"/>
        <w:numPr>
          <w:ilvl w:val="0"/>
          <w:numId w:val="2"/>
        </w:numPr>
        <w:ind w:left="426"/>
        <w:rPr>
          <w:color w:val="000000" w:themeColor="text1"/>
          <w:lang w:val="lt-LT"/>
        </w:rPr>
      </w:pPr>
      <w:r w:rsidRPr="00FA6CF5">
        <w:rPr>
          <w:color w:val="000000" w:themeColor="text1"/>
          <w:lang w:val="lt-LT"/>
        </w:rPr>
        <w:t>2020–2021 m. m. kursą kartoja 8 mokiniai, t. y. 0,31 proc. mokinių nuo bendro mokinių skaičiaus (plg. 2016–2017 m. m.</w:t>
      </w:r>
      <w:r w:rsidR="001A0C8E" w:rsidRPr="00FA6CF5">
        <w:rPr>
          <w:color w:val="000000" w:themeColor="text1"/>
          <w:lang w:val="lt-LT"/>
        </w:rPr>
        <w:t xml:space="preserve"> </w:t>
      </w:r>
      <w:r w:rsidRPr="00FA6CF5">
        <w:rPr>
          <w:color w:val="000000" w:themeColor="text1"/>
          <w:lang w:val="lt-LT"/>
        </w:rPr>
        <w:t>– 0,42 proc.).</w:t>
      </w:r>
    </w:p>
    <w:p w14:paraId="6822263C" w14:textId="77777777" w:rsidR="00B32119" w:rsidRPr="00FA6CF5" w:rsidRDefault="006C7403" w:rsidP="00D970A7">
      <w:pPr>
        <w:pStyle w:val="Sraopastraipa"/>
        <w:numPr>
          <w:ilvl w:val="0"/>
          <w:numId w:val="2"/>
        </w:numPr>
        <w:ind w:left="426"/>
        <w:rPr>
          <w:color w:val="000000" w:themeColor="text1"/>
          <w:lang w:val="lt-LT"/>
        </w:rPr>
      </w:pPr>
      <w:r w:rsidRPr="00FA6CF5">
        <w:rPr>
          <w:color w:val="000000" w:themeColor="text1"/>
          <w:lang w:val="lt-LT"/>
        </w:rPr>
        <w:t>Vidutiniškai 95,84 proc. Jurbarko rajono X (II gimnazijos) klasę baigusių mokinių tęsia mokslą gimnazijose arba profesinio mokymo įstaigose (iš jų profesinio mokymo įstaigose – 22,2 proc.).</w:t>
      </w:r>
      <w:bookmarkStart w:id="27" w:name="_Hlk64986207"/>
    </w:p>
    <w:bookmarkEnd w:id="27"/>
    <w:p w14:paraId="0121B36D" w14:textId="77777777" w:rsidR="00B32119" w:rsidRPr="00FA6CF5" w:rsidRDefault="00B32119" w:rsidP="001A6017">
      <w:pPr>
        <w:rPr>
          <w:color w:val="000000" w:themeColor="text1"/>
        </w:rPr>
      </w:pPr>
      <w:r w:rsidRPr="00FA6CF5">
        <w:rPr>
          <w:color w:val="000000" w:themeColor="text1"/>
        </w:rPr>
        <w:t xml:space="preserve">Sėkmingo mokymo(si) rezultatas – vidurinio ugdymo programos užbaigimas, egzaminų išlaikymas ir buvusių abiturientų tolimesnis </w:t>
      </w:r>
      <w:r w:rsidR="00F777B7" w:rsidRPr="00FA6CF5">
        <w:rPr>
          <w:color w:val="000000" w:themeColor="text1"/>
        </w:rPr>
        <w:t>mokymasis</w:t>
      </w:r>
      <w:r w:rsidRPr="00FA6CF5">
        <w:rPr>
          <w:color w:val="000000" w:themeColor="text1"/>
        </w:rPr>
        <w:t>.</w:t>
      </w:r>
    </w:p>
    <w:p w14:paraId="04ED1818" w14:textId="77777777" w:rsidR="001A6017" w:rsidRPr="00A568E6" w:rsidRDefault="008C11D8" w:rsidP="00D970A7">
      <w:pPr>
        <w:pStyle w:val="Antrat2"/>
        <w:numPr>
          <w:ilvl w:val="2"/>
          <w:numId w:val="1"/>
        </w:numPr>
      </w:pPr>
      <w:r w:rsidRPr="00A568E6">
        <w:t xml:space="preserve">Dalyvavimas Nacionaliniame mokinių pasiekimų patikrinime. </w:t>
      </w:r>
    </w:p>
    <w:p w14:paraId="16C20CBE" w14:textId="77777777" w:rsidR="00776061" w:rsidRPr="00A568E6" w:rsidRDefault="00776061" w:rsidP="001A6017">
      <w:pPr>
        <w:rPr>
          <w:b/>
        </w:rPr>
      </w:pPr>
      <w:r w:rsidRPr="00A568E6">
        <w:rPr>
          <w:bCs/>
          <w:iCs/>
        </w:rPr>
        <w:t xml:space="preserve">Siekiant </w:t>
      </w:r>
      <w:r w:rsidRPr="00A568E6">
        <w:t xml:space="preserve">išsiaiškinti Savivaldybės bendrojo ugdymo mokyklų silpnąsias ir stipriąsias puses, numatyti pagalbos būdus bei priemones, stiprinti mokyklų ir Savivaldybės bendradarbiavimą bei išsiaiškinti mokinių pasiekimų būklę, </w:t>
      </w:r>
      <w:r w:rsidRPr="00A568E6">
        <w:rPr>
          <w:bCs/>
          <w:iCs/>
        </w:rPr>
        <w:t xml:space="preserve">2015 metais pirmą kartą rajono </w:t>
      </w:r>
      <w:r w:rsidRPr="00A568E6">
        <w:t xml:space="preserve">4 ir 8 klasių mokinių pasiekimams įvertinti buvo vykdomi standartizuoti testai: skaitymo (teksto suvokimo), rašymo (teksto kūrimo), matematikos ir pasaulio pažinimo – 4 klasei; skaitymo (teksto suvokimo) ir rašymo (teksto kūrimo), matematikos, gamtos ir socialinių mokslų – 8 klasei. Informatyvūs ir aiškiai suformuoti profiliai padarė teigiamą įtaką mokinių mokymosi motyvacijai, turėjo didžiulę reikšmę mokyklai, dėstančiam mokytojui, mokiniui ir tėvams. </w:t>
      </w:r>
    </w:p>
    <w:p w14:paraId="2D6F8097" w14:textId="77777777" w:rsidR="001A6017" w:rsidRPr="00A568E6" w:rsidRDefault="008C11D8" w:rsidP="00D970A7">
      <w:pPr>
        <w:pStyle w:val="Antrat2"/>
        <w:numPr>
          <w:ilvl w:val="1"/>
          <w:numId w:val="1"/>
        </w:numPr>
      </w:pPr>
      <w:r w:rsidRPr="00A568E6">
        <w:t xml:space="preserve">Ugdymo įstaigų pedagoginis personalas (mokytojai ir </w:t>
      </w:r>
      <w:r w:rsidR="001A6017" w:rsidRPr="00A568E6">
        <w:t>švietimo pagalbos specialistai).</w:t>
      </w:r>
    </w:p>
    <w:p w14:paraId="29A4F7D5" w14:textId="77777777" w:rsidR="00CC0FEA" w:rsidRPr="00A568E6" w:rsidRDefault="00CC0FEA" w:rsidP="001A6017">
      <w:pPr>
        <w:rPr>
          <w:b/>
        </w:rPr>
      </w:pPr>
      <w:r w:rsidRPr="00A568E6">
        <w:t>Mokytojų kvalifikacija – vienas svarbiausių ugdymo kokybės veiksnių. Nuo mokytojų dalykinės ir profesinės kompetencijos, turėjimo tinkamas ir inovatyvias mokymo priemones,</w:t>
      </w:r>
      <w:r w:rsidR="001A0C8E" w:rsidRPr="00A568E6">
        <w:t xml:space="preserve"> </w:t>
      </w:r>
      <w:r w:rsidRPr="00A568E6">
        <w:t xml:space="preserve">gebėjimo sieti visuomenės lūkesčius su finansinėmis galimybėmis, priklauso, kaip vaikai ir jaunuoliai pasirengia gyventi savarankiškai, prisitaikyti prie sparčios socialinės, ekonominės ir kultūrinės kaitos. </w:t>
      </w:r>
    </w:p>
    <w:p w14:paraId="38C45D4D" w14:textId="77777777" w:rsidR="008C11D8" w:rsidRPr="00A568E6" w:rsidRDefault="00CC0FEA" w:rsidP="001A6017">
      <w:r w:rsidRPr="00A568E6">
        <w:t>2020 m. spalio 1 d. duomenimis</w:t>
      </w:r>
      <w:r w:rsidR="00AD6678" w:rsidRPr="00A568E6">
        <w:t xml:space="preserve"> rajono švietimo įstaigose dirbo</w:t>
      </w:r>
      <w:r w:rsidRPr="00A568E6">
        <w:t xml:space="preserve"> 393 pedagogai, iš jų 88,04 proc. turi aukštąjį, 11,20 proc. – aukštesnįjį išsilavinimą, 0,76 proc. – vidurinį išsilavinimą</w:t>
      </w:r>
      <w:r w:rsidR="00086750" w:rsidRPr="00A568E6">
        <w:t xml:space="preserve"> (žr. </w:t>
      </w:r>
      <w:r w:rsidR="00086750" w:rsidRPr="00A568E6">
        <w:fldChar w:fldCharType="begin"/>
      </w:r>
      <w:r w:rsidR="00086750" w:rsidRPr="00A568E6">
        <w:instrText xml:space="preserve"> REF _Ref68276436 \h </w:instrText>
      </w:r>
      <w:r w:rsidR="00086750" w:rsidRPr="00A568E6">
        <w:fldChar w:fldCharType="separate"/>
      </w:r>
      <w:r w:rsidR="00086750" w:rsidRPr="00A568E6">
        <w:t>9 pav.</w:t>
      </w:r>
      <w:r w:rsidR="00086750" w:rsidRPr="00A568E6">
        <w:fldChar w:fldCharType="end"/>
      </w:r>
      <w:r w:rsidR="00086750" w:rsidRPr="00A568E6">
        <w:t>)</w:t>
      </w:r>
      <w:r w:rsidRPr="00A568E6">
        <w:t>. Pedagoginių darbuotojų skaičius, lyginant su 2019 metais, sumažėjo 13 pedagogų.</w:t>
      </w:r>
    </w:p>
    <w:p w14:paraId="603C3248" w14:textId="77777777" w:rsidR="00CC0FEA" w:rsidRPr="00A568E6" w:rsidRDefault="004061FC" w:rsidP="004061FC">
      <w:pPr>
        <w:pStyle w:val="pav"/>
        <w:rPr>
          <w:color w:val="0070C0"/>
          <w:szCs w:val="24"/>
        </w:rPr>
      </w:pPr>
      <w:r w:rsidRPr="00A568E6">
        <w:lastRenderedPageBreak/>
        <w:drawing>
          <wp:inline distT="0" distB="0" distL="0" distR="0" wp14:anchorId="66742ED4" wp14:editId="12356B69">
            <wp:extent cx="4320000" cy="2160000"/>
            <wp:effectExtent l="0" t="0" r="4445" b="12065"/>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bookmarkStart w:id="28" w:name="_Ref68276436"/>
    <w:p w14:paraId="0061CFCC" w14:textId="1F61E112" w:rsidR="004061FC" w:rsidRPr="00FA6CF5" w:rsidRDefault="00086750" w:rsidP="00086750">
      <w:pPr>
        <w:pStyle w:val="Antrastepav"/>
        <w:rPr>
          <w:color w:val="000000" w:themeColor="text1"/>
        </w:rPr>
      </w:pPr>
      <w:r w:rsidRPr="00A568E6">
        <w:fldChar w:fldCharType="begin"/>
      </w:r>
      <w:r w:rsidRPr="00A568E6">
        <w:instrText xml:space="preserve"> SEQ pav. \* ARABIC </w:instrText>
      </w:r>
      <w:r w:rsidRPr="00A568E6">
        <w:fldChar w:fldCharType="separate"/>
      </w:r>
      <w:r w:rsidR="00C0136F" w:rsidRPr="00A568E6">
        <w:rPr>
          <w:noProof/>
        </w:rPr>
        <w:t>9</w:t>
      </w:r>
      <w:r w:rsidRPr="00A568E6">
        <w:fldChar w:fldCharType="end"/>
      </w:r>
      <w:r w:rsidRPr="00A568E6">
        <w:t xml:space="preserve"> pav.</w:t>
      </w:r>
      <w:bookmarkEnd w:id="28"/>
      <w:r w:rsidRPr="00A568E6">
        <w:t xml:space="preserve"> </w:t>
      </w:r>
      <w:r w:rsidR="004061FC" w:rsidRPr="00FA6CF5">
        <w:rPr>
          <w:color w:val="000000" w:themeColor="text1"/>
        </w:rPr>
        <w:t>Mokytojų išsilavinimas</w:t>
      </w:r>
      <w:r w:rsidR="002D3A46" w:rsidRPr="00FA6CF5">
        <w:rPr>
          <w:color w:val="000000" w:themeColor="text1"/>
        </w:rPr>
        <w:t>.</w:t>
      </w:r>
      <w:r w:rsidR="004061FC" w:rsidRPr="00FA6CF5">
        <w:rPr>
          <w:color w:val="000000" w:themeColor="text1"/>
        </w:rPr>
        <w:t xml:space="preserve"> </w:t>
      </w:r>
    </w:p>
    <w:p w14:paraId="436D7E34" w14:textId="77777777" w:rsidR="00CC0FEA" w:rsidRPr="00A568E6" w:rsidRDefault="00CC0FEA" w:rsidP="00086750">
      <w:r w:rsidRPr="00A568E6">
        <w:t>Jurbarko rajono savivaldybės mokyklose dirbančių mokytojų pasiskirstymas pagal turimas kvalifikacines kategorijas 2020 m. spalio 1 d.:</w:t>
      </w:r>
    </w:p>
    <w:p w14:paraId="5A8F7A77" w14:textId="77777777" w:rsidR="00CC0FEA" w:rsidRPr="00A568E6" w:rsidRDefault="00CC0FEA" w:rsidP="00D970A7">
      <w:pPr>
        <w:pStyle w:val="Sraopastraipa"/>
        <w:numPr>
          <w:ilvl w:val="0"/>
          <w:numId w:val="2"/>
        </w:numPr>
        <w:tabs>
          <w:tab w:val="left" w:pos="3119"/>
        </w:tabs>
        <w:ind w:left="426"/>
        <w:rPr>
          <w:lang w:val="lt-LT"/>
        </w:rPr>
      </w:pPr>
      <w:r w:rsidRPr="00A568E6">
        <w:rPr>
          <w:lang w:val="lt-LT"/>
        </w:rPr>
        <w:t xml:space="preserve"> mokytojai ekspertai</w:t>
      </w:r>
      <w:r w:rsidR="005F6FFD" w:rsidRPr="00A568E6">
        <w:rPr>
          <w:lang w:val="lt-LT"/>
        </w:rPr>
        <w:tab/>
      </w:r>
      <w:r w:rsidRPr="00A568E6">
        <w:rPr>
          <w:lang w:val="lt-LT"/>
        </w:rPr>
        <w:t>8,</w:t>
      </w:r>
    </w:p>
    <w:p w14:paraId="4D5A0CD5" w14:textId="77777777" w:rsidR="00CC0FEA" w:rsidRPr="00A568E6" w:rsidRDefault="00CC0FEA" w:rsidP="00D970A7">
      <w:pPr>
        <w:pStyle w:val="Sraopastraipa"/>
        <w:numPr>
          <w:ilvl w:val="0"/>
          <w:numId w:val="2"/>
        </w:numPr>
        <w:tabs>
          <w:tab w:val="left" w:pos="3119"/>
        </w:tabs>
        <w:ind w:left="426"/>
        <w:rPr>
          <w:lang w:val="lt-LT"/>
        </w:rPr>
      </w:pPr>
      <w:r w:rsidRPr="00A568E6">
        <w:rPr>
          <w:lang w:val="lt-LT"/>
        </w:rPr>
        <w:t xml:space="preserve"> mokytojai metodininkai</w:t>
      </w:r>
      <w:r w:rsidR="005F6FFD" w:rsidRPr="00A568E6">
        <w:rPr>
          <w:lang w:val="lt-LT"/>
        </w:rPr>
        <w:tab/>
      </w:r>
      <w:r w:rsidRPr="00A568E6">
        <w:rPr>
          <w:lang w:val="lt-LT"/>
        </w:rPr>
        <w:t xml:space="preserve">113, </w:t>
      </w:r>
    </w:p>
    <w:p w14:paraId="12AB2CE9" w14:textId="77777777" w:rsidR="00CC0FEA" w:rsidRPr="00A568E6" w:rsidRDefault="00CC0FEA" w:rsidP="00D970A7">
      <w:pPr>
        <w:pStyle w:val="Sraopastraipa"/>
        <w:numPr>
          <w:ilvl w:val="0"/>
          <w:numId w:val="2"/>
        </w:numPr>
        <w:tabs>
          <w:tab w:val="left" w:pos="3119"/>
        </w:tabs>
        <w:ind w:left="426"/>
        <w:rPr>
          <w:lang w:val="lt-LT"/>
        </w:rPr>
      </w:pPr>
      <w:r w:rsidRPr="00A568E6">
        <w:rPr>
          <w:lang w:val="lt-LT"/>
        </w:rPr>
        <w:t xml:space="preserve"> vyresnieji mokytojai</w:t>
      </w:r>
      <w:r w:rsidR="005F6FFD" w:rsidRPr="00A568E6">
        <w:rPr>
          <w:lang w:val="lt-LT"/>
        </w:rPr>
        <w:tab/>
      </w:r>
      <w:r w:rsidRPr="00A568E6">
        <w:rPr>
          <w:lang w:val="lt-LT"/>
        </w:rPr>
        <w:t xml:space="preserve">195, </w:t>
      </w:r>
    </w:p>
    <w:p w14:paraId="4BE69ED7" w14:textId="77777777" w:rsidR="00CC0FEA" w:rsidRPr="00A568E6" w:rsidRDefault="00CC0FEA" w:rsidP="00D970A7">
      <w:pPr>
        <w:pStyle w:val="Sraopastraipa"/>
        <w:numPr>
          <w:ilvl w:val="0"/>
          <w:numId w:val="2"/>
        </w:numPr>
        <w:tabs>
          <w:tab w:val="left" w:pos="3119"/>
        </w:tabs>
        <w:ind w:left="426"/>
        <w:rPr>
          <w:lang w:val="lt-LT"/>
        </w:rPr>
      </w:pPr>
      <w:r w:rsidRPr="00A568E6">
        <w:rPr>
          <w:lang w:val="lt-LT"/>
        </w:rPr>
        <w:t xml:space="preserve"> mokytojai</w:t>
      </w:r>
      <w:r w:rsidR="005F6FFD" w:rsidRPr="00A568E6">
        <w:rPr>
          <w:lang w:val="lt-LT"/>
        </w:rPr>
        <w:tab/>
      </w:r>
      <w:r w:rsidRPr="00A568E6">
        <w:rPr>
          <w:lang w:val="lt-LT"/>
        </w:rPr>
        <w:t xml:space="preserve">77. </w:t>
      </w:r>
    </w:p>
    <w:p w14:paraId="696880C9" w14:textId="77777777" w:rsidR="00CC0FEA" w:rsidRPr="00A568E6" w:rsidRDefault="00AA1D5B" w:rsidP="00086750">
      <w:pPr>
        <w:pStyle w:val="pav"/>
      </w:pPr>
      <w:r w:rsidRPr="00A568E6">
        <w:drawing>
          <wp:inline distT="0" distB="0" distL="0" distR="0" wp14:anchorId="2666604E" wp14:editId="40895CEA">
            <wp:extent cx="4815840" cy="2385060"/>
            <wp:effectExtent l="0" t="0" r="3810" b="15240"/>
            <wp:docPr id="242" name="Diagrama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9218153" w14:textId="3CB8FA2A" w:rsidR="00086750" w:rsidRPr="00FA6CF5" w:rsidRDefault="00E122B8" w:rsidP="00086750">
      <w:pPr>
        <w:pStyle w:val="Antrastepav"/>
        <w:rPr>
          <w:color w:val="000000" w:themeColor="text1"/>
        </w:rPr>
      </w:pPr>
      <w:fldSimple w:instr=" SEQ pav. \* ARABIC ">
        <w:r w:rsidR="00C0136F" w:rsidRPr="00A568E6">
          <w:rPr>
            <w:noProof/>
          </w:rPr>
          <w:t>10</w:t>
        </w:r>
      </w:fldSimple>
      <w:r w:rsidR="00086750" w:rsidRPr="00A568E6">
        <w:t xml:space="preserve"> pav. Mokytojų pasiskirstymas pagal kvalifikacines </w:t>
      </w:r>
      <w:r w:rsidR="00086750" w:rsidRPr="00FA6CF5">
        <w:rPr>
          <w:color w:val="000000" w:themeColor="text1"/>
        </w:rPr>
        <w:t>kategorijas</w:t>
      </w:r>
      <w:r w:rsidR="002D3A46" w:rsidRPr="00FA6CF5">
        <w:rPr>
          <w:color w:val="000000" w:themeColor="text1"/>
        </w:rPr>
        <w:t>.</w:t>
      </w:r>
      <w:r w:rsidR="00086750" w:rsidRPr="00FA6CF5">
        <w:rPr>
          <w:color w:val="000000" w:themeColor="text1"/>
        </w:rPr>
        <w:t xml:space="preserve"> </w:t>
      </w:r>
    </w:p>
    <w:p w14:paraId="456B32FB" w14:textId="0BBBF3B1" w:rsidR="00E41258" w:rsidRPr="00FA6CF5" w:rsidRDefault="00E41258" w:rsidP="00086750">
      <w:pPr>
        <w:rPr>
          <w:bCs/>
          <w:color w:val="000000" w:themeColor="text1"/>
        </w:rPr>
      </w:pPr>
      <w:r w:rsidRPr="00FA6CF5">
        <w:rPr>
          <w:color w:val="000000" w:themeColor="text1"/>
        </w:rPr>
        <w:t xml:space="preserve">2020 m. Švietimo, kultūros ir sporto skyrius surinko apibendrino ir išanalizavo Jurbarko rajono mokyklų mokytojų ir etatinių pedagoginių darbuotojų darbo krūvius. Iš pateiktų duomenų matyti, kad didžioji dalis </w:t>
      </w:r>
      <w:r w:rsidR="002D3A46" w:rsidRPr="00FA6CF5">
        <w:rPr>
          <w:color w:val="000000" w:themeColor="text1"/>
        </w:rPr>
        <w:t>–</w:t>
      </w:r>
      <w:r w:rsidRPr="00FA6CF5">
        <w:rPr>
          <w:color w:val="000000" w:themeColor="text1"/>
        </w:rPr>
        <w:t xml:space="preserve"> </w:t>
      </w:r>
      <w:r w:rsidRPr="00FA6CF5">
        <w:rPr>
          <w:bCs/>
          <w:color w:val="000000" w:themeColor="text1"/>
        </w:rPr>
        <w:t>116</w:t>
      </w:r>
      <w:r w:rsidRPr="00FA6CF5">
        <w:rPr>
          <w:color w:val="000000" w:themeColor="text1"/>
        </w:rPr>
        <w:t xml:space="preserve"> mokytojų, dirba pilnu vienu etatu arba daugiau nei vienu etatu, 0,75</w:t>
      </w:r>
      <w:r w:rsidR="002D3A46" w:rsidRPr="00FA6CF5">
        <w:rPr>
          <w:color w:val="000000" w:themeColor="text1"/>
        </w:rPr>
        <w:t> </w:t>
      </w:r>
      <w:r w:rsidRPr="00FA6CF5">
        <w:rPr>
          <w:color w:val="000000" w:themeColor="text1"/>
        </w:rPr>
        <w:t>–</w:t>
      </w:r>
      <w:r w:rsidR="002D3A46" w:rsidRPr="00FA6CF5">
        <w:rPr>
          <w:color w:val="000000" w:themeColor="text1"/>
        </w:rPr>
        <w:t xml:space="preserve">    </w:t>
      </w:r>
      <w:r w:rsidRPr="00FA6CF5">
        <w:rPr>
          <w:color w:val="000000" w:themeColor="text1"/>
        </w:rPr>
        <w:t xml:space="preserve">0,99 etato dirba – 68 mokytojai. Nuo 0,5 etato iki 0,74 etato darbo krūvį turi </w:t>
      </w:r>
      <w:r w:rsidRPr="00FA6CF5">
        <w:rPr>
          <w:bCs/>
          <w:color w:val="000000" w:themeColor="text1"/>
        </w:rPr>
        <w:t>56 mokytojai ir 86 mokytojų darbo krūvis yra maž</w:t>
      </w:r>
      <w:r w:rsidR="002D3A46" w:rsidRPr="00FA6CF5">
        <w:rPr>
          <w:bCs/>
          <w:color w:val="000000" w:themeColor="text1"/>
        </w:rPr>
        <w:t>esnis</w:t>
      </w:r>
      <w:r w:rsidRPr="00FA6CF5">
        <w:rPr>
          <w:bCs/>
          <w:color w:val="000000" w:themeColor="text1"/>
        </w:rPr>
        <w:t xml:space="preserve"> nei pusė etato</w:t>
      </w:r>
      <w:r w:rsidR="00E64177" w:rsidRPr="00FA6CF5">
        <w:rPr>
          <w:bCs/>
          <w:color w:val="000000" w:themeColor="text1"/>
        </w:rPr>
        <w:t xml:space="preserve"> (žr.</w:t>
      </w:r>
      <w:r w:rsidR="005F6FFD" w:rsidRPr="00FA6CF5">
        <w:rPr>
          <w:bCs/>
          <w:color w:val="000000" w:themeColor="text1"/>
        </w:rPr>
        <w:fldChar w:fldCharType="begin"/>
      </w:r>
      <w:r w:rsidR="005F6FFD" w:rsidRPr="00FA6CF5">
        <w:rPr>
          <w:bCs/>
          <w:color w:val="000000" w:themeColor="text1"/>
        </w:rPr>
        <w:instrText xml:space="preserve"> REF _Ref68277544 \h </w:instrText>
      </w:r>
      <w:r w:rsidR="005F6FFD" w:rsidRPr="00FA6CF5">
        <w:rPr>
          <w:bCs/>
          <w:color w:val="000000" w:themeColor="text1"/>
        </w:rPr>
      </w:r>
      <w:r w:rsidR="005F6FFD" w:rsidRPr="00FA6CF5">
        <w:rPr>
          <w:bCs/>
          <w:color w:val="000000" w:themeColor="text1"/>
        </w:rPr>
        <w:fldChar w:fldCharType="separate"/>
      </w:r>
      <w:r w:rsidR="005F6FFD" w:rsidRPr="00FA6CF5">
        <w:rPr>
          <w:noProof/>
          <w:color w:val="000000" w:themeColor="text1"/>
        </w:rPr>
        <w:t>13</w:t>
      </w:r>
      <w:r w:rsidR="005F6FFD" w:rsidRPr="00FA6CF5">
        <w:rPr>
          <w:color w:val="000000" w:themeColor="text1"/>
        </w:rPr>
        <w:t xml:space="preserve"> lentel</w:t>
      </w:r>
      <w:r w:rsidR="002D3A46" w:rsidRPr="00FA6CF5">
        <w:rPr>
          <w:color w:val="000000" w:themeColor="text1"/>
        </w:rPr>
        <w:t>ę</w:t>
      </w:r>
      <w:r w:rsidR="005F6FFD" w:rsidRPr="00FA6CF5">
        <w:rPr>
          <w:bCs/>
          <w:color w:val="000000" w:themeColor="text1"/>
        </w:rPr>
        <w:fldChar w:fldCharType="end"/>
      </w:r>
      <w:r w:rsidR="00E64177" w:rsidRPr="00FA6CF5">
        <w:rPr>
          <w:bCs/>
          <w:color w:val="000000" w:themeColor="text1"/>
        </w:rPr>
        <w:t>)</w:t>
      </w:r>
      <w:r w:rsidRPr="00FA6CF5">
        <w:rPr>
          <w:bCs/>
          <w:color w:val="000000" w:themeColor="text1"/>
        </w:rPr>
        <w:t xml:space="preserve">. </w:t>
      </w:r>
    </w:p>
    <w:bookmarkStart w:id="29" w:name="_Ref68277544"/>
    <w:p w14:paraId="3C8F9B41" w14:textId="77777777" w:rsidR="00E41258" w:rsidRPr="00FA6CF5" w:rsidRDefault="00E64177" w:rsidP="005C0E41">
      <w:pPr>
        <w:pStyle w:val="Antrat"/>
        <w:jc w:val="both"/>
        <w:rPr>
          <w:color w:val="000000" w:themeColor="text1"/>
        </w:rPr>
      </w:pPr>
      <w:r w:rsidRPr="00FA6CF5">
        <w:rPr>
          <w:color w:val="000000" w:themeColor="text1"/>
        </w:rPr>
        <w:fldChar w:fldCharType="begin"/>
      </w:r>
      <w:r w:rsidRPr="00FA6CF5">
        <w:rPr>
          <w:color w:val="000000" w:themeColor="text1"/>
        </w:rPr>
        <w:instrText xml:space="preserve"> SEQ lentelė. \* ARABIC </w:instrText>
      </w:r>
      <w:r w:rsidRPr="00FA6CF5">
        <w:rPr>
          <w:color w:val="000000" w:themeColor="text1"/>
        </w:rPr>
        <w:fldChar w:fldCharType="separate"/>
      </w:r>
      <w:r w:rsidR="00F13ABB" w:rsidRPr="00FA6CF5">
        <w:rPr>
          <w:noProof/>
          <w:color w:val="000000" w:themeColor="text1"/>
        </w:rPr>
        <w:t>13</w:t>
      </w:r>
      <w:r w:rsidRPr="00FA6CF5">
        <w:rPr>
          <w:color w:val="000000" w:themeColor="text1"/>
        </w:rPr>
        <w:fldChar w:fldCharType="end"/>
      </w:r>
      <w:r w:rsidRPr="00FA6CF5">
        <w:rPr>
          <w:color w:val="000000" w:themeColor="text1"/>
        </w:rPr>
        <w:t xml:space="preserve"> lentelė.</w:t>
      </w:r>
      <w:bookmarkEnd w:id="29"/>
      <w:r w:rsidRPr="00FA6CF5">
        <w:rPr>
          <w:color w:val="000000" w:themeColor="text1"/>
        </w:rPr>
        <w:t xml:space="preserve"> </w:t>
      </w:r>
      <w:r w:rsidR="00E41258" w:rsidRPr="00FA6CF5">
        <w:rPr>
          <w:color w:val="000000" w:themeColor="text1"/>
        </w:rPr>
        <w:t xml:space="preserve">Mokytojų ir etatinių pedagoginių darbuotojų darbo krūviai.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709"/>
        <w:gridCol w:w="708"/>
        <w:gridCol w:w="709"/>
        <w:gridCol w:w="709"/>
        <w:gridCol w:w="496"/>
        <w:gridCol w:w="780"/>
        <w:gridCol w:w="609"/>
        <w:gridCol w:w="808"/>
        <w:gridCol w:w="581"/>
        <w:gridCol w:w="695"/>
      </w:tblGrid>
      <w:tr w:rsidR="00FA6CF5" w:rsidRPr="00FA6CF5" w14:paraId="09E52905" w14:textId="77777777" w:rsidTr="00E64177">
        <w:trPr>
          <w:trHeight w:val="562"/>
          <w:tblHeader/>
        </w:trPr>
        <w:tc>
          <w:tcPr>
            <w:tcW w:w="567" w:type="dxa"/>
            <w:vMerge w:val="restart"/>
            <w:shd w:val="clear" w:color="auto" w:fill="auto"/>
            <w:vAlign w:val="center"/>
          </w:tcPr>
          <w:p w14:paraId="6C43DECF" w14:textId="77777777" w:rsidR="00E41258" w:rsidRPr="00FA6CF5" w:rsidRDefault="00E41258" w:rsidP="00E64177">
            <w:pPr>
              <w:pStyle w:val="LENTELESPAV"/>
            </w:pPr>
            <w:r w:rsidRPr="00FA6CF5">
              <w:t>Eil</w:t>
            </w:r>
            <w:r w:rsidR="00E64177" w:rsidRPr="00FA6CF5">
              <w:t xml:space="preserve">. </w:t>
            </w:r>
            <w:r w:rsidRPr="00FA6CF5">
              <w:t>Nr.</w:t>
            </w:r>
          </w:p>
        </w:tc>
        <w:tc>
          <w:tcPr>
            <w:tcW w:w="2552" w:type="dxa"/>
            <w:vMerge w:val="restart"/>
            <w:shd w:val="clear" w:color="auto" w:fill="auto"/>
            <w:vAlign w:val="center"/>
          </w:tcPr>
          <w:p w14:paraId="02C78F02" w14:textId="77777777" w:rsidR="00E41258" w:rsidRPr="00FA6CF5" w:rsidRDefault="00E41258" w:rsidP="00E64177">
            <w:pPr>
              <w:pStyle w:val="LENTELESPAV"/>
            </w:pPr>
            <w:r w:rsidRPr="00FA6CF5">
              <w:t>Mokyklos pavadinimas</w:t>
            </w:r>
          </w:p>
        </w:tc>
        <w:tc>
          <w:tcPr>
            <w:tcW w:w="1417" w:type="dxa"/>
            <w:gridSpan w:val="2"/>
            <w:vAlign w:val="center"/>
          </w:tcPr>
          <w:p w14:paraId="3CC5F11B" w14:textId="77777777" w:rsidR="00E41258" w:rsidRPr="00FA6CF5" w:rsidRDefault="00E41258" w:rsidP="00E64177">
            <w:pPr>
              <w:pStyle w:val="LENTELESPAV"/>
            </w:pPr>
            <w:r w:rsidRPr="00FA6CF5">
              <w:t>Iki 0,5 etato</w:t>
            </w:r>
          </w:p>
        </w:tc>
        <w:tc>
          <w:tcPr>
            <w:tcW w:w="1418" w:type="dxa"/>
            <w:gridSpan w:val="2"/>
            <w:vAlign w:val="center"/>
          </w:tcPr>
          <w:p w14:paraId="10BF6730" w14:textId="77777777" w:rsidR="00E41258" w:rsidRPr="00FA6CF5" w:rsidRDefault="00E41258" w:rsidP="00E64177">
            <w:pPr>
              <w:pStyle w:val="LENTELESPAV"/>
            </w:pPr>
            <w:r w:rsidRPr="00FA6CF5">
              <w:t xml:space="preserve">0,5–0,74 </w:t>
            </w:r>
            <w:r w:rsidR="00E64177" w:rsidRPr="00FA6CF5">
              <w:br/>
            </w:r>
            <w:r w:rsidRPr="00FA6CF5">
              <w:t>etato</w:t>
            </w:r>
          </w:p>
        </w:tc>
        <w:tc>
          <w:tcPr>
            <w:tcW w:w="1276" w:type="dxa"/>
            <w:gridSpan w:val="2"/>
            <w:vAlign w:val="center"/>
          </w:tcPr>
          <w:p w14:paraId="19E666C5" w14:textId="77777777" w:rsidR="00E41258" w:rsidRPr="00FA6CF5" w:rsidRDefault="00E41258" w:rsidP="00E64177">
            <w:pPr>
              <w:pStyle w:val="LENTELESPAV"/>
            </w:pPr>
            <w:r w:rsidRPr="00FA6CF5">
              <w:t xml:space="preserve">0,75–0,99 </w:t>
            </w:r>
            <w:r w:rsidR="00E64177" w:rsidRPr="00FA6CF5">
              <w:br/>
            </w:r>
            <w:r w:rsidRPr="00FA6CF5">
              <w:t>etato</w:t>
            </w:r>
          </w:p>
        </w:tc>
        <w:tc>
          <w:tcPr>
            <w:tcW w:w="1417" w:type="dxa"/>
            <w:gridSpan w:val="2"/>
            <w:vAlign w:val="center"/>
          </w:tcPr>
          <w:p w14:paraId="37014E3C" w14:textId="77777777" w:rsidR="00E41258" w:rsidRPr="00FA6CF5" w:rsidRDefault="00E41258" w:rsidP="00E64177">
            <w:pPr>
              <w:pStyle w:val="LENTELESPAV"/>
            </w:pPr>
            <w:r w:rsidRPr="00FA6CF5">
              <w:t xml:space="preserve">etatas </w:t>
            </w:r>
            <w:r w:rsidR="00E64177" w:rsidRPr="00FA6CF5">
              <w:br/>
            </w:r>
            <w:r w:rsidRPr="00FA6CF5">
              <w:t>ir daugiau</w:t>
            </w:r>
          </w:p>
        </w:tc>
        <w:tc>
          <w:tcPr>
            <w:tcW w:w="1276" w:type="dxa"/>
            <w:gridSpan w:val="2"/>
            <w:vAlign w:val="center"/>
          </w:tcPr>
          <w:p w14:paraId="48233641" w14:textId="77777777" w:rsidR="00E41258" w:rsidRPr="00FA6CF5" w:rsidRDefault="00E41258" w:rsidP="00E64177">
            <w:pPr>
              <w:pStyle w:val="LENTELESPAV"/>
            </w:pPr>
            <w:r w:rsidRPr="00FA6CF5">
              <w:t>vidurkis</w:t>
            </w:r>
          </w:p>
        </w:tc>
      </w:tr>
      <w:tr w:rsidR="00FA6CF5" w:rsidRPr="00FA6CF5" w14:paraId="718D83B5" w14:textId="77777777" w:rsidTr="00E64177">
        <w:trPr>
          <w:tblHeader/>
        </w:trPr>
        <w:tc>
          <w:tcPr>
            <w:tcW w:w="567" w:type="dxa"/>
            <w:vMerge/>
            <w:shd w:val="clear" w:color="auto" w:fill="auto"/>
            <w:vAlign w:val="center"/>
          </w:tcPr>
          <w:p w14:paraId="37634A48" w14:textId="77777777" w:rsidR="00E41258" w:rsidRPr="00FA6CF5" w:rsidRDefault="00E41258" w:rsidP="00E64177">
            <w:pPr>
              <w:pStyle w:val="LENTELESPAV"/>
            </w:pPr>
          </w:p>
        </w:tc>
        <w:tc>
          <w:tcPr>
            <w:tcW w:w="2552" w:type="dxa"/>
            <w:vMerge/>
            <w:shd w:val="clear" w:color="auto" w:fill="auto"/>
            <w:vAlign w:val="center"/>
          </w:tcPr>
          <w:p w14:paraId="77257F19" w14:textId="77777777" w:rsidR="00E41258" w:rsidRPr="00FA6CF5" w:rsidRDefault="00E41258" w:rsidP="00E64177">
            <w:pPr>
              <w:pStyle w:val="LENTELESPAV"/>
            </w:pPr>
          </w:p>
        </w:tc>
        <w:tc>
          <w:tcPr>
            <w:tcW w:w="709" w:type="dxa"/>
            <w:vAlign w:val="center"/>
          </w:tcPr>
          <w:p w14:paraId="7489E534" w14:textId="77777777" w:rsidR="00E41258" w:rsidRPr="00FA6CF5" w:rsidRDefault="00E41258" w:rsidP="00E64177">
            <w:pPr>
              <w:pStyle w:val="LENTELESPAV"/>
            </w:pPr>
            <w:r w:rsidRPr="00FA6CF5">
              <w:t>mokytojai</w:t>
            </w:r>
          </w:p>
        </w:tc>
        <w:tc>
          <w:tcPr>
            <w:tcW w:w="708" w:type="dxa"/>
            <w:vAlign w:val="center"/>
          </w:tcPr>
          <w:p w14:paraId="692AF74C" w14:textId="77777777" w:rsidR="00E41258" w:rsidRPr="00FA6CF5" w:rsidRDefault="00E41258" w:rsidP="00E64177">
            <w:pPr>
              <w:pStyle w:val="LENTELESPAV"/>
            </w:pPr>
            <w:r w:rsidRPr="00FA6CF5">
              <w:t>etatiniai pedagogai</w:t>
            </w:r>
          </w:p>
        </w:tc>
        <w:tc>
          <w:tcPr>
            <w:tcW w:w="709" w:type="dxa"/>
            <w:vAlign w:val="center"/>
          </w:tcPr>
          <w:p w14:paraId="305DFEBE" w14:textId="77777777" w:rsidR="00E41258" w:rsidRPr="00FA6CF5" w:rsidRDefault="00E41258" w:rsidP="00E64177">
            <w:pPr>
              <w:pStyle w:val="LENTELESPAV"/>
            </w:pPr>
            <w:r w:rsidRPr="00FA6CF5">
              <w:t>mokytojai</w:t>
            </w:r>
          </w:p>
        </w:tc>
        <w:tc>
          <w:tcPr>
            <w:tcW w:w="709" w:type="dxa"/>
            <w:vAlign w:val="center"/>
          </w:tcPr>
          <w:p w14:paraId="21029A97" w14:textId="77777777" w:rsidR="00E41258" w:rsidRPr="00FA6CF5" w:rsidRDefault="00E41258" w:rsidP="00E64177">
            <w:pPr>
              <w:pStyle w:val="LENTELESPAV"/>
            </w:pPr>
            <w:r w:rsidRPr="00FA6CF5">
              <w:t>etatiniai pedagogai</w:t>
            </w:r>
          </w:p>
        </w:tc>
        <w:tc>
          <w:tcPr>
            <w:tcW w:w="496" w:type="dxa"/>
            <w:vAlign w:val="center"/>
          </w:tcPr>
          <w:p w14:paraId="7BF144FB" w14:textId="77777777" w:rsidR="00E41258" w:rsidRPr="00FA6CF5" w:rsidRDefault="00E41258" w:rsidP="00E64177">
            <w:pPr>
              <w:pStyle w:val="LENTELESPAV"/>
            </w:pPr>
            <w:r w:rsidRPr="00FA6CF5">
              <w:t>mokytojai</w:t>
            </w:r>
          </w:p>
        </w:tc>
        <w:tc>
          <w:tcPr>
            <w:tcW w:w="780" w:type="dxa"/>
            <w:vAlign w:val="center"/>
          </w:tcPr>
          <w:p w14:paraId="71F03EE0" w14:textId="77777777" w:rsidR="00E41258" w:rsidRPr="00FA6CF5" w:rsidRDefault="00E41258" w:rsidP="00E64177">
            <w:pPr>
              <w:pStyle w:val="LENTELESPAV"/>
            </w:pPr>
            <w:r w:rsidRPr="00FA6CF5">
              <w:t>etatiniai pedagogai</w:t>
            </w:r>
          </w:p>
        </w:tc>
        <w:tc>
          <w:tcPr>
            <w:tcW w:w="609" w:type="dxa"/>
            <w:vAlign w:val="center"/>
          </w:tcPr>
          <w:p w14:paraId="28A91495" w14:textId="77777777" w:rsidR="00E41258" w:rsidRPr="00FA6CF5" w:rsidRDefault="00E41258" w:rsidP="00E64177">
            <w:pPr>
              <w:pStyle w:val="LENTELESPAV"/>
            </w:pPr>
            <w:r w:rsidRPr="00FA6CF5">
              <w:t>mokytojai</w:t>
            </w:r>
          </w:p>
        </w:tc>
        <w:tc>
          <w:tcPr>
            <w:tcW w:w="808" w:type="dxa"/>
            <w:vAlign w:val="center"/>
          </w:tcPr>
          <w:p w14:paraId="79875FAF" w14:textId="77777777" w:rsidR="00E41258" w:rsidRPr="00FA6CF5" w:rsidRDefault="00E41258" w:rsidP="00E64177">
            <w:pPr>
              <w:pStyle w:val="LENTELESPAV"/>
            </w:pPr>
            <w:r w:rsidRPr="00FA6CF5">
              <w:t>etatiniai pedagogai</w:t>
            </w:r>
          </w:p>
        </w:tc>
        <w:tc>
          <w:tcPr>
            <w:tcW w:w="581" w:type="dxa"/>
            <w:vAlign w:val="center"/>
          </w:tcPr>
          <w:p w14:paraId="596EA852" w14:textId="77777777" w:rsidR="00E41258" w:rsidRPr="00FA6CF5" w:rsidRDefault="00E41258" w:rsidP="00E64177">
            <w:pPr>
              <w:pStyle w:val="LENTELESPAV"/>
            </w:pPr>
            <w:r w:rsidRPr="00FA6CF5">
              <w:t>mokytojai</w:t>
            </w:r>
          </w:p>
        </w:tc>
        <w:tc>
          <w:tcPr>
            <w:tcW w:w="695" w:type="dxa"/>
            <w:vAlign w:val="center"/>
          </w:tcPr>
          <w:p w14:paraId="053C336D" w14:textId="77777777" w:rsidR="00E41258" w:rsidRPr="00FA6CF5" w:rsidRDefault="00E41258" w:rsidP="00E64177">
            <w:pPr>
              <w:pStyle w:val="LENTELESPAV"/>
            </w:pPr>
            <w:r w:rsidRPr="00FA6CF5">
              <w:t>etatiniai pedagogai</w:t>
            </w:r>
          </w:p>
        </w:tc>
      </w:tr>
      <w:tr w:rsidR="00FA6CF5" w:rsidRPr="00FA6CF5" w14:paraId="4D334ECC" w14:textId="77777777" w:rsidTr="00E64177">
        <w:tc>
          <w:tcPr>
            <w:tcW w:w="567" w:type="dxa"/>
            <w:shd w:val="clear" w:color="auto" w:fill="auto"/>
          </w:tcPr>
          <w:p w14:paraId="5D02AFE9" w14:textId="77777777" w:rsidR="00E41258" w:rsidRPr="00FA6CF5" w:rsidRDefault="00E41258" w:rsidP="00086750">
            <w:pPr>
              <w:pStyle w:val="LENTEL"/>
            </w:pPr>
            <w:r w:rsidRPr="00FA6CF5">
              <w:t>1.</w:t>
            </w:r>
          </w:p>
        </w:tc>
        <w:tc>
          <w:tcPr>
            <w:tcW w:w="2552" w:type="dxa"/>
            <w:shd w:val="clear" w:color="auto" w:fill="auto"/>
          </w:tcPr>
          <w:p w14:paraId="4B2372E8" w14:textId="49BA07BC" w:rsidR="00E41258" w:rsidRPr="00FA6CF5" w:rsidRDefault="002D3A46" w:rsidP="00A568E6">
            <w:pPr>
              <w:pStyle w:val="LENTEL"/>
              <w:jc w:val="left"/>
            </w:pPr>
            <w:r w:rsidRPr="00FA6CF5">
              <w:t xml:space="preserve">Jurbarko </w:t>
            </w:r>
            <w:r w:rsidR="00E41258" w:rsidRPr="00FA6CF5">
              <w:t>Antano Giedraičio–Giedriaus gimnazija</w:t>
            </w:r>
          </w:p>
        </w:tc>
        <w:tc>
          <w:tcPr>
            <w:tcW w:w="709" w:type="dxa"/>
            <w:vAlign w:val="center"/>
          </w:tcPr>
          <w:p w14:paraId="29FC1263" w14:textId="77777777" w:rsidR="00E41258" w:rsidRPr="00FA6CF5" w:rsidRDefault="00E41258" w:rsidP="00A568E6">
            <w:pPr>
              <w:pStyle w:val="LENTEL"/>
              <w:jc w:val="center"/>
            </w:pPr>
            <w:r w:rsidRPr="00FA6CF5">
              <w:t>1</w:t>
            </w:r>
          </w:p>
        </w:tc>
        <w:tc>
          <w:tcPr>
            <w:tcW w:w="708" w:type="dxa"/>
            <w:vAlign w:val="center"/>
          </w:tcPr>
          <w:p w14:paraId="465A2D37" w14:textId="77777777" w:rsidR="00E41258" w:rsidRPr="00FA6CF5" w:rsidRDefault="00E41258" w:rsidP="00A568E6">
            <w:pPr>
              <w:pStyle w:val="LENTEL"/>
              <w:jc w:val="center"/>
            </w:pPr>
          </w:p>
        </w:tc>
        <w:tc>
          <w:tcPr>
            <w:tcW w:w="709" w:type="dxa"/>
            <w:vAlign w:val="center"/>
          </w:tcPr>
          <w:p w14:paraId="0C857B3D" w14:textId="77777777" w:rsidR="00E41258" w:rsidRPr="00FA6CF5" w:rsidRDefault="00E41258" w:rsidP="00E64177">
            <w:pPr>
              <w:pStyle w:val="LENTEL"/>
              <w:jc w:val="center"/>
            </w:pPr>
            <w:r w:rsidRPr="00FA6CF5">
              <w:t>2</w:t>
            </w:r>
          </w:p>
        </w:tc>
        <w:tc>
          <w:tcPr>
            <w:tcW w:w="709" w:type="dxa"/>
            <w:vAlign w:val="center"/>
          </w:tcPr>
          <w:p w14:paraId="77D587FB" w14:textId="77777777" w:rsidR="00E41258" w:rsidRPr="00FA6CF5" w:rsidRDefault="00E41258" w:rsidP="00E64177">
            <w:pPr>
              <w:pStyle w:val="LENTEL"/>
              <w:jc w:val="center"/>
            </w:pPr>
            <w:r w:rsidRPr="00FA6CF5">
              <w:t>1</w:t>
            </w:r>
          </w:p>
        </w:tc>
        <w:tc>
          <w:tcPr>
            <w:tcW w:w="496" w:type="dxa"/>
            <w:vAlign w:val="center"/>
          </w:tcPr>
          <w:p w14:paraId="55CEAA8F" w14:textId="77777777" w:rsidR="00E41258" w:rsidRPr="00FA6CF5" w:rsidRDefault="00E41258" w:rsidP="00E64177">
            <w:pPr>
              <w:pStyle w:val="LENTEL"/>
              <w:jc w:val="center"/>
            </w:pPr>
            <w:r w:rsidRPr="00FA6CF5">
              <w:t>6</w:t>
            </w:r>
          </w:p>
        </w:tc>
        <w:tc>
          <w:tcPr>
            <w:tcW w:w="780" w:type="dxa"/>
            <w:vAlign w:val="center"/>
          </w:tcPr>
          <w:p w14:paraId="74720BE2" w14:textId="77777777" w:rsidR="00E41258" w:rsidRPr="00FA6CF5" w:rsidRDefault="00E41258" w:rsidP="00E64177">
            <w:pPr>
              <w:pStyle w:val="LENTEL"/>
              <w:jc w:val="center"/>
            </w:pPr>
          </w:p>
        </w:tc>
        <w:tc>
          <w:tcPr>
            <w:tcW w:w="609" w:type="dxa"/>
            <w:vAlign w:val="center"/>
          </w:tcPr>
          <w:p w14:paraId="563ED86F" w14:textId="77777777" w:rsidR="00E41258" w:rsidRPr="00FA6CF5" w:rsidRDefault="00E41258" w:rsidP="00E64177">
            <w:pPr>
              <w:pStyle w:val="LENTEL"/>
              <w:jc w:val="center"/>
            </w:pPr>
            <w:r w:rsidRPr="00FA6CF5">
              <w:t>33</w:t>
            </w:r>
          </w:p>
        </w:tc>
        <w:tc>
          <w:tcPr>
            <w:tcW w:w="808" w:type="dxa"/>
            <w:vAlign w:val="center"/>
          </w:tcPr>
          <w:p w14:paraId="4401F390" w14:textId="77777777" w:rsidR="00E41258" w:rsidRPr="00FA6CF5" w:rsidRDefault="00E41258" w:rsidP="00E64177">
            <w:pPr>
              <w:pStyle w:val="LENTEL"/>
              <w:jc w:val="center"/>
            </w:pPr>
            <w:r w:rsidRPr="00FA6CF5">
              <w:t>1</w:t>
            </w:r>
          </w:p>
        </w:tc>
        <w:tc>
          <w:tcPr>
            <w:tcW w:w="581" w:type="dxa"/>
            <w:vAlign w:val="center"/>
          </w:tcPr>
          <w:p w14:paraId="19E9C1F8" w14:textId="77777777" w:rsidR="00E41258" w:rsidRPr="00FA6CF5" w:rsidRDefault="00E41258" w:rsidP="00E64177">
            <w:pPr>
              <w:pStyle w:val="LENTEL"/>
              <w:jc w:val="center"/>
            </w:pPr>
            <w:r w:rsidRPr="00FA6CF5">
              <w:t>1,07</w:t>
            </w:r>
          </w:p>
        </w:tc>
        <w:tc>
          <w:tcPr>
            <w:tcW w:w="695" w:type="dxa"/>
            <w:vAlign w:val="center"/>
          </w:tcPr>
          <w:p w14:paraId="37C2F4BA" w14:textId="77777777" w:rsidR="00E41258" w:rsidRPr="00FA6CF5" w:rsidRDefault="00E41258" w:rsidP="00E64177">
            <w:pPr>
              <w:pStyle w:val="LENTEL"/>
              <w:jc w:val="center"/>
            </w:pPr>
            <w:r w:rsidRPr="00FA6CF5">
              <w:t>1</w:t>
            </w:r>
          </w:p>
        </w:tc>
      </w:tr>
      <w:tr w:rsidR="00FA6CF5" w:rsidRPr="00FA6CF5" w14:paraId="6E5D0B97" w14:textId="77777777" w:rsidTr="00E64177">
        <w:tc>
          <w:tcPr>
            <w:tcW w:w="567" w:type="dxa"/>
            <w:shd w:val="clear" w:color="auto" w:fill="auto"/>
          </w:tcPr>
          <w:p w14:paraId="4462D009" w14:textId="77777777" w:rsidR="00E41258" w:rsidRPr="00FA6CF5" w:rsidRDefault="00E41258" w:rsidP="00086750">
            <w:pPr>
              <w:pStyle w:val="LENTEL"/>
            </w:pPr>
            <w:r w:rsidRPr="00FA6CF5">
              <w:lastRenderedPageBreak/>
              <w:t>2.</w:t>
            </w:r>
          </w:p>
        </w:tc>
        <w:tc>
          <w:tcPr>
            <w:tcW w:w="2552" w:type="dxa"/>
            <w:shd w:val="clear" w:color="auto" w:fill="auto"/>
          </w:tcPr>
          <w:p w14:paraId="1DD3C0A3" w14:textId="77777777" w:rsidR="00E41258" w:rsidRPr="00FA6CF5" w:rsidRDefault="00E41258" w:rsidP="00A568E6">
            <w:pPr>
              <w:pStyle w:val="LENTEL"/>
              <w:jc w:val="left"/>
            </w:pPr>
            <w:r w:rsidRPr="00FA6CF5">
              <w:t>Eržvilko gimnazija</w:t>
            </w:r>
          </w:p>
        </w:tc>
        <w:tc>
          <w:tcPr>
            <w:tcW w:w="709" w:type="dxa"/>
            <w:vAlign w:val="center"/>
          </w:tcPr>
          <w:p w14:paraId="5F91FF1C" w14:textId="77777777" w:rsidR="00E41258" w:rsidRPr="00FA6CF5" w:rsidRDefault="00E41258" w:rsidP="00A568E6">
            <w:pPr>
              <w:pStyle w:val="LENTEL"/>
              <w:jc w:val="center"/>
            </w:pPr>
            <w:r w:rsidRPr="00FA6CF5">
              <w:t>4</w:t>
            </w:r>
          </w:p>
        </w:tc>
        <w:tc>
          <w:tcPr>
            <w:tcW w:w="708" w:type="dxa"/>
            <w:vAlign w:val="center"/>
          </w:tcPr>
          <w:p w14:paraId="7EF4C376" w14:textId="77777777" w:rsidR="00E41258" w:rsidRPr="00FA6CF5" w:rsidRDefault="00E41258" w:rsidP="00A568E6">
            <w:pPr>
              <w:pStyle w:val="LENTEL"/>
              <w:jc w:val="center"/>
            </w:pPr>
            <w:r w:rsidRPr="00FA6CF5">
              <w:t>1</w:t>
            </w:r>
          </w:p>
        </w:tc>
        <w:tc>
          <w:tcPr>
            <w:tcW w:w="709" w:type="dxa"/>
            <w:vAlign w:val="center"/>
          </w:tcPr>
          <w:p w14:paraId="0EFB9476" w14:textId="77777777" w:rsidR="00E41258" w:rsidRPr="00FA6CF5" w:rsidRDefault="00E41258" w:rsidP="00E64177">
            <w:pPr>
              <w:pStyle w:val="LENTEL"/>
              <w:jc w:val="center"/>
            </w:pPr>
            <w:r w:rsidRPr="00FA6CF5">
              <w:t>9</w:t>
            </w:r>
          </w:p>
        </w:tc>
        <w:tc>
          <w:tcPr>
            <w:tcW w:w="709" w:type="dxa"/>
            <w:vAlign w:val="center"/>
          </w:tcPr>
          <w:p w14:paraId="647B1974" w14:textId="77777777" w:rsidR="00E41258" w:rsidRPr="00FA6CF5" w:rsidRDefault="00E41258" w:rsidP="00E64177">
            <w:pPr>
              <w:pStyle w:val="LENTEL"/>
              <w:jc w:val="center"/>
            </w:pPr>
          </w:p>
        </w:tc>
        <w:tc>
          <w:tcPr>
            <w:tcW w:w="496" w:type="dxa"/>
            <w:vAlign w:val="center"/>
          </w:tcPr>
          <w:p w14:paraId="618C65E2" w14:textId="77777777" w:rsidR="00E41258" w:rsidRPr="00FA6CF5" w:rsidRDefault="00E41258" w:rsidP="00E64177">
            <w:pPr>
              <w:pStyle w:val="LENTEL"/>
              <w:jc w:val="center"/>
            </w:pPr>
            <w:r w:rsidRPr="00FA6CF5">
              <w:t>6</w:t>
            </w:r>
          </w:p>
        </w:tc>
        <w:tc>
          <w:tcPr>
            <w:tcW w:w="780" w:type="dxa"/>
            <w:vAlign w:val="center"/>
          </w:tcPr>
          <w:p w14:paraId="622D7AC6" w14:textId="77777777" w:rsidR="00E41258" w:rsidRPr="00FA6CF5" w:rsidRDefault="00E41258" w:rsidP="00E64177">
            <w:pPr>
              <w:pStyle w:val="LENTEL"/>
              <w:jc w:val="center"/>
            </w:pPr>
            <w:r w:rsidRPr="00FA6CF5">
              <w:t>2</w:t>
            </w:r>
          </w:p>
        </w:tc>
        <w:tc>
          <w:tcPr>
            <w:tcW w:w="609" w:type="dxa"/>
            <w:vAlign w:val="center"/>
          </w:tcPr>
          <w:p w14:paraId="05CBD872" w14:textId="77777777" w:rsidR="00E41258" w:rsidRPr="00FA6CF5" w:rsidRDefault="00E41258" w:rsidP="00E64177">
            <w:pPr>
              <w:pStyle w:val="LENTEL"/>
              <w:jc w:val="center"/>
            </w:pPr>
            <w:r w:rsidRPr="00FA6CF5">
              <w:t>10</w:t>
            </w:r>
          </w:p>
        </w:tc>
        <w:tc>
          <w:tcPr>
            <w:tcW w:w="808" w:type="dxa"/>
            <w:vAlign w:val="center"/>
          </w:tcPr>
          <w:p w14:paraId="783B5112" w14:textId="77777777" w:rsidR="00E41258" w:rsidRPr="00FA6CF5" w:rsidRDefault="00E41258" w:rsidP="00E64177">
            <w:pPr>
              <w:pStyle w:val="LENTEL"/>
              <w:jc w:val="center"/>
            </w:pPr>
            <w:r w:rsidRPr="00FA6CF5">
              <w:t>3</w:t>
            </w:r>
          </w:p>
        </w:tc>
        <w:tc>
          <w:tcPr>
            <w:tcW w:w="581" w:type="dxa"/>
            <w:vAlign w:val="center"/>
          </w:tcPr>
          <w:p w14:paraId="16A22092" w14:textId="77777777" w:rsidR="00E41258" w:rsidRPr="00FA6CF5" w:rsidRDefault="00E41258" w:rsidP="00E64177">
            <w:pPr>
              <w:pStyle w:val="LENTEL"/>
              <w:jc w:val="center"/>
            </w:pPr>
            <w:r w:rsidRPr="00FA6CF5">
              <w:t>0,80</w:t>
            </w:r>
          </w:p>
        </w:tc>
        <w:tc>
          <w:tcPr>
            <w:tcW w:w="695" w:type="dxa"/>
            <w:vAlign w:val="center"/>
          </w:tcPr>
          <w:p w14:paraId="64C82C6C" w14:textId="77777777" w:rsidR="00E41258" w:rsidRPr="00FA6CF5" w:rsidRDefault="00E41258" w:rsidP="00E64177">
            <w:pPr>
              <w:pStyle w:val="LENTEL"/>
              <w:jc w:val="center"/>
            </w:pPr>
            <w:r w:rsidRPr="00FA6CF5">
              <w:t>0,81</w:t>
            </w:r>
          </w:p>
        </w:tc>
      </w:tr>
      <w:tr w:rsidR="00FA6CF5" w:rsidRPr="00FA6CF5" w14:paraId="66C0A401" w14:textId="77777777" w:rsidTr="00E64177">
        <w:tc>
          <w:tcPr>
            <w:tcW w:w="567" w:type="dxa"/>
            <w:shd w:val="clear" w:color="auto" w:fill="auto"/>
          </w:tcPr>
          <w:p w14:paraId="02929054" w14:textId="77777777" w:rsidR="00E41258" w:rsidRPr="00FA6CF5" w:rsidRDefault="00E41258" w:rsidP="00086750">
            <w:pPr>
              <w:pStyle w:val="LENTEL"/>
            </w:pPr>
            <w:r w:rsidRPr="00FA6CF5">
              <w:t>3.</w:t>
            </w:r>
          </w:p>
        </w:tc>
        <w:tc>
          <w:tcPr>
            <w:tcW w:w="2552" w:type="dxa"/>
            <w:shd w:val="clear" w:color="auto" w:fill="auto"/>
          </w:tcPr>
          <w:p w14:paraId="4BB78C5B" w14:textId="77777777" w:rsidR="00E41258" w:rsidRPr="00FA6CF5" w:rsidRDefault="00E41258" w:rsidP="00A568E6">
            <w:pPr>
              <w:pStyle w:val="LENTEL"/>
              <w:jc w:val="left"/>
            </w:pPr>
            <w:r w:rsidRPr="00FA6CF5">
              <w:t>Veliuonos Antano ir Jono Juškų gimnazija</w:t>
            </w:r>
          </w:p>
        </w:tc>
        <w:tc>
          <w:tcPr>
            <w:tcW w:w="709" w:type="dxa"/>
            <w:vAlign w:val="center"/>
          </w:tcPr>
          <w:p w14:paraId="5B904E7C" w14:textId="77777777" w:rsidR="00E41258" w:rsidRPr="00FA6CF5" w:rsidRDefault="00E41258" w:rsidP="00A568E6">
            <w:pPr>
              <w:pStyle w:val="LENTEL"/>
              <w:jc w:val="center"/>
            </w:pPr>
            <w:r w:rsidRPr="00FA6CF5">
              <w:t>10</w:t>
            </w:r>
          </w:p>
        </w:tc>
        <w:tc>
          <w:tcPr>
            <w:tcW w:w="708" w:type="dxa"/>
            <w:vAlign w:val="center"/>
          </w:tcPr>
          <w:p w14:paraId="4A1FCA35" w14:textId="77777777" w:rsidR="00E41258" w:rsidRPr="00FA6CF5" w:rsidRDefault="00E41258" w:rsidP="00A568E6">
            <w:pPr>
              <w:pStyle w:val="LENTEL"/>
              <w:jc w:val="center"/>
            </w:pPr>
          </w:p>
        </w:tc>
        <w:tc>
          <w:tcPr>
            <w:tcW w:w="709" w:type="dxa"/>
            <w:vAlign w:val="center"/>
          </w:tcPr>
          <w:p w14:paraId="409D20F4" w14:textId="77777777" w:rsidR="00E41258" w:rsidRPr="00FA6CF5" w:rsidRDefault="00E41258" w:rsidP="00E64177">
            <w:pPr>
              <w:pStyle w:val="LENTEL"/>
              <w:jc w:val="center"/>
            </w:pPr>
            <w:r w:rsidRPr="00FA6CF5">
              <w:t>12</w:t>
            </w:r>
          </w:p>
        </w:tc>
        <w:tc>
          <w:tcPr>
            <w:tcW w:w="709" w:type="dxa"/>
            <w:vAlign w:val="center"/>
          </w:tcPr>
          <w:p w14:paraId="67061857" w14:textId="77777777" w:rsidR="00E41258" w:rsidRPr="00FA6CF5" w:rsidRDefault="00E41258" w:rsidP="00E64177">
            <w:pPr>
              <w:pStyle w:val="LENTEL"/>
              <w:jc w:val="center"/>
            </w:pPr>
            <w:r w:rsidRPr="00FA6CF5">
              <w:t>1</w:t>
            </w:r>
          </w:p>
        </w:tc>
        <w:tc>
          <w:tcPr>
            <w:tcW w:w="496" w:type="dxa"/>
            <w:vAlign w:val="center"/>
          </w:tcPr>
          <w:p w14:paraId="6FE0AA6D" w14:textId="77777777" w:rsidR="00E41258" w:rsidRPr="00FA6CF5" w:rsidRDefault="00E41258" w:rsidP="00E64177">
            <w:pPr>
              <w:pStyle w:val="LENTEL"/>
              <w:jc w:val="center"/>
            </w:pPr>
            <w:r w:rsidRPr="00FA6CF5">
              <w:t>4</w:t>
            </w:r>
          </w:p>
        </w:tc>
        <w:tc>
          <w:tcPr>
            <w:tcW w:w="780" w:type="dxa"/>
            <w:vAlign w:val="center"/>
          </w:tcPr>
          <w:p w14:paraId="18F71C39" w14:textId="77777777" w:rsidR="00E41258" w:rsidRPr="00FA6CF5" w:rsidRDefault="00E41258" w:rsidP="00E64177">
            <w:pPr>
              <w:pStyle w:val="LENTEL"/>
              <w:jc w:val="center"/>
            </w:pPr>
            <w:r w:rsidRPr="00FA6CF5">
              <w:t>3</w:t>
            </w:r>
          </w:p>
        </w:tc>
        <w:tc>
          <w:tcPr>
            <w:tcW w:w="609" w:type="dxa"/>
            <w:vAlign w:val="center"/>
          </w:tcPr>
          <w:p w14:paraId="5B027DAA" w14:textId="77777777" w:rsidR="00E41258" w:rsidRPr="00FA6CF5" w:rsidRDefault="00E41258" w:rsidP="00E64177">
            <w:pPr>
              <w:pStyle w:val="LENTEL"/>
              <w:jc w:val="center"/>
            </w:pPr>
            <w:r w:rsidRPr="00FA6CF5">
              <w:t>14</w:t>
            </w:r>
          </w:p>
        </w:tc>
        <w:tc>
          <w:tcPr>
            <w:tcW w:w="808" w:type="dxa"/>
            <w:vAlign w:val="center"/>
          </w:tcPr>
          <w:p w14:paraId="099BBD20" w14:textId="77777777" w:rsidR="00E41258" w:rsidRPr="00FA6CF5" w:rsidRDefault="00E41258" w:rsidP="00E64177">
            <w:pPr>
              <w:pStyle w:val="LENTEL"/>
              <w:jc w:val="center"/>
            </w:pPr>
            <w:r w:rsidRPr="00FA6CF5">
              <w:t>3</w:t>
            </w:r>
          </w:p>
        </w:tc>
        <w:tc>
          <w:tcPr>
            <w:tcW w:w="581" w:type="dxa"/>
            <w:vAlign w:val="center"/>
          </w:tcPr>
          <w:p w14:paraId="36B32A59" w14:textId="77777777" w:rsidR="00E41258" w:rsidRPr="00FA6CF5" w:rsidRDefault="00E41258" w:rsidP="00E64177">
            <w:pPr>
              <w:pStyle w:val="LENTEL"/>
              <w:jc w:val="center"/>
            </w:pPr>
            <w:r w:rsidRPr="00FA6CF5">
              <w:t>0,66</w:t>
            </w:r>
          </w:p>
        </w:tc>
        <w:tc>
          <w:tcPr>
            <w:tcW w:w="695" w:type="dxa"/>
            <w:vAlign w:val="center"/>
          </w:tcPr>
          <w:p w14:paraId="126C7B3E" w14:textId="77777777" w:rsidR="00E41258" w:rsidRPr="00FA6CF5" w:rsidRDefault="00E41258" w:rsidP="00E64177">
            <w:pPr>
              <w:pStyle w:val="LENTEL"/>
              <w:jc w:val="center"/>
            </w:pPr>
            <w:r w:rsidRPr="00FA6CF5">
              <w:t>0,84</w:t>
            </w:r>
          </w:p>
        </w:tc>
      </w:tr>
      <w:tr w:rsidR="00FA6CF5" w:rsidRPr="00FA6CF5" w14:paraId="2FBFD462" w14:textId="77777777" w:rsidTr="00E64177">
        <w:tc>
          <w:tcPr>
            <w:tcW w:w="567" w:type="dxa"/>
            <w:shd w:val="clear" w:color="auto" w:fill="auto"/>
          </w:tcPr>
          <w:p w14:paraId="0760BA32" w14:textId="77777777" w:rsidR="00E41258" w:rsidRPr="00FA6CF5" w:rsidRDefault="00E41258" w:rsidP="00086750">
            <w:pPr>
              <w:pStyle w:val="LENTEL"/>
            </w:pPr>
            <w:r w:rsidRPr="00FA6CF5">
              <w:t>4.</w:t>
            </w:r>
          </w:p>
        </w:tc>
        <w:tc>
          <w:tcPr>
            <w:tcW w:w="2552" w:type="dxa"/>
            <w:shd w:val="clear" w:color="auto" w:fill="auto"/>
          </w:tcPr>
          <w:p w14:paraId="24D3BEFF" w14:textId="2EEAFA0E" w:rsidR="00E41258" w:rsidRPr="00FA6CF5" w:rsidRDefault="002D3A46" w:rsidP="00A568E6">
            <w:pPr>
              <w:pStyle w:val="LENTEL"/>
              <w:jc w:val="left"/>
            </w:pPr>
            <w:r w:rsidRPr="00FA6CF5">
              <w:t xml:space="preserve">Jurbarko </w:t>
            </w:r>
            <w:r w:rsidR="00E41258" w:rsidRPr="00FA6CF5">
              <w:t>Naujamiesčio progimnazija</w:t>
            </w:r>
          </w:p>
        </w:tc>
        <w:tc>
          <w:tcPr>
            <w:tcW w:w="709" w:type="dxa"/>
            <w:vAlign w:val="center"/>
          </w:tcPr>
          <w:p w14:paraId="6A530444" w14:textId="77777777" w:rsidR="00E41258" w:rsidRPr="00FA6CF5" w:rsidRDefault="00E41258" w:rsidP="00A568E6">
            <w:pPr>
              <w:pStyle w:val="LENTEL"/>
              <w:jc w:val="center"/>
            </w:pPr>
            <w:r w:rsidRPr="00FA6CF5">
              <w:t>4</w:t>
            </w:r>
          </w:p>
        </w:tc>
        <w:tc>
          <w:tcPr>
            <w:tcW w:w="708" w:type="dxa"/>
            <w:vAlign w:val="center"/>
          </w:tcPr>
          <w:p w14:paraId="0DD7976C" w14:textId="77777777" w:rsidR="00E41258" w:rsidRPr="00FA6CF5" w:rsidRDefault="00E41258" w:rsidP="00A568E6">
            <w:pPr>
              <w:pStyle w:val="LENTEL"/>
              <w:jc w:val="center"/>
            </w:pPr>
          </w:p>
        </w:tc>
        <w:tc>
          <w:tcPr>
            <w:tcW w:w="709" w:type="dxa"/>
            <w:vAlign w:val="center"/>
          </w:tcPr>
          <w:p w14:paraId="22D8C13C" w14:textId="77777777" w:rsidR="00E41258" w:rsidRPr="00FA6CF5" w:rsidRDefault="00E41258" w:rsidP="00E64177">
            <w:pPr>
              <w:pStyle w:val="LENTEL"/>
              <w:jc w:val="center"/>
            </w:pPr>
            <w:r w:rsidRPr="00FA6CF5">
              <w:t>4</w:t>
            </w:r>
          </w:p>
        </w:tc>
        <w:tc>
          <w:tcPr>
            <w:tcW w:w="709" w:type="dxa"/>
            <w:vAlign w:val="center"/>
          </w:tcPr>
          <w:p w14:paraId="7079DAB5" w14:textId="77777777" w:rsidR="00E41258" w:rsidRPr="00FA6CF5" w:rsidRDefault="00E41258" w:rsidP="00E64177">
            <w:pPr>
              <w:pStyle w:val="LENTEL"/>
              <w:jc w:val="center"/>
            </w:pPr>
          </w:p>
        </w:tc>
        <w:tc>
          <w:tcPr>
            <w:tcW w:w="496" w:type="dxa"/>
            <w:vAlign w:val="center"/>
          </w:tcPr>
          <w:p w14:paraId="0DC84FA3" w14:textId="77777777" w:rsidR="00E41258" w:rsidRPr="00FA6CF5" w:rsidRDefault="00E41258" w:rsidP="00E64177">
            <w:pPr>
              <w:pStyle w:val="LENTEL"/>
              <w:jc w:val="center"/>
            </w:pPr>
            <w:r w:rsidRPr="00FA6CF5">
              <w:t>17</w:t>
            </w:r>
          </w:p>
        </w:tc>
        <w:tc>
          <w:tcPr>
            <w:tcW w:w="780" w:type="dxa"/>
            <w:vAlign w:val="center"/>
          </w:tcPr>
          <w:p w14:paraId="58A3D9AF" w14:textId="77777777" w:rsidR="00E41258" w:rsidRPr="00FA6CF5" w:rsidRDefault="00E41258" w:rsidP="00E64177">
            <w:pPr>
              <w:pStyle w:val="LENTEL"/>
              <w:jc w:val="center"/>
            </w:pPr>
            <w:r w:rsidRPr="00FA6CF5">
              <w:t>3</w:t>
            </w:r>
          </w:p>
        </w:tc>
        <w:tc>
          <w:tcPr>
            <w:tcW w:w="609" w:type="dxa"/>
            <w:vAlign w:val="center"/>
          </w:tcPr>
          <w:p w14:paraId="20E2F4A1" w14:textId="77777777" w:rsidR="00E41258" w:rsidRPr="00FA6CF5" w:rsidRDefault="00E41258" w:rsidP="00E64177">
            <w:pPr>
              <w:pStyle w:val="LENTEL"/>
              <w:jc w:val="center"/>
            </w:pPr>
            <w:r w:rsidRPr="00FA6CF5">
              <w:t>18</w:t>
            </w:r>
          </w:p>
        </w:tc>
        <w:tc>
          <w:tcPr>
            <w:tcW w:w="808" w:type="dxa"/>
            <w:vAlign w:val="center"/>
          </w:tcPr>
          <w:p w14:paraId="3DCF871A" w14:textId="77777777" w:rsidR="00E41258" w:rsidRPr="00FA6CF5" w:rsidRDefault="00E41258" w:rsidP="00E64177">
            <w:pPr>
              <w:pStyle w:val="LENTEL"/>
              <w:jc w:val="center"/>
            </w:pPr>
            <w:r w:rsidRPr="00FA6CF5">
              <w:t>4</w:t>
            </w:r>
          </w:p>
        </w:tc>
        <w:tc>
          <w:tcPr>
            <w:tcW w:w="581" w:type="dxa"/>
            <w:vAlign w:val="center"/>
          </w:tcPr>
          <w:p w14:paraId="5D7EB647" w14:textId="77777777" w:rsidR="00E41258" w:rsidRPr="00FA6CF5" w:rsidRDefault="00E41258" w:rsidP="00E64177">
            <w:pPr>
              <w:pStyle w:val="LENTEL"/>
              <w:jc w:val="center"/>
            </w:pPr>
            <w:r w:rsidRPr="00FA6CF5">
              <w:t>0,91</w:t>
            </w:r>
          </w:p>
        </w:tc>
        <w:tc>
          <w:tcPr>
            <w:tcW w:w="695" w:type="dxa"/>
            <w:vAlign w:val="center"/>
          </w:tcPr>
          <w:p w14:paraId="6123A6B8" w14:textId="77777777" w:rsidR="00E41258" w:rsidRPr="00FA6CF5" w:rsidRDefault="00E41258" w:rsidP="00E64177">
            <w:pPr>
              <w:pStyle w:val="LENTEL"/>
              <w:jc w:val="center"/>
            </w:pPr>
            <w:r w:rsidRPr="00FA6CF5">
              <w:t>0,98</w:t>
            </w:r>
          </w:p>
        </w:tc>
      </w:tr>
      <w:tr w:rsidR="00FA6CF5" w:rsidRPr="00FA6CF5" w14:paraId="0637C21A" w14:textId="77777777" w:rsidTr="00E64177">
        <w:tc>
          <w:tcPr>
            <w:tcW w:w="567" w:type="dxa"/>
            <w:shd w:val="clear" w:color="auto" w:fill="auto"/>
          </w:tcPr>
          <w:p w14:paraId="6D4390E3" w14:textId="77777777" w:rsidR="00E41258" w:rsidRPr="00FA6CF5" w:rsidRDefault="00E41258" w:rsidP="00086750">
            <w:pPr>
              <w:pStyle w:val="LENTEL"/>
            </w:pPr>
            <w:r w:rsidRPr="00FA6CF5">
              <w:t>5.</w:t>
            </w:r>
          </w:p>
        </w:tc>
        <w:tc>
          <w:tcPr>
            <w:tcW w:w="2552" w:type="dxa"/>
            <w:shd w:val="clear" w:color="auto" w:fill="auto"/>
          </w:tcPr>
          <w:p w14:paraId="541A33C6" w14:textId="2F1A564B" w:rsidR="00E41258" w:rsidRPr="00FA6CF5" w:rsidRDefault="002D3A46" w:rsidP="00A568E6">
            <w:pPr>
              <w:pStyle w:val="LENTEL"/>
              <w:jc w:val="left"/>
            </w:pPr>
            <w:r w:rsidRPr="00FA6CF5">
              <w:t xml:space="preserve">Jurbarko </w:t>
            </w:r>
            <w:r w:rsidR="00E41258" w:rsidRPr="00FA6CF5">
              <w:t>Vytauto Didžiojo progimnazija</w:t>
            </w:r>
          </w:p>
        </w:tc>
        <w:tc>
          <w:tcPr>
            <w:tcW w:w="709" w:type="dxa"/>
            <w:vAlign w:val="center"/>
          </w:tcPr>
          <w:p w14:paraId="0C410E92" w14:textId="77777777" w:rsidR="00E41258" w:rsidRPr="00FA6CF5" w:rsidRDefault="00E41258" w:rsidP="00A568E6">
            <w:pPr>
              <w:pStyle w:val="LENTEL"/>
              <w:jc w:val="center"/>
            </w:pPr>
            <w:r w:rsidRPr="00FA6CF5">
              <w:t>7</w:t>
            </w:r>
          </w:p>
        </w:tc>
        <w:tc>
          <w:tcPr>
            <w:tcW w:w="708" w:type="dxa"/>
            <w:vAlign w:val="center"/>
          </w:tcPr>
          <w:p w14:paraId="36D8B023" w14:textId="77777777" w:rsidR="00E41258" w:rsidRPr="00FA6CF5" w:rsidRDefault="00E41258" w:rsidP="00A568E6">
            <w:pPr>
              <w:pStyle w:val="LENTEL"/>
              <w:jc w:val="center"/>
            </w:pPr>
          </w:p>
        </w:tc>
        <w:tc>
          <w:tcPr>
            <w:tcW w:w="709" w:type="dxa"/>
            <w:vAlign w:val="center"/>
          </w:tcPr>
          <w:p w14:paraId="31E9F1ED" w14:textId="77777777" w:rsidR="00E41258" w:rsidRPr="00FA6CF5" w:rsidRDefault="00E41258" w:rsidP="00E64177">
            <w:pPr>
              <w:pStyle w:val="LENTEL"/>
              <w:jc w:val="center"/>
            </w:pPr>
            <w:r w:rsidRPr="00FA6CF5">
              <w:t>5</w:t>
            </w:r>
          </w:p>
        </w:tc>
        <w:tc>
          <w:tcPr>
            <w:tcW w:w="709" w:type="dxa"/>
            <w:vAlign w:val="center"/>
          </w:tcPr>
          <w:p w14:paraId="76F2E850" w14:textId="77777777" w:rsidR="00E41258" w:rsidRPr="00FA6CF5" w:rsidRDefault="00E41258" w:rsidP="00E64177">
            <w:pPr>
              <w:pStyle w:val="LENTEL"/>
              <w:jc w:val="center"/>
            </w:pPr>
          </w:p>
        </w:tc>
        <w:tc>
          <w:tcPr>
            <w:tcW w:w="496" w:type="dxa"/>
            <w:vAlign w:val="center"/>
          </w:tcPr>
          <w:p w14:paraId="5FC72F62" w14:textId="77777777" w:rsidR="00E41258" w:rsidRPr="00FA6CF5" w:rsidRDefault="00E41258" w:rsidP="00E64177">
            <w:pPr>
              <w:pStyle w:val="LENTEL"/>
              <w:jc w:val="center"/>
            </w:pPr>
            <w:r w:rsidRPr="00FA6CF5">
              <w:t>14</w:t>
            </w:r>
          </w:p>
        </w:tc>
        <w:tc>
          <w:tcPr>
            <w:tcW w:w="780" w:type="dxa"/>
            <w:vAlign w:val="center"/>
          </w:tcPr>
          <w:p w14:paraId="7771B936" w14:textId="77777777" w:rsidR="00E41258" w:rsidRPr="00FA6CF5" w:rsidRDefault="00E41258" w:rsidP="00E64177">
            <w:pPr>
              <w:pStyle w:val="LENTEL"/>
              <w:jc w:val="center"/>
            </w:pPr>
            <w:r w:rsidRPr="00FA6CF5">
              <w:t>1</w:t>
            </w:r>
          </w:p>
        </w:tc>
        <w:tc>
          <w:tcPr>
            <w:tcW w:w="609" w:type="dxa"/>
            <w:vAlign w:val="center"/>
          </w:tcPr>
          <w:p w14:paraId="60DB3B0F" w14:textId="77777777" w:rsidR="00E41258" w:rsidRPr="00FA6CF5" w:rsidRDefault="00E41258" w:rsidP="00E64177">
            <w:pPr>
              <w:pStyle w:val="LENTEL"/>
              <w:jc w:val="center"/>
            </w:pPr>
            <w:r w:rsidRPr="00FA6CF5">
              <w:t>8</w:t>
            </w:r>
          </w:p>
        </w:tc>
        <w:tc>
          <w:tcPr>
            <w:tcW w:w="808" w:type="dxa"/>
            <w:vAlign w:val="center"/>
          </w:tcPr>
          <w:p w14:paraId="5575A4C3" w14:textId="77777777" w:rsidR="00E41258" w:rsidRPr="00FA6CF5" w:rsidRDefault="00E41258" w:rsidP="00E64177">
            <w:pPr>
              <w:pStyle w:val="LENTEL"/>
              <w:jc w:val="center"/>
            </w:pPr>
            <w:r w:rsidRPr="00FA6CF5">
              <w:t>4</w:t>
            </w:r>
          </w:p>
        </w:tc>
        <w:tc>
          <w:tcPr>
            <w:tcW w:w="581" w:type="dxa"/>
            <w:vAlign w:val="center"/>
          </w:tcPr>
          <w:p w14:paraId="1D3E9F6A" w14:textId="77777777" w:rsidR="00E41258" w:rsidRPr="00FA6CF5" w:rsidRDefault="00E41258" w:rsidP="00E64177">
            <w:pPr>
              <w:pStyle w:val="LENTEL"/>
              <w:jc w:val="center"/>
            </w:pPr>
            <w:r w:rsidRPr="00FA6CF5">
              <w:t>0,80</w:t>
            </w:r>
          </w:p>
        </w:tc>
        <w:tc>
          <w:tcPr>
            <w:tcW w:w="695" w:type="dxa"/>
            <w:vAlign w:val="center"/>
          </w:tcPr>
          <w:p w14:paraId="06765F6E" w14:textId="77777777" w:rsidR="00E41258" w:rsidRPr="00FA6CF5" w:rsidRDefault="00E41258" w:rsidP="00E64177">
            <w:pPr>
              <w:pStyle w:val="LENTEL"/>
              <w:jc w:val="center"/>
            </w:pPr>
            <w:r w:rsidRPr="00FA6CF5">
              <w:t>0,96</w:t>
            </w:r>
          </w:p>
        </w:tc>
      </w:tr>
      <w:tr w:rsidR="00FA6CF5" w:rsidRPr="00FA6CF5" w14:paraId="4DBD4F07" w14:textId="77777777" w:rsidTr="00E64177">
        <w:tc>
          <w:tcPr>
            <w:tcW w:w="567" w:type="dxa"/>
            <w:shd w:val="clear" w:color="auto" w:fill="auto"/>
          </w:tcPr>
          <w:p w14:paraId="241E0955" w14:textId="77777777" w:rsidR="00E41258" w:rsidRPr="00FA6CF5" w:rsidRDefault="00E41258" w:rsidP="00086750">
            <w:pPr>
              <w:pStyle w:val="LENTEL"/>
            </w:pPr>
            <w:r w:rsidRPr="00FA6CF5">
              <w:t>6.</w:t>
            </w:r>
          </w:p>
        </w:tc>
        <w:tc>
          <w:tcPr>
            <w:tcW w:w="2552" w:type="dxa"/>
            <w:shd w:val="clear" w:color="auto" w:fill="auto"/>
          </w:tcPr>
          <w:p w14:paraId="2F58C9F6" w14:textId="77777777" w:rsidR="00E41258" w:rsidRPr="00FA6CF5" w:rsidRDefault="00E41258" w:rsidP="00A568E6">
            <w:pPr>
              <w:pStyle w:val="LENTEL"/>
              <w:jc w:val="left"/>
            </w:pPr>
            <w:r w:rsidRPr="00FA6CF5">
              <w:t>Klausučių Stasio Santvaro pagrindinė mokykla</w:t>
            </w:r>
          </w:p>
        </w:tc>
        <w:tc>
          <w:tcPr>
            <w:tcW w:w="709" w:type="dxa"/>
            <w:vAlign w:val="center"/>
          </w:tcPr>
          <w:p w14:paraId="7C48B22A" w14:textId="77777777" w:rsidR="00E41258" w:rsidRPr="00FA6CF5" w:rsidRDefault="00E41258" w:rsidP="00A568E6">
            <w:pPr>
              <w:pStyle w:val="LENTEL"/>
              <w:jc w:val="center"/>
            </w:pPr>
            <w:r w:rsidRPr="00FA6CF5">
              <w:t>5</w:t>
            </w:r>
          </w:p>
        </w:tc>
        <w:tc>
          <w:tcPr>
            <w:tcW w:w="708" w:type="dxa"/>
            <w:vAlign w:val="center"/>
          </w:tcPr>
          <w:p w14:paraId="0BE7E042" w14:textId="77777777" w:rsidR="00E41258" w:rsidRPr="00FA6CF5" w:rsidRDefault="00E41258" w:rsidP="00A568E6">
            <w:pPr>
              <w:pStyle w:val="LENTEL"/>
              <w:jc w:val="center"/>
            </w:pPr>
          </w:p>
        </w:tc>
        <w:tc>
          <w:tcPr>
            <w:tcW w:w="709" w:type="dxa"/>
            <w:vAlign w:val="center"/>
          </w:tcPr>
          <w:p w14:paraId="59930623" w14:textId="77777777" w:rsidR="00E41258" w:rsidRPr="00FA6CF5" w:rsidRDefault="00E41258" w:rsidP="00E64177">
            <w:pPr>
              <w:pStyle w:val="LENTEL"/>
              <w:jc w:val="center"/>
            </w:pPr>
            <w:r w:rsidRPr="00FA6CF5">
              <w:t>8</w:t>
            </w:r>
          </w:p>
        </w:tc>
        <w:tc>
          <w:tcPr>
            <w:tcW w:w="709" w:type="dxa"/>
            <w:vAlign w:val="center"/>
          </w:tcPr>
          <w:p w14:paraId="785F5576" w14:textId="77777777" w:rsidR="00E41258" w:rsidRPr="00FA6CF5" w:rsidRDefault="00E41258" w:rsidP="00E64177">
            <w:pPr>
              <w:pStyle w:val="LENTEL"/>
              <w:jc w:val="center"/>
            </w:pPr>
            <w:r w:rsidRPr="00FA6CF5">
              <w:t>4</w:t>
            </w:r>
          </w:p>
        </w:tc>
        <w:tc>
          <w:tcPr>
            <w:tcW w:w="496" w:type="dxa"/>
            <w:vAlign w:val="center"/>
          </w:tcPr>
          <w:p w14:paraId="7C5E8D85" w14:textId="77777777" w:rsidR="00E41258" w:rsidRPr="00FA6CF5" w:rsidRDefault="00E41258" w:rsidP="00E64177">
            <w:pPr>
              <w:pStyle w:val="LENTEL"/>
              <w:jc w:val="center"/>
            </w:pPr>
            <w:r w:rsidRPr="00FA6CF5">
              <w:t>3</w:t>
            </w:r>
          </w:p>
        </w:tc>
        <w:tc>
          <w:tcPr>
            <w:tcW w:w="780" w:type="dxa"/>
            <w:vAlign w:val="center"/>
          </w:tcPr>
          <w:p w14:paraId="526818AF" w14:textId="77777777" w:rsidR="00E41258" w:rsidRPr="00FA6CF5" w:rsidRDefault="00E41258" w:rsidP="00E64177">
            <w:pPr>
              <w:pStyle w:val="LENTEL"/>
              <w:jc w:val="center"/>
            </w:pPr>
          </w:p>
        </w:tc>
        <w:tc>
          <w:tcPr>
            <w:tcW w:w="609" w:type="dxa"/>
            <w:vAlign w:val="center"/>
          </w:tcPr>
          <w:p w14:paraId="7E87C4AB" w14:textId="77777777" w:rsidR="00E41258" w:rsidRPr="00FA6CF5" w:rsidRDefault="00E41258" w:rsidP="00E64177">
            <w:pPr>
              <w:pStyle w:val="LENTEL"/>
              <w:jc w:val="center"/>
            </w:pPr>
            <w:r w:rsidRPr="00FA6CF5">
              <w:t>3</w:t>
            </w:r>
          </w:p>
        </w:tc>
        <w:tc>
          <w:tcPr>
            <w:tcW w:w="808" w:type="dxa"/>
            <w:vAlign w:val="center"/>
          </w:tcPr>
          <w:p w14:paraId="3990BED2" w14:textId="77777777" w:rsidR="00E41258" w:rsidRPr="00FA6CF5" w:rsidRDefault="00E41258" w:rsidP="00E64177">
            <w:pPr>
              <w:pStyle w:val="LENTEL"/>
              <w:jc w:val="center"/>
            </w:pPr>
            <w:r w:rsidRPr="00FA6CF5">
              <w:t>2</w:t>
            </w:r>
          </w:p>
        </w:tc>
        <w:tc>
          <w:tcPr>
            <w:tcW w:w="581" w:type="dxa"/>
            <w:vAlign w:val="center"/>
          </w:tcPr>
          <w:p w14:paraId="00F54AF2" w14:textId="77777777" w:rsidR="00E41258" w:rsidRPr="00FA6CF5" w:rsidRDefault="00E41258" w:rsidP="00E64177">
            <w:pPr>
              <w:pStyle w:val="LENTEL"/>
              <w:jc w:val="center"/>
            </w:pPr>
            <w:r w:rsidRPr="00FA6CF5">
              <w:t>0,62</w:t>
            </w:r>
          </w:p>
        </w:tc>
        <w:tc>
          <w:tcPr>
            <w:tcW w:w="695" w:type="dxa"/>
            <w:vAlign w:val="center"/>
          </w:tcPr>
          <w:p w14:paraId="5D48D26C" w14:textId="77777777" w:rsidR="00E41258" w:rsidRPr="00FA6CF5" w:rsidRDefault="00E41258" w:rsidP="00E64177">
            <w:pPr>
              <w:pStyle w:val="LENTEL"/>
              <w:jc w:val="center"/>
            </w:pPr>
            <w:r w:rsidRPr="00FA6CF5">
              <w:t>0,71</w:t>
            </w:r>
          </w:p>
        </w:tc>
      </w:tr>
      <w:tr w:rsidR="00FA6CF5" w:rsidRPr="00FA6CF5" w14:paraId="1FF7FAE1" w14:textId="77777777" w:rsidTr="00E64177">
        <w:tc>
          <w:tcPr>
            <w:tcW w:w="567" w:type="dxa"/>
            <w:shd w:val="clear" w:color="auto" w:fill="auto"/>
          </w:tcPr>
          <w:p w14:paraId="728DA405" w14:textId="77777777" w:rsidR="00E41258" w:rsidRPr="00FA6CF5" w:rsidRDefault="00E41258" w:rsidP="00086750">
            <w:pPr>
              <w:pStyle w:val="LENTEL"/>
            </w:pPr>
            <w:r w:rsidRPr="00FA6CF5">
              <w:t>7.</w:t>
            </w:r>
          </w:p>
        </w:tc>
        <w:tc>
          <w:tcPr>
            <w:tcW w:w="2552" w:type="dxa"/>
            <w:shd w:val="clear" w:color="auto" w:fill="auto"/>
          </w:tcPr>
          <w:p w14:paraId="3EDA43E9" w14:textId="77777777" w:rsidR="00E41258" w:rsidRPr="00FA6CF5" w:rsidRDefault="00E41258" w:rsidP="00A568E6">
            <w:pPr>
              <w:pStyle w:val="LENTEL"/>
              <w:jc w:val="left"/>
            </w:pPr>
            <w:r w:rsidRPr="00FA6CF5">
              <w:t>Seredžiaus Stasio Šimkaus</w:t>
            </w:r>
            <w:r w:rsidR="001A0C8E" w:rsidRPr="00FA6CF5">
              <w:t xml:space="preserve"> </w:t>
            </w:r>
            <w:r w:rsidRPr="00FA6CF5">
              <w:t>mokykla-daugiafunkcis centras</w:t>
            </w:r>
          </w:p>
        </w:tc>
        <w:tc>
          <w:tcPr>
            <w:tcW w:w="709" w:type="dxa"/>
            <w:vAlign w:val="center"/>
          </w:tcPr>
          <w:p w14:paraId="566C114B" w14:textId="77777777" w:rsidR="00E41258" w:rsidRPr="00FA6CF5" w:rsidRDefault="00E41258" w:rsidP="00A568E6">
            <w:pPr>
              <w:pStyle w:val="LENTEL"/>
              <w:jc w:val="center"/>
            </w:pPr>
            <w:r w:rsidRPr="00FA6CF5">
              <w:t>11</w:t>
            </w:r>
          </w:p>
        </w:tc>
        <w:tc>
          <w:tcPr>
            <w:tcW w:w="708" w:type="dxa"/>
            <w:vAlign w:val="center"/>
          </w:tcPr>
          <w:p w14:paraId="0AE04750" w14:textId="77777777" w:rsidR="00E41258" w:rsidRPr="00FA6CF5" w:rsidRDefault="00E41258" w:rsidP="00A568E6">
            <w:pPr>
              <w:pStyle w:val="LENTEL"/>
              <w:jc w:val="center"/>
            </w:pPr>
            <w:r w:rsidRPr="00FA6CF5">
              <w:t>2</w:t>
            </w:r>
          </w:p>
        </w:tc>
        <w:tc>
          <w:tcPr>
            <w:tcW w:w="709" w:type="dxa"/>
            <w:vAlign w:val="center"/>
          </w:tcPr>
          <w:p w14:paraId="591C6C1A" w14:textId="77777777" w:rsidR="00E41258" w:rsidRPr="00FA6CF5" w:rsidRDefault="00E41258" w:rsidP="00E64177">
            <w:pPr>
              <w:pStyle w:val="LENTEL"/>
              <w:jc w:val="center"/>
            </w:pPr>
            <w:r w:rsidRPr="00FA6CF5">
              <w:t>4</w:t>
            </w:r>
          </w:p>
        </w:tc>
        <w:tc>
          <w:tcPr>
            <w:tcW w:w="709" w:type="dxa"/>
            <w:vAlign w:val="center"/>
          </w:tcPr>
          <w:p w14:paraId="326C0972" w14:textId="77777777" w:rsidR="00E41258" w:rsidRPr="00FA6CF5" w:rsidRDefault="00E41258" w:rsidP="00E64177">
            <w:pPr>
              <w:pStyle w:val="LENTEL"/>
              <w:jc w:val="center"/>
            </w:pPr>
            <w:r w:rsidRPr="00FA6CF5">
              <w:t>2</w:t>
            </w:r>
          </w:p>
        </w:tc>
        <w:tc>
          <w:tcPr>
            <w:tcW w:w="496" w:type="dxa"/>
            <w:vAlign w:val="center"/>
          </w:tcPr>
          <w:p w14:paraId="75B338BF" w14:textId="77777777" w:rsidR="00E41258" w:rsidRPr="00FA6CF5" w:rsidRDefault="00E41258" w:rsidP="00E64177">
            <w:pPr>
              <w:pStyle w:val="LENTEL"/>
              <w:jc w:val="center"/>
            </w:pPr>
            <w:r w:rsidRPr="00FA6CF5">
              <w:t>1</w:t>
            </w:r>
          </w:p>
        </w:tc>
        <w:tc>
          <w:tcPr>
            <w:tcW w:w="780" w:type="dxa"/>
            <w:vAlign w:val="center"/>
          </w:tcPr>
          <w:p w14:paraId="7794EB86" w14:textId="77777777" w:rsidR="00E41258" w:rsidRPr="00FA6CF5" w:rsidRDefault="00E41258" w:rsidP="00E64177">
            <w:pPr>
              <w:pStyle w:val="LENTEL"/>
              <w:jc w:val="center"/>
            </w:pPr>
          </w:p>
        </w:tc>
        <w:tc>
          <w:tcPr>
            <w:tcW w:w="609" w:type="dxa"/>
            <w:vAlign w:val="center"/>
          </w:tcPr>
          <w:p w14:paraId="271C6280" w14:textId="77777777" w:rsidR="00E41258" w:rsidRPr="00FA6CF5" w:rsidRDefault="00E41258" w:rsidP="00E64177">
            <w:pPr>
              <w:pStyle w:val="LENTEL"/>
              <w:jc w:val="center"/>
            </w:pPr>
            <w:r w:rsidRPr="00FA6CF5">
              <w:t>4</w:t>
            </w:r>
          </w:p>
        </w:tc>
        <w:tc>
          <w:tcPr>
            <w:tcW w:w="808" w:type="dxa"/>
            <w:vAlign w:val="center"/>
          </w:tcPr>
          <w:p w14:paraId="06FB94DB" w14:textId="77777777" w:rsidR="00E41258" w:rsidRPr="00FA6CF5" w:rsidRDefault="00E41258" w:rsidP="00E64177">
            <w:pPr>
              <w:pStyle w:val="LENTEL"/>
              <w:jc w:val="center"/>
            </w:pPr>
            <w:r w:rsidRPr="00FA6CF5">
              <w:t>1</w:t>
            </w:r>
          </w:p>
        </w:tc>
        <w:tc>
          <w:tcPr>
            <w:tcW w:w="581" w:type="dxa"/>
            <w:vAlign w:val="center"/>
          </w:tcPr>
          <w:p w14:paraId="7C8A4C8D" w14:textId="77777777" w:rsidR="00E41258" w:rsidRPr="00FA6CF5" w:rsidRDefault="00E41258" w:rsidP="00E64177">
            <w:pPr>
              <w:pStyle w:val="LENTEL"/>
              <w:jc w:val="center"/>
            </w:pPr>
            <w:r w:rsidRPr="00FA6CF5">
              <w:t>0,60</w:t>
            </w:r>
          </w:p>
        </w:tc>
        <w:tc>
          <w:tcPr>
            <w:tcW w:w="695" w:type="dxa"/>
            <w:vAlign w:val="center"/>
          </w:tcPr>
          <w:p w14:paraId="60A7C9DD" w14:textId="77777777" w:rsidR="00E41258" w:rsidRPr="00FA6CF5" w:rsidRDefault="00E41258" w:rsidP="00E64177">
            <w:pPr>
              <w:pStyle w:val="LENTEL"/>
              <w:jc w:val="center"/>
            </w:pPr>
            <w:r w:rsidRPr="00FA6CF5">
              <w:t>0,56</w:t>
            </w:r>
          </w:p>
        </w:tc>
      </w:tr>
      <w:tr w:rsidR="00FA6CF5" w:rsidRPr="00FA6CF5" w14:paraId="2AB2ED47" w14:textId="77777777" w:rsidTr="00E64177">
        <w:tc>
          <w:tcPr>
            <w:tcW w:w="567" w:type="dxa"/>
            <w:shd w:val="clear" w:color="auto" w:fill="auto"/>
          </w:tcPr>
          <w:p w14:paraId="07604A2E" w14:textId="77777777" w:rsidR="00E41258" w:rsidRPr="00FA6CF5" w:rsidRDefault="00E41258" w:rsidP="00086750">
            <w:pPr>
              <w:pStyle w:val="LENTEL"/>
            </w:pPr>
            <w:r w:rsidRPr="00FA6CF5">
              <w:t>8.</w:t>
            </w:r>
          </w:p>
        </w:tc>
        <w:tc>
          <w:tcPr>
            <w:tcW w:w="2552" w:type="dxa"/>
            <w:shd w:val="clear" w:color="auto" w:fill="auto"/>
          </w:tcPr>
          <w:p w14:paraId="140A8248" w14:textId="77777777" w:rsidR="00E41258" w:rsidRPr="00FA6CF5" w:rsidRDefault="00E41258" w:rsidP="00A568E6">
            <w:pPr>
              <w:pStyle w:val="LENTEL"/>
              <w:jc w:val="left"/>
            </w:pPr>
            <w:r w:rsidRPr="00FA6CF5">
              <w:t>Skirsnemunės Jurgio Baltrušaičio pagrindinė mokykla</w:t>
            </w:r>
          </w:p>
        </w:tc>
        <w:tc>
          <w:tcPr>
            <w:tcW w:w="709" w:type="dxa"/>
            <w:vAlign w:val="center"/>
          </w:tcPr>
          <w:p w14:paraId="7234C724" w14:textId="77777777" w:rsidR="00E41258" w:rsidRPr="00FA6CF5" w:rsidRDefault="00E41258" w:rsidP="00A568E6">
            <w:pPr>
              <w:pStyle w:val="LENTEL"/>
              <w:jc w:val="center"/>
            </w:pPr>
            <w:r w:rsidRPr="00FA6CF5">
              <w:t>12</w:t>
            </w:r>
          </w:p>
        </w:tc>
        <w:tc>
          <w:tcPr>
            <w:tcW w:w="708" w:type="dxa"/>
            <w:vAlign w:val="center"/>
          </w:tcPr>
          <w:p w14:paraId="6DC898C0" w14:textId="77777777" w:rsidR="00E41258" w:rsidRPr="00FA6CF5" w:rsidRDefault="00E41258" w:rsidP="00A568E6">
            <w:pPr>
              <w:pStyle w:val="LENTEL"/>
              <w:jc w:val="center"/>
            </w:pPr>
            <w:r w:rsidRPr="00FA6CF5">
              <w:t>2</w:t>
            </w:r>
          </w:p>
        </w:tc>
        <w:tc>
          <w:tcPr>
            <w:tcW w:w="709" w:type="dxa"/>
            <w:vAlign w:val="center"/>
          </w:tcPr>
          <w:p w14:paraId="4398F483" w14:textId="77777777" w:rsidR="00E41258" w:rsidRPr="00FA6CF5" w:rsidRDefault="00E41258" w:rsidP="00E64177">
            <w:pPr>
              <w:pStyle w:val="LENTEL"/>
              <w:jc w:val="center"/>
            </w:pPr>
            <w:r w:rsidRPr="00FA6CF5">
              <w:t>3</w:t>
            </w:r>
          </w:p>
        </w:tc>
        <w:tc>
          <w:tcPr>
            <w:tcW w:w="709" w:type="dxa"/>
            <w:vAlign w:val="center"/>
          </w:tcPr>
          <w:p w14:paraId="5DE91BAE" w14:textId="77777777" w:rsidR="00E41258" w:rsidRPr="00FA6CF5" w:rsidRDefault="00E41258" w:rsidP="00E64177">
            <w:pPr>
              <w:pStyle w:val="LENTEL"/>
              <w:jc w:val="center"/>
            </w:pPr>
          </w:p>
        </w:tc>
        <w:tc>
          <w:tcPr>
            <w:tcW w:w="496" w:type="dxa"/>
            <w:vAlign w:val="center"/>
          </w:tcPr>
          <w:p w14:paraId="52D7D719" w14:textId="77777777" w:rsidR="00E41258" w:rsidRPr="00FA6CF5" w:rsidRDefault="00E41258" w:rsidP="00E64177">
            <w:pPr>
              <w:pStyle w:val="LENTEL"/>
              <w:jc w:val="center"/>
            </w:pPr>
            <w:r w:rsidRPr="00FA6CF5">
              <w:t>4</w:t>
            </w:r>
          </w:p>
        </w:tc>
        <w:tc>
          <w:tcPr>
            <w:tcW w:w="780" w:type="dxa"/>
            <w:vAlign w:val="center"/>
          </w:tcPr>
          <w:p w14:paraId="3D63C1B5" w14:textId="77777777" w:rsidR="00E41258" w:rsidRPr="00FA6CF5" w:rsidRDefault="00E41258" w:rsidP="00E64177">
            <w:pPr>
              <w:pStyle w:val="LENTEL"/>
              <w:jc w:val="center"/>
            </w:pPr>
            <w:r w:rsidRPr="00FA6CF5">
              <w:t>5</w:t>
            </w:r>
          </w:p>
        </w:tc>
        <w:tc>
          <w:tcPr>
            <w:tcW w:w="609" w:type="dxa"/>
            <w:vAlign w:val="center"/>
          </w:tcPr>
          <w:p w14:paraId="370B1E9C" w14:textId="77777777" w:rsidR="00E41258" w:rsidRPr="00FA6CF5" w:rsidRDefault="00E41258" w:rsidP="00E64177">
            <w:pPr>
              <w:pStyle w:val="LENTEL"/>
              <w:jc w:val="center"/>
            </w:pPr>
            <w:r w:rsidRPr="00FA6CF5">
              <w:t>7</w:t>
            </w:r>
          </w:p>
        </w:tc>
        <w:tc>
          <w:tcPr>
            <w:tcW w:w="808" w:type="dxa"/>
            <w:vAlign w:val="center"/>
          </w:tcPr>
          <w:p w14:paraId="40A2290E" w14:textId="77777777" w:rsidR="00E41258" w:rsidRPr="00FA6CF5" w:rsidRDefault="00E41258" w:rsidP="00E64177">
            <w:pPr>
              <w:pStyle w:val="LENTEL"/>
              <w:jc w:val="center"/>
            </w:pPr>
            <w:r w:rsidRPr="00FA6CF5">
              <w:t>1</w:t>
            </w:r>
          </w:p>
        </w:tc>
        <w:tc>
          <w:tcPr>
            <w:tcW w:w="581" w:type="dxa"/>
            <w:vAlign w:val="center"/>
          </w:tcPr>
          <w:p w14:paraId="280DC485" w14:textId="77777777" w:rsidR="00E41258" w:rsidRPr="00FA6CF5" w:rsidRDefault="00E41258" w:rsidP="00E64177">
            <w:pPr>
              <w:pStyle w:val="LENTEL"/>
              <w:jc w:val="center"/>
            </w:pPr>
            <w:r w:rsidRPr="00FA6CF5">
              <w:t>0,65</w:t>
            </w:r>
          </w:p>
        </w:tc>
        <w:tc>
          <w:tcPr>
            <w:tcW w:w="695" w:type="dxa"/>
            <w:vAlign w:val="center"/>
          </w:tcPr>
          <w:p w14:paraId="3338F244" w14:textId="77777777" w:rsidR="00E41258" w:rsidRPr="00FA6CF5" w:rsidRDefault="00E41258" w:rsidP="00E64177">
            <w:pPr>
              <w:pStyle w:val="LENTEL"/>
              <w:jc w:val="center"/>
            </w:pPr>
            <w:r w:rsidRPr="00FA6CF5">
              <w:t>0,77</w:t>
            </w:r>
          </w:p>
        </w:tc>
      </w:tr>
      <w:tr w:rsidR="00FA6CF5" w:rsidRPr="00FA6CF5" w14:paraId="70A04CFA" w14:textId="77777777" w:rsidTr="00E64177">
        <w:tc>
          <w:tcPr>
            <w:tcW w:w="567" w:type="dxa"/>
            <w:shd w:val="clear" w:color="auto" w:fill="auto"/>
          </w:tcPr>
          <w:p w14:paraId="2D4576B7" w14:textId="77777777" w:rsidR="00E41258" w:rsidRPr="00FA6CF5" w:rsidRDefault="00E41258" w:rsidP="00086750">
            <w:pPr>
              <w:pStyle w:val="LENTEL"/>
            </w:pPr>
            <w:r w:rsidRPr="00FA6CF5">
              <w:t>9.</w:t>
            </w:r>
          </w:p>
        </w:tc>
        <w:tc>
          <w:tcPr>
            <w:tcW w:w="2552" w:type="dxa"/>
            <w:shd w:val="clear" w:color="auto" w:fill="auto"/>
          </w:tcPr>
          <w:p w14:paraId="5CE80D9D" w14:textId="77777777" w:rsidR="00E41258" w:rsidRPr="00FA6CF5" w:rsidRDefault="00E41258" w:rsidP="00A568E6">
            <w:pPr>
              <w:pStyle w:val="LENTEL"/>
              <w:jc w:val="left"/>
            </w:pPr>
            <w:r w:rsidRPr="00FA6CF5">
              <w:t>Smalininkų Lidijos Meškaitytės pagrindinė mokykla</w:t>
            </w:r>
          </w:p>
        </w:tc>
        <w:tc>
          <w:tcPr>
            <w:tcW w:w="709" w:type="dxa"/>
            <w:vAlign w:val="center"/>
          </w:tcPr>
          <w:p w14:paraId="4D5F36A5" w14:textId="77777777" w:rsidR="00E41258" w:rsidRPr="00FA6CF5" w:rsidRDefault="00E41258" w:rsidP="00A568E6">
            <w:pPr>
              <w:pStyle w:val="LENTEL"/>
              <w:jc w:val="center"/>
            </w:pPr>
            <w:r w:rsidRPr="00FA6CF5">
              <w:t>9</w:t>
            </w:r>
          </w:p>
        </w:tc>
        <w:tc>
          <w:tcPr>
            <w:tcW w:w="708" w:type="dxa"/>
            <w:vAlign w:val="center"/>
          </w:tcPr>
          <w:p w14:paraId="58C04662" w14:textId="77777777" w:rsidR="00E41258" w:rsidRPr="00FA6CF5" w:rsidRDefault="00E41258" w:rsidP="00A568E6">
            <w:pPr>
              <w:pStyle w:val="LENTEL"/>
              <w:jc w:val="center"/>
            </w:pPr>
            <w:r w:rsidRPr="00FA6CF5">
              <w:t>1</w:t>
            </w:r>
          </w:p>
        </w:tc>
        <w:tc>
          <w:tcPr>
            <w:tcW w:w="709" w:type="dxa"/>
            <w:vAlign w:val="center"/>
          </w:tcPr>
          <w:p w14:paraId="635913C3" w14:textId="77777777" w:rsidR="00E41258" w:rsidRPr="00FA6CF5" w:rsidRDefault="00E41258" w:rsidP="00E64177">
            <w:pPr>
              <w:pStyle w:val="LENTEL"/>
              <w:jc w:val="center"/>
            </w:pPr>
            <w:r w:rsidRPr="00FA6CF5">
              <w:t>4</w:t>
            </w:r>
          </w:p>
        </w:tc>
        <w:tc>
          <w:tcPr>
            <w:tcW w:w="709" w:type="dxa"/>
            <w:vAlign w:val="center"/>
          </w:tcPr>
          <w:p w14:paraId="6B580AD6" w14:textId="77777777" w:rsidR="00E41258" w:rsidRPr="00FA6CF5" w:rsidRDefault="00E41258" w:rsidP="00E64177">
            <w:pPr>
              <w:pStyle w:val="LENTEL"/>
              <w:jc w:val="center"/>
            </w:pPr>
            <w:r w:rsidRPr="00FA6CF5">
              <w:t>3</w:t>
            </w:r>
          </w:p>
        </w:tc>
        <w:tc>
          <w:tcPr>
            <w:tcW w:w="496" w:type="dxa"/>
            <w:vAlign w:val="center"/>
          </w:tcPr>
          <w:p w14:paraId="2BA49C45" w14:textId="77777777" w:rsidR="00E41258" w:rsidRPr="00FA6CF5" w:rsidRDefault="00E41258" w:rsidP="00E64177">
            <w:pPr>
              <w:pStyle w:val="LENTEL"/>
              <w:jc w:val="center"/>
            </w:pPr>
            <w:r w:rsidRPr="00FA6CF5">
              <w:t>4</w:t>
            </w:r>
          </w:p>
        </w:tc>
        <w:tc>
          <w:tcPr>
            <w:tcW w:w="780" w:type="dxa"/>
            <w:vAlign w:val="center"/>
          </w:tcPr>
          <w:p w14:paraId="650BC587" w14:textId="77777777" w:rsidR="00E41258" w:rsidRPr="00FA6CF5" w:rsidRDefault="00E41258" w:rsidP="00E64177">
            <w:pPr>
              <w:pStyle w:val="LENTEL"/>
              <w:jc w:val="center"/>
            </w:pPr>
            <w:r w:rsidRPr="00FA6CF5">
              <w:t>1</w:t>
            </w:r>
          </w:p>
        </w:tc>
        <w:tc>
          <w:tcPr>
            <w:tcW w:w="609" w:type="dxa"/>
            <w:vAlign w:val="center"/>
          </w:tcPr>
          <w:p w14:paraId="0FA5AA4E" w14:textId="77777777" w:rsidR="00E41258" w:rsidRPr="00FA6CF5" w:rsidRDefault="00E41258" w:rsidP="00E64177">
            <w:pPr>
              <w:pStyle w:val="LENTEL"/>
              <w:jc w:val="center"/>
            </w:pPr>
            <w:r w:rsidRPr="00FA6CF5">
              <w:t>4</w:t>
            </w:r>
          </w:p>
        </w:tc>
        <w:tc>
          <w:tcPr>
            <w:tcW w:w="808" w:type="dxa"/>
            <w:vAlign w:val="center"/>
          </w:tcPr>
          <w:p w14:paraId="61833924" w14:textId="77777777" w:rsidR="00E41258" w:rsidRPr="00FA6CF5" w:rsidRDefault="00E41258" w:rsidP="00E64177">
            <w:pPr>
              <w:pStyle w:val="LENTEL"/>
              <w:jc w:val="center"/>
            </w:pPr>
            <w:r w:rsidRPr="00FA6CF5">
              <w:t>4</w:t>
            </w:r>
          </w:p>
        </w:tc>
        <w:tc>
          <w:tcPr>
            <w:tcW w:w="581" w:type="dxa"/>
            <w:vAlign w:val="center"/>
          </w:tcPr>
          <w:p w14:paraId="02340CDF" w14:textId="77777777" w:rsidR="00E41258" w:rsidRPr="00FA6CF5" w:rsidRDefault="00E41258" w:rsidP="00E64177">
            <w:pPr>
              <w:pStyle w:val="LENTEL"/>
              <w:jc w:val="center"/>
            </w:pPr>
            <w:r w:rsidRPr="00FA6CF5">
              <w:t>0,59</w:t>
            </w:r>
          </w:p>
        </w:tc>
        <w:tc>
          <w:tcPr>
            <w:tcW w:w="695" w:type="dxa"/>
            <w:vAlign w:val="center"/>
          </w:tcPr>
          <w:p w14:paraId="21DE84FB" w14:textId="77777777" w:rsidR="00E41258" w:rsidRPr="00FA6CF5" w:rsidRDefault="00E41258" w:rsidP="00E64177">
            <w:pPr>
              <w:pStyle w:val="LENTEL"/>
              <w:jc w:val="center"/>
            </w:pPr>
            <w:r w:rsidRPr="00FA6CF5">
              <w:t>0,79</w:t>
            </w:r>
          </w:p>
        </w:tc>
      </w:tr>
      <w:tr w:rsidR="00FA6CF5" w:rsidRPr="00FA6CF5" w14:paraId="5C534ABC" w14:textId="77777777" w:rsidTr="00E64177">
        <w:tc>
          <w:tcPr>
            <w:tcW w:w="567" w:type="dxa"/>
            <w:shd w:val="clear" w:color="auto" w:fill="auto"/>
          </w:tcPr>
          <w:p w14:paraId="50B601B7" w14:textId="77777777" w:rsidR="00E41258" w:rsidRPr="00FA6CF5" w:rsidRDefault="00E41258" w:rsidP="00086750">
            <w:pPr>
              <w:pStyle w:val="LENTEL"/>
            </w:pPr>
            <w:r w:rsidRPr="00FA6CF5">
              <w:t>10.</w:t>
            </w:r>
          </w:p>
        </w:tc>
        <w:tc>
          <w:tcPr>
            <w:tcW w:w="2552" w:type="dxa"/>
            <w:shd w:val="clear" w:color="auto" w:fill="auto"/>
          </w:tcPr>
          <w:p w14:paraId="716C9CB9" w14:textId="77777777" w:rsidR="00E41258" w:rsidRPr="00FA6CF5" w:rsidRDefault="00E41258" w:rsidP="00A568E6">
            <w:pPr>
              <w:pStyle w:val="LENTEL"/>
              <w:jc w:val="left"/>
            </w:pPr>
            <w:r w:rsidRPr="00FA6CF5">
              <w:t>Šimkaičių Jono Žemaičio</w:t>
            </w:r>
            <w:r w:rsidR="001A0C8E" w:rsidRPr="00FA6CF5">
              <w:t xml:space="preserve"> </w:t>
            </w:r>
            <w:r w:rsidRPr="00FA6CF5">
              <w:t>pagrindinė mokykla</w:t>
            </w:r>
          </w:p>
        </w:tc>
        <w:tc>
          <w:tcPr>
            <w:tcW w:w="709" w:type="dxa"/>
            <w:vAlign w:val="center"/>
          </w:tcPr>
          <w:p w14:paraId="6EC55DD7" w14:textId="77777777" w:rsidR="00E41258" w:rsidRPr="00FA6CF5" w:rsidRDefault="00E41258" w:rsidP="00A568E6">
            <w:pPr>
              <w:pStyle w:val="LENTEL"/>
              <w:jc w:val="center"/>
            </w:pPr>
            <w:r w:rsidRPr="00FA6CF5">
              <w:t>11</w:t>
            </w:r>
          </w:p>
        </w:tc>
        <w:tc>
          <w:tcPr>
            <w:tcW w:w="708" w:type="dxa"/>
            <w:vAlign w:val="center"/>
          </w:tcPr>
          <w:p w14:paraId="24ADEC08" w14:textId="77777777" w:rsidR="00E41258" w:rsidRPr="00FA6CF5" w:rsidRDefault="00E41258" w:rsidP="00A568E6">
            <w:pPr>
              <w:pStyle w:val="LENTEL"/>
              <w:jc w:val="center"/>
            </w:pPr>
          </w:p>
        </w:tc>
        <w:tc>
          <w:tcPr>
            <w:tcW w:w="709" w:type="dxa"/>
            <w:vAlign w:val="center"/>
          </w:tcPr>
          <w:p w14:paraId="3F44AA2D" w14:textId="77777777" w:rsidR="00E41258" w:rsidRPr="00FA6CF5" w:rsidRDefault="00E41258" w:rsidP="00E64177">
            <w:pPr>
              <w:pStyle w:val="LENTEL"/>
              <w:jc w:val="center"/>
            </w:pPr>
            <w:r w:rsidRPr="00FA6CF5">
              <w:t>2</w:t>
            </w:r>
          </w:p>
        </w:tc>
        <w:tc>
          <w:tcPr>
            <w:tcW w:w="709" w:type="dxa"/>
            <w:vAlign w:val="center"/>
          </w:tcPr>
          <w:p w14:paraId="48414DD3" w14:textId="77777777" w:rsidR="00E41258" w:rsidRPr="00FA6CF5" w:rsidRDefault="00E41258" w:rsidP="00E64177">
            <w:pPr>
              <w:pStyle w:val="LENTEL"/>
              <w:jc w:val="center"/>
            </w:pPr>
          </w:p>
        </w:tc>
        <w:tc>
          <w:tcPr>
            <w:tcW w:w="496" w:type="dxa"/>
            <w:vAlign w:val="center"/>
          </w:tcPr>
          <w:p w14:paraId="0C536A74" w14:textId="77777777" w:rsidR="00E41258" w:rsidRPr="00FA6CF5" w:rsidRDefault="00E41258" w:rsidP="00E64177">
            <w:pPr>
              <w:pStyle w:val="LENTEL"/>
              <w:jc w:val="center"/>
            </w:pPr>
            <w:r w:rsidRPr="00FA6CF5">
              <w:t>2</w:t>
            </w:r>
          </w:p>
        </w:tc>
        <w:tc>
          <w:tcPr>
            <w:tcW w:w="780" w:type="dxa"/>
            <w:vAlign w:val="center"/>
          </w:tcPr>
          <w:p w14:paraId="77278C99" w14:textId="77777777" w:rsidR="00E41258" w:rsidRPr="00FA6CF5" w:rsidRDefault="00E41258" w:rsidP="00E64177">
            <w:pPr>
              <w:pStyle w:val="LENTEL"/>
              <w:jc w:val="center"/>
            </w:pPr>
            <w:r w:rsidRPr="00FA6CF5">
              <w:t>2</w:t>
            </w:r>
          </w:p>
        </w:tc>
        <w:tc>
          <w:tcPr>
            <w:tcW w:w="609" w:type="dxa"/>
            <w:vAlign w:val="center"/>
          </w:tcPr>
          <w:p w14:paraId="4349CD15" w14:textId="77777777" w:rsidR="00E41258" w:rsidRPr="00FA6CF5" w:rsidRDefault="00E41258" w:rsidP="00E64177">
            <w:pPr>
              <w:pStyle w:val="LENTEL"/>
              <w:jc w:val="center"/>
            </w:pPr>
            <w:r w:rsidRPr="00FA6CF5">
              <w:t>8</w:t>
            </w:r>
          </w:p>
        </w:tc>
        <w:tc>
          <w:tcPr>
            <w:tcW w:w="808" w:type="dxa"/>
            <w:vAlign w:val="center"/>
          </w:tcPr>
          <w:p w14:paraId="014D7015" w14:textId="77777777" w:rsidR="00E41258" w:rsidRPr="00FA6CF5" w:rsidRDefault="00E41258" w:rsidP="00E64177">
            <w:pPr>
              <w:pStyle w:val="LENTEL"/>
              <w:jc w:val="center"/>
            </w:pPr>
            <w:r w:rsidRPr="00FA6CF5">
              <w:t>3</w:t>
            </w:r>
          </w:p>
        </w:tc>
        <w:tc>
          <w:tcPr>
            <w:tcW w:w="581" w:type="dxa"/>
            <w:vAlign w:val="center"/>
          </w:tcPr>
          <w:p w14:paraId="12D173C1" w14:textId="77777777" w:rsidR="00E41258" w:rsidRPr="00FA6CF5" w:rsidRDefault="00E41258" w:rsidP="00E64177">
            <w:pPr>
              <w:pStyle w:val="LENTEL"/>
              <w:jc w:val="center"/>
            </w:pPr>
            <w:r w:rsidRPr="00FA6CF5">
              <w:t>0,63</w:t>
            </w:r>
          </w:p>
        </w:tc>
        <w:tc>
          <w:tcPr>
            <w:tcW w:w="695" w:type="dxa"/>
            <w:vAlign w:val="center"/>
          </w:tcPr>
          <w:p w14:paraId="08526758" w14:textId="77777777" w:rsidR="00E41258" w:rsidRPr="00FA6CF5" w:rsidRDefault="00E41258" w:rsidP="00E64177">
            <w:pPr>
              <w:pStyle w:val="LENTEL"/>
              <w:jc w:val="center"/>
            </w:pPr>
            <w:r w:rsidRPr="00FA6CF5">
              <w:t>0,97</w:t>
            </w:r>
          </w:p>
        </w:tc>
      </w:tr>
      <w:tr w:rsidR="00FA6CF5" w:rsidRPr="00FA6CF5" w14:paraId="39D6C953" w14:textId="77777777" w:rsidTr="00E64177">
        <w:tc>
          <w:tcPr>
            <w:tcW w:w="567" w:type="dxa"/>
            <w:shd w:val="clear" w:color="auto" w:fill="auto"/>
          </w:tcPr>
          <w:p w14:paraId="0266F37E" w14:textId="77777777" w:rsidR="00E41258" w:rsidRPr="00FA6CF5" w:rsidRDefault="00E41258" w:rsidP="00086750">
            <w:pPr>
              <w:pStyle w:val="LENTEL"/>
            </w:pPr>
            <w:r w:rsidRPr="00FA6CF5">
              <w:t>11.</w:t>
            </w:r>
          </w:p>
        </w:tc>
        <w:tc>
          <w:tcPr>
            <w:tcW w:w="2552" w:type="dxa"/>
            <w:shd w:val="clear" w:color="auto" w:fill="auto"/>
          </w:tcPr>
          <w:p w14:paraId="4297D4D5" w14:textId="77777777" w:rsidR="00E41258" w:rsidRPr="00FA6CF5" w:rsidRDefault="00E41258" w:rsidP="00A568E6">
            <w:pPr>
              <w:pStyle w:val="LENTEL"/>
              <w:jc w:val="left"/>
            </w:pPr>
            <w:r w:rsidRPr="00FA6CF5">
              <w:t>Viešvilės pagrindinė mokykla</w:t>
            </w:r>
          </w:p>
        </w:tc>
        <w:tc>
          <w:tcPr>
            <w:tcW w:w="709" w:type="dxa"/>
            <w:vAlign w:val="center"/>
          </w:tcPr>
          <w:p w14:paraId="55CCC1BA" w14:textId="77777777" w:rsidR="00E41258" w:rsidRPr="00FA6CF5" w:rsidRDefault="00E41258" w:rsidP="00A568E6">
            <w:pPr>
              <w:pStyle w:val="LENTEL"/>
              <w:jc w:val="center"/>
            </w:pPr>
            <w:r w:rsidRPr="00FA6CF5">
              <w:t>8</w:t>
            </w:r>
          </w:p>
        </w:tc>
        <w:tc>
          <w:tcPr>
            <w:tcW w:w="708" w:type="dxa"/>
            <w:vAlign w:val="center"/>
          </w:tcPr>
          <w:p w14:paraId="2B30DEF4" w14:textId="77777777" w:rsidR="00E41258" w:rsidRPr="00FA6CF5" w:rsidRDefault="00E41258" w:rsidP="00A568E6">
            <w:pPr>
              <w:pStyle w:val="LENTEL"/>
              <w:jc w:val="center"/>
            </w:pPr>
          </w:p>
        </w:tc>
        <w:tc>
          <w:tcPr>
            <w:tcW w:w="709" w:type="dxa"/>
            <w:vAlign w:val="center"/>
          </w:tcPr>
          <w:p w14:paraId="0CE5FD14" w14:textId="77777777" w:rsidR="00E41258" w:rsidRPr="00FA6CF5" w:rsidRDefault="00E41258" w:rsidP="00E64177">
            <w:pPr>
              <w:pStyle w:val="LENTEL"/>
              <w:jc w:val="center"/>
            </w:pPr>
            <w:r w:rsidRPr="00FA6CF5">
              <w:t>3</w:t>
            </w:r>
          </w:p>
        </w:tc>
        <w:tc>
          <w:tcPr>
            <w:tcW w:w="709" w:type="dxa"/>
            <w:vAlign w:val="center"/>
          </w:tcPr>
          <w:p w14:paraId="6E2A91D9" w14:textId="77777777" w:rsidR="00E41258" w:rsidRPr="00FA6CF5" w:rsidRDefault="00E41258" w:rsidP="00E64177">
            <w:pPr>
              <w:pStyle w:val="LENTEL"/>
              <w:jc w:val="center"/>
            </w:pPr>
            <w:r w:rsidRPr="00FA6CF5">
              <w:t>1</w:t>
            </w:r>
          </w:p>
        </w:tc>
        <w:tc>
          <w:tcPr>
            <w:tcW w:w="496" w:type="dxa"/>
            <w:vAlign w:val="center"/>
          </w:tcPr>
          <w:p w14:paraId="722A2AC3" w14:textId="77777777" w:rsidR="00E41258" w:rsidRPr="00FA6CF5" w:rsidRDefault="00E41258" w:rsidP="00E64177">
            <w:pPr>
              <w:pStyle w:val="LENTEL"/>
              <w:jc w:val="center"/>
            </w:pPr>
            <w:r w:rsidRPr="00FA6CF5">
              <w:t>3</w:t>
            </w:r>
          </w:p>
        </w:tc>
        <w:tc>
          <w:tcPr>
            <w:tcW w:w="780" w:type="dxa"/>
            <w:vAlign w:val="center"/>
          </w:tcPr>
          <w:p w14:paraId="56B781A3" w14:textId="77777777" w:rsidR="00E41258" w:rsidRPr="00FA6CF5" w:rsidRDefault="00E41258" w:rsidP="00E64177">
            <w:pPr>
              <w:pStyle w:val="LENTEL"/>
              <w:jc w:val="center"/>
            </w:pPr>
            <w:r w:rsidRPr="00FA6CF5">
              <w:t>2</w:t>
            </w:r>
          </w:p>
        </w:tc>
        <w:tc>
          <w:tcPr>
            <w:tcW w:w="609" w:type="dxa"/>
            <w:vAlign w:val="center"/>
          </w:tcPr>
          <w:p w14:paraId="58F51B5C" w14:textId="77777777" w:rsidR="00E41258" w:rsidRPr="00FA6CF5" w:rsidRDefault="00E41258" w:rsidP="00E64177">
            <w:pPr>
              <w:pStyle w:val="LENTEL"/>
              <w:jc w:val="center"/>
            </w:pPr>
            <w:r w:rsidRPr="00FA6CF5">
              <w:t>6</w:t>
            </w:r>
          </w:p>
        </w:tc>
        <w:tc>
          <w:tcPr>
            <w:tcW w:w="808" w:type="dxa"/>
            <w:vAlign w:val="center"/>
          </w:tcPr>
          <w:p w14:paraId="4E278DC2" w14:textId="77777777" w:rsidR="00E41258" w:rsidRPr="00FA6CF5" w:rsidRDefault="00E41258" w:rsidP="00E64177">
            <w:pPr>
              <w:pStyle w:val="LENTEL"/>
              <w:jc w:val="center"/>
            </w:pPr>
            <w:r w:rsidRPr="00FA6CF5">
              <w:t>4</w:t>
            </w:r>
          </w:p>
        </w:tc>
        <w:tc>
          <w:tcPr>
            <w:tcW w:w="581" w:type="dxa"/>
            <w:vAlign w:val="center"/>
          </w:tcPr>
          <w:p w14:paraId="5E76368C" w14:textId="77777777" w:rsidR="00E41258" w:rsidRPr="00FA6CF5" w:rsidRDefault="00E41258" w:rsidP="00E64177">
            <w:pPr>
              <w:pStyle w:val="LENTEL"/>
              <w:jc w:val="center"/>
            </w:pPr>
            <w:r w:rsidRPr="00FA6CF5">
              <w:t>0,65</w:t>
            </w:r>
          </w:p>
        </w:tc>
        <w:tc>
          <w:tcPr>
            <w:tcW w:w="695" w:type="dxa"/>
            <w:vAlign w:val="center"/>
          </w:tcPr>
          <w:p w14:paraId="78178859" w14:textId="77777777" w:rsidR="00E41258" w:rsidRPr="00FA6CF5" w:rsidRDefault="00E41258" w:rsidP="00E64177">
            <w:pPr>
              <w:pStyle w:val="LENTEL"/>
              <w:jc w:val="center"/>
            </w:pPr>
            <w:r w:rsidRPr="00FA6CF5">
              <w:t>0,91</w:t>
            </w:r>
          </w:p>
        </w:tc>
      </w:tr>
      <w:tr w:rsidR="00FA6CF5" w:rsidRPr="00FA6CF5" w14:paraId="3FF89ED1" w14:textId="77777777" w:rsidTr="00E64177">
        <w:tc>
          <w:tcPr>
            <w:tcW w:w="567" w:type="dxa"/>
            <w:shd w:val="clear" w:color="auto" w:fill="auto"/>
          </w:tcPr>
          <w:p w14:paraId="7FF64CE4" w14:textId="77777777" w:rsidR="00E41258" w:rsidRPr="00FA6CF5" w:rsidRDefault="00E41258" w:rsidP="00086750">
            <w:pPr>
              <w:pStyle w:val="LENTEL"/>
            </w:pPr>
            <w:r w:rsidRPr="00FA6CF5">
              <w:t>12.</w:t>
            </w:r>
          </w:p>
        </w:tc>
        <w:tc>
          <w:tcPr>
            <w:tcW w:w="2552" w:type="dxa"/>
            <w:shd w:val="clear" w:color="auto" w:fill="auto"/>
          </w:tcPr>
          <w:p w14:paraId="26F0BB91" w14:textId="4D94E95D" w:rsidR="00E41258" w:rsidRPr="00FA6CF5" w:rsidRDefault="00E41258" w:rsidP="00A568E6">
            <w:pPr>
              <w:pStyle w:val="LENTEL"/>
              <w:jc w:val="left"/>
            </w:pPr>
            <w:r w:rsidRPr="00FA6CF5">
              <w:t>Jurbark</w:t>
            </w:r>
            <w:r w:rsidR="002D3A46" w:rsidRPr="00FA6CF5">
              <w:t>ų darželis-mokykla</w:t>
            </w:r>
          </w:p>
        </w:tc>
        <w:tc>
          <w:tcPr>
            <w:tcW w:w="709" w:type="dxa"/>
            <w:vAlign w:val="center"/>
          </w:tcPr>
          <w:p w14:paraId="7C588383" w14:textId="77777777" w:rsidR="00E41258" w:rsidRPr="00FA6CF5" w:rsidRDefault="00E41258" w:rsidP="00A568E6">
            <w:pPr>
              <w:pStyle w:val="LENTEL"/>
              <w:jc w:val="center"/>
            </w:pPr>
            <w:r w:rsidRPr="00FA6CF5">
              <w:t>4</w:t>
            </w:r>
          </w:p>
        </w:tc>
        <w:tc>
          <w:tcPr>
            <w:tcW w:w="708" w:type="dxa"/>
            <w:vAlign w:val="center"/>
          </w:tcPr>
          <w:p w14:paraId="6ABA309F" w14:textId="77777777" w:rsidR="00E41258" w:rsidRPr="00FA6CF5" w:rsidRDefault="00E41258" w:rsidP="00A568E6">
            <w:pPr>
              <w:pStyle w:val="LENTEL"/>
              <w:jc w:val="center"/>
            </w:pPr>
            <w:r w:rsidRPr="00FA6CF5">
              <w:t>2</w:t>
            </w:r>
          </w:p>
        </w:tc>
        <w:tc>
          <w:tcPr>
            <w:tcW w:w="709" w:type="dxa"/>
            <w:vAlign w:val="center"/>
          </w:tcPr>
          <w:p w14:paraId="03E843AB" w14:textId="77777777" w:rsidR="00E41258" w:rsidRPr="00FA6CF5" w:rsidRDefault="00E41258" w:rsidP="00E64177">
            <w:pPr>
              <w:pStyle w:val="LENTEL"/>
              <w:jc w:val="center"/>
            </w:pPr>
          </w:p>
        </w:tc>
        <w:tc>
          <w:tcPr>
            <w:tcW w:w="709" w:type="dxa"/>
            <w:vAlign w:val="center"/>
          </w:tcPr>
          <w:p w14:paraId="0078ACEC" w14:textId="77777777" w:rsidR="00E41258" w:rsidRPr="00FA6CF5" w:rsidRDefault="00E41258" w:rsidP="00E64177">
            <w:pPr>
              <w:pStyle w:val="LENTEL"/>
              <w:jc w:val="center"/>
            </w:pPr>
            <w:r w:rsidRPr="00FA6CF5">
              <w:t>3</w:t>
            </w:r>
          </w:p>
        </w:tc>
        <w:tc>
          <w:tcPr>
            <w:tcW w:w="496" w:type="dxa"/>
            <w:vAlign w:val="center"/>
          </w:tcPr>
          <w:p w14:paraId="308E9D3F" w14:textId="77777777" w:rsidR="00E41258" w:rsidRPr="00FA6CF5" w:rsidRDefault="00E41258" w:rsidP="00E64177">
            <w:pPr>
              <w:pStyle w:val="LENTEL"/>
              <w:jc w:val="center"/>
            </w:pPr>
            <w:r w:rsidRPr="00FA6CF5">
              <w:t>4</w:t>
            </w:r>
          </w:p>
        </w:tc>
        <w:tc>
          <w:tcPr>
            <w:tcW w:w="780" w:type="dxa"/>
            <w:vAlign w:val="center"/>
          </w:tcPr>
          <w:p w14:paraId="6A33469D" w14:textId="77777777" w:rsidR="00E41258" w:rsidRPr="00FA6CF5" w:rsidRDefault="00E41258" w:rsidP="00E64177">
            <w:pPr>
              <w:pStyle w:val="LENTEL"/>
              <w:jc w:val="center"/>
            </w:pPr>
            <w:r w:rsidRPr="00FA6CF5">
              <w:t>1</w:t>
            </w:r>
          </w:p>
        </w:tc>
        <w:tc>
          <w:tcPr>
            <w:tcW w:w="609" w:type="dxa"/>
            <w:vAlign w:val="center"/>
          </w:tcPr>
          <w:p w14:paraId="4C28DA60" w14:textId="77777777" w:rsidR="00E41258" w:rsidRPr="00FA6CF5" w:rsidRDefault="00E41258" w:rsidP="00E64177">
            <w:pPr>
              <w:pStyle w:val="LENTEL"/>
              <w:jc w:val="center"/>
            </w:pPr>
          </w:p>
        </w:tc>
        <w:tc>
          <w:tcPr>
            <w:tcW w:w="808" w:type="dxa"/>
            <w:vAlign w:val="center"/>
          </w:tcPr>
          <w:p w14:paraId="564E753B" w14:textId="77777777" w:rsidR="00E41258" w:rsidRPr="00FA6CF5" w:rsidRDefault="00E41258" w:rsidP="00E64177">
            <w:pPr>
              <w:pStyle w:val="LENTEL"/>
              <w:jc w:val="center"/>
            </w:pPr>
            <w:r w:rsidRPr="00FA6CF5">
              <w:t>9</w:t>
            </w:r>
          </w:p>
        </w:tc>
        <w:tc>
          <w:tcPr>
            <w:tcW w:w="581" w:type="dxa"/>
            <w:vAlign w:val="center"/>
          </w:tcPr>
          <w:p w14:paraId="1AF448E7" w14:textId="77777777" w:rsidR="00E41258" w:rsidRPr="00FA6CF5" w:rsidRDefault="00E41258" w:rsidP="00E64177">
            <w:pPr>
              <w:pStyle w:val="LENTEL"/>
              <w:jc w:val="center"/>
            </w:pPr>
            <w:r w:rsidRPr="00FA6CF5">
              <w:t>0,52</w:t>
            </w:r>
          </w:p>
        </w:tc>
        <w:tc>
          <w:tcPr>
            <w:tcW w:w="695" w:type="dxa"/>
            <w:vAlign w:val="center"/>
          </w:tcPr>
          <w:p w14:paraId="289D920C" w14:textId="77777777" w:rsidR="00E41258" w:rsidRPr="00FA6CF5" w:rsidRDefault="00E41258" w:rsidP="00E64177">
            <w:pPr>
              <w:pStyle w:val="LENTEL"/>
              <w:jc w:val="center"/>
            </w:pPr>
            <w:r w:rsidRPr="00FA6CF5">
              <w:t>0,77</w:t>
            </w:r>
          </w:p>
        </w:tc>
      </w:tr>
      <w:tr w:rsidR="00FA6CF5" w:rsidRPr="00FA6CF5" w14:paraId="771C5404" w14:textId="77777777" w:rsidTr="00E64177">
        <w:tc>
          <w:tcPr>
            <w:tcW w:w="567" w:type="dxa"/>
            <w:shd w:val="clear" w:color="auto" w:fill="auto"/>
          </w:tcPr>
          <w:p w14:paraId="3FF18434" w14:textId="77777777" w:rsidR="00E41258" w:rsidRPr="00FA6CF5" w:rsidRDefault="00E41258" w:rsidP="00086750">
            <w:pPr>
              <w:pStyle w:val="LENTEL"/>
            </w:pPr>
            <w:r w:rsidRPr="00FA6CF5">
              <w:t>13.</w:t>
            </w:r>
          </w:p>
        </w:tc>
        <w:tc>
          <w:tcPr>
            <w:tcW w:w="2552" w:type="dxa"/>
            <w:shd w:val="clear" w:color="auto" w:fill="auto"/>
          </w:tcPr>
          <w:p w14:paraId="2F699549" w14:textId="1C71C6B4" w:rsidR="00E41258" w:rsidRPr="00FA6CF5" w:rsidRDefault="002D3A46" w:rsidP="00A568E6">
            <w:pPr>
              <w:pStyle w:val="LENTEL"/>
              <w:jc w:val="left"/>
            </w:pPr>
            <w:r w:rsidRPr="00FA6CF5">
              <w:t>Jurbarko „</w:t>
            </w:r>
            <w:r w:rsidR="00E41258" w:rsidRPr="00FA6CF5">
              <w:t>Ąžuoliuk</w:t>
            </w:r>
            <w:r w:rsidRPr="00FA6CF5">
              <w:t>o“ mokykla</w:t>
            </w:r>
          </w:p>
        </w:tc>
        <w:tc>
          <w:tcPr>
            <w:tcW w:w="709" w:type="dxa"/>
            <w:vAlign w:val="center"/>
          </w:tcPr>
          <w:p w14:paraId="0090D58F" w14:textId="77777777" w:rsidR="00E41258" w:rsidRPr="00FA6CF5" w:rsidRDefault="00E41258" w:rsidP="00A568E6">
            <w:pPr>
              <w:pStyle w:val="LENTEL"/>
              <w:jc w:val="left"/>
            </w:pPr>
          </w:p>
        </w:tc>
        <w:tc>
          <w:tcPr>
            <w:tcW w:w="708" w:type="dxa"/>
            <w:vAlign w:val="center"/>
          </w:tcPr>
          <w:p w14:paraId="4F5D7FBA" w14:textId="77777777" w:rsidR="00E41258" w:rsidRPr="00FA6CF5" w:rsidRDefault="00E41258" w:rsidP="00E64177">
            <w:pPr>
              <w:pStyle w:val="LENTEL"/>
              <w:jc w:val="center"/>
            </w:pPr>
            <w:r w:rsidRPr="00FA6CF5">
              <w:t>1</w:t>
            </w:r>
          </w:p>
        </w:tc>
        <w:tc>
          <w:tcPr>
            <w:tcW w:w="709" w:type="dxa"/>
            <w:vAlign w:val="center"/>
          </w:tcPr>
          <w:p w14:paraId="50F9E5ED" w14:textId="77777777" w:rsidR="00E41258" w:rsidRPr="00FA6CF5" w:rsidRDefault="00E41258" w:rsidP="00E64177">
            <w:pPr>
              <w:pStyle w:val="LENTEL"/>
              <w:jc w:val="center"/>
            </w:pPr>
          </w:p>
        </w:tc>
        <w:tc>
          <w:tcPr>
            <w:tcW w:w="709" w:type="dxa"/>
            <w:vAlign w:val="center"/>
          </w:tcPr>
          <w:p w14:paraId="1DF694DC" w14:textId="77777777" w:rsidR="00E41258" w:rsidRPr="00FA6CF5" w:rsidRDefault="00E41258" w:rsidP="00E64177">
            <w:pPr>
              <w:pStyle w:val="LENTEL"/>
              <w:jc w:val="center"/>
            </w:pPr>
            <w:r w:rsidRPr="00FA6CF5">
              <w:t>4</w:t>
            </w:r>
          </w:p>
        </w:tc>
        <w:tc>
          <w:tcPr>
            <w:tcW w:w="496" w:type="dxa"/>
            <w:vAlign w:val="center"/>
          </w:tcPr>
          <w:p w14:paraId="17B974A5" w14:textId="77777777" w:rsidR="00E41258" w:rsidRPr="00FA6CF5" w:rsidRDefault="00E41258" w:rsidP="00E64177">
            <w:pPr>
              <w:pStyle w:val="LENTEL"/>
              <w:jc w:val="center"/>
            </w:pPr>
          </w:p>
        </w:tc>
        <w:tc>
          <w:tcPr>
            <w:tcW w:w="780" w:type="dxa"/>
            <w:vAlign w:val="center"/>
          </w:tcPr>
          <w:p w14:paraId="40BCA4AD" w14:textId="77777777" w:rsidR="00E41258" w:rsidRPr="00FA6CF5" w:rsidRDefault="00E41258" w:rsidP="00E64177">
            <w:pPr>
              <w:pStyle w:val="LENTEL"/>
              <w:jc w:val="center"/>
            </w:pPr>
          </w:p>
        </w:tc>
        <w:tc>
          <w:tcPr>
            <w:tcW w:w="609" w:type="dxa"/>
            <w:vAlign w:val="center"/>
          </w:tcPr>
          <w:p w14:paraId="2006464F" w14:textId="77777777" w:rsidR="00E41258" w:rsidRPr="00FA6CF5" w:rsidRDefault="00E41258" w:rsidP="00E64177">
            <w:pPr>
              <w:pStyle w:val="LENTEL"/>
              <w:jc w:val="center"/>
            </w:pPr>
            <w:r w:rsidRPr="00FA6CF5">
              <w:t>1</w:t>
            </w:r>
          </w:p>
        </w:tc>
        <w:tc>
          <w:tcPr>
            <w:tcW w:w="808" w:type="dxa"/>
            <w:vAlign w:val="center"/>
          </w:tcPr>
          <w:p w14:paraId="2BC406CA" w14:textId="77777777" w:rsidR="00E41258" w:rsidRPr="00FA6CF5" w:rsidRDefault="00E41258" w:rsidP="00E64177">
            <w:pPr>
              <w:pStyle w:val="LENTEL"/>
              <w:jc w:val="center"/>
            </w:pPr>
            <w:r w:rsidRPr="00FA6CF5">
              <w:t>20</w:t>
            </w:r>
          </w:p>
        </w:tc>
        <w:tc>
          <w:tcPr>
            <w:tcW w:w="581" w:type="dxa"/>
            <w:vAlign w:val="center"/>
          </w:tcPr>
          <w:p w14:paraId="1A452ECE" w14:textId="77777777" w:rsidR="00E41258" w:rsidRPr="00FA6CF5" w:rsidRDefault="00E41258" w:rsidP="00E64177">
            <w:pPr>
              <w:pStyle w:val="LENTEL"/>
              <w:jc w:val="center"/>
            </w:pPr>
            <w:r w:rsidRPr="00FA6CF5">
              <w:t>1,31</w:t>
            </w:r>
          </w:p>
        </w:tc>
        <w:tc>
          <w:tcPr>
            <w:tcW w:w="695" w:type="dxa"/>
            <w:vAlign w:val="center"/>
          </w:tcPr>
          <w:p w14:paraId="6B2149E2" w14:textId="77777777" w:rsidR="00E41258" w:rsidRPr="00FA6CF5" w:rsidRDefault="00E41258" w:rsidP="00E64177">
            <w:pPr>
              <w:pStyle w:val="LENTEL"/>
              <w:jc w:val="center"/>
            </w:pPr>
            <w:r w:rsidRPr="00FA6CF5">
              <w:t>0,92</w:t>
            </w:r>
          </w:p>
        </w:tc>
      </w:tr>
      <w:tr w:rsidR="00FA6CF5" w:rsidRPr="00FA6CF5" w14:paraId="0C0F8B49" w14:textId="77777777" w:rsidTr="00E64177">
        <w:tc>
          <w:tcPr>
            <w:tcW w:w="567" w:type="dxa"/>
            <w:shd w:val="clear" w:color="auto" w:fill="auto"/>
          </w:tcPr>
          <w:p w14:paraId="14D01378" w14:textId="77777777" w:rsidR="00E41258" w:rsidRPr="00FA6CF5" w:rsidRDefault="00E41258" w:rsidP="00086750">
            <w:pPr>
              <w:pStyle w:val="LENTEL"/>
            </w:pPr>
            <w:r w:rsidRPr="00FA6CF5">
              <w:t>14.</w:t>
            </w:r>
          </w:p>
        </w:tc>
        <w:tc>
          <w:tcPr>
            <w:tcW w:w="2552" w:type="dxa"/>
            <w:shd w:val="clear" w:color="auto" w:fill="auto"/>
          </w:tcPr>
          <w:p w14:paraId="0D87995F" w14:textId="65E3AB6A" w:rsidR="00E41258" w:rsidRPr="00FA6CF5" w:rsidRDefault="002D3A46" w:rsidP="00A568E6">
            <w:pPr>
              <w:pStyle w:val="LENTEL"/>
              <w:jc w:val="left"/>
            </w:pPr>
            <w:r w:rsidRPr="00FA6CF5">
              <w:t>Jurbarko vaikų lopšelis-darželis „</w:t>
            </w:r>
            <w:r w:rsidR="00E41258" w:rsidRPr="00FA6CF5">
              <w:t>Nykštukas</w:t>
            </w:r>
            <w:r w:rsidRPr="00FA6CF5">
              <w:t>“</w:t>
            </w:r>
          </w:p>
        </w:tc>
        <w:tc>
          <w:tcPr>
            <w:tcW w:w="709" w:type="dxa"/>
            <w:vAlign w:val="center"/>
          </w:tcPr>
          <w:p w14:paraId="26137C86" w14:textId="77777777" w:rsidR="00E41258" w:rsidRPr="00FA6CF5" w:rsidRDefault="00E41258" w:rsidP="00A568E6">
            <w:pPr>
              <w:pStyle w:val="LENTEL"/>
              <w:jc w:val="left"/>
            </w:pPr>
          </w:p>
        </w:tc>
        <w:tc>
          <w:tcPr>
            <w:tcW w:w="708" w:type="dxa"/>
            <w:vAlign w:val="center"/>
          </w:tcPr>
          <w:p w14:paraId="549CDE32" w14:textId="77777777" w:rsidR="00E41258" w:rsidRPr="00FA6CF5" w:rsidRDefault="00E41258" w:rsidP="00E64177">
            <w:pPr>
              <w:pStyle w:val="LENTEL"/>
              <w:jc w:val="center"/>
            </w:pPr>
          </w:p>
        </w:tc>
        <w:tc>
          <w:tcPr>
            <w:tcW w:w="709" w:type="dxa"/>
            <w:vAlign w:val="center"/>
          </w:tcPr>
          <w:p w14:paraId="210502E0" w14:textId="77777777" w:rsidR="00E41258" w:rsidRPr="00FA6CF5" w:rsidRDefault="00E41258" w:rsidP="00E64177">
            <w:pPr>
              <w:pStyle w:val="LENTEL"/>
              <w:jc w:val="center"/>
            </w:pPr>
          </w:p>
        </w:tc>
        <w:tc>
          <w:tcPr>
            <w:tcW w:w="709" w:type="dxa"/>
            <w:vAlign w:val="center"/>
          </w:tcPr>
          <w:p w14:paraId="584C15A1" w14:textId="77777777" w:rsidR="00E41258" w:rsidRPr="00FA6CF5" w:rsidRDefault="00E41258" w:rsidP="00E64177">
            <w:pPr>
              <w:pStyle w:val="LENTEL"/>
              <w:jc w:val="center"/>
            </w:pPr>
            <w:r w:rsidRPr="00FA6CF5">
              <w:t>2</w:t>
            </w:r>
          </w:p>
        </w:tc>
        <w:tc>
          <w:tcPr>
            <w:tcW w:w="496" w:type="dxa"/>
            <w:vAlign w:val="center"/>
          </w:tcPr>
          <w:p w14:paraId="79E69B8D" w14:textId="77777777" w:rsidR="00E41258" w:rsidRPr="00FA6CF5" w:rsidRDefault="00E41258" w:rsidP="00E64177">
            <w:pPr>
              <w:pStyle w:val="LENTEL"/>
              <w:jc w:val="center"/>
            </w:pPr>
          </w:p>
        </w:tc>
        <w:tc>
          <w:tcPr>
            <w:tcW w:w="780" w:type="dxa"/>
            <w:vAlign w:val="center"/>
          </w:tcPr>
          <w:p w14:paraId="1EEA56CD" w14:textId="77777777" w:rsidR="00E41258" w:rsidRPr="00FA6CF5" w:rsidRDefault="00E41258" w:rsidP="00E64177">
            <w:pPr>
              <w:pStyle w:val="LENTEL"/>
              <w:jc w:val="center"/>
            </w:pPr>
          </w:p>
        </w:tc>
        <w:tc>
          <w:tcPr>
            <w:tcW w:w="609" w:type="dxa"/>
            <w:vAlign w:val="center"/>
          </w:tcPr>
          <w:p w14:paraId="1F10C394" w14:textId="77777777" w:rsidR="00E41258" w:rsidRPr="00FA6CF5" w:rsidRDefault="00E41258" w:rsidP="00E64177">
            <w:pPr>
              <w:pStyle w:val="LENTEL"/>
              <w:jc w:val="center"/>
            </w:pPr>
          </w:p>
        </w:tc>
        <w:tc>
          <w:tcPr>
            <w:tcW w:w="808" w:type="dxa"/>
            <w:vAlign w:val="center"/>
          </w:tcPr>
          <w:p w14:paraId="612BB4B8" w14:textId="77777777" w:rsidR="00E41258" w:rsidRPr="00FA6CF5" w:rsidRDefault="00E41258" w:rsidP="00E64177">
            <w:pPr>
              <w:pStyle w:val="LENTEL"/>
              <w:jc w:val="center"/>
            </w:pPr>
            <w:r w:rsidRPr="00FA6CF5">
              <w:t>22</w:t>
            </w:r>
          </w:p>
        </w:tc>
        <w:tc>
          <w:tcPr>
            <w:tcW w:w="581" w:type="dxa"/>
            <w:vAlign w:val="center"/>
          </w:tcPr>
          <w:p w14:paraId="64C0DA46" w14:textId="77777777" w:rsidR="00E41258" w:rsidRPr="00FA6CF5" w:rsidRDefault="00E41258" w:rsidP="00E64177">
            <w:pPr>
              <w:pStyle w:val="LENTEL"/>
              <w:jc w:val="center"/>
            </w:pPr>
          </w:p>
        </w:tc>
        <w:tc>
          <w:tcPr>
            <w:tcW w:w="695" w:type="dxa"/>
            <w:vAlign w:val="center"/>
          </w:tcPr>
          <w:p w14:paraId="55828AB1" w14:textId="77777777" w:rsidR="00E41258" w:rsidRPr="00FA6CF5" w:rsidRDefault="00E41258" w:rsidP="00E64177">
            <w:pPr>
              <w:pStyle w:val="LENTEL"/>
              <w:jc w:val="center"/>
            </w:pPr>
            <w:r w:rsidRPr="00FA6CF5">
              <w:t>0,96</w:t>
            </w:r>
          </w:p>
        </w:tc>
      </w:tr>
      <w:tr w:rsidR="00FA6CF5" w:rsidRPr="00FA6CF5" w14:paraId="25938BA4" w14:textId="77777777" w:rsidTr="00E64177">
        <w:tc>
          <w:tcPr>
            <w:tcW w:w="3119" w:type="dxa"/>
            <w:gridSpan w:val="2"/>
            <w:shd w:val="clear" w:color="auto" w:fill="auto"/>
            <w:vAlign w:val="center"/>
          </w:tcPr>
          <w:p w14:paraId="4B5F20F9" w14:textId="5E0CCBE3" w:rsidR="00E64177" w:rsidRPr="00FA6CF5" w:rsidRDefault="002D3A46" w:rsidP="00E64177">
            <w:pPr>
              <w:pStyle w:val="LENTEL"/>
              <w:jc w:val="right"/>
              <w:rPr>
                <w:b/>
              </w:rPr>
            </w:pPr>
            <w:r w:rsidRPr="00FA6CF5">
              <w:rPr>
                <w:b/>
              </w:rPr>
              <w:t xml:space="preserve">Iš </w:t>
            </w:r>
            <w:r w:rsidR="00E64177" w:rsidRPr="00FA6CF5">
              <w:rPr>
                <w:b/>
              </w:rPr>
              <w:t>viso</w:t>
            </w:r>
            <w:r w:rsidRPr="00FA6CF5">
              <w:rPr>
                <w:b/>
              </w:rPr>
              <w:t>:</w:t>
            </w:r>
          </w:p>
        </w:tc>
        <w:tc>
          <w:tcPr>
            <w:tcW w:w="709" w:type="dxa"/>
            <w:vAlign w:val="center"/>
          </w:tcPr>
          <w:p w14:paraId="1B80C5CE" w14:textId="77777777" w:rsidR="00E64177" w:rsidRPr="00FA6CF5" w:rsidRDefault="00E64177" w:rsidP="00E64177">
            <w:pPr>
              <w:pStyle w:val="LENTEL"/>
              <w:jc w:val="center"/>
              <w:rPr>
                <w:b/>
                <w:bCs/>
              </w:rPr>
            </w:pPr>
            <w:r w:rsidRPr="00FA6CF5">
              <w:rPr>
                <w:b/>
                <w:bCs/>
              </w:rPr>
              <w:t>86</w:t>
            </w:r>
          </w:p>
        </w:tc>
        <w:tc>
          <w:tcPr>
            <w:tcW w:w="708" w:type="dxa"/>
            <w:vAlign w:val="center"/>
          </w:tcPr>
          <w:p w14:paraId="36311F0B" w14:textId="77777777" w:rsidR="00E64177" w:rsidRPr="00FA6CF5" w:rsidRDefault="00E64177" w:rsidP="00E64177">
            <w:pPr>
              <w:pStyle w:val="LENTEL"/>
              <w:jc w:val="center"/>
              <w:rPr>
                <w:b/>
                <w:bCs/>
              </w:rPr>
            </w:pPr>
            <w:r w:rsidRPr="00FA6CF5">
              <w:rPr>
                <w:b/>
                <w:bCs/>
              </w:rPr>
              <w:t>9</w:t>
            </w:r>
          </w:p>
        </w:tc>
        <w:tc>
          <w:tcPr>
            <w:tcW w:w="709" w:type="dxa"/>
            <w:vAlign w:val="center"/>
          </w:tcPr>
          <w:p w14:paraId="1580AD1C" w14:textId="77777777" w:rsidR="00E64177" w:rsidRPr="00FA6CF5" w:rsidRDefault="00E64177" w:rsidP="00E64177">
            <w:pPr>
              <w:pStyle w:val="LENTEL"/>
              <w:jc w:val="center"/>
              <w:rPr>
                <w:b/>
                <w:bCs/>
              </w:rPr>
            </w:pPr>
            <w:r w:rsidRPr="00FA6CF5">
              <w:rPr>
                <w:b/>
                <w:bCs/>
              </w:rPr>
              <w:t>56</w:t>
            </w:r>
          </w:p>
        </w:tc>
        <w:tc>
          <w:tcPr>
            <w:tcW w:w="709" w:type="dxa"/>
            <w:vAlign w:val="center"/>
          </w:tcPr>
          <w:p w14:paraId="047DC2EC" w14:textId="77777777" w:rsidR="00E64177" w:rsidRPr="00FA6CF5" w:rsidRDefault="00E64177" w:rsidP="00E64177">
            <w:pPr>
              <w:pStyle w:val="LENTEL"/>
              <w:jc w:val="center"/>
              <w:rPr>
                <w:b/>
                <w:bCs/>
              </w:rPr>
            </w:pPr>
            <w:r w:rsidRPr="00FA6CF5">
              <w:rPr>
                <w:b/>
                <w:bCs/>
              </w:rPr>
              <w:t>21</w:t>
            </w:r>
          </w:p>
        </w:tc>
        <w:tc>
          <w:tcPr>
            <w:tcW w:w="496" w:type="dxa"/>
            <w:vAlign w:val="center"/>
          </w:tcPr>
          <w:p w14:paraId="67AB909A" w14:textId="77777777" w:rsidR="00E64177" w:rsidRPr="00FA6CF5" w:rsidRDefault="00E64177" w:rsidP="00E64177">
            <w:pPr>
              <w:pStyle w:val="LENTEL"/>
              <w:jc w:val="center"/>
              <w:rPr>
                <w:b/>
                <w:bCs/>
              </w:rPr>
            </w:pPr>
            <w:r w:rsidRPr="00FA6CF5">
              <w:rPr>
                <w:b/>
                <w:bCs/>
              </w:rPr>
              <w:t>68</w:t>
            </w:r>
          </w:p>
        </w:tc>
        <w:tc>
          <w:tcPr>
            <w:tcW w:w="780" w:type="dxa"/>
            <w:vAlign w:val="center"/>
          </w:tcPr>
          <w:p w14:paraId="3BD75EFA" w14:textId="77777777" w:rsidR="00E64177" w:rsidRPr="00FA6CF5" w:rsidRDefault="00E64177" w:rsidP="00E64177">
            <w:pPr>
              <w:pStyle w:val="LENTEL"/>
              <w:jc w:val="center"/>
              <w:rPr>
                <w:b/>
                <w:bCs/>
              </w:rPr>
            </w:pPr>
            <w:r w:rsidRPr="00FA6CF5">
              <w:rPr>
                <w:b/>
                <w:bCs/>
              </w:rPr>
              <w:t>20</w:t>
            </w:r>
          </w:p>
        </w:tc>
        <w:tc>
          <w:tcPr>
            <w:tcW w:w="609" w:type="dxa"/>
            <w:vAlign w:val="center"/>
          </w:tcPr>
          <w:p w14:paraId="50638066" w14:textId="77777777" w:rsidR="00E64177" w:rsidRPr="00FA6CF5" w:rsidRDefault="00E64177" w:rsidP="00E64177">
            <w:pPr>
              <w:pStyle w:val="LENTEL"/>
              <w:jc w:val="center"/>
              <w:rPr>
                <w:b/>
                <w:bCs/>
              </w:rPr>
            </w:pPr>
            <w:r w:rsidRPr="00FA6CF5">
              <w:rPr>
                <w:b/>
                <w:bCs/>
              </w:rPr>
              <w:t>116</w:t>
            </w:r>
          </w:p>
        </w:tc>
        <w:tc>
          <w:tcPr>
            <w:tcW w:w="808" w:type="dxa"/>
            <w:vAlign w:val="center"/>
          </w:tcPr>
          <w:p w14:paraId="1441B242" w14:textId="77777777" w:rsidR="00E64177" w:rsidRPr="00FA6CF5" w:rsidRDefault="00E64177" w:rsidP="00E64177">
            <w:pPr>
              <w:pStyle w:val="LENTEL"/>
              <w:jc w:val="center"/>
              <w:rPr>
                <w:b/>
                <w:bCs/>
              </w:rPr>
            </w:pPr>
            <w:r w:rsidRPr="00FA6CF5">
              <w:rPr>
                <w:b/>
                <w:bCs/>
              </w:rPr>
              <w:t>81</w:t>
            </w:r>
          </w:p>
        </w:tc>
        <w:tc>
          <w:tcPr>
            <w:tcW w:w="581" w:type="dxa"/>
            <w:vAlign w:val="center"/>
          </w:tcPr>
          <w:p w14:paraId="3760425A" w14:textId="77777777" w:rsidR="00E64177" w:rsidRPr="00FA6CF5" w:rsidRDefault="00E64177" w:rsidP="00E64177">
            <w:pPr>
              <w:pStyle w:val="LENTEL"/>
              <w:jc w:val="center"/>
              <w:rPr>
                <w:b/>
                <w:bCs/>
              </w:rPr>
            </w:pPr>
            <w:r w:rsidRPr="00FA6CF5">
              <w:rPr>
                <w:b/>
                <w:bCs/>
              </w:rPr>
              <w:t>0,75</w:t>
            </w:r>
          </w:p>
        </w:tc>
        <w:tc>
          <w:tcPr>
            <w:tcW w:w="695" w:type="dxa"/>
            <w:vAlign w:val="center"/>
          </w:tcPr>
          <w:p w14:paraId="02DE4F44" w14:textId="77777777" w:rsidR="00E64177" w:rsidRPr="00FA6CF5" w:rsidRDefault="00E64177" w:rsidP="00E64177">
            <w:pPr>
              <w:pStyle w:val="LENTEL"/>
              <w:jc w:val="center"/>
              <w:rPr>
                <w:b/>
                <w:bCs/>
              </w:rPr>
            </w:pPr>
            <w:r w:rsidRPr="00FA6CF5">
              <w:rPr>
                <w:b/>
                <w:bCs/>
              </w:rPr>
              <w:t>0,85</w:t>
            </w:r>
          </w:p>
        </w:tc>
      </w:tr>
    </w:tbl>
    <w:p w14:paraId="2860E54E" w14:textId="77777777" w:rsidR="00E41258" w:rsidRPr="00FA6CF5" w:rsidRDefault="00E41258" w:rsidP="00E41258">
      <w:pPr>
        <w:rPr>
          <w:color w:val="000000" w:themeColor="text1"/>
        </w:rPr>
      </w:pPr>
    </w:p>
    <w:p w14:paraId="3863BE24" w14:textId="46656270" w:rsidR="005F1EE4" w:rsidRPr="00FA6CF5" w:rsidRDefault="00E41258" w:rsidP="00E64177">
      <w:pPr>
        <w:rPr>
          <w:color w:val="000000" w:themeColor="text1"/>
        </w:rPr>
      </w:pPr>
      <w:r w:rsidRPr="00FA6CF5">
        <w:rPr>
          <w:color w:val="000000" w:themeColor="text1"/>
        </w:rPr>
        <w:t>Etatiniai pedagogai – auklėtojai, priešmokyklinio ugdymo pedagogai, spec. pedagogai,</w:t>
      </w:r>
      <w:r w:rsidR="005F1EE4" w:rsidRPr="00FA6CF5">
        <w:rPr>
          <w:color w:val="000000" w:themeColor="text1"/>
        </w:rPr>
        <w:t xml:space="preserve"> </w:t>
      </w:r>
      <w:r w:rsidRPr="00FA6CF5">
        <w:rPr>
          <w:color w:val="000000" w:themeColor="text1"/>
        </w:rPr>
        <w:t>socialiniai pedagogai, logopedai, psichologai</w:t>
      </w:r>
      <w:r w:rsidR="00AE2B92" w:rsidRPr="00FA6CF5">
        <w:rPr>
          <w:color w:val="000000" w:themeColor="text1"/>
        </w:rPr>
        <w:t xml:space="preserve">. </w:t>
      </w:r>
    </w:p>
    <w:p w14:paraId="284999D5" w14:textId="502DAD77" w:rsidR="00AE2B92" w:rsidRPr="00FA6CF5" w:rsidRDefault="00E41258" w:rsidP="00E64177">
      <w:pPr>
        <w:rPr>
          <w:color w:val="000000" w:themeColor="text1"/>
        </w:rPr>
      </w:pPr>
      <w:r w:rsidRPr="00FA6CF5">
        <w:rPr>
          <w:color w:val="000000" w:themeColor="text1"/>
        </w:rPr>
        <w:t xml:space="preserve">P.S. </w:t>
      </w:r>
      <w:r w:rsidR="005F1EE4" w:rsidRPr="00FA6CF5">
        <w:rPr>
          <w:color w:val="000000" w:themeColor="text1"/>
        </w:rPr>
        <w:t>N</w:t>
      </w:r>
      <w:r w:rsidRPr="00FA6CF5">
        <w:rPr>
          <w:color w:val="000000" w:themeColor="text1"/>
        </w:rPr>
        <w:t>urodyti darbo krūviai tik vienoje konkrečiai nurodytoje įstaigoje. Kai kurie mokytojai dirba ir kitose įstaigose</w:t>
      </w:r>
      <w:r w:rsidR="00AE2B92" w:rsidRPr="00FA6CF5">
        <w:rPr>
          <w:color w:val="000000" w:themeColor="text1"/>
        </w:rPr>
        <w:t xml:space="preserve">. </w:t>
      </w:r>
    </w:p>
    <w:p w14:paraId="2A9F5892" w14:textId="5F85F19B" w:rsidR="00E41258" w:rsidRPr="00FA6CF5" w:rsidRDefault="00E41258" w:rsidP="00E64177">
      <w:pPr>
        <w:rPr>
          <w:color w:val="000000" w:themeColor="text1"/>
        </w:rPr>
      </w:pPr>
      <w:r w:rsidRPr="00FA6CF5">
        <w:rPr>
          <w:color w:val="000000" w:themeColor="text1"/>
        </w:rPr>
        <w:t xml:space="preserve">Iš viso pedagoginių darbuotojų (be direktorių ir pavaduotojų ugdymui) </w:t>
      </w:r>
      <w:r w:rsidR="00AE2B92" w:rsidRPr="00FA6CF5">
        <w:rPr>
          <w:color w:val="000000" w:themeColor="text1"/>
        </w:rPr>
        <w:t>–</w:t>
      </w:r>
      <w:r w:rsidRPr="00FA6CF5">
        <w:rPr>
          <w:color w:val="000000" w:themeColor="text1"/>
        </w:rPr>
        <w:t xml:space="preserve"> </w:t>
      </w:r>
      <w:r w:rsidR="001167EA" w:rsidRPr="00FA6CF5">
        <w:rPr>
          <w:color w:val="000000" w:themeColor="text1"/>
        </w:rPr>
        <w:t>393</w:t>
      </w:r>
      <w:r w:rsidR="00AE2B92" w:rsidRPr="00FA6CF5">
        <w:rPr>
          <w:color w:val="000000" w:themeColor="text1"/>
        </w:rPr>
        <w:t xml:space="preserve"> (20</w:t>
      </w:r>
      <w:r w:rsidR="001167EA" w:rsidRPr="00FA6CF5">
        <w:rPr>
          <w:color w:val="000000" w:themeColor="text1"/>
        </w:rPr>
        <w:t>20</w:t>
      </w:r>
      <w:r w:rsidR="005F1EE4" w:rsidRPr="00FA6CF5">
        <w:rPr>
          <w:color w:val="000000" w:themeColor="text1"/>
        </w:rPr>
        <w:t>–</w:t>
      </w:r>
      <w:r w:rsidR="00AE2B92" w:rsidRPr="00FA6CF5">
        <w:rPr>
          <w:color w:val="000000" w:themeColor="text1"/>
        </w:rPr>
        <w:t>202</w:t>
      </w:r>
      <w:r w:rsidR="001167EA" w:rsidRPr="00FA6CF5">
        <w:rPr>
          <w:color w:val="000000" w:themeColor="text1"/>
        </w:rPr>
        <w:t>1</w:t>
      </w:r>
      <w:r w:rsidR="00AE2B92" w:rsidRPr="00FA6CF5">
        <w:rPr>
          <w:color w:val="000000" w:themeColor="text1"/>
        </w:rPr>
        <w:t xml:space="preserve"> m. duomenys)</w:t>
      </w:r>
      <w:r w:rsidR="005F1EE4" w:rsidRPr="00FA6CF5">
        <w:rPr>
          <w:color w:val="000000" w:themeColor="text1"/>
        </w:rPr>
        <w:t xml:space="preserve">, taigi </w:t>
      </w:r>
      <w:r w:rsidRPr="00FA6CF5">
        <w:rPr>
          <w:color w:val="000000" w:themeColor="text1"/>
        </w:rPr>
        <w:t>2</w:t>
      </w:r>
      <w:r w:rsidR="00CB4111" w:rsidRPr="00FA6CF5">
        <w:rPr>
          <w:color w:val="000000" w:themeColor="text1"/>
        </w:rPr>
        <w:t>9</w:t>
      </w:r>
      <w:r w:rsidRPr="00FA6CF5">
        <w:rPr>
          <w:color w:val="000000" w:themeColor="text1"/>
        </w:rPr>
        <w:t>,5 proc. mokytojų darbo krūvis vienoje darbovietėje yra daugiau ne</w:t>
      </w:r>
      <w:r w:rsidR="008F0BBD" w:rsidRPr="00FA6CF5">
        <w:rPr>
          <w:color w:val="000000" w:themeColor="text1"/>
        </w:rPr>
        <w:t>i</w:t>
      </w:r>
      <w:r w:rsidRPr="00FA6CF5">
        <w:rPr>
          <w:color w:val="000000" w:themeColor="text1"/>
        </w:rPr>
        <w:t xml:space="preserve"> 1 etatas.</w:t>
      </w:r>
    </w:p>
    <w:p w14:paraId="3E15AADC" w14:textId="53A4D944" w:rsidR="00AE2B92" w:rsidRPr="00FA6CF5" w:rsidRDefault="00AE2B92" w:rsidP="00E64177">
      <w:pPr>
        <w:rPr>
          <w:color w:val="000000" w:themeColor="text1"/>
        </w:rPr>
      </w:pPr>
      <w:r w:rsidRPr="00FA6CF5">
        <w:rPr>
          <w:color w:val="000000" w:themeColor="text1"/>
        </w:rPr>
        <w:t xml:space="preserve">Iki ankstesnio tinklo pertvarkos plano patvirtinimo dėl mokyklų struktūrinių pertvarkymų bei mažėjančio mokinių skaičiaus dalis mokytojų susidurdavo su situacija dėl darbo netekimo arba ženkliai sumažėjusio darbo krūvio. Tačiau pastaraisiais metais stebimas atvirkštinis procesas – prieš naujuosius mokslo metus trūksta įvairių sričių (dalykų) mokytojų ir mokyklos turi imtis įvairių priemonių ir </w:t>
      </w:r>
      <w:r w:rsidR="005F1EE4" w:rsidRPr="00FA6CF5">
        <w:rPr>
          <w:color w:val="000000" w:themeColor="text1"/>
        </w:rPr>
        <w:t>stengtis</w:t>
      </w:r>
      <w:r w:rsidRPr="00FA6CF5">
        <w:rPr>
          <w:color w:val="000000" w:themeColor="text1"/>
        </w:rPr>
        <w:t>, kad juos surastų ir užtikrintų ugdymo procesą.</w:t>
      </w:r>
      <w:r w:rsidR="001A0C8E" w:rsidRPr="00FA6CF5">
        <w:rPr>
          <w:color w:val="000000" w:themeColor="text1"/>
        </w:rPr>
        <w:t xml:space="preserve"> </w:t>
      </w:r>
    </w:p>
    <w:p w14:paraId="6048A13F" w14:textId="6E90EA3B" w:rsidR="00AE2B92" w:rsidRPr="00FA6CF5" w:rsidRDefault="00AE2B92" w:rsidP="00E64177">
      <w:pPr>
        <w:rPr>
          <w:color w:val="000000" w:themeColor="text1"/>
        </w:rPr>
      </w:pPr>
      <w:r w:rsidRPr="00FA6CF5">
        <w:rPr>
          <w:color w:val="000000" w:themeColor="text1"/>
        </w:rPr>
        <w:t>Išryškėjo kita problema. Dėl mokinių skaičiaus mažėjimo, dėl nesusidarančio pilno dėstomo dalyko krūvio, mokytojai yra priversti dirbti ne vienoje, bet keliose ugdymo įstaigose. Rajone yra daug mokytojų, kurie dirba keliose įstaigose – 3 arba 4</w:t>
      </w:r>
      <w:r w:rsidR="00AD6678" w:rsidRPr="00FA6CF5">
        <w:rPr>
          <w:color w:val="000000" w:themeColor="text1"/>
        </w:rPr>
        <w:t>, kai kurie dirba net 5</w:t>
      </w:r>
      <w:r w:rsidR="005F1EE4" w:rsidRPr="00FA6CF5">
        <w:rPr>
          <w:color w:val="000000" w:themeColor="text1"/>
        </w:rPr>
        <w:t>–</w:t>
      </w:r>
      <w:r w:rsidR="00AD6678" w:rsidRPr="00FA6CF5">
        <w:rPr>
          <w:color w:val="000000" w:themeColor="text1"/>
        </w:rPr>
        <w:t>6 darbovietėse</w:t>
      </w:r>
      <w:r w:rsidR="005F6FFD" w:rsidRPr="00FA6CF5">
        <w:rPr>
          <w:color w:val="000000" w:themeColor="text1"/>
        </w:rPr>
        <w:t xml:space="preserve"> (žr. </w:t>
      </w:r>
      <w:r w:rsidR="005F6FFD" w:rsidRPr="00FA6CF5">
        <w:rPr>
          <w:color w:val="000000" w:themeColor="text1"/>
        </w:rPr>
        <w:fldChar w:fldCharType="begin"/>
      </w:r>
      <w:r w:rsidR="005F6FFD" w:rsidRPr="00FA6CF5">
        <w:rPr>
          <w:color w:val="000000" w:themeColor="text1"/>
        </w:rPr>
        <w:instrText xml:space="preserve"> REF _Ref68277521 \h </w:instrText>
      </w:r>
      <w:r w:rsidR="005F6FFD" w:rsidRPr="00FA6CF5">
        <w:rPr>
          <w:color w:val="000000" w:themeColor="text1"/>
        </w:rPr>
      </w:r>
      <w:r w:rsidR="005F6FFD" w:rsidRPr="00FA6CF5">
        <w:rPr>
          <w:color w:val="000000" w:themeColor="text1"/>
        </w:rPr>
        <w:fldChar w:fldCharType="separate"/>
      </w:r>
      <w:r w:rsidR="005F6FFD" w:rsidRPr="00FA6CF5">
        <w:rPr>
          <w:color w:val="000000" w:themeColor="text1"/>
        </w:rPr>
        <w:t>14 lentel</w:t>
      </w:r>
      <w:r w:rsidR="005F1EE4" w:rsidRPr="00FA6CF5">
        <w:rPr>
          <w:color w:val="000000" w:themeColor="text1"/>
        </w:rPr>
        <w:t>ę</w:t>
      </w:r>
      <w:r w:rsidR="005F6FFD" w:rsidRPr="00FA6CF5">
        <w:rPr>
          <w:color w:val="000000" w:themeColor="text1"/>
        </w:rPr>
        <w:fldChar w:fldCharType="end"/>
      </w:r>
      <w:r w:rsidR="005F6FFD" w:rsidRPr="00FA6CF5">
        <w:rPr>
          <w:color w:val="000000" w:themeColor="text1"/>
        </w:rPr>
        <w:t>)</w:t>
      </w:r>
      <w:r w:rsidRPr="00FA6CF5">
        <w:rPr>
          <w:color w:val="000000" w:themeColor="text1"/>
        </w:rPr>
        <w:t>. Tai neigiamai veikia mokytojų motyvaciją, apsunkina jų darbą.</w:t>
      </w:r>
      <w:r w:rsidR="001A0C8E" w:rsidRPr="00FA6CF5">
        <w:rPr>
          <w:color w:val="000000" w:themeColor="text1"/>
        </w:rPr>
        <w:t xml:space="preserve"> </w:t>
      </w:r>
    </w:p>
    <w:bookmarkStart w:id="30" w:name="_Ref68277521"/>
    <w:p w14:paraId="5D5EDA3B" w14:textId="3F29F179" w:rsidR="00AE2B92" w:rsidRPr="00FA6CF5" w:rsidRDefault="005F6FFD" w:rsidP="005C0E41">
      <w:pPr>
        <w:pStyle w:val="Antrat"/>
        <w:jc w:val="both"/>
        <w:rPr>
          <w:color w:val="000000" w:themeColor="text1"/>
        </w:rPr>
      </w:pPr>
      <w:r w:rsidRPr="00FA6CF5">
        <w:rPr>
          <w:color w:val="000000" w:themeColor="text1"/>
        </w:rPr>
        <w:fldChar w:fldCharType="begin"/>
      </w:r>
      <w:r w:rsidRPr="00FA6CF5">
        <w:rPr>
          <w:color w:val="000000" w:themeColor="text1"/>
        </w:rPr>
        <w:instrText xml:space="preserve"> SEQ lentelė. \* ARABIC </w:instrText>
      </w:r>
      <w:r w:rsidRPr="00FA6CF5">
        <w:rPr>
          <w:color w:val="000000" w:themeColor="text1"/>
        </w:rPr>
        <w:fldChar w:fldCharType="separate"/>
      </w:r>
      <w:r w:rsidR="00F13ABB" w:rsidRPr="00FA6CF5">
        <w:rPr>
          <w:noProof/>
          <w:color w:val="000000" w:themeColor="text1"/>
        </w:rPr>
        <w:t>14</w:t>
      </w:r>
      <w:r w:rsidRPr="00FA6CF5">
        <w:rPr>
          <w:color w:val="000000" w:themeColor="text1"/>
        </w:rPr>
        <w:fldChar w:fldCharType="end"/>
      </w:r>
      <w:r w:rsidRPr="00FA6CF5">
        <w:rPr>
          <w:color w:val="000000" w:themeColor="text1"/>
        </w:rPr>
        <w:t xml:space="preserve"> lentelė.</w:t>
      </w:r>
      <w:bookmarkEnd w:id="30"/>
      <w:r w:rsidRPr="00FA6CF5">
        <w:rPr>
          <w:color w:val="000000" w:themeColor="text1"/>
        </w:rPr>
        <w:t xml:space="preserve"> </w:t>
      </w:r>
      <w:r w:rsidR="00AE2B92" w:rsidRPr="00FA6CF5">
        <w:rPr>
          <w:color w:val="000000" w:themeColor="text1"/>
        </w:rPr>
        <w:t>Rajono mokyklų mokytojai, dirbantys keliose įstaigose</w:t>
      </w:r>
      <w:r w:rsidR="009F361C" w:rsidRPr="00FA6CF5">
        <w:rPr>
          <w:color w:val="000000" w:themeColor="text1"/>
        </w:rPr>
        <w:t xml:space="preserve"> (pateikti 2019</w:t>
      </w:r>
      <w:r w:rsidR="005F1EE4" w:rsidRPr="00FA6CF5">
        <w:rPr>
          <w:color w:val="000000" w:themeColor="text1"/>
        </w:rPr>
        <w:t>–</w:t>
      </w:r>
      <w:r w:rsidR="009F361C" w:rsidRPr="00FA6CF5">
        <w:rPr>
          <w:color w:val="000000" w:themeColor="text1"/>
        </w:rPr>
        <w:t>2020 m. m.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295"/>
        <w:gridCol w:w="2767"/>
        <w:gridCol w:w="1518"/>
        <w:gridCol w:w="2369"/>
      </w:tblGrid>
      <w:tr w:rsidR="00FA6CF5" w:rsidRPr="00FA6CF5" w14:paraId="09030F90" w14:textId="77777777" w:rsidTr="00E64177">
        <w:tc>
          <w:tcPr>
            <w:tcW w:w="696" w:type="dxa"/>
            <w:shd w:val="clear" w:color="auto" w:fill="auto"/>
            <w:vAlign w:val="center"/>
          </w:tcPr>
          <w:p w14:paraId="1AE6FC4D" w14:textId="77777777" w:rsidR="00AE2B92" w:rsidRPr="00FA6CF5" w:rsidRDefault="00AE2B92" w:rsidP="00E64177">
            <w:pPr>
              <w:pStyle w:val="LENTEL"/>
              <w:jc w:val="center"/>
            </w:pPr>
            <w:r w:rsidRPr="00FA6CF5">
              <w:t>Eilės Nr.</w:t>
            </w:r>
          </w:p>
        </w:tc>
        <w:tc>
          <w:tcPr>
            <w:tcW w:w="2544" w:type="dxa"/>
            <w:shd w:val="clear" w:color="auto" w:fill="auto"/>
            <w:vAlign w:val="center"/>
          </w:tcPr>
          <w:p w14:paraId="2A69DAE9" w14:textId="77777777" w:rsidR="00AE2B92" w:rsidRPr="00FA6CF5" w:rsidRDefault="00AE2B92" w:rsidP="00E64177">
            <w:pPr>
              <w:pStyle w:val="LENTEL"/>
              <w:jc w:val="center"/>
            </w:pPr>
            <w:r w:rsidRPr="00FA6CF5">
              <w:t>Jurbarko Antano Giedraičio-Giedriaus gimnazija:</w:t>
            </w:r>
          </w:p>
        </w:tc>
        <w:tc>
          <w:tcPr>
            <w:tcW w:w="2858" w:type="dxa"/>
            <w:shd w:val="clear" w:color="auto" w:fill="auto"/>
            <w:vAlign w:val="center"/>
          </w:tcPr>
          <w:p w14:paraId="39FFD451" w14:textId="77777777" w:rsidR="00AE2B92" w:rsidRPr="00FA6CF5" w:rsidRDefault="00AE2B92" w:rsidP="00E64177">
            <w:pPr>
              <w:pStyle w:val="LENTEL"/>
              <w:jc w:val="center"/>
            </w:pPr>
            <w:r w:rsidRPr="00FA6CF5">
              <w:t>Kita įstaiga</w:t>
            </w:r>
          </w:p>
        </w:tc>
        <w:tc>
          <w:tcPr>
            <w:tcW w:w="1687" w:type="dxa"/>
            <w:shd w:val="clear" w:color="auto" w:fill="auto"/>
            <w:vAlign w:val="center"/>
          </w:tcPr>
          <w:p w14:paraId="2680FFB1" w14:textId="77777777" w:rsidR="00AE2B92" w:rsidRPr="00FA6CF5" w:rsidRDefault="00AE2B92" w:rsidP="00E64177">
            <w:pPr>
              <w:pStyle w:val="LENTEL"/>
              <w:jc w:val="center"/>
            </w:pPr>
            <w:r w:rsidRPr="00FA6CF5">
              <w:t>Bendras krūvis etatais</w:t>
            </w:r>
          </w:p>
        </w:tc>
        <w:tc>
          <w:tcPr>
            <w:tcW w:w="2636" w:type="dxa"/>
            <w:shd w:val="clear" w:color="auto" w:fill="auto"/>
            <w:vAlign w:val="center"/>
          </w:tcPr>
          <w:p w14:paraId="3DDE0217" w14:textId="77777777" w:rsidR="00AE2B92" w:rsidRPr="00FA6CF5" w:rsidRDefault="00AE2B92" w:rsidP="00E64177">
            <w:pPr>
              <w:pStyle w:val="LENTEL"/>
              <w:jc w:val="center"/>
            </w:pPr>
            <w:r w:rsidRPr="00FA6CF5">
              <w:t>Dalykas</w:t>
            </w:r>
          </w:p>
        </w:tc>
      </w:tr>
      <w:tr w:rsidR="00FA6CF5" w:rsidRPr="00FA6CF5" w14:paraId="2B431683" w14:textId="77777777" w:rsidTr="00D400E3">
        <w:tc>
          <w:tcPr>
            <w:tcW w:w="696" w:type="dxa"/>
            <w:shd w:val="clear" w:color="auto" w:fill="auto"/>
          </w:tcPr>
          <w:p w14:paraId="5578CDAB" w14:textId="77777777" w:rsidR="00AE2B92" w:rsidRPr="00FA6CF5" w:rsidRDefault="00AE2B92" w:rsidP="00E64177">
            <w:pPr>
              <w:pStyle w:val="LENTEL"/>
            </w:pPr>
            <w:r w:rsidRPr="00FA6CF5">
              <w:t>1</w:t>
            </w:r>
          </w:p>
        </w:tc>
        <w:tc>
          <w:tcPr>
            <w:tcW w:w="2544" w:type="dxa"/>
            <w:shd w:val="clear" w:color="auto" w:fill="auto"/>
          </w:tcPr>
          <w:p w14:paraId="16770878" w14:textId="77777777" w:rsidR="00AE2B92" w:rsidRPr="00FA6CF5" w:rsidRDefault="00AE2B92" w:rsidP="00E64177">
            <w:pPr>
              <w:pStyle w:val="LENTEL"/>
            </w:pPr>
            <w:r w:rsidRPr="00FA6CF5">
              <w:t>0,17</w:t>
            </w:r>
          </w:p>
        </w:tc>
        <w:tc>
          <w:tcPr>
            <w:tcW w:w="2858" w:type="dxa"/>
            <w:shd w:val="clear" w:color="auto" w:fill="auto"/>
          </w:tcPr>
          <w:p w14:paraId="6F8C93EC" w14:textId="77777777" w:rsidR="00AE2B92" w:rsidRPr="00FA6CF5" w:rsidRDefault="00AE2B92" w:rsidP="00E64177">
            <w:pPr>
              <w:pStyle w:val="LENTEL"/>
            </w:pPr>
            <w:r w:rsidRPr="00FA6CF5">
              <w:t>0,97</w:t>
            </w:r>
          </w:p>
        </w:tc>
        <w:tc>
          <w:tcPr>
            <w:tcW w:w="1687" w:type="dxa"/>
            <w:shd w:val="clear" w:color="auto" w:fill="auto"/>
          </w:tcPr>
          <w:p w14:paraId="7F13A4A4" w14:textId="77777777" w:rsidR="00AE2B92" w:rsidRPr="00FA6CF5" w:rsidRDefault="00AE2B92" w:rsidP="00E64177">
            <w:pPr>
              <w:pStyle w:val="LENTEL"/>
            </w:pPr>
            <w:r w:rsidRPr="00FA6CF5">
              <w:t>1,14</w:t>
            </w:r>
          </w:p>
        </w:tc>
        <w:tc>
          <w:tcPr>
            <w:tcW w:w="2636" w:type="dxa"/>
            <w:shd w:val="clear" w:color="auto" w:fill="auto"/>
          </w:tcPr>
          <w:p w14:paraId="2FA0149A" w14:textId="77777777" w:rsidR="00AE2B92" w:rsidRPr="00FA6CF5" w:rsidRDefault="00AE2B92" w:rsidP="00E64177">
            <w:pPr>
              <w:pStyle w:val="LENTEL"/>
            </w:pPr>
            <w:r w:rsidRPr="00FA6CF5">
              <w:t>geografija</w:t>
            </w:r>
          </w:p>
        </w:tc>
      </w:tr>
      <w:tr w:rsidR="00FA6CF5" w:rsidRPr="00FA6CF5" w14:paraId="05C4DC87" w14:textId="77777777" w:rsidTr="00D400E3">
        <w:tc>
          <w:tcPr>
            <w:tcW w:w="696" w:type="dxa"/>
            <w:shd w:val="clear" w:color="auto" w:fill="auto"/>
          </w:tcPr>
          <w:p w14:paraId="47C36CC4" w14:textId="77777777" w:rsidR="00AE2B92" w:rsidRPr="00FA6CF5" w:rsidRDefault="00AE2B92" w:rsidP="00E64177">
            <w:pPr>
              <w:pStyle w:val="LENTEL"/>
            </w:pPr>
            <w:r w:rsidRPr="00FA6CF5">
              <w:t>2</w:t>
            </w:r>
          </w:p>
        </w:tc>
        <w:tc>
          <w:tcPr>
            <w:tcW w:w="2544" w:type="dxa"/>
            <w:shd w:val="clear" w:color="auto" w:fill="auto"/>
          </w:tcPr>
          <w:p w14:paraId="2F30787D" w14:textId="77777777" w:rsidR="00AE2B92" w:rsidRPr="00FA6CF5" w:rsidRDefault="00AE2B92" w:rsidP="00E64177">
            <w:pPr>
              <w:pStyle w:val="LENTEL"/>
            </w:pPr>
            <w:r w:rsidRPr="00FA6CF5">
              <w:t>0,99</w:t>
            </w:r>
          </w:p>
        </w:tc>
        <w:tc>
          <w:tcPr>
            <w:tcW w:w="2858" w:type="dxa"/>
            <w:shd w:val="clear" w:color="auto" w:fill="auto"/>
          </w:tcPr>
          <w:p w14:paraId="718B32B7" w14:textId="77777777" w:rsidR="00AE2B92" w:rsidRPr="00FA6CF5" w:rsidRDefault="00AE2B92" w:rsidP="00E64177">
            <w:pPr>
              <w:pStyle w:val="LENTEL"/>
            </w:pPr>
            <w:r w:rsidRPr="00FA6CF5">
              <w:t>0,22</w:t>
            </w:r>
          </w:p>
        </w:tc>
        <w:tc>
          <w:tcPr>
            <w:tcW w:w="1687" w:type="dxa"/>
            <w:shd w:val="clear" w:color="auto" w:fill="auto"/>
          </w:tcPr>
          <w:p w14:paraId="0425987C" w14:textId="77777777" w:rsidR="00AE2B92" w:rsidRPr="00FA6CF5" w:rsidRDefault="00AE2B92" w:rsidP="00E64177">
            <w:pPr>
              <w:pStyle w:val="LENTEL"/>
            </w:pPr>
            <w:r w:rsidRPr="00FA6CF5">
              <w:t>1,21</w:t>
            </w:r>
          </w:p>
        </w:tc>
        <w:tc>
          <w:tcPr>
            <w:tcW w:w="2636" w:type="dxa"/>
            <w:shd w:val="clear" w:color="auto" w:fill="auto"/>
          </w:tcPr>
          <w:p w14:paraId="31578638" w14:textId="77777777" w:rsidR="00AE2B92" w:rsidRPr="00FA6CF5" w:rsidRDefault="00AE2B92" w:rsidP="00E64177">
            <w:pPr>
              <w:pStyle w:val="LENTEL"/>
            </w:pPr>
            <w:r w:rsidRPr="00FA6CF5">
              <w:t>geografija</w:t>
            </w:r>
          </w:p>
        </w:tc>
      </w:tr>
      <w:tr w:rsidR="009E247B" w:rsidRPr="00A568E6" w14:paraId="6874284B" w14:textId="77777777" w:rsidTr="00D400E3">
        <w:tc>
          <w:tcPr>
            <w:tcW w:w="696" w:type="dxa"/>
            <w:shd w:val="clear" w:color="auto" w:fill="auto"/>
          </w:tcPr>
          <w:p w14:paraId="6C4CD3C6" w14:textId="77777777" w:rsidR="00AE2B92" w:rsidRPr="00A568E6" w:rsidRDefault="00AE2B92" w:rsidP="00E64177">
            <w:pPr>
              <w:pStyle w:val="LENTEL"/>
            </w:pPr>
            <w:r w:rsidRPr="00A568E6">
              <w:lastRenderedPageBreak/>
              <w:t>3</w:t>
            </w:r>
          </w:p>
        </w:tc>
        <w:tc>
          <w:tcPr>
            <w:tcW w:w="2544" w:type="dxa"/>
            <w:shd w:val="clear" w:color="auto" w:fill="auto"/>
          </w:tcPr>
          <w:p w14:paraId="5A653DA0" w14:textId="77777777" w:rsidR="00AE2B92" w:rsidRPr="00A568E6" w:rsidRDefault="00AE2B92" w:rsidP="00E64177">
            <w:pPr>
              <w:pStyle w:val="LENTEL"/>
            </w:pPr>
            <w:r w:rsidRPr="00A568E6">
              <w:t>0,77</w:t>
            </w:r>
          </w:p>
        </w:tc>
        <w:tc>
          <w:tcPr>
            <w:tcW w:w="2858" w:type="dxa"/>
            <w:shd w:val="clear" w:color="auto" w:fill="auto"/>
          </w:tcPr>
          <w:p w14:paraId="78FA1623" w14:textId="77777777" w:rsidR="00AE2B92" w:rsidRPr="00A568E6" w:rsidRDefault="00AE2B92" w:rsidP="00E64177">
            <w:pPr>
              <w:pStyle w:val="LENTEL"/>
            </w:pPr>
            <w:r w:rsidRPr="00A568E6">
              <w:t>+</w:t>
            </w:r>
          </w:p>
        </w:tc>
        <w:tc>
          <w:tcPr>
            <w:tcW w:w="1687" w:type="dxa"/>
            <w:shd w:val="clear" w:color="auto" w:fill="auto"/>
          </w:tcPr>
          <w:p w14:paraId="2D3035F3" w14:textId="77777777" w:rsidR="00AE2B92" w:rsidRPr="00A568E6" w:rsidRDefault="00AE2B92" w:rsidP="00E64177">
            <w:pPr>
              <w:pStyle w:val="LENTEL"/>
            </w:pPr>
            <w:r w:rsidRPr="00A568E6">
              <w:t>0,77+</w:t>
            </w:r>
          </w:p>
        </w:tc>
        <w:tc>
          <w:tcPr>
            <w:tcW w:w="2636" w:type="dxa"/>
            <w:shd w:val="clear" w:color="auto" w:fill="auto"/>
          </w:tcPr>
          <w:p w14:paraId="2D928139" w14:textId="77777777" w:rsidR="00AE2B92" w:rsidRPr="00A568E6" w:rsidRDefault="00647AAC" w:rsidP="00E64177">
            <w:pPr>
              <w:pStyle w:val="LENTEL"/>
            </w:pPr>
            <w:r w:rsidRPr="00A568E6">
              <w:t>fizinis ugdymas</w:t>
            </w:r>
          </w:p>
        </w:tc>
      </w:tr>
      <w:tr w:rsidR="009E247B" w:rsidRPr="00A568E6" w14:paraId="6BDFFA9B" w14:textId="77777777" w:rsidTr="00E64177">
        <w:tc>
          <w:tcPr>
            <w:tcW w:w="696" w:type="dxa"/>
            <w:shd w:val="clear" w:color="auto" w:fill="auto"/>
            <w:vAlign w:val="center"/>
          </w:tcPr>
          <w:p w14:paraId="4B3AB51D" w14:textId="77777777" w:rsidR="00D400E3" w:rsidRPr="00A568E6" w:rsidRDefault="00D400E3" w:rsidP="00E64177">
            <w:pPr>
              <w:pStyle w:val="LENTEL"/>
              <w:jc w:val="center"/>
            </w:pPr>
            <w:r w:rsidRPr="00A568E6">
              <w:t>Eilės Nr.</w:t>
            </w:r>
          </w:p>
        </w:tc>
        <w:tc>
          <w:tcPr>
            <w:tcW w:w="2544" w:type="dxa"/>
            <w:shd w:val="clear" w:color="auto" w:fill="auto"/>
            <w:vAlign w:val="center"/>
          </w:tcPr>
          <w:p w14:paraId="2642FAA5" w14:textId="77777777" w:rsidR="00D400E3" w:rsidRPr="00A568E6" w:rsidRDefault="00D400E3" w:rsidP="00E64177">
            <w:pPr>
              <w:pStyle w:val="LENTEL"/>
              <w:jc w:val="center"/>
            </w:pPr>
            <w:r w:rsidRPr="00A568E6">
              <w:t>Jurbarko Naujamiesčio progimnazija:</w:t>
            </w:r>
          </w:p>
        </w:tc>
        <w:tc>
          <w:tcPr>
            <w:tcW w:w="2858" w:type="dxa"/>
            <w:shd w:val="clear" w:color="auto" w:fill="auto"/>
            <w:vAlign w:val="center"/>
          </w:tcPr>
          <w:p w14:paraId="72964F00" w14:textId="77777777" w:rsidR="00D400E3" w:rsidRPr="00A568E6" w:rsidRDefault="00D400E3" w:rsidP="00E64177">
            <w:pPr>
              <w:pStyle w:val="LENTEL"/>
              <w:jc w:val="center"/>
            </w:pPr>
            <w:r w:rsidRPr="00A568E6">
              <w:t>Kitos darbovietės</w:t>
            </w:r>
          </w:p>
        </w:tc>
        <w:tc>
          <w:tcPr>
            <w:tcW w:w="1687" w:type="dxa"/>
            <w:shd w:val="clear" w:color="auto" w:fill="auto"/>
            <w:vAlign w:val="center"/>
          </w:tcPr>
          <w:p w14:paraId="0B61A2A6" w14:textId="77777777" w:rsidR="00D400E3" w:rsidRPr="00A568E6" w:rsidRDefault="00D400E3" w:rsidP="00E64177">
            <w:pPr>
              <w:pStyle w:val="LENTEL"/>
              <w:jc w:val="center"/>
            </w:pPr>
            <w:r w:rsidRPr="00A568E6">
              <w:t>Bendras krūvis etatais</w:t>
            </w:r>
          </w:p>
        </w:tc>
        <w:tc>
          <w:tcPr>
            <w:tcW w:w="2636" w:type="dxa"/>
            <w:shd w:val="clear" w:color="auto" w:fill="auto"/>
            <w:vAlign w:val="center"/>
          </w:tcPr>
          <w:p w14:paraId="3BA9604B" w14:textId="77777777" w:rsidR="00D400E3" w:rsidRPr="00A568E6" w:rsidRDefault="00D400E3" w:rsidP="00E64177">
            <w:pPr>
              <w:pStyle w:val="LENTEL"/>
              <w:jc w:val="center"/>
            </w:pPr>
            <w:r w:rsidRPr="00A568E6">
              <w:t>Dalykas</w:t>
            </w:r>
          </w:p>
        </w:tc>
      </w:tr>
      <w:tr w:rsidR="00647AAC" w:rsidRPr="00A568E6" w14:paraId="3352282C" w14:textId="77777777" w:rsidTr="00D400E3">
        <w:tc>
          <w:tcPr>
            <w:tcW w:w="696" w:type="dxa"/>
            <w:shd w:val="clear" w:color="auto" w:fill="auto"/>
          </w:tcPr>
          <w:p w14:paraId="0A9DF297" w14:textId="77777777" w:rsidR="00647AAC" w:rsidRPr="00A568E6" w:rsidRDefault="00647AAC" w:rsidP="00E64177">
            <w:pPr>
              <w:pStyle w:val="LENTEL"/>
            </w:pPr>
            <w:r w:rsidRPr="00A568E6">
              <w:t>4</w:t>
            </w:r>
          </w:p>
        </w:tc>
        <w:tc>
          <w:tcPr>
            <w:tcW w:w="2544" w:type="dxa"/>
            <w:shd w:val="clear" w:color="auto" w:fill="auto"/>
          </w:tcPr>
          <w:p w14:paraId="68703C15" w14:textId="77777777" w:rsidR="00647AAC" w:rsidRPr="00A568E6" w:rsidRDefault="00647AAC" w:rsidP="00E64177">
            <w:pPr>
              <w:pStyle w:val="LENTEL"/>
            </w:pPr>
            <w:r w:rsidRPr="00A568E6">
              <w:t>0,75</w:t>
            </w:r>
          </w:p>
        </w:tc>
        <w:tc>
          <w:tcPr>
            <w:tcW w:w="2858" w:type="dxa"/>
            <w:shd w:val="clear" w:color="auto" w:fill="auto"/>
          </w:tcPr>
          <w:p w14:paraId="34BDD86E" w14:textId="77777777" w:rsidR="00647AAC" w:rsidRPr="00A568E6" w:rsidRDefault="00647AAC" w:rsidP="00E64177">
            <w:pPr>
              <w:pStyle w:val="LENTEL"/>
            </w:pPr>
            <w:r w:rsidRPr="00A568E6">
              <w:t>0,64</w:t>
            </w:r>
          </w:p>
        </w:tc>
        <w:tc>
          <w:tcPr>
            <w:tcW w:w="1687" w:type="dxa"/>
            <w:shd w:val="clear" w:color="auto" w:fill="auto"/>
          </w:tcPr>
          <w:p w14:paraId="7224D5E4" w14:textId="77777777" w:rsidR="00647AAC" w:rsidRPr="00A568E6" w:rsidRDefault="00647AAC" w:rsidP="00E64177">
            <w:pPr>
              <w:pStyle w:val="LENTEL"/>
            </w:pPr>
            <w:r w:rsidRPr="00A568E6">
              <w:t>1,39</w:t>
            </w:r>
          </w:p>
        </w:tc>
        <w:tc>
          <w:tcPr>
            <w:tcW w:w="2636" w:type="dxa"/>
            <w:shd w:val="clear" w:color="auto" w:fill="auto"/>
          </w:tcPr>
          <w:p w14:paraId="0A2E752E" w14:textId="77777777" w:rsidR="00647AAC" w:rsidRPr="00A568E6" w:rsidRDefault="00647AAC" w:rsidP="00E64177">
            <w:pPr>
              <w:pStyle w:val="LENTEL"/>
            </w:pPr>
            <w:r w:rsidRPr="00A568E6">
              <w:t>fizinis ugdymas</w:t>
            </w:r>
          </w:p>
        </w:tc>
      </w:tr>
      <w:tr w:rsidR="00647AAC" w:rsidRPr="00A568E6" w14:paraId="64C0ED1A" w14:textId="77777777" w:rsidTr="00D400E3">
        <w:tc>
          <w:tcPr>
            <w:tcW w:w="696" w:type="dxa"/>
            <w:shd w:val="clear" w:color="auto" w:fill="auto"/>
          </w:tcPr>
          <w:p w14:paraId="71DBFE3E" w14:textId="77777777" w:rsidR="00647AAC" w:rsidRPr="00A568E6" w:rsidRDefault="00647AAC" w:rsidP="00E64177">
            <w:pPr>
              <w:pStyle w:val="LENTEL"/>
            </w:pPr>
            <w:r w:rsidRPr="00A568E6">
              <w:t>5</w:t>
            </w:r>
          </w:p>
        </w:tc>
        <w:tc>
          <w:tcPr>
            <w:tcW w:w="2544" w:type="dxa"/>
            <w:shd w:val="clear" w:color="auto" w:fill="auto"/>
          </w:tcPr>
          <w:p w14:paraId="1FB57DB2" w14:textId="77777777" w:rsidR="00647AAC" w:rsidRPr="00A568E6" w:rsidRDefault="00647AAC" w:rsidP="00E64177">
            <w:pPr>
              <w:pStyle w:val="LENTEL"/>
            </w:pPr>
            <w:r w:rsidRPr="00A568E6">
              <w:t>0,61</w:t>
            </w:r>
          </w:p>
        </w:tc>
        <w:tc>
          <w:tcPr>
            <w:tcW w:w="2858" w:type="dxa"/>
            <w:shd w:val="clear" w:color="auto" w:fill="auto"/>
          </w:tcPr>
          <w:p w14:paraId="10A3E22B" w14:textId="77777777" w:rsidR="00647AAC" w:rsidRPr="00A568E6" w:rsidRDefault="00647AAC" w:rsidP="00E64177">
            <w:pPr>
              <w:pStyle w:val="LENTEL"/>
            </w:pPr>
            <w:r w:rsidRPr="00A568E6">
              <w:t>0,40</w:t>
            </w:r>
          </w:p>
        </w:tc>
        <w:tc>
          <w:tcPr>
            <w:tcW w:w="1687" w:type="dxa"/>
            <w:shd w:val="clear" w:color="auto" w:fill="auto"/>
          </w:tcPr>
          <w:p w14:paraId="7A28508D" w14:textId="77777777" w:rsidR="00647AAC" w:rsidRPr="00A568E6" w:rsidRDefault="00647AAC" w:rsidP="00E64177">
            <w:pPr>
              <w:pStyle w:val="LENTEL"/>
            </w:pPr>
            <w:r w:rsidRPr="00A568E6">
              <w:t>1,01</w:t>
            </w:r>
          </w:p>
        </w:tc>
        <w:tc>
          <w:tcPr>
            <w:tcW w:w="2636" w:type="dxa"/>
            <w:shd w:val="clear" w:color="auto" w:fill="auto"/>
          </w:tcPr>
          <w:p w14:paraId="77A7359E" w14:textId="77777777" w:rsidR="00647AAC" w:rsidRPr="00A568E6" w:rsidRDefault="00647AAC" w:rsidP="00E64177">
            <w:pPr>
              <w:pStyle w:val="LENTEL"/>
            </w:pPr>
            <w:r w:rsidRPr="00A568E6">
              <w:t>dorinis ugdymas</w:t>
            </w:r>
          </w:p>
        </w:tc>
      </w:tr>
      <w:tr w:rsidR="00647AAC" w:rsidRPr="00A568E6" w14:paraId="1D50B51B" w14:textId="77777777" w:rsidTr="00D400E3">
        <w:tc>
          <w:tcPr>
            <w:tcW w:w="696" w:type="dxa"/>
            <w:shd w:val="clear" w:color="auto" w:fill="auto"/>
          </w:tcPr>
          <w:p w14:paraId="5854DE47" w14:textId="77777777" w:rsidR="00647AAC" w:rsidRPr="00A568E6" w:rsidRDefault="00647AAC" w:rsidP="00E64177">
            <w:pPr>
              <w:pStyle w:val="LENTEL"/>
            </w:pPr>
            <w:r w:rsidRPr="00A568E6">
              <w:t>6</w:t>
            </w:r>
          </w:p>
        </w:tc>
        <w:tc>
          <w:tcPr>
            <w:tcW w:w="2544" w:type="dxa"/>
            <w:shd w:val="clear" w:color="auto" w:fill="auto"/>
          </w:tcPr>
          <w:p w14:paraId="4AE02FD8" w14:textId="77777777" w:rsidR="00647AAC" w:rsidRPr="00A568E6" w:rsidRDefault="00647AAC" w:rsidP="00E64177">
            <w:pPr>
              <w:pStyle w:val="LENTEL"/>
            </w:pPr>
            <w:r w:rsidRPr="00A568E6">
              <w:t>1,09</w:t>
            </w:r>
          </w:p>
        </w:tc>
        <w:tc>
          <w:tcPr>
            <w:tcW w:w="2858" w:type="dxa"/>
            <w:shd w:val="clear" w:color="auto" w:fill="auto"/>
          </w:tcPr>
          <w:p w14:paraId="15985A72" w14:textId="77777777" w:rsidR="00647AAC" w:rsidRPr="00A568E6" w:rsidRDefault="00647AAC" w:rsidP="00E64177">
            <w:pPr>
              <w:pStyle w:val="LENTEL"/>
            </w:pPr>
            <w:r w:rsidRPr="00A568E6">
              <w:t>0,29</w:t>
            </w:r>
          </w:p>
        </w:tc>
        <w:tc>
          <w:tcPr>
            <w:tcW w:w="1687" w:type="dxa"/>
            <w:shd w:val="clear" w:color="auto" w:fill="auto"/>
          </w:tcPr>
          <w:p w14:paraId="10D28D40" w14:textId="77777777" w:rsidR="00647AAC" w:rsidRPr="00A568E6" w:rsidRDefault="00647AAC" w:rsidP="00E64177">
            <w:pPr>
              <w:pStyle w:val="LENTEL"/>
            </w:pPr>
            <w:r w:rsidRPr="00A568E6">
              <w:t>1,38</w:t>
            </w:r>
          </w:p>
        </w:tc>
        <w:tc>
          <w:tcPr>
            <w:tcW w:w="2636" w:type="dxa"/>
            <w:shd w:val="clear" w:color="auto" w:fill="auto"/>
          </w:tcPr>
          <w:p w14:paraId="78818ED0" w14:textId="77777777" w:rsidR="00647AAC" w:rsidRPr="00A568E6" w:rsidRDefault="00647AAC" w:rsidP="00E64177">
            <w:pPr>
              <w:pStyle w:val="LENTEL"/>
            </w:pPr>
            <w:r w:rsidRPr="00A568E6">
              <w:t>technologijos</w:t>
            </w:r>
          </w:p>
        </w:tc>
      </w:tr>
      <w:tr w:rsidR="00647AAC" w:rsidRPr="00A568E6" w14:paraId="5112E018" w14:textId="77777777" w:rsidTr="00D400E3">
        <w:tc>
          <w:tcPr>
            <w:tcW w:w="696" w:type="dxa"/>
            <w:shd w:val="clear" w:color="auto" w:fill="auto"/>
          </w:tcPr>
          <w:p w14:paraId="3C4083E2" w14:textId="77777777" w:rsidR="00647AAC" w:rsidRPr="00A568E6" w:rsidRDefault="00647AAC" w:rsidP="00E64177">
            <w:pPr>
              <w:pStyle w:val="LENTEL"/>
            </w:pPr>
            <w:r w:rsidRPr="00A568E6">
              <w:t>7</w:t>
            </w:r>
          </w:p>
        </w:tc>
        <w:tc>
          <w:tcPr>
            <w:tcW w:w="2544" w:type="dxa"/>
            <w:shd w:val="clear" w:color="auto" w:fill="auto"/>
          </w:tcPr>
          <w:p w14:paraId="12103BFD" w14:textId="77777777" w:rsidR="00647AAC" w:rsidRPr="00A568E6" w:rsidRDefault="00647AAC" w:rsidP="00E64177">
            <w:pPr>
              <w:pStyle w:val="LENTEL"/>
            </w:pPr>
            <w:r w:rsidRPr="00A568E6">
              <w:t>1,05</w:t>
            </w:r>
          </w:p>
        </w:tc>
        <w:tc>
          <w:tcPr>
            <w:tcW w:w="2858" w:type="dxa"/>
            <w:shd w:val="clear" w:color="auto" w:fill="auto"/>
          </w:tcPr>
          <w:p w14:paraId="13DA05F2" w14:textId="77777777" w:rsidR="00647AAC" w:rsidRPr="00A568E6" w:rsidRDefault="00647AAC" w:rsidP="00E64177">
            <w:pPr>
              <w:pStyle w:val="LENTEL"/>
            </w:pPr>
            <w:r w:rsidRPr="00A568E6">
              <w:t>0,32</w:t>
            </w:r>
          </w:p>
        </w:tc>
        <w:tc>
          <w:tcPr>
            <w:tcW w:w="1687" w:type="dxa"/>
            <w:shd w:val="clear" w:color="auto" w:fill="auto"/>
          </w:tcPr>
          <w:p w14:paraId="2E22CEC3" w14:textId="77777777" w:rsidR="00647AAC" w:rsidRPr="00A568E6" w:rsidRDefault="00647AAC" w:rsidP="00E64177">
            <w:pPr>
              <w:pStyle w:val="LENTEL"/>
            </w:pPr>
            <w:r w:rsidRPr="00A568E6">
              <w:t>1,37</w:t>
            </w:r>
          </w:p>
        </w:tc>
        <w:tc>
          <w:tcPr>
            <w:tcW w:w="2636" w:type="dxa"/>
            <w:shd w:val="clear" w:color="auto" w:fill="auto"/>
          </w:tcPr>
          <w:p w14:paraId="0862CB03" w14:textId="77777777" w:rsidR="00647AAC" w:rsidRPr="00A568E6" w:rsidRDefault="00647AAC" w:rsidP="00E64177">
            <w:pPr>
              <w:pStyle w:val="LENTEL"/>
            </w:pPr>
            <w:r w:rsidRPr="00A568E6">
              <w:t>rusų k., technologijos</w:t>
            </w:r>
          </w:p>
        </w:tc>
      </w:tr>
      <w:tr w:rsidR="00647AAC" w:rsidRPr="00A568E6" w14:paraId="289B7822" w14:textId="77777777" w:rsidTr="00D400E3">
        <w:tc>
          <w:tcPr>
            <w:tcW w:w="696" w:type="dxa"/>
            <w:shd w:val="clear" w:color="auto" w:fill="auto"/>
          </w:tcPr>
          <w:p w14:paraId="5C2BE6C9" w14:textId="77777777" w:rsidR="00647AAC" w:rsidRPr="00A568E6" w:rsidRDefault="00647AAC" w:rsidP="00E64177">
            <w:pPr>
              <w:pStyle w:val="LENTEL"/>
            </w:pPr>
            <w:r w:rsidRPr="00A568E6">
              <w:t>8</w:t>
            </w:r>
          </w:p>
        </w:tc>
        <w:tc>
          <w:tcPr>
            <w:tcW w:w="2544" w:type="dxa"/>
            <w:shd w:val="clear" w:color="auto" w:fill="auto"/>
          </w:tcPr>
          <w:p w14:paraId="1B41A6B5" w14:textId="77777777" w:rsidR="00647AAC" w:rsidRPr="00A568E6" w:rsidRDefault="00647AAC" w:rsidP="00E64177">
            <w:pPr>
              <w:pStyle w:val="LENTEL"/>
            </w:pPr>
            <w:r w:rsidRPr="00A568E6">
              <w:t>0,56</w:t>
            </w:r>
          </w:p>
        </w:tc>
        <w:tc>
          <w:tcPr>
            <w:tcW w:w="2858" w:type="dxa"/>
            <w:shd w:val="clear" w:color="auto" w:fill="auto"/>
          </w:tcPr>
          <w:p w14:paraId="40A520A1" w14:textId="77777777" w:rsidR="00647AAC" w:rsidRPr="00A568E6" w:rsidRDefault="00647AAC" w:rsidP="00E64177">
            <w:pPr>
              <w:pStyle w:val="LENTEL"/>
            </w:pPr>
            <w:r w:rsidRPr="00A568E6">
              <w:t>0,98</w:t>
            </w:r>
          </w:p>
        </w:tc>
        <w:tc>
          <w:tcPr>
            <w:tcW w:w="1687" w:type="dxa"/>
            <w:shd w:val="clear" w:color="auto" w:fill="auto"/>
          </w:tcPr>
          <w:p w14:paraId="19E1A725" w14:textId="77777777" w:rsidR="00647AAC" w:rsidRPr="00A568E6" w:rsidRDefault="00647AAC" w:rsidP="00E64177">
            <w:pPr>
              <w:pStyle w:val="LENTEL"/>
            </w:pPr>
            <w:r w:rsidRPr="00A568E6">
              <w:t>1,54</w:t>
            </w:r>
          </w:p>
        </w:tc>
        <w:tc>
          <w:tcPr>
            <w:tcW w:w="2636" w:type="dxa"/>
            <w:shd w:val="clear" w:color="auto" w:fill="auto"/>
          </w:tcPr>
          <w:p w14:paraId="00D5E414" w14:textId="77777777" w:rsidR="00647AAC" w:rsidRPr="00A568E6" w:rsidRDefault="00647AAC" w:rsidP="00E64177">
            <w:pPr>
              <w:pStyle w:val="LENTEL"/>
            </w:pPr>
            <w:r w:rsidRPr="00A568E6">
              <w:t>dailė</w:t>
            </w:r>
          </w:p>
        </w:tc>
      </w:tr>
      <w:tr w:rsidR="00647AAC" w:rsidRPr="00A568E6" w14:paraId="637C7DFF" w14:textId="77777777" w:rsidTr="00D400E3">
        <w:tc>
          <w:tcPr>
            <w:tcW w:w="696" w:type="dxa"/>
            <w:shd w:val="clear" w:color="auto" w:fill="auto"/>
          </w:tcPr>
          <w:p w14:paraId="6F5C71EA" w14:textId="77777777" w:rsidR="00647AAC" w:rsidRPr="00A568E6" w:rsidRDefault="00647AAC" w:rsidP="00E64177">
            <w:pPr>
              <w:pStyle w:val="LENTEL"/>
            </w:pPr>
            <w:r w:rsidRPr="00A568E6">
              <w:t>9</w:t>
            </w:r>
          </w:p>
        </w:tc>
        <w:tc>
          <w:tcPr>
            <w:tcW w:w="2544" w:type="dxa"/>
            <w:shd w:val="clear" w:color="auto" w:fill="auto"/>
          </w:tcPr>
          <w:p w14:paraId="488B00E0" w14:textId="77777777" w:rsidR="00647AAC" w:rsidRPr="00A568E6" w:rsidRDefault="00647AAC" w:rsidP="00E64177">
            <w:pPr>
              <w:pStyle w:val="LENTEL"/>
            </w:pPr>
            <w:r w:rsidRPr="00A568E6">
              <w:t>0,34</w:t>
            </w:r>
          </w:p>
        </w:tc>
        <w:tc>
          <w:tcPr>
            <w:tcW w:w="2858" w:type="dxa"/>
            <w:shd w:val="clear" w:color="auto" w:fill="auto"/>
          </w:tcPr>
          <w:p w14:paraId="17AD71F6" w14:textId="77777777" w:rsidR="00647AAC" w:rsidRPr="00A568E6" w:rsidRDefault="00647AAC" w:rsidP="00E64177">
            <w:pPr>
              <w:pStyle w:val="LENTEL"/>
            </w:pPr>
            <w:r w:rsidRPr="00A568E6">
              <w:t>0,75</w:t>
            </w:r>
          </w:p>
        </w:tc>
        <w:tc>
          <w:tcPr>
            <w:tcW w:w="1687" w:type="dxa"/>
            <w:shd w:val="clear" w:color="auto" w:fill="auto"/>
          </w:tcPr>
          <w:p w14:paraId="73F9A303" w14:textId="77777777" w:rsidR="00647AAC" w:rsidRPr="00A568E6" w:rsidRDefault="00647AAC" w:rsidP="00E64177">
            <w:pPr>
              <w:pStyle w:val="LENTEL"/>
            </w:pPr>
            <w:r w:rsidRPr="00A568E6">
              <w:t>1,09</w:t>
            </w:r>
          </w:p>
        </w:tc>
        <w:tc>
          <w:tcPr>
            <w:tcW w:w="2636" w:type="dxa"/>
            <w:shd w:val="clear" w:color="auto" w:fill="auto"/>
          </w:tcPr>
          <w:p w14:paraId="4AEF9037" w14:textId="77777777" w:rsidR="00647AAC" w:rsidRPr="00A568E6" w:rsidRDefault="00647AAC" w:rsidP="00E64177">
            <w:pPr>
              <w:pStyle w:val="LENTEL"/>
            </w:pPr>
            <w:r w:rsidRPr="00A568E6">
              <w:t>chemija</w:t>
            </w:r>
          </w:p>
        </w:tc>
      </w:tr>
      <w:tr w:rsidR="00647AAC" w:rsidRPr="00A568E6" w14:paraId="0F6BF97A" w14:textId="77777777" w:rsidTr="00D400E3">
        <w:tc>
          <w:tcPr>
            <w:tcW w:w="696" w:type="dxa"/>
            <w:shd w:val="clear" w:color="auto" w:fill="auto"/>
          </w:tcPr>
          <w:p w14:paraId="39FA8EAE" w14:textId="77777777" w:rsidR="00647AAC" w:rsidRPr="00A568E6" w:rsidRDefault="00647AAC" w:rsidP="00E64177">
            <w:pPr>
              <w:pStyle w:val="LENTEL"/>
            </w:pPr>
            <w:r w:rsidRPr="00A568E6">
              <w:t>10</w:t>
            </w:r>
          </w:p>
        </w:tc>
        <w:tc>
          <w:tcPr>
            <w:tcW w:w="2544" w:type="dxa"/>
            <w:shd w:val="clear" w:color="auto" w:fill="auto"/>
          </w:tcPr>
          <w:p w14:paraId="5C408A64" w14:textId="77777777" w:rsidR="00647AAC" w:rsidRPr="00A568E6" w:rsidRDefault="00647AAC" w:rsidP="00E64177">
            <w:pPr>
              <w:pStyle w:val="LENTEL"/>
            </w:pPr>
            <w:r w:rsidRPr="00A568E6">
              <w:t>0,70</w:t>
            </w:r>
          </w:p>
        </w:tc>
        <w:tc>
          <w:tcPr>
            <w:tcW w:w="2858" w:type="dxa"/>
            <w:shd w:val="clear" w:color="auto" w:fill="auto"/>
          </w:tcPr>
          <w:p w14:paraId="330A0EB9" w14:textId="77777777" w:rsidR="00647AAC" w:rsidRPr="00A568E6" w:rsidRDefault="00647AAC" w:rsidP="00E64177">
            <w:pPr>
              <w:pStyle w:val="LENTEL"/>
            </w:pPr>
            <w:r w:rsidRPr="00A568E6">
              <w:t>0,18 +</w:t>
            </w:r>
          </w:p>
        </w:tc>
        <w:tc>
          <w:tcPr>
            <w:tcW w:w="1687" w:type="dxa"/>
            <w:shd w:val="clear" w:color="auto" w:fill="auto"/>
          </w:tcPr>
          <w:p w14:paraId="23E3945E" w14:textId="77777777" w:rsidR="00647AAC" w:rsidRPr="00A568E6" w:rsidRDefault="00647AAC" w:rsidP="00E64177">
            <w:pPr>
              <w:pStyle w:val="LENTEL"/>
            </w:pPr>
            <w:r w:rsidRPr="00A568E6">
              <w:t>0,88+</w:t>
            </w:r>
          </w:p>
        </w:tc>
        <w:tc>
          <w:tcPr>
            <w:tcW w:w="2636" w:type="dxa"/>
            <w:shd w:val="clear" w:color="auto" w:fill="auto"/>
          </w:tcPr>
          <w:p w14:paraId="6CBFA6B9" w14:textId="77777777" w:rsidR="00647AAC" w:rsidRPr="00A568E6" w:rsidRDefault="00647AAC" w:rsidP="00E64177">
            <w:pPr>
              <w:pStyle w:val="LENTEL"/>
            </w:pPr>
            <w:r w:rsidRPr="00A568E6">
              <w:t>technologijos</w:t>
            </w:r>
          </w:p>
        </w:tc>
      </w:tr>
      <w:tr w:rsidR="00647AAC" w:rsidRPr="00A568E6" w14:paraId="5444B7AD" w14:textId="77777777" w:rsidTr="00D400E3">
        <w:tc>
          <w:tcPr>
            <w:tcW w:w="696" w:type="dxa"/>
            <w:shd w:val="clear" w:color="auto" w:fill="auto"/>
          </w:tcPr>
          <w:p w14:paraId="3C4E70F2" w14:textId="77777777" w:rsidR="00647AAC" w:rsidRPr="00A568E6" w:rsidRDefault="00647AAC" w:rsidP="00E64177">
            <w:pPr>
              <w:pStyle w:val="LENTEL"/>
            </w:pPr>
            <w:r w:rsidRPr="00A568E6">
              <w:t>11</w:t>
            </w:r>
          </w:p>
        </w:tc>
        <w:tc>
          <w:tcPr>
            <w:tcW w:w="2544" w:type="dxa"/>
            <w:shd w:val="clear" w:color="auto" w:fill="auto"/>
          </w:tcPr>
          <w:p w14:paraId="284FD386" w14:textId="77777777" w:rsidR="00647AAC" w:rsidRPr="00A568E6" w:rsidRDefault="00647AAC" w:rsidP="00E64177">
            <w:pPr>
              <w:pStyle w:val="LENTEL"/>
            </w:pPr>
            <w:r w:rsidRPr="00A568E6">
              <w:t>0,5</w:t>
            </w:r>
          </w:p>
        </w:tc>
        <w:tc>
          <w:tcPr>
            <w:tcW w:w="2858" w:type="dxa"/>
            <w:shd w:val="clear" w:color="auto" w:fill="auto"/>
          </w:tcPr>
          <w:p w14:paraId="19728CD4" w14:textId="77777777" w:rsidR="00647AAC" w:rsidRPr="00A568E6" w:rsidRDefault="00647AAC" w:rsidP="00E64177">
            <w:pPr>
              <w:pStyle w:val="LENTEL"/>
            </w:pPr>
            <w:r w:rsidRPr="00A568E6">
              <w:t>+</w:t>
            </w:r>
          </w:p>
        </w:tc>
        <w:tc>
          <w:tcPr>
            <w:tcW w:w="1687" w:type="dxa"/>
            <w:shd w:val="clear" w:color="auto" w:fill="auto"/>
          </w:tcPr>
          <w:p w14:paraId="5A916FFD" w14:textId="77777777" w:rsidR="00647AAC" w:rsidRPr="00A568E6" w:rsidRDefault="00647AAC" w:rsidP="00E64177">
            <w:pPr>
              <w:pStyle w:val="LENTEL"/>
            </w:pPr>
            <w:r w:rsidRPr="00A568E6">
              <w:t>0,5+</w:t>
            </w:r>
          </w:p>
        </w:tc>
        <w:tc>
          <w:tcPr>
            <w:tcW w:w="2636" w:type="dxa"/>
            <w:shd w:val="clear" w:color="auto" w:fill="auto"/>
          </w:tcPr>
          <w:p w14:paraId="188227FC" w14:textId="77777777" w:rsidR="00647AAC" w:rsidRPr="00A568E6" w:rsidRDefault="00647AAC" w:rsidP="00E64177">
            <w:pPr>
              <w:pStyle w:val="LENTEL"/>
            </w:pPr>
            <w:r w:rsidRPr="00A568E6">
              <w:t>fizika</w:t>
            </w:r>
          </w:p>
        </w:tc>
      </w:tr>
      <w:tr w:rsidR="00647AAC" w:rsidRPr="00A568E6" w14:paraId="184F47E1" w14:textId="77777777" w:rsidTr="00E64177">
        <w:tc>
          <w:tcPr>
            <w:tcW w:w="696" w:type="dxa"/>
            <w:shd w:val="clear" w:color="auto" w:fill="auto"/>
            <w:vAlign w:val="center"/>
          </w:tcPr>
          <w:p w14:paraId="6B474C79" w14:textId="77777777" w:rsidR="00647AAC" w:rsidRPr="00A568E6" w:rsidRDefault="00647AAC" w:rsidP="00E64177">
            <w:pPr>
              <w:pStyle w:val="LENTEL"/>
              <w:jc w:val="center"/>
            </w:pPr>
            <w:r w:rsidRPr="00A568E6">
              <w:t>Eilės Nr.</w:t>
            </w:r>
          </w:p>
        </w:tc>
        <w:tc>
          <w:tcPr>
            <w:tcW w:w="2544" w:type="dxa"/>
            <w:shd w:val="clear" w:color="auto" w:fill="auto"/>
            <w:vAlign w:val="center"/>
          </w:tcPr>
          <w:p w14:paraId="294DBBFD" w14:textId="77777777" w:rsidR="00647AAC" w:rsidRPr="00A568E6" w:rsidRDefault="00647AAC" w:rsidP="00E64177">
            <w:pPr>
              <w:pStyle w:val="LENTEL"/>
              <w:jc w:val="center"/>
            </w:pPr>
            <w:r w:rsidRPr="00A568E6">
              <w:t>Jurbarko Vytauto Didžiojo progimnazija:</w:t>
            </w:r>
          </w:p>
        </w:tc>
        <w:tc>
          <w:tcPr>
            <w:tcW w:w="2858" w:type="dxa"/>
            <w:shd w:val="clear" w:color="auto" w:fill="auto"/>
            <w:vAlign w:val="center"/>
          </w:tcPr>
          <w:p w14:paraId="2631A078" w14:textId="77777777" w:rsidR="00647AAC" w:rsidRPr="00A568E6" w:rsidRDefault="00647AAC" w:rsidP="00E64177">
            <w:pPr>
              <w:pStyle w:val="LENTEL"/>
              <w:jc w:val="center"/>
            </w:pPr>
            <w:r w:rsidRPr="00A568E6">
              <w:t>Kitos darbovietės</w:t>
            </w:r>
          </w:p>
        </w:tc>
        <w:tc>
          <w:tcPr>
            <w:tcW w:w="1687" w:type="dxa"/>
            <w:shd w:val="clear" w:color="auto" w:fill="auto"/>
            <w:vAlign w:val="center"/>
          </w:tcPr>
          <w:p w14:paraId="58E5E0FA" w14:textId="77777777" w:rsidR="00647AAC" w:rsidRPr="00A568E6" w:rsidRDefault="00647AAC" w:rsidP="00E64177">
            <w:pPr>
              <w:pStyle w:val="LENTEL"/>
              <w:jc w:val="center"/>
            </w:pPr>
            <w:r w:rsidRPr="00A568E6">
              <w:t>Bendras krūvis etatais</w:t>
            </w:r>
          </w:p>
        </w:tc>
        <w:tc>
          <w:tcPr>
            <w:tcW w:w="2636" w:type="dxa"/>
            <w:shd w:val="clear" w:color="auto" w:fill="auto"/>
            <w:vAlign w:val="center"/>
          </w:tcPr>
          <w:p w14:paraId="05F4B84E" w14:textId="77777777" w:rsidR="00647AAC" w:rsidRPr="00A568E6" w:rsidRDefault="00647AAC" w:rsidP="00E64177">
            <w:pPr>
              <w:pStyle w:val="LENTEL"/>
              <w:jc w:val="center"/>
            </w:pPr>
            <w:r w:rsidRPr="00A568E6">
              <w:t>Dalykas</w:t>
            </w:r>
          </w:p>
        </w:tc>
      </w:tr>
      <w:tr w:rsidR="00647AAC" w:rsidRPr="00A568E6" w14:paraId="158C2252" w14:textId="77777777" w:rsidTr="00D400E3">
        <w:tc>
          <w:tcPr>
            <w:tcW w:w="696" w:type="dxa"/>
            <w:shd w:val="clear" w:color="auto" w:fill="auto"/>
          </w:tcPr>
          <w:p w14:paraId="3485376A" w14:textId="77777777" w:rsidR="00647AAC" w:rsidRPr="00A568E6" w:rsidRDefault="00647AAC" w:rsidP="00E64177">
            <w:pPr>
              <w:pStyle w:val="LENTEL"/>
            </w:pPr>
            <w:r w:rsidRPr="00A568E6">
              <w:t>12</w:t>
            </w:r>
          </w:p>
        </w:tc>
        <w:tc>
          <w:tcPr>
            <w:tcW w:w="2544" w:type="dxa"/>
            <w:shd w:val="clear" w:color="auto" w:fill="auto"/>
          </w:tcPr>
          <w:p w14:paraId="75ABAB95" w14:textId="77777777" w:rsidR="00647AAC" w:rsidRPr="00A568E6" w:rsidRDefault="00647AAC" w:rsidP="00E64177">
            <w:pPr>
              <w:pStyle w:val="LENTEL"/>
            </w:pPr>
            <w:r w:rsidRPr="00A568E6">
              <w:t>0,78</w:t>
            </w:r>
          </w:p>
        </w:tc>
        <w:tc>
          <w:tcPr>
            <w:tcW w:w="2858" w:type="dxa"/>
            <w:shd w:val="clear" w:color="auto" w:fill="auto"/>
          </w:tcPr>
          <w:p w14:paraId="55E2574F" w14:textId="77777777" w:rsidR="00647AAC" w:rsidRPr="00A568E6" w:rsidRDefault="00647AAC" w:rsidP="00E64177">
            <w:pPr>
              <w:pStyle w:val="LENTEL"/>
            </w:pPr>
            <w:r w:rsidRPr="00A568E6">
              <w:t>0,43</w:t>
            </w:r>
          </w:p>
        </w:tc>
        <w:tc>
          <w:tcPr>
            <w:tcW w:w="1687" w:type="dxa"/>
            <w:shd w:val="clear" w:color="auto" w:fill="auto"/>
          </w:tcPr>
          <w:p w14:paraId="673C45FE" w14:textId="77777777" w:rsidR="00647AAC" w:rsidRPr="00A568E6" w:rsidRDefault="00647AAC" w:rsidP="00E64177">
            <w:pPr>
              <w:pStyle w:val="LENTEL"/>
            </w:pPr>
            <w:r w:rsidRPr="00A568E6">
              <w:t>1,21</w:t>
            </w:r>
          </w:p>
        </w:tc>
        <w:tc>
          <w:tcPr>
            <w:tcW w:w="2636" w:type="dxa"/>
            <w:shd w:val="clear" w:color="auto" w:fill="auto"/>
          </w:tcPr>
          <w:p w14:paraId="0E560861" w14:textId="77777777" w:rsidR="00647AAC" w:rsidRPr="00A568E6" w:rsidRDefault="00647AAC" w:rsidP="00E64177">
            <w:pPr>
              <w:pStyle w:val="LENTEL"/>
            </w:pPr>
            <w:r w:rsidRPr="00A568E6">
              <w:t>informacinės technologijos</w:t>
            </w:r>
          </w:p>
        </w:tc>
      </w:tr>
      <w:tr w:rsidR="00647AAC" w:rsidRPr="00A568E6" w14:paraId="28D2492D" w14:textId="77777777" w:rsidTr="00D400E3">
        <w:tc>
          <w:tcPr>
            <w:tcW w:w="696" w:type="dxa"/>
            <w:shd w:val="clear" w:color="auto" w:fill="auto"/>
          </w:tcPr>
          <w:p w14:paraId="3C0D564B" w14:textId="77777777" w:rsidR="00647AAC" w:rsidRPr="00A568E6" w:rsidRDefault="00647AAC" w:rsidP="00E64177">
            <w:pPr>
              <w:pStyle w:val="LENTEL"/>
            </w:pPr>
            <w:r w:rsidRPr="00A568E6">
              <w:t>13</w:t>
            </w:r>
          </w:p>
        </w:tc>
        <w:tc>
          <w:tcPr>
            <w:tcW w:w="2544" w:type="dxa"/>
            <w:shd w:val="clear" w:color="auto" w:fill="auto"/>
          </w:tcPr>
          <w:p w14:paraId="66B43F0E" w14:textId="77777777" w:rsidR="00647AAC" w:rsidRPr="00A568E6" w:rsidRDefault="00647AAC" w:rsidP="00E64177">
            <w:pPr>
              <w:pStyle w:val="LENTEL"/>
            </w:pPr>
            <w:r w:rsidRPr="00A568E6">
              <w:t>0,44</w:t>
            </w:r>
          </w:p>
        </w:tc>
        <w:tc>
          <w:tcPr>
            <w:tcW w:w="2858" w:type="dxa"/>
            <w:shd w:val="clear" w:color="auto" w:fill="auto"/>
          </w:tcPr>
          <w:p w14:paraId="2BE3E4B0" w14:textId="77777777" w:rsidR="00647AAC" w:rsidRPr="00A568E6" w:rsidRDefault="00647AAC" w:rsidP="00E64177">
            <w:pPr>
              <w:pStyle w:val="LENTEL"/>
            </w:pPr>
            <w:r w:rsidRPr="00A568E6">
              <w:t>+</w:t>
            </w:r>
          </w:p>
        </w:tc>
        <w:tc>
          <w:tcPr>
            <w:tcW w:w="1687" w:type="dxa"/>
            <w:shd w:val="clear" w:color="auto" w:fill="auto"/>
          </w:tcPr>
          <w:p w14:paraId="60C8FD4A" w14:textId="77777777" w:rsidR="00647AAC" w:rsidRPr="00A568E6" w:rsidRDefault="00647AAC" w:rsidP="00E64177">
            <w:pPr>
              <w:pStyle w:val="LENTEL"/>
            </w:pPr>
            <w:r w:rsidRPr="00A568E6">
              <w:t>0,44+</w:t>
            </w:r>
          </w:p>
        </w:tc>
        <w:tc>
          <w:tcPr>
            <w:tcW w:w="2636" w:type="dxa"/>
            <w:shd w:val="clear" w:color="auto" w:fill="auto"/>
          </w:tcPr>
          <w:p w14:paraId="19A9F96B" w14:textId="77777777" w:rsidR="00647AAC" w:rsidRPr="00A568E6" w:rsidRDefault="00647AAC" w:rsidP="00E64177">
            <w:pPr>
              <w:pStyle w:val="LENTEL"/>
            </w:pPr>
            <w:r w:rsidRPr="00A568E6">
              <w:t>fizinis ugdymas</w:t>
            </w:r>
          </w:p>
        </w:tc>
      </w:tr>
      <w:tr w:rsidR="00647AAC" w:rsidRPr="00A568E6" w14:paraId="6375DB0D" w14:textId="77777777" w:rsidTr="00D400E3">
        <w:tc>
          <w:tcPr>
            <w:tcW w:w="696" w:type="dxa"/>
            <w:shd w:val="clear" w:color="auto" w:fill="auto"/>
          </w:tcPr>
          <w:p w14:paraId="264E0BE1" w14:textId="77777777" w:rsidR="00647AAC" w:rsidRPr="00A568E6" w:rsidRDefault="00647AAC" w:rsidP="00E64177">
            <w:pPr>
              <w:pStyle w:val="LENTEL"/>
            </w:pPr>
            <w:r w:rsidRPr="00A568E6">
              <w:t>14</w:t>
            </w:r>
          </w:p>
        </w:tc>
        <w:tc>
          <w:tcPr>
            <w:tcW w:w="2544" w:type="dxa"/>
            <w:shd w:val="clear" w:color="auto" w:fill="auto"/>
          </w:tcPr>
          <w:p w14:paraId="1B2A89FC" w14:textId="77777777" w:rsidR="00647AAC" w:rsidRPr="00A568E6" w:rsidRDefault="00647AAC" w:rsidP="00E64177">
            <w:pPr>
              <w:pStyle w:val="LENTEL"/>
            </w:pPr>
            <w:r w:rsidRPr="00A568E6">
              <w:t>0,45</w:t>
            </w:r>
          </w:p>
        </w:tc>
        <w:tc>
          <w:tcPr>
            <w:tcW w:w="2858" w:type="dxa"/>
            <w:shd w:val="clear" w:color="auto" w:fill="auto"/>
          </w:tcPr>
          <w:p w14:paraId="49FC5AD1" w14:textId="77777777" w:rsidR="00647AAC" w:rsidRPr="00A568E6" w:rsidRDefault="00647AAC" w:rsidP="00E64177">
            <w:pPr>
              <w:pStyle w:val="LENTEL"/>
            </w:pPr>
            <w:r w:rsidRPr="00A568E6">
              <w:t>0,24 + 0,24</w:t>
            </w:r>
          </w:p>
        </w:tc>
        <w:tc>
          <w:tcPr>
            <w:tcW w:w="1687" w:type="dxa"/>
            <w:shd w:val="clear" w:color="auto" w:fill="auto"/>
          </w:tcPr>
          <w:p w14:paraId="7134EEB2" w14:textId="77777777" w:rsidR="00647AAC" w:rsidRPr="00A568E6" w:rsidRDefault="00647AAC" w:rsidP="00E64177">
            <w:pPr>
              <w:pStyle w:val="LENTEL"/>
            </w:pPr>
            <w:r w:rsidRPr="00A568E6">
              <w:t>0,93</w:t>
            </w:r>
          </w:p>
        </w:tc>
        <w:tc>
          <w:tcPr>
            <w:tcW w:w="2636" w:type="dxa"/>
            <w:shd w:val="clear" w:color="auto" w:fill="auto"/>
          </w:tcPr>
          <w:p w14:paraId="16B61CA6" w14:textId="77777777" w:rsidR="00647AAC" w:rsidRPr="00A568E6" w:rsidRDefault="00647AAC" w:rsidP="00E64177">
            <w:pPr>
              <w:pStyle w:val="LENTEL"/>
            </w:pPr>
            <w:r w:rsidRPr="00A568E6">
              <w:t>dailė</w:t>
            </w:r>
          </w:p>
        </w:tc>
      </w:tr>
      <w:tr w:rsidR="00647AAC" w:rsidRPr="00A568E6" w14:paraId="128E7B01" w14:textId="77777777" w:rsidTr="00D400E3">
        <w:tc>
          <w:tcPr>
            <w:tcW w:w="696" w:type="dxa"/>
            <w:shd w:val="clear" w:color="auto" w:fill="auto"/>
          </w:tcPr>
          <w:p w14:paraId="3B617E41" w14:textId="77777777" w:rsidR="00647AAC" w:rsidRPr="00A568E6" w:rsidRDefault="00647AAC" w:rsidP="00E64177">
            <w:pPr>
              <w:pStyle w:val="LENTEL"/>
            </w:pPr>
            <w:r w:rsidRPr="00A568E6">
              <w:t>15</w:t>
            </w:r>
          </w:p>
        </w:tc>
        <w:tc>
          <w:tcPr>
            <w:tcW w:w="2544" w:type="dxa"/>
            <w:shd w:val="clear" w:color="auto" w:fill="auto"/>
          </w:tcPr>
          <w:p w14:paraId="2635591C" w14:textId="77777777" w:rsidR="00647AAC" w:rsidRPr="00A568E6" w:rsidRDefault="00647AAC" w:rsidP="00E64177">
            <w:pPr>
              <w:pStyle w:val="LENTEL"/>
            </w:pPr>
            <w:r w:rsidRPr="00A568E6">
              <w:t>0,88</w:t>
            </w:r>
          </w:p>
        </w:tc>
        <w:tc>
          <w:tcPr>
            <w:tcW w:w="2858" w:type="dxa"/>
            <w:shd w:val="clear" w:color="auto" w:fill="auto"/>
          </w:tcPr>
          <w:p w14:paraId="67A84450" w14:textId="77777777" w:rsidR="00647AAC" w:rsidRPr="00A568E6" w:rsidRDefault="00647AAC" w:rsidP="00E64177">
            <w:pPr>
              <w:pStyle w:val="LENTEL"/>
            </w:pPr>
            <w:r w:rsidRPr="00A568E6">
              <w:t>0,27</w:t>
            </w:r>
          </w:p>
        </w:tc>
        <w:tc>
          <w:tcPr>
            <w:tcW w:w="1687" w:type="dxa"/>
            <w:shd w:val="clear" w:color="auto" w:fill="auto"/>
          </w:tcPr>
          <w:p w14:paraId="3D51934B" w14:textId="77777777" w:rsidR="00647AAC" w:rsidRPr="00A568E6" w:rsidRDefault="00647AAC" w:rsidP="00E64177">
            <w:pPr>
              <w:pStyle w:val="LENTEL"/>
            </w:pPr>
            <w:r w:rsidRPr="00A568E6">
              <w:t>1,15</w:t>
            </w:r>
          </w:p>
        </w:tc>
        <w:tc>
          <w:tcPr>
            <w:tcW w:w="2636" w:type="dxa"/>
            <w:shd w:val="clear" w:color="auto" w:fill="auto"/>
          </w:tcPr>
          <w:p w14:paraId="7D8C831A" w14:textId="77777777" w:rsidR="00647AAC" w:rsidRPr="00A568E6" w:rsidRDefault="00647AAC" w:rsidP="00E64177">
            <w:pPr>
              <w:pStyle w:val="LENTEL"/>
            </w:pPr>
            <w:r w:rsidRPr="00A568E6">
              <w:t>informacinės technologijos, matematika</w:t>
            </w:r>
          </w:p>
        </w:tc>
      </w:tr>
      <w:tr w:rsidR="00647AAC" w:rsidRPr="00A568E6" w14:paraId="7FDFD3F6" w14:textId="77777777" w:rsidTr="00D400E3">
        <w:tc>
          <w:tcPr>
            <w:tcW w:w="696" w:type="dxa"/>
            <w:shd w:val="clear" w:color="auto" w:fill="auto"/>
          </w:tcPr>
          <w:p w14:paraId="7F1180E5" w14:textId="77777777" w:rsidR="00647AAC" w:rsidRPr="00A568E6" w:rsidRDefault="00647AAC" w:rsidP="00E64177">
            <w:pPr>
              <w:pStyle w:val="LENTEL"/>
            </w:pPr>
            <w:r w:rsidRPr="00A568E6">
              <w:t>16</w:t>
            </w:r>
          </w:p>
        </w:tc>
        <w:tc>
          <w:tcPr>
            <w:tcW w:w="2544" w:type="dxa"/>
            <w:shd w:val="clear" w:color="auto" w:fill="auto"/>
          </w:tcPr>
          <w:p w14:paraId="5D8ABF7C" w14:textId="77777777" w:rsidR="00647AAC" w:rsidRPr="00A568E6" w:rsidRDefault="00647AAC" w:rsidP="00E64177">
            <w:pPr>
              <w:pStyle w:val="LENTEL"/>
            </w:pPr>
            <w:r w:rsidRPr="00A568E6">
              <w:t>0,44</w:t>
            </w:r>
          </w:p>
        </w:tc>
        <w:tc>
          <w:tcPr>
            <w:tcW w:w="2858" w:type="dxa"/>
            <w:shd w:val="clear" w:color="auto" w:fill="auto"/>
          </w:tcPr>
          <w:p w14:paraId="2EE0E046" w14:textId="77777777" w:rsidR="00647AAC" w:rsidRPr="00A568E6" w:rsidRDefault="00647AAC" w:rsidP="00E64177">
            <w:pPr>
              <w:pStyle w:val="LENTEL"/>
            </w:pPr>
            <w:r w:rsidRPr="00A568E6">
              <w:t>0,45</w:t>
            </w:r>
          </w:p>
        </w:tc>
        <w:tc>
          <w:tcPr>
            <w:tcW w:w="1687" w:type="dxa"/>
            <w:shd w:val="clear" w:color="auto" w:fill="auto"/>
          </w:tcPr>
          <w:p w14:paraId="0408AA4F" w14:textId="77777777" w:rsidR="00647AAC" w:rsidRPr="00A568E6" w:rsidRDefault="00647AAC" w:rsidP="00E64177">
            <w:pPr>
              <w:pStyle w:val="LENTEL"/>
            </w:pPr>
            <w:r w:rsidRPr="00A568E6">
              <w:t>0,99</w:t>
            </w:r>
          </w:p>
        </w:tc>
        <w:tc>
          <w:tcPr>
            <w:tcW w:w="2636" w:type="dxa"/>
            <w:shd w:val="clear" w:color="auto" w:fill="auto"/>
          </w:tcPr>
          <w:p w14:paraId="5B7A5A1C" w14:textId="77777777" w:rsidR="00647AAC" w:rsidRPr="00A568E6" w:rsidRDefault="00647AAC" w:rsidP="00E64177">
            <w:pPr>
              <w:pStyle w:val="LENTEL"/>
            </w:pPr>
            <w:r w:rsidRPr="00A568E6">
              <w:t>technologijos</w:t>
            </w:r>
          </w:p>
        </w:tc>
      </w:tr>
      <w:tr w:rsidR="00647AAC" w:rsidRPr="00A568E6" w14:paraId="508B9EF2" w14:textId="77777777" w:rsidTr="00E64177">
        <w:tc>
          <w:tcPr>
            <w:tcW w:w="696" w:type="dxa"/>
            <w:shd w:val="clear" w:color="auto" w:fill="auto"/>
            <w:vAlign w:val="center"/>
          </w:tcPr>
          <w:p w14:paraId="48D384DE" w14:textId="77777777" w:rsidR="00647AAC" w:rsidRPr="00A568E6" w:rsidRDefault="00647AAC" w:rsidP="00E64177">
            <w:pPr>
              <w:pStyle w:val="LENTEL"/>
              <w:jc w:val="center"/>
            </w:pPr>
            <w:r w:rsidRPr="00A568E6">
              <w:t>Eilės Nr.</w:t>
            </w:r>
          </w:p>
        </w:tc>
        <w:tc>
          <w:tcPr>
            <w:tcW w:w="2544" w:type="dxa"/>
            <w:shd w:val="clear" w:color="auto" w:fill="auto"/>
            <w:vAlign w:val="center"/>
          </w:tcPr>
          <w:p w14:paraId="759D2644" w14:textId="77777777" w:rsidR="00647AAC" w:rsidRPr="00A568E6" w:rsidRDefault="00647AAC" w:rsidP="00E64177">
            <w:pPr>
              <w:pStyle w:val="LENTEL"/>
              <w:jc w:val="center"/>
            </w:pPr>
            <w:r w:rsidRPr="00A568E6">
              <w:t>Jurbarko Eržvilko gimnazija:</w:t>
            </w:r>
          </w:p>
        </w:tc>
        <w:tc>
          <w:tcPr>
            <w:tcW w:w="2858" w:type="dxa"/>
            <w:shd w:val="clear" w:color="auto" w:fill="auto"/>
            <w:vAlign w:val="center"/>
          </w:tcPr>
          <w:p w14:paraId="28D1F4F1" w14:textId="77777777" w:rsidR="00647AAC" w:rsidRPr="00A568E6" w:rsidRDefault="00647AAC" w:rsidP="00E64177">
            <w:pPr>
              <w:pStyle w:val="LENTEL"/>
              <w:jc w:val="center"/>
            </w:pPr>
            <w:r w:rsidRPr="00A568E6">
              <w:t>Kitos darbovietės</w:t>
            </w:r>
          </w:p>
        </w:tc>
        <w:tc>
          <w:tcPr>
            <w:tcW w:w="1687" w:type="dxa"/>
            <w:shd w:val="clear" w:color="auto" w:fill="auto"/>
            <w:vAlign w:val="center"/>
          </w:tcPr>
          <w:p w14:paraId="19AE8D4E" w14:textId="77777777" w:rsidR="00647AAC" w:rsidRPr="00A568E6" w:rsidRDefault="00647AAC" w:rsidP="00E64177">
            <w:pPr>
              <w:pStyle w:val="LENTEL"/>
              <w:jc w:val="center"/>
            </w:pPr>
            <w:r w:rsidRPr="00A568E6">
              <w:t>Bendras krūvis etatais</w:t>
            </w:r>
          </w:p>
        </w:tc>
        <w:tc>
          <w:tcPr>
            <w:tcW w:w="2636" w:type="dxa"/>
            <w:shd w:val="clear" w:color="auto" w:fill="auto"/>
            <w:vAlign w:val="center"/>
          </w:tcPr>
          <w:p w14:paraId="586FB550" w14:textId="77777777" w:rsidR="00647AAC" w:rsidRPr="00A568E6" w:rsidRDefault="00647AAC" w:rsidP="00E64177">
            <w:pPr>
              <w:pStyle w:val="LENTEL"/>
              <w:jc w:val="center"/>
            </w:pPr>
            <w:r w:rsidRPr="00A568E6">
              <w:t>Dalykas</w:t>
            </w:r>
          </w:p>
        </w:tc>
      </w:tr>
      <w:tr w:rsidR="00647AAC" w:rsidRPr="00A568E6" w14:paraId="020EF01C" w14:textId="77777777" w:rsidTr="00D400E3">
        <w:tc>
          <w:tcPr>
            <w:tcW w:w="696" w:type="dxa"/>
            <w:shd w:val="clear" w:color="auto" w:fill="auto"/>
          </w:tcPr>
          <w:p w14:paraId="175D7E70" w14:textId="77777777" w:rsidR="00647AAC" w:rsidRPr="00A568E6" w:rsidRDefault="00647AAC" w:rsidP="00E64177">
            <w:pPr>
              <w:pStyle w:val="LENTEL"/>
            </w:pPr>
            <w:r w:rsidRPr="00A568E6">
              <w:t>17</w:t>
            </w:r>
          </w:p>
        </w:tc>
        <w:tc>
          <w:tcPr>
            <w:tcW w:w="2544" w:type="dxa"/>
            <w:shd w:val="clear" w:color="auto" w:fill="auto"/>
          </w:tcPr>
          <w:p w14:paraId="78C83DF7" w14:textId="77777777" w:rsidR="00647AAC" w:rsidRPr="00A568E6" w:rsidRDefault="00647AAC" w:rsidP="00E64177">
            <w:pPr>
              <w:pStyle w:val="LENTEL"/>
            </w:pPr>
            <w:r w:rsidRPr="00A568E6">
              <w:t>0,57</w:t>
            </w:r>
          </w:p>
        </w:tc>
        <w:tc>
          <w:tcPr>
            <w:tcW w:w="2858" w:type="dxa"/>
            <w:shd w:val="clear" w:color="auto" w:fill="auto"/>
          </w:tcPr>
          <w:p w14:paraId="34FE1E2C" w14:textId="77777777" w:rsidR="00647AAC" w:rsidRPr="00A568E6" w:rsidRDefault="00647AAC" w:rsidP="00E64177">
            <w:pPr>
              <w:pStyle w:val="LENTEL"/>
            </w:pPr>
            <w:r w:rsidRPr="00A568E6">
              <w:t>0,88</w:t>
            </w:r>
          </w:p>
        </w:tc>
        <w:tc>
          <w:tcPr>
            <w:tcW w:w="1687" w:type="dxa"/>
            <w:shd w:val="clear" w:color="auto" w:fill="auto"/>
          </w:tcPr>
          <w:p w14:paraId="13D85820" w14:textId="77777777" w:rsidR="00647AAC" w:rsidRPr="00A568E6" w:rsidRDefault="00647AAC" w:rsidP="00E64177">
            <w:pPr>
              <w:pStyle w:val="LENTEL"/>
            </w:pPr>
            <w:r w:rsidRPr="00A568E6">
              <w:t>1,45</w:t>
            </w:r>
          </w:p>
        </w:tc>
        <w:tc>
          <w:tcPr>
            <w:tcW w:w="2636" w:type="dxa"/>
            <w:shd w:val="clear" w:color="auto" w:fill="auto"/>
          </w:tcPr>
          <w:p w14:paraId="6DB98ACE" w14:textId="77777777" w:rsidR="00647AAC" w:rsidRPr="00A568E6" w:rsidRDefault="00647AAC" w:rsidP="00E64177">
            <w:pPr>
              <w:pStyle w:val="LENTEL"/>
            </w:pPr>
            <w:r w:rsidRPr="00A568E6">
              <w:t>lietuvių kalba</w:t>
            </w:r>
          </w:p>
        </w:tc>
      </w:tr>
      <w:tr w:rsidR="00647AAC" w:rsidRPr="00A568E6" w14:paraId="26EFF058" w14:textId="77777777" w:rsidTr="00D400E3">
        <w:tc>
          <w:tcPr>
            <w:tcW w:w="696" w:type="dxa"/>
            <w:shd w:val="clear" w:color="auto" w:fill="auto"/>
          </w:tcPr>
          <w:p w14:paraId="121E0B9C" w14:textId="77777777" w:rsidR="00647AAC" w:rsidRPr="00A568E6" w:rsidRDefault="00647AAC" w:rsidP="00E64177">
            <w:pPr>
              <w:pStyle w:val="LENTEL"/>
            </w:pPr>
            <w:r w:rsidRPr="00A568E6">
              <w:t>18</w:t>
            </w:r>
          </w:p>
        </w:tc>
        <w:tc>
          <w:tcPr>
            <w:tcW w:w="2544" w:type="dxa"/>
            <w:shd w:val="clear" w:color="auto" w:fill="auto"/>
          </w:tcPr>
          <w:p w14:paraId="25B0244F" w14:textId="77777777" w:rsidR="00647AAC" w:rsidRPr="00A568E6" w:rsidRDefault="00647AAC" w:rsidP="00E64177">
            <w:pPr>
              <w:pStyle w:val="LENTEL"/>
            </w:pPr>
            <w:r w:rsidRPr="00A568E6">
              <w:t>0,5</w:t>
            </w:r>
          </w:p>
        </w:tc>
        <w:tc>
          <w:tcPr>
            <w:tcW w:w="2858" w:type="dxa"/>
            <w:shd w:val="clear" w:color="auto" w:fill="auto"/>
          </w:tcPr>
          <w:p w14:paraId="716DC3DC" w14:textId="77777777" w:rsidR="00647AAC" w:rsidRPr="00A568E6" w:rsidRDefault="00647AAC" w:rsidP="00E64177">
            <w:pPr>
              <w:pStyle w:val="LENTEL"/>
            </w:pPr>
            <w:r w:rsidRPr="00A568E6">
              <w:t>0,23+0,23+0,34+0,08+0,27</w:t>
            </w:r>
          </w:p>
        </w:tc>
        <w:tc>
          <w:tcPr>
            <w:tcW w:w="1687" w:type="dxa"/>
            <w:shd w:val="clear" w:color="auto" w:fill="auto"/>
          </w:tcPr>
          <w:p w14:paraId="1AFFD4F9" w14:textId="77777777" w:rsidR="00647AAC" w:rsidRPr="00A568E6" w:rsidRDefault="00647AAC" w:rsidP="00E64177">
            <w:pPr>
              <w:pStyle w:val="LENTEL"/>
            </w:pPr>
            <w:r w:rsidRPr="00A568E6">
              <w:t>1,65</w:t>
            </w:r>
          </w:p>
        </w:tc>
        <w:tc>
          <w:tcPr>
            <w:tcW w:w="2636" w:type="dxa"/>
            <w:shd w:val="clear" w:color="auto" w:fill="auto"/>
          </w:tcPr>
          <w:p w14:paraId="639A0648" w14:textId="77777777" w:rsidR="00647AAC" w:rsidRPr="00A568E6" w:rsidRDefault="00647AAC" w:rsidP="00E64177">
            <w:pPr>
              <w:pStyle w:val="LENTEL"/>
            </w:pPr>
            <w:r w:rsidRPr="00A568E6">
              <w:t>šokis</w:t>
            </w:r>
          </w:p>
        </w:tc>
      </w:tr>
      <w:tr w:rsidR="00647AAC" w:rsidRPr="00A568E6" w14:paraId="592CB8B4" w14:textId="77777777" w:rsidTr="00E64177">
        <w:tc>
          <w:tcPr>
            <w:tcW w:w="696" w:type="dxa"/>
            <w:shd w:val="clear" w:color="auto" w:fill="auto"/>
            <w:vAlign w:val="center"/>
          </w:tcPr>
          <w:p w14:paraId="5DE420EE" w14:textId="77777777" w:rsidR="00647AAC" w:rsidRPr="00A568E6" w:rsidRDefault="00647AAC" w:rsidP="00E64177">
            <w:pPr>
              <w:pStyle w:val="LENTEL"/>
              <w:jc w:val="center"/>
            </w:pPr>
            <w:r w:rsidRPr="00A568E6">
              <w:t>Eilės Nr.</w:t>
            </w:r>
          </w:p>
        </w:tc>
        <w:tc>
          <w:tcPr>
            <w:tcW w:w="2544" w:type="dxa"/>
            <w:shd w:val="clear" w:color="auto" w:fill="auto"/>
            <w:vAlign w:val="center"/>
          </w:tcPr>
          <w:p w14:paraId="13D036CF" w14:textId="77777777" w:rsidR="00647AAC" w:rsidRPr="00A568E6" w:rsidRDefault="00647AAC" w:rsidP="00E64177">
            <w:pPr>
              <w:pStyle w:val="LENTEL"/>
              <w:jc w:val="center"/>
            </w:pPr>
            <w:r w:rsidRPr="00A568E6">
              <w:t>Jurbarko Veliuonos Antano ir Jono Juškų gimnazija:</w:t>
            </w:r>
          </w:p>
        </w:tc>
        <w:tc>
          <w:tcPr>
            <w:tcW w:w="2858" w:type="dxa"/>
            <w:shd w:val="clear" w:color="auto" w:fill="auto"/>
            <w:vAlign w:val="center"/>
          </w:tcPr>
          <w:p w14:paraId="35D36FB4" w14:textId="77777777" w:rsidR="00647AAC" w:rsidRPr="00A568E6" w:rsidRDefault="00647AAC" w:rsidP="00E64177">
            <w:pPr>
              <w:pStyle w:val="LENTEL"/>
              <w:jc w:val="center"/>
            </w:pPr>
            <w:r w:rsidRPr="00A568E6">
              <w:t>Kitos darbovietės</w:t>
            </w:r>
          </w:p>
        </w:tc>
        <w:tc>
          <w:tcPr>
            <w:tcW w:w="1687" w:type="dxa"/>
            <w:shd w:val="clear" w:color="auto" w:fill="auto"/>
            <w:vAlign w:val="center"/>
          </w:tcPr>
          <w:p w14:paraId="0B711154" w14:textId="77777777" w:rsidR="00647AAC" w:rsidRPr="00A568E6" w:rsidRDefault="00647AAC" w:rsidP="00E64177">
            <w:pPr>
              <w:pStyle w:val="LENTEL"/>
              <w:jc w:val="center"/>
            </w:pPr>
            <w:r w:rsidRPr="00A568E6">
              <w:t>Bendras krūvis etatais</w:t>
            </w:r>
          </w:p>
        </w:tc>
        <w:tc>
          <w:tcPr>
            <w:tcW w:w="2636" w:type="dxa"/>
            <w:shd w:val="clear" w:color="auto" w:fill="auto"/>
            <w:vAlign w:val="center"/>
          </w:tcPr>
          <w:p w14:paraId="0BB27B31" w14:textId="77777777" w:rsidR="00647AAC" w:rsidRPr="00A568E6" w:rsidRDefault="00647AAC" w:rsidP="00E64177">
            <w:pPr>
              <w:pStyle w:val="LENTEL"/>
              <w:jc w:val="center"/>
            </w:pPr>
            <w:r w:rsidRPr="00A568E6">
              <w:t>Dalykas</w:t>
            </w:r>
          </w:p>
        </w:tc>
      </w:tr>
      <w:tr w:rsidR="00647AAC" w:rsidRPr="00A568E6" w14:paraId="7ABA2602" w14:textId="77777777" w:rsidTr="00D400E3">
        <w:tc>
          <w:tcPr>
            <w:tcW w:w="696" w:type="dxa"/>
            <w:shd w:val="clear" w:color="auto" w:fill="auto"/>
          </w:tcPr>
          <w:p w14:paraId="23B6AA2F" w14:textId="77777777" w:rsidR="00647AAC" w:rsidRPr="00A568E6" w:rsidRDefault="00647AAC" w:rsidP="00E64177">
            <w:pPr>
              <w:pStyle w:val="LENTEL"/>
            </w:pPr>
            <w:r w:rsidRPr="00A568E6">
              <w:t>19</w:t>
            </w:r>
          </w:p>
        </w:tc>
        <w:tc>
          <w:tcPr>
            <w:tcW w:w="2544" w:type="dxa"/>
            <w:shd w:val="clear" w:color="auto" w:fill="auto"/>
          </w:tcPr>
          <w:p w14:paraId="31AB89EB" w14:textId="77777777" w:rsidR="00647AAC" w:rsidRPr="00A568E6" w:rsidRDefault="00647AAC" w:rsidP="00E64177">
            <w:pPr>
              <w:pStyle w:val="LENTEL"/>
            </w:pPr>
            <w:r w:rsidRPr="00A568E6">
              <w:t>0,89</w:t>
            </w:r>
          </w:p>
        </w:tc>
        <w:tc>
          <w:tcPr>
            <w:tcW w:w="2858" w:type="dxa"/>
            <w:shd w:val="clear" w:color="auto" w:fill="auto"/>
          </w:tcPr>
          <w:p w14:paraId="1CD6C2BB" w14:textId="77777777" w:rsidR="00647AAC" w:rsidRPr="00A568E6" w:rsidRDefault="00647AAC" w:rsidP="00E64177">
            <w:pPr>
              <w:pStyle w:val="LENTEL"/>
            </w:pPr>
            <w:r w:rsidRPr="00A568E6">
              <w:t>0,41</w:t>
            </w:r>
          </w:p>
        </w:tc>
        <w:tc>
          <w:tcPr>
            <w:tcW w:w="1687" w:type="dxa"/>
            <w:shd w:val="clear" w:color="auto" w:fill="auto"/>
          </w:tcPr>
          <w:p w14:paraId="75F948E9" w14:textId="77777777" w:rsidR="00647AAC" w:rsidRPr="00A568E6" w:rsidRDefault="00647AAC" w:rsidP="00E64177">
            <w:pPr>
              <w:pStyle w:val="LENTEL"/>
            </w:pPr>
            <w:r w:rsidRPr="00A568E6">
              <w:t>1,3</w:t>
            </w:r>
          </w:p>
        </w:tc>
        <w:tc>
          <w:tcPr>
            <w:tcW w:w="2636" w:type="dxa"/>
            <w:shd w:val="clear" w:color="auto" w:fill="auto"/>
          </w:tcPr>
          <w:p w14:paraId="776F0FB2" w14:textId="77777777" w:rsidR="00647AAC" w:rsidRPr="00A568E6" w:rsidRDefault="00647AAC" w:rsidP="00E64177">
            <w:pPr>
              <w:pStyle w:val="LENTEL"/>
            </w:pPr>
            <w:r w:rsidRPr="00A568E6">
              <w:t>fizinis ugdymas</w:t>
            </w:r>
          </w:p>
        </w:tc>
      </w:tr>
      <w:tr w:rsidR="00647AAC" w:rsidRPr="00A568E6" w14:paraId="13E72BDF" w14:textId="77777777" w:rsidTr="00D400E3">
        <w:tc>
          <w:tcPr>
            <w:tcW w:w="696" w:type="dxa"/>
            <w:shd w:val="clear" w:color="auto" w:fill="auto"/>
          </w:tcPr>
          <w:p w14:paraId="52510ECA" w14:textId="77777777" w:rsidR="00647AAC" w:rsidRPr="00A568E6" w:rsidRDefault="00647AAC" w:rsidP="00E64177">
            <w:pPr>
              <w:pStyle w:val="LENTEL"/>
            </w:pPr>
            <w:r w:rsidRPr="00A568E6">
              <w:t>20</w:t>
            </w:r>
          </w:p>
        </w:tc>
        <w:tc>
          <w:tcPr>
            <w:tcW w:w="2544" w:type="dxa"/>
            <w:shd w:val="clear" w:color="auto" w:fill="auto"/>
          </w:tcPr>
          <w:p w14:paraId="0AB14329" w14:textId="77777777" w:rsidR="00647AAC" w:rsidRPr="00A568E6" w:rsidRDefault="00647AAC" w:rsidP="00E64177">
            <w:pPr>
              <w:pStyle w:val="LENTEL"/>
            </w:pPr>
            <w:r w:rsidRPr="00A568E6">
              <w:t>1,1</w:t>
            </w:r>
          </w:p>
        </w:tc>
        <w:tc>
          <w:tcPr>
            <w:tcW w:w="2858" w:type="dxa"/>
            <w:shd w:val="clear" w:color="auto" w:fill="auto"/>
          </w:tcPr>
          <w:p w14:paraId="4D6A4553" w14:textId="77777777" w:rsidR="00647AAC" w:rsidRPr="00A568E6" w:rsidRDefault="00647AAC" w:rsidP="00E64177">
            <w:pPr>
              <w:pStyle w:val="LENTEL"/>
            </w:pPr>
            <w:r w:rsidRPr="00A568E6">
              <w:t>0,25</w:t>
            </w:r>
          </w:p>
        </w:tc>
        <w:tc>
          <w:tcPr>
            <w:tcW w:w="1687" w:type="dxa"/>
            <w:shd w:val="clear" w:color="auto" w:fill="auto"/>
          </w:tcPr>
          <w:p w14:paraId="00F25B4C" w14:textId="77777777" w:rsidR="00647AAC" w:rsidRPr="00A568E6" w:rsidRDefault="00647AAC" w:rsidP="00E64177">
            <w:pPr>
              <w:pStyle w:val="LENTEL"/>
            </w:pPr>
            <w:r w:rsidRPr="00A568E6">
              <w:t>1,35</w:t>
            </w:r>
          </w:p>
        </w:tc>
        <w:tc>
          <w:tcPr>
            <w:tcW w:w="2636" w:type="dxa"/>
            <w:shd w:val="clear" w:color="auto" w:fill="auto"/>
          </w:tcPr>
          <w:p w14:paraId="6CA5136D" w14:textId="77777777" w:rsidR="00647AAC" w:rsidRPr="00A568E6" w:rsidRDefault="00647AAC" w:rsidP="00E64177">
            <w:pPr>
              <w:pStyle w:val="LENTEL"/>
            </w:pPr>
            <w:r w:rsidRPr="00A568E6">
              <w:t>biologija</w:t>
            </w:r>
          </w:p>
        </w:tc>
      </w:tr>
      <w:tr w:rsidR="00647AAC" w:rsidRPr="00A568E6" w14:paraId="1EE867DC" w14:textId="77777777" w:rsidTr="00D400E3">
        <w:tc>
          <w:tcPr>
            <w:tcW w:w="696" w:type="dxa"/>
            <w:shd w:val="clear" w:color="auto" w:fill="auto"/>
          </w:tcPr>
          <w:p w14:paraId="268ABEFD" w14:textId="77777777" w:rsidR="00647AAC" w:rsidRPr="00A568E6" w:rsidRDefault="00647AAC" w:rsidP="00E64177">
            <w:pPr>
              <w:pStyle w:val="LENTEL"/>
            </w:pPr>
            <w:r w:rsidRPr="00A568E6">
              <w:t>21</w:t>
            </w:r>
          </w:p>
        </w:tc>
        <w:tc>
          <w:tcPr>
            <w:tcW w:w="2544" w:type="dxa"/>
            <w:shd w:val="clear" w:color="auto" w:fill="auto"/>
          </w:tcPr>
          <w:p w14:paraId="33CDB37F" w14:textId="77777777" w:rsidR="00647AAC" w:rsidRPr="00A568E6" w:rsidRDefault="00647AAC" w:rsidP="00E64177">
            <w:pPr>
              <w:pStyle w:val="LENTEL"/>
            </w:pPr>
            <w:r w:rsidRPr="00A568E6">
              <w:t>0,17</w:t>
            </w:r>
          </w:p>
        </w:tc>
        <w:tc>
          <w:tcPr>
            <w:tcW w:w="2858" w:type="dxa"/>
            <w:shd w:val="clear" w:color="auto" w:fill="auto"/>
          </w:tcPr>
          <w:p w14:paraId="756BE2D4" w14:textId="77777777" w:rsidR="00647AAC" w:rsidRPr="00A568E6" w:rsidRDefault="00647AAC" w:rsidP="00E64177">
            <w:pPr>
              <w:pStyle w:val="LENTEL"/>
            </w:pPr>
            <w:r w:rsidRPr="00A568E6">
              <w:t>+</w:t>
            </w:r>
          </w:p>
        </w:tc>
        <w:tc>
          <w:tcPr>
            <w:tcW w:w="1687" w:type="dxa"/>
            <w:shd w:val="clear" w:color="auto" w:fill="auto"/>
          </w:tcPr>
          <w:p w14:paraId="46E9DB19" w14:textId="77777777" w:rsidR="00647AAC" w:rsidRPr="00A568E6" w:rsidRDefault="00647AAC" w:rsidP="00E64177">
            <w:pPr>
              <w:pStyle w:val="LENTEL"/>
            </w:pPr>
            <w:r w:rsidRPr="00A568E6">
              <w:t>0,17+</w:t>
            </w:r>
          </w:p>
        </w:tc>
        <w:tc>
          <w:tcPr>
            <w:tcW w:w="2636" w:type="dxa"/>
            <w:shd w:val="clear" w:color="auto" w:fill="auto"/>
          </w:tcPr>
          <w:p w14:paraId="14872022" w14:textId="77777777" w:rsidR="00647AAC" w:rsidRPr="00A568E6" w:rsidRDefault="00647AAC" w:rsidP="00E64177">
            <w:pPr>
              <w:pStyle w:val="LENTEL"/>
            </w:pPr>
            <w:r w:rsidRPr="00A568E6">
              <w:t>technologijos</w:t>
            </w:r>
          </w:p>
        </w:tc>
      </w:tr>
      <w:tr w:rsidR="00647AAC" w:rsidRPr="00A568E6" w14:paraId="704071A7" w14:textId="77777777" w:rsidTr="00D400E3">
        <w:tc>
          <w:tcPr>
            <w:tcW w:w="696" w:type="dxa"/>
            <w:shd w:val="clear" w:color="auto" w:fill="auto"/>
          </w:tcPr>
          <w:p w14:paraId="54E51C8A" w14:textId="77777777" w:rsidR="00647AAC" w:rsidRPr="00A568E6" w:rsidRDefault="00647AAC" w:rsidP="00E64177">
            <w:pPr>
              <w:pStyle w:val="LENTEL"/>
            </w:pPr>
            <w:r w:rsidRPr="00A568E6">
              <w:t>22</w:t>
            </w:r>
          </w:p>
        </w:tc>
        <w:tc>
          <w:tcPr>
            <w:tcW w:w="2544" w:type="dxa"/>
            <w:shd w:val="clear" w:color="auto" w:fill="auto"/>
          </w:tcPr>
          <w:p w14:paraId="7484CE1E" w14:textId="77777777" w:rsidR="00647AAC" w:rsidRPr="00A568E6" w:rsidRDefault="00647AAC" w:rsidP="00E64177">
            <w:pPr>
              <w:pStyle w:val="LENTEL"/>
            </w:pPr>
            <w:r w:rsidRPr="00A568E6">
              <w:t>0,6</w:t>
            </w:r>
          </w:p>
        </w:tc>
        <w:tc>
          <w:tcPr>
            <w:tcW w:w="2858" w:type="dxa"/>
            <w:shd w:val="clear" w:color="auto" w:fill="auto"/>
          </w:tcPr>
          <w:p w14:paraId="25E45BFF" w14:textId="77777777" w:rsidR="00647AAC" w:rsidRPr="00A568E6" w:rsidRDefault="00647AAC" w:rsidP="00E64177">
            <w:pPr>
              <w:pStyle w:val="LENTEL"/>
            </w:pPr>
            <w:r w:rsidRPr="00A568E6">
              <w:t>+</w:t>
            </w:r>
          </w:p>
        </w:tc>
        <w:tc>
          <w:tcPr>
            <w:tcW w:w="1687" w:type="dxa"/>
            <w:shd w:val="clear" w:color="auto" w:fill="auto"/>
          </w:tcPr>
          <w:p w14:paraId="44AA0C4B" w14:textId="77777777" w:rsidR="00647AAC" w:rsidRPr="00A568E6" w:rsidRDefault="00647AAC" w:rsidP="00E64177">
            <w:pPr>
              <w:pStyle w:val="LENTEL"/>
            </w:pPr>
            <w:r w:rsidRPr="00A568E6">
              <w:t>0,6+</w:t>
            </w:r>
          </w:p>
        </w:tc>
        <w:tc>
          <w:tcPr>
            <w:tcW w:w="2636" w:type="dxa"/>
            <w:shd w:val="clear" w:color="auto" w:fill="auto"/>
          </w:tcPr>
          <w:p w14:paraId="4AA67E19" w14:textId="77777777" w:rsidR="00647AAC" w:rsidRPr="00A568E6" w:rsidRDefault="00647AAC" w:rsidP="00E64177">
            <w:pPr>
              <w:pStyle w:val="LENTEL"/>
            </w:pPr>
            <w:r w:rsidRPr="00A568E6">
              <w:t>muzika</w:t>
            </w:r>
          </w:p>
        </w:tc>
      </w:tr>
      <w:tr w:rsidR="00647AAC" w:rsidRPr="00A568E6" w14:paraId="0568041D" w14:textId="77777777" w:rsidTr="00D400E3">
        <w:tc>
          <w:tcPr>
            <w:tcW w:w="696" w:type="dxa"/>
            <w:shd w:val="clear" w:color="auto" w:fill="auto"/>
          </w:tcPr>
          <w:p w14:paraId="7354F512" w14:textId="77777777" w:rsidR="00647AAC" w:rsidRPr="00A568E6" w:rsidRDefault="00647AAC" w:rsidP="00E64177">
            <w:pPr>
              <w:pStyle w:val="LENTEL"/>
            </w:pPr>
            <w:r w:rsidRPr="00A568E6">
              <w:t>23</w:t>
            </w:r>
          </w:p>
        </w:tc>
        <w:tc>
          <w:tcPr>
            <w:tcW w:w="2544" w:type="dxa"/>
            <w:shd w:val="clear" w:color="auto" w:fill="auto"/>
          </w:tcPr>
          <w:p w14:paraId="1D4AB8D7" w14:textId="77777777" w:rsidR="00647AAC" w:rsidRPr="00A568E6" w:rsidRDefault="00647AAC" w:rsidP="00E64177">
            <w:pPr>
              <w:pStyle w:val="LENTEL"/>
            </w:pPr>
            <w:r w:rsidRPr="00A568E6">
              <w:t>0,56</w:t>
            </w:r>
          </w:p>
        </w:tc>
        <w:tc>
          <w:tcPr>
            <w:tcW w:w="2858" w:type="dxa"/>
            <w:shd w:val="clear" w:color="auto" w:fill="auto"/>
          </w:tcPr>
          <w:p w14:paraId="56A1C8FA" w14:textId="77777777" w:rsidR="00647AAC" w:rsidRPr="00A568E6" w:rsidRDefault="00647AAC" w:rsidP="00E64177">
            <w:pPr>
              <w:pStyle w:val="LENTEL"/>
            </w:pPr>
            <w:r w:rsidRPr="00A568E6">
              <w:t>+</w:t>
            </w:r>
          </w:p>
        </w:tc>
        <w:tc>
          <w:tcPr>
            <w:tcW w:w="1687" w:type="dxa"/>
            <w:shd w:val="clear" w:color="auto" w:fill="auto"/>
          </w:tcPr>
          <w:p w14:paraId="17A7F37E" w14:textId="77777777" w:rsidR="00647AAC" w:rsidRPr="00A568E6" w:rsidRDefault="00647AAC" w:rsidP="00E64177">
            <w:pPr>
              <w:pStyle w:val="LENTEL"/>
            </w:pPr>
            <w:r w:rsidRPr="00A568E6">
              <w:t>0,56+</w:t>
            </w:r>
          </w:p>
        </w:tc>
        <w:tc>
          <w:tcPr>
            <w:tcW w:w="2636" w:type="dxa"/>
            <w:shd w:val="clear" w:color="auto" w:fill="auto"/>
          </w:tcPr>
          <w:p w14:paraId="2134E5FE" w14:textId="77777777" w:rsidR="00647AAC" w:rsidRPr="00A568E6" w:rsidRDefault="00647AAC" w:rsidP="00E64177">
            <w:pPr>
              <w:pStyle w:val="LENTEL"/>
            </w:pPr>
            <w:r w:rsidRPr="00A568E6">
              <w:t>geografija, technologijos</w:t>
            </w:r>
          </w:p>
        </w:tc>
      </w:tr>
      <w:tr w:rsidR="00647AAC" w:rsidRPr="00A568E6" w14:paraId="1FA4CB18" w14:textId="77777777" w:rsidTr="00D400E3">
        <w:tc>
          <w:tcPr>
            <w:tcW w:w="696" w:type="dxa"/>
            <w:shd w:val="clear" w:color="auto" w:fill="auto"/>
          </w:tcPr>
          <w:p w14:paraId="027280EA" w14:textId="77777777" w:rsidR="00647AAC" w:rsidRPr="00A568E6" w:rsidRDefault="00647AAC" w:rsidP="00E64177">
            <w:pPr>
              <w:pStyle w:val="LENTEL"/>
            </w:pPr>
            <w:r w:rsidRPr="00A568E6">
              <w:t>24</w:t>
            </w:r>
          </w:p>
        </w:tc>
        <w:tc>
          <w:tcPr>
            <w:tcW w:w="2544" w:type="dxa"/>
            <w:shd w:val="clear" w:color="auto" w:fill="auto"/>
          </w:tcPr>
          <w:p w14:paraId="7DC84335" w14:textId="77777777" w:rsidR="00647AAC" w:rsidRPr="00A568E6" w:rsidRDefault="00647AAC" w:rsidP="00E64177">
            <w:pPr>
              <w:pStyle w:val="LENTEL"/>
            </w:pPr>
            <w:r w:rsidRPr="00A568E6">
              <w:t>0,26</w:t>
            </w:r>
          </w:p>
        </w:tc>
        <w:tc>
          <w:tcPr>
            <w:tcW w:w="2858" w:type="dxa"/>
            <w:shd w:val="clear" w:color="auto" w:fill="auto"/>
          </w:tcPr>
          <w:p w14:paraId="06C73CEC" w14:textId="77777777" w:rsidR="00647AAC" w:rsidRPr="00A568E6" w:rsidRDefault="00647AAC" w:rsidP="00E64177">
            <w:pPr>
              <w:pStyle w:val="LENTEL"/>
            </w:pPr>
            <w:r w:rsidRPr="00A568E6">
              <w:t>+</w:t>
            </w:r>
          </w:p>
        </w:tc>
        <w:tc>
          <w:tcPr>
            <w:tcW w:w="1687" w:type="dxa"/>
            <w:shd w:val="clear" w:color="auto" w:fill="auto"/>
          </w:tcPr>
          <w:p w14:paraId="2478ED19" w14:textId="77777777" w:rsidR="00647AAC" w:rsidRPr="00A568E6" w:rsidRDefault="00647AAC" w:rsidP="00E64177">
            <w:pPr>
              <w:pStyle w:val="LENTEL"/>
            </w:pPr>
            <w:r w:rsidRPr="00A568E6">
              <w:t>0,26+</w:t>
            </w:r>
          </w:p>
        </w:tc>
        <w:tc>
          <w:tcPr>
            <w:tcW w:w="2636" w:type="dxa"/>
            <w:shd w:val="clear" w:color="auto" w:fill="auto"/>
          </w:tcPr>
          <w:p w14:paraId="4E2C96DF" w14:textId="77777777" w:rsidR="00647AAC" w:rsidRPr="00A568E6" w:rsidRDefault="00647AAC" w:rsidP="00E64177">
            <w:pPr>
              <w:pStyle w:val="LENTEL"/>
            </w:pPr>
            <w:r w:rsidRPr="00A568E6">
              <w:t>dorinis ugdymas</w:t>
            </w:r>
          </w:p>
        </w:tc>
      </w:tr>
      <w:tr w:rsidR="00647AAC" w:rsidRPr="00A568E6" w14:paraId="7767C086" w14:textId="77777777" w:rsidTr="00D400E3">
        <w:tc>
          <w:tcPr>
            <w:tcW w:w="696" w:type="dxa"/>
            <w:shd w:val="clear" w:color="auto" w:fill="auto"/>
          </w:tcPr>
          <w:p w14:paraId="101028A5" w14:textId="77777777" w:rsidR="00647AAC" w:rsidRPr="00A568E6" w:rsidRDefault="00647AAC" w:rsidP="00E64177">
            <w:pPr>
              <w:pStyle w:val="LENTEL"/>
            </w:pPr>
            <w:r w:rsidRPr="00A568E6">
              <w:t>25</w:t>
            </w:r>
          </w:p>
        </w:tc>
        <w:tc>
          <w:tcPr>
            <w:tcW w:w="2544" w:type="dxa"/>
            <w:shd w:val="clear" w:color="auto" w:fill="auto"/>
          </w:tcPr>
          <w:p w14:paraId="56F3FC02" w14:textId="77777777" w:rsidR="00647AAC" w:rsidRPr="00A568E6" w:rsidRDefault="00647AAC" w:rsidP="00E64177">
            <w:pPr>
              <w:pStyle w:val="LENTEL"/>
            </w:pPr>
            <w:r w:rsidRPr="00A568E6">
              <w:t>0,34</w:t>
            </w:r>
          </w:p>
        </w:tc>
        <w:tc>
          <w:tcPr>
            <w:tcW w:w="2858" w:type="dxa"/>
            <w:shd w:val="clear" w:color="auto" w:fill="auto"/>
          </w:tcPr>
          <w:p w14:paraId="6917D029" w14:textId="77777777" w:rsidR="00647AAC" w:rsidRPr="00A568E6" w:rsidRDefault="00647AAC" w:rsidP="00E64177">
            <w:pPr>
              <w:pStyle w:val="LENTEL"/>
            </w:pPr>
            <w:r w:rsidRPr="00A568E6">
              <w:t>0,69</w:t>
            </w:r>
          </w:p>
        </w:tc>
        <w:tc>
          <w:tcPr>
            <w:tcW w:w="1687" w:type="dxa"/>
            <w:shd w:val="clear" w:color="auto" w:fill="auto"/>
          </w:tcPr>
          <w:p w14:paraId="5199A343" w14:textId="77777777" w:rsidR="00647AAC" w:rsidRPr="00A568E6" w:rsidRDefault="00647AAC" w:rsidP="00E64177">
            <w:pPr>
              <w:pStyle w:val="LENTEL"/>
            </w:pPr>
            <w:r w:rsidRPr="00A568E6">
              <w:t>1,03</w:t>
            </w:r>
          </w:p>
        </w:tc>
        <w:tc>
          <w:tcPr>
            <w:tcW w:w="2636" w:type="dxa"/>
            <w:shd w:val="clear" w:color="auto" w:fill="auto"/>
          </w:tcPr>
          <w:p w14:paraId="0E193089" w14:textId="77777777" w:rsidR="00647AAC" w:rsidRPr="00A568E6" w:rsidRDefault="00647AAC" w:rsidP="00E64177">
            <w:pPr>
              <w:pStyle w:val="LENTEL"/>
            </w:pPr>
            <w:r w:rsidRPr="00A568E6">
              <w:t>matematika</w:t>
            </w:r>
          </w:p>
        </w:tc>
      </w:tr>
      <w:tr w:rsidR="00647AAC" w:rsidRPr="00A568E6" w14:paraId="30A49FEF" w14:textId="77777777" w:rsidTr="00D400E3">
        <w:tc>
          <w:tcPr>
            <w:tcW w:w="696" w:type="dxa"/>
            <w:shd w:val="clear" w:color="auto" w:fill="auto"/>
          </w:tcPr>
          <w:p w14:paraId="6251BCD4" w14:textId="77777777" w:rsidR="00647AAC" w:rsidRPr="00A568E6" w:rsidRDefault="00647AAC" w:rsidP="00E64177">
            <w:pPr>
              <w:pStyle w:val="LENTEL"/>
            </w:pPr>
            <w:r w:rsidRPr="00A568E6">
              <w:t>26</w:t>
            </w:r>
          </w:p>
        </w:tc>
        <w:tc>
          <w:tcPr>
            <w:tcW w:w="2544" w:type="dxa"/>
            <w:shd w:val="clear" w:color="auto" w:fill="auto"/>
          </w:tcPr>
          <w:p w14:paraId="74C5FD6F" w14:textId="77777777" w:rsidR="00647AAC" w:rsidRPr="00A568E6" w:rsidRDefault="00647AAC" w:rsidP="00E64177">
            <w:pPr>
              <w:pStyle w:val="LENTEL"/>
            </w:pPr>
            <w:r w:rsidRPr="00A568E6">
              <w:t>0,40</w:t>
            </w:r>
          </w:p>
        </w:tc>
        <w:tc>
          <w:tcPr>
            <w:tcW w:w="2858" w:type="dxa"/>
            <w:shd w:val="clear" w:color="auto" w:fill="auto"/>
          </w:tcPr>
          <w:p w14:paraId="6A988528" w14:textId="77777777" w:rsidR="00647AAC" w:rsidRPr="00A568E6" w:rsidRDefault="00647AAC" w:rsidP="00E64177">
            <w:pPr>
              <w:pStyle w:val="LENTEL"/>
            </w:pPr>
            <w:r w:rsidRPr="00A568E6">
              <w:t>0,52 + 0,32</w:t>
            </w:r>
          </w:p>
        </w:tc>
        <w:tc>
          <w:tcPr>
            <w:tcW w:w="1687" w:type="dxa"/>
            <w:shd w:val="clear" w:color="auto" w:fill="auto"/>
          </w:tcPr>
          <w:p w14:paraId="783936DB" w14:textId="77777777" w:rsidR="00647AAC" w:rsidRPr="00A568E6" w:rsidRDefault="00647AAC" w:rsidP="00E64177">
            <w:pPr>
              <w:pStyle w:val="LENTEL"/>
            </w:pPr>
            <w:r w:rsidRPr="00A568E6">
              <w:t>1,24</w:t>
            </w:r>
          </w:p>
        </w:tc>
        <w:tc>
          <w:tcPr>
            <w:tcW w:w="2636" w:type="dxa"/>
            <w:shd w:val="clear" w:color="auto" w:fill="auto"/>
          </w:tcPr>
          <w:p w14:paraId="45FA5BE8" w14:textId="77777777" w:rsidR="00647AAC" w:rsidRPr="00A568E6" w:rsidRDefault="00647AAC" w:rsidP="00E64177">
            <w:pPr>
              <w:pStyle w:val="LENTEL"/>
            </w:pPr>
            <w:r w:rsidRPr="00A568E6">
              <w:t>fizika</w:t>
            </w:r>
          </w:p>
        </w:tc>
      </w:tr>
      <w:tr w:rsidR="00647AAC" w:rsidRPr="00A568E6" w14:paraId="3F680517" w14:textId="77777777" w:rsidTr="00D400E3">
        <w:tc>
          <w:tcPr>
            <w:tcW w:w="696" w:type="dxa"/>
            <w:shd w:val="clear" w:color="auto" w:fill="auto"/>
          </w:tcPr>
          <w:p w14:paraId="369866B2" w14:textId="77777777" w:rsidR="00647AAC" w:rsidRPr="00A568E6" w:rsidRDefault="00647AAC" w:rsidP="00E64177">
            <w:pPr>
              <w:pStyle w:val="LENTEL"/>
            </w:pPr>
            <w:r w:rsidRPr="00A568E6">
              <w:t>27</w:t>
            </w:r>
          </w:p>
        </w:tc>
        <w:tc>
          <w:tcPr>
            <w:tcW w:w="2544" w:type="dxa"/>
            <w:shd w:val="clear" w:color="auto" w:fill="auto"/>
          </w:tcPr>
          <w:p w14:paraId="0FA89076" w14:textId="77777777" w:rsidR="00647AAC" w:rsidRPr="00A568E6" w:rsidRDefault="00647AAC" w:rsidP="00E64177">
            <w:pPr>
              <w:pStyle w:val="LENTEL"/>
            </w:pPr>
            <w:r w:rsidRPr="00A568E6">
              <w:t>0,67</w:t>
            </w:r>
          </w:p>
        </w:tc>
        <w:tc>
          <w:tcPr>
            <w:tcW w:w="2858" w:type="dxa"/>
            <w:shd w:val="clear" w:color="auto" w:fill="auto"/>
          </w:tcPr>
          <w:p w14:paraId="50BAB185" w14:textId="77777777" w:rsidR="00647AAC" w:rsidRPr="00A568E6" w:rsidRDefault="00647AAC" w:rsidP="00E64177">
            <w:pPr>
              <w:pStyle w:val="LENTEL"/>
            </w:pPr>
            <w:r w:rsidRPr="00A568E6">
              <w:t>0,31</w:t>
            </w:r>
          </w:p>
        </w:tc>
        <w:tc>
          <w:tcPr>
            <w:tcW w:w="1687" w:type="dxa"/>
            <w:shd w:val="clear" w:color="auto" w:fill="auto"/>
          </w:tcPr>
          <w:p w14:paraId="25390D11" w14:textId="77777777" w:rsidR="00647AAC" w:rsidRPr="00A568E6" w:rsidRDefault="00647AAC" w:rsidP="00E64177">
            <w:pPr>
              <w:pStyle w:val="LENTEL"/>
            </w:pPr>
            <w:r w:rsidRPr="00A568E6">
              <w:t>0,98</w:t>
            </w:r>
          </w:p>
        </w:tc>
        <w:tc>
          <w:tcPr>
            <w:tcW w:w="2636" w:type="dxa"/>
            <w:shd w:val="clear" w:color="auto" w:fill="auto"/>
          </w:tcPr>
          <w:p w14:paraId="18B6FF2C" w14:textId="77777777" w:rsidR="00647AAC" w:rsidRPr="00A568E6" w:rsidRDefault="00647AAC" w:rsidP="00E64177">
            <w:pPr>
              <w:pStyle w:val="LENTEL"/>
            </w:pPr>
            <w:r w:rsidRPr="00A568E6">
              <w:t>matematika</w:t>
            </w:r>
          </w:p>
        </w:tc>
      </w:tr>
      <w:tr w:rsidR="00647AAC" w:rsidRPr="00A568E6" w14:paraId="6C81E06A" w14:textId="77777777" w:rsidTr="00D400E3">
        <w:tc>
          <w:tcPr>
            <w:tcW w:w="696" w:type="dxa"/>
            <w:shd w:val="clear" w:color="auto" w:fill="auto"/>
          </w:tcPr>
          <w:p w14:paraId="14980F7C" w14:textId="77777777" w:rsidR="00647AAC" w:rsidRPr="00A568E6" w:rsidRDefault="00647AAC" w:rsidP="00E64177">
            <w:pPr>
              <w:pStyle w:val="LENTEL"/>
            </w:pPr>
            <w:r w:rsidRPr="00A568E6">
              <w:t>28</w:t>
            </w:r>
          </w:p>
        </w:tc>
        <w:tc>
          <w:tcPr>
            <w:tcW w:w="2544" w:type="dxa"/>
            <w:shd w:val="clear" w:color="auto" w:fill="auto"/>
          </w:tcPr>
          <w:p w14:paraId="2896D081" w14:textId="77777777" w:rsidR="00647AAC" w:rsidRPr="00A568E6" w:rsidRDefault="00647AAC" w:rsidP="00E64177">
            <w:pPr>
              <w:pStyle w:val="LENTEL"/>
            </w:pPr>
            <w:r w:rsidRPr="00A568E6">
              <w:t>0,42</w:t>
            </w:r>
          </w:p>
        </w:tc>
        <w:tc>
          <w:tcPr>
            <w:tcW w:w="2858" w:type="dxa"/>
            <w:shd w:val="clear" w:color="auto" w:fill="auto"/>
          </w:tcPr>
          <w:p w14:paraId="3CC9B124" w14:textId="77777777" w:rsidR="00647AAC" w:rsidRPr="00A568E6" w:rsidRDefault="00647AAC" w:rsidP="00E64177">
            <w:pPr>
              <w:pStyle w:val="LENTEL"/>
            </w:pPr>
            <w:r w:rsidRPr="00A568E6">
              <w:t>0,73</w:t>
            </w:r>
          </w:p>
        </w:tc>
        <w:tc>
          <w:tcPr>
            <w:tcW w:w="1687" w:type="dxa"/>
            <w:shd w:val="clear" w:color="auto" w:fill="auto"/>
          </w:tcPr>
          <w:p w14:paraId="209D8879" w14:textId="77777777" w:rsidR="00647AAC" w:rsidRPr="00A568E6" w:rsidRDefault="00647AAC" w:rsidP="00E64177">
            <w:pPr>
              <w:pStyle w:val="LENTEL"/>
            </w:pPr>
            <w:r w:rsidRPr="00A568E6">
              <w:t>1,15</w:t>
            </w:r>
          </w:p>
        </w:tc>
        <w:tc>
          <w:tcPr>
            <w:tcW w:w="2636" w:type="dxa"/>
            <w:shd w:val="clear" w:color="auto" w:fill="auto"/>
          </w:tcPr>
          <w:p w14:paraId="56894DFE" w14:textId="77777777" w:rsidR="00647AAC" w:rsidRPr="00A568E6" w:rsidRDefault="00647AAC" w:rsidP="00E64177">
            <w:pPr>
              <w:pStyle w:val="LENTEL"/>
            </w:pPr>
            <w:r w:rsidRPr="00A568E6">
              <w:t>lietuvių kalba</w:t>
            </w:r>
          </w:p>
        </w:tc>
      </w:tr>
      <w:tr w:rsidR="00647AAC" w:rsidRPr="00A568E6" w14:paraId="01FE430A" w14:textId="77777777" w:rsidTr="00D400E3">
        <w:tc>
          <w:tcPr>
            <w:tcW w:w="696" w:type="dxa"/>
            <w:shd w:val="clear" w:color="auto" w:fill="auto"/>
          </w:tcPr>
          <w:p w14:paraId="4D8B25DD" w14:textId="77777777" w:rsidR="00647AAC" w:rsidRPr="00A568E6" w:rsidRDefault="00647AAC" w:rsidP="00E64177">
            <w:pPr>
              <w:pStyle w:val="LENTEL"/>
            </w:pPr>
            <w:r w:rsidRPr="00A568E6">
              <w:t>29</w:t>
            </w:r>
          </w:p>
        </w:tc>
        <w:tc>
          <w:tcPr>
            <w:tcW w:w="2544" w:type="dxa"/>
            <w:shd w:val="clear" w:color="auto" w:fill="auto"/>
          </w:tcPr>
          <w:p w14:paraId="6E3863BA" w14:textId="77777777" w:rsidR="00647AAC" w:rsidRPr="00A568E6" w:rsidRDefault="00647AAC" w:rsidP="00E64177">
            <w:pPr>
              <w:pStyle w:val="LENTEL"/>
            </w:pPr>
            <w:r w:rsidRPr="00A568E6">
              <w:t>0,70</w:t>
            </w:r>
          </w:p>
        </w:tc>
        <w:tc>
          <w:tcPr>
            <w:tcW w:w="2858" w:type="dxa"/>
            <w:shd w:val="clear" w:color="auto" w:fill="auto"/>
          </w:tcPr>
          <w:p w14:paraId="0456CB9D" w14:textId="77777777" w:rsidR="00647AAC" w:rsidRPr="00A568E6" w:rsidRDefault="00647AAC" w:rsidP="00E64177">
            <w:pPr>
              <w:pStyle w:val="LENTEL"/>
            </w:pPr>
            <w:r w:rsidRPr="00A568E6">
              <w:t>0,39</w:t>
            </w:r>
          </w:p>
        </w:tc>
        <w:tc>
          <w:tcPr>
            <w:tcW w:w="1687" w:type="dxa"/>
            <w:shd w:val="clear" w:color="auto" w:fill="auto"/>
          </w:tcPr>
          <w:p w14:paraId="10CDEF06" w14:textId="77777777" w:rsidR="00647AAC" w:rsidRPr="00A568E6" w:rsidRDefault="00647AAC" w:rsidP="00E64177">
            <w:pPr>
              <w:pStyle w:val="LENTEL"/>
            </w:pPr>
            <w:r w:rsidRPr="00A568E6">
              <w:t>1,09</w:t>
            </w:r>
          </w:p>
        </w:tc>
        <w:tc>
          <w:tcPr>
            <w:tcW w:w="2636" w:type="dxa"/>
            <w:shd w:val="clear" w:color="auto" w:fill="auto"/>
          </w:tcPr>
          <w:p w14:paraId="47577A5E" w14:textId="77777777" w:rsidR="00647AAC" w:rsidRPr="00A568E6" w:rsidRDefault="00647AAC" w:rsidP="00E64177">
            <w:pPr>
              <w:pStyle w:val="LENTEL"/>
            </w:pPr>
            <w:r w:rsidRPr="00A568E6">
              <w:t>rusų k.</w:t>
            </w:r>
          </w:p>
        </w:tc>
      </w:tr>
      <w:tr w:rsidR="00647AAC" w:rsidRPr="00A568E6" w14:paraId="075CBA5E" w14:textId="77777777" w:rsidTr="00D400E3">
        <w:tc>
          <w:tcPr>
            <w:tcW w:w="696" w:type="dxa"/>
            <w:shd w:val="clear" w:color="auto" w:fill="auto"/>
          </w:tcPr>
          <w:p w14:paraId="125E96C6" w14:textId="77777777" w:rsidR="00647AAC" w:rsidRPr="00A568E6" w:rsidRDefault="00647AAC" w:rsidP="00E64177">
            <w:pPr>
              <w:pStyle w:val="LENTEL"/>
            </w:pPr>
            <w:r w:rsidRPr="00A568E6">
              <w:t>30</w:t>
            </w:r>
          </w:p>
        </w:tc>
        <w:tc>
          <w:tcPr>
            <w:tcW w:w="2544" w:type="dxa"/>
            <w:shd w:val="clear" w:color="auto" w:fill="auto"/>
          </w:tcPr>
          <w:p w14:paraId="51CAEFFD" w14:textId="77777777" w:rsidR="00647AAC" w:rsidRPr="00A568E6" w:rsidRDefault="00647AAC" w:rsidP="00E64177">
            <w:pPr>
              <w:pStyle w:val="LENTEL"/>
            </w:pPr>
            <w:r w:rsidRPr="00A568E6">
              <w:t>0,27</w:t>
            </w:r>
          </w:p>
        </w:tc>
        <w:tc>
          <w:tcPr>
            <w:tcW w:w="2858" w:type="dxa"/>
            <w:shd w:val="clear" w:color="auto" w:fill="auto"/>
          </w:tcPr>
          <w:p w14:paraId="7165A761" w14:textId="77777777" w:rsidR="00647AAC" w:rsidRPr="00A568E6" w:rsidRDefault="00647AAC" w:rsidP="00E64177">
            <w:pPr>
              <w:pStyle w:val="LENTEL"/>
            </w:pPr>
            <w:r w:rsidRPr="00A568E6">
              <w:t>+</w:t>
            </w:r>
          </w:p>
        </w:tc>
        <w:tc>
          <w:tcPr>
            <w:tcW w:w="1687" w:type="dxa"/>
            <w:shd w:val="clear" w:color="auto" w:fill="auto"/>
          </w:tcPr>
          <w:p w14:paraId="63D338B6" w14:textId="77777777" w:rsidR="00647AAC" w:rsidRPr="00A568E6" w:rsidRDefault="00647AAC" w:rsidP="00E64177">
            <w:pPr>
              <w:pStyle w:val="LENTEL"/>
            </w:pPr>
            <w:r w:rsidRPr="00A568E6">
              <w:t>0,27+</w:t>
            </w:r>
          </w:p>
        </w:tc>
        <w:tc>
          <w:tcPr>
            <w:tcW w:w="2636" w:type="dxa"/>
            <w:shd w:val="clear" w:color="auto" w:fill="auto"/>
          </w:tcPr>
          <w:p w14:paraId="39337D5A" w14:textId="77777777" w:rsidR="00647AAC" w:rsidRPr="00A568E6" w:rsidRDefault="00647AAC" w:rsidP="00E64177">
            <w:pPr>
              <w:pStyle w:val="LENTEL"/>
            </w:pPr>
            <w:r w:rsidRPr="00A568E6">
              <w:t>muzika</w:t>
            </w:r>
          </w:p>
        </w:tc>
      </w:tr>
      <w:tr w:rsidR="00647AAC" w:rsidRPr="00A568E6" w14:paraId="2F5CABDC" w14:textId="77777777" w:rsidTr="00D400E3">
        <w:tc>
          <w:tcPr>
            <w:tcW w:w="696" w:type="dxa"/>
            <w:shd w:val="clear" w:color="auto" w:fill="auto"/>
          </w:tcPr>
          <w:p w14:paraId="0B66655E" w14:textId="77777777" w:rsidR="00647AAC" w:rsidRPr="00A568E6" w:rsidRDefault="00647AAC" w:rsidP="00E64177">
            <w:pPr>
              <w:pStyle w:val="LENTEL"/>
            </w:pPr>
            <w:r w:rsidRPr="00A568E6">
              <w:t>31</w:t>
            </w:r>
          </w:p>
        </w:tc>
        <w:tc>
          <w:tcPr>
            <w:tcW w:w="2544" w:type="dxa"/>
            <w:shd w:val="clear" w:color="auto" w:fill="auto"/>
          </w:tcPr>
          <w:p w14:paraId="724B89FB" w14:textId="77777777" w:rsidR="00647AAC" w:rsidRPr="00A568E6" w:rsidRDefault="00647AAC" w:rsidP="00E64177">
            <w:pPr>
              <w:pStyle w:val="LENTEL"/>
            </w:pPr>
            <w:r w:rsidRPr="00A568E6">
              <w:t>0,67</w:t>
            </w:r>
          </w:p>
        </w:tc>
        <w:tc>
          <w:tcPr>
            <w:tcW w:w="2858" w:type="dxa"/>
            <w:shd w:val="clear" w:color="auto" w:fill="auto"/>
          </w:tcPr>
          <w:p w14:paraId="56F96349" w14:textId="77777777" w:rsidR="00647AAC" w:rsidRPr="00A568E6" w:rsidRDefault="00647AAC" w:rsidP="00E64177">
            <w:pPr>
              <w:pStyle w:val="LENTEL"/>
            </w:pPr>
            <w:r w:rsidRPr="00A568E6">
              <w:t>0,81</w:t>
            </w:r>
          </w:p>
        </w:tc>
        <w:tc>
          <w:tcPr>
            <w:tcW w:w="1687" w:type="dxa"/>
            <w:shd w:val="clear" w:color="auto" w:fill="auto"/>
          </w:tcPr>
          <w:p w14:paraId="3862C029" w14:textId="77777777" w:rsidR="00647AAC" w:rsidRPr="00A568E6" w:rsidRDefault="00647AAC" w:rsidP="00E64177">
            <w:pPr>
              <w:pStyle w:val="LENTEL"/>
            </w:pPr>
            <w:r w:rsidRPr="00A568E6">
              <w:t>1,48</w:t>
            </w:r>
          </w:p>
        </w:tc>
        <w:tc>
          <w:tcPr>
            <w:tcW w:w="2636" w:type="dxa"/>
            <w:shd w:val="clear" w:color="auto" w:fill="auto"/>
          </w:tcPr>
          <w:p w14:paraId="3F72BA2A" w14:textId="77777777" w:rsidR="00647AAC" w:rsidRPr="00A568E6" w:rsidRDefault="00647AAC" w:rsidP="00E64177">
            <w:pPr>
              <w:pStyle w:val="LENTEL"/>
            </w:pPr>
            <w:r w:rsidRPr="00A568E6">
              <w:t>istorija</w:t>
            </w:r>
          </w:p>
        </w:tc>
      </w:tr>
      <w:tr w:rsidR="00647AAC" w:rsidRPr="00A568E6" w14:paraId="6B067673" w14:textId="77777777" w:rsidTr="005F6FFD">
        <w:tc>
          <w:tcPr>
            <w:tcW w:w="696" w:type="dxa"/>
            <w:shd w:val="clear" w:color="auto" w:fill="auto"/>
            <w:vAlign w:val="center"/>
          </w:tcPr>
          <w:p w14:paraId="1139DF28" w14:textId="77777777" w:rsidR="00647AAC" w:rsidRPr="00A568E6" w:rsidRDefault="00647AAC" w:rsidP="005F6FFD">
            <w:pPr>
              <w:pStyle w:val="LENTEL"/>
              <w:jc w:val="center"/>
            </w:pPr>
            <w:r w:rsidRPr="00A568E6">
              <w:t>Eilės Nr.</w:t>
            </w:r>
          </w:p>
        </w:tc>
        <w:tc>
          <w:tcPr>
            <w:tcW w:w="2544" w:type="dxa"/>
            <w:shd w:val="clear" w:color="auto" w:fill="auto"/>
            <w:vAlign w:val="center"/>
          </w:tcPr>
          <w:p w14:paraId="7432B8E7" w14:textId="77777777" w:rsidR="00647AAC" w:rsidRPr="00A568E6" w:rsidRDefault="00647AAC" w:rsidP="005F6FFD">
            <w:pPr>
              <w:pStyle w:val="LENTEL"/>
              <w:jc w:val="center"/>
            </w:pPr>
            <w:r w:rsidRPr="00A568E6">
              <w:t>Jurbarko r. Klausučių Stasio Santvaro pagrindinė mokykla:</w:t>
            </w:r>
          </w:p>
        </w:tc>
        <w:tc>
          <w:tcPr>
            <w:tcW w:w="2858" w:type="dxa"/>
            <w:shd w:val="clear" w:color="auto" w:fill="auto"/>
            <w:vAlign w:val="center"/>
          </w:tcPr>
          <w:p w14:paraId="58EC58AC" w14:textId="77777777" w:rsidR="00647AAC" w:rsidRPr="00A568E6" w:rsidRDefault="00647AAC" w:rsidP="005F6FFD">
            <w:pPr>
              <w:pStyle w:val="LENTEL"/>
              <w:jc w:val="center"/>
            </w:pPr>
            <w:r w:rsidRPr="00A568E6">
              <w:t>Kitos darbovietės</w:t>
            </w:r>
          </w:p>
        </w:tc>
        <w:tc>
          <w:tcPr>
            <w:tcW w:w="1687" w:type="dxa"/>
            <w:shd w:val="clear" w:color="auto" w:fill="auto"/>
            <w:vAlign w:val="center"/>
          </w:tcPr>
          <w:p w14:paraId="7E12A7E8" w14:textId="77777777" w:rsidR="00647AAC" w:rsidRPr="00A568E6" w:rsidRDefault="00647AAC" w:rsidP="005F6FFD">
            <w:pPr>
              <w:pStyle w:val="LENTEL"/>
              <w:jc w:val="center"/>
            </w:pPr>
            <w:r w:rsidRPr="00A568E6">
              <w:t>Bendras krūvis etatais</w:t>
            </w:r>
          </w:p>
        </w:tc>
        <w:tc>
          <w:tcPr>
            <w:tcW w:w="2636" w:type="dxa"/>
            <w:shd w:val="clear" w:color="auto" w:fill="auto"/>
            <w:vAlign w:val="center"/>
          </w:tcPr>
          <w:p w14:paraId="2CC05EED" w14:textId="77777777" w:rsidR="00647AAC" w:rsidRPr="00A568E6" w:rsidRDefault="00647AAC" w:rsidP="005F6FFD">
            <w:pPr>
              <w:pStyle w:val="LENTEL"/>
              <w:jc w:val="center"/>
            </w:pPr>
            <w:r w:rsidRPr="00A568E6">
              <w:t>Dalykas</w:t>
            </w:r>
          </w:p>
        </w:tc>
      </w:tr>
      <w:tr w:rsidR="00647AAC" w:rsidRPr="00A568E6" w14:paraId="3C4FCDD2" w14:textId="77777777" w:rsidTr="00D400E3">
        <w:tc>
          <w:tcPr>
            <w:tcW w:w="696" w:type="dxa"/>
            <w:shd w:val="clear" w:color="auto" w:fill="auto"/>
          </w:tcPr>
          <w:p w14:paraId="71FAF723" w14:textId="77777777" w:rsidR="00647AAC" w:rsidRPr="00A568E6" w:rsidRDefault="00647AAC" w:rsidP="00E64177">
            <w:pPr>
              <w:pStyle w:val="LENTEL"/>
            </w:pPr>
            <w:r w:rsidRPr="00A568E6">
              <w:t>32</w:t>
            </w:r>
          </w:p>
        </w:tc>
        <w:tc>
          <w:tcPr>
            <w:tcW w:w="2544" w:type="dxa"/>
            <w:shd w:val="clear" w:color="auto" w:fill="auto"/>
          </w:tcPr>
          <w:p w14:paraId="43E7E024" w14:textId="77777777" w:rsidR="00647AAC" w:rsidRPr="00A568E6" w:rsidRDefault="00647AAC" w:rsidP="00E64177">
            <w:pPr>
              <w:pStyle w:val="LENTEL"/>
            </w:pPr>
            <w:r w:rsidRPr="00A568E6">
              <w:t>0,38</w:t>
            </w:r>
          </w:p>
        </w:tc>
        <w:tc>
          <w:tcPr>
            <w:tcW w:w="2858" w:type="dxa"/>
            <w:shd w:val="clear" w:color="auto" w:fill="auto"/>
          </w:tcPr>
          <w:p w14:paraId="318EAA9B" w14:textId="77777777" w:rsidR="00647AAC" w:rsidRPr="00A568E6" w:rsidRDefault="00647AAC" w:rsidP="00E64177">
            <w:pPr>
              <w:pStyle w:val="LENTEL"/>
            </w:pPr>
            <w:r w:rsidRPr="00A568E6">
              <w:t>+</w:t>
            </w:r>
          </w:p>
        </w:tc>
        <w:tc>
          <w:tcPr>
            <w:tcW w:w="1687" w:type="dxa"/>
            <w:shd w:val="clear" w:color="auto" w:fill="auto"/>
          </w:tcPr>
          <w:p w14:paraId="4933DADE" w14:textId="77777777" w:rsidR="00647AAC" w:rsidRPr="00A568E6" w:rsidRDefault="00647AAC" w:rsidP="00E64177">
            <w:pPr>
              <w:pStyle w:val="LENTEL"/>
            </w:pPr>
            <w:r w:rsidRPr="00A568E6">
              <w:t>0,38+</w:t>
            </w:r>
          </w:p>
        </w:tc>
        <w:tc>
          <w:tcPr>
            <w:tcW w:w="2636" w:type="dxa"/>
            <w:shd w:val="clear" w:color="auto" w:fill="auto"/>
          </w:tcPr>
          <w:p w14:paraId="65605954" w14:textId="77777777" w:rsidR="00647AAC" w:rsidRPr="00A568E6" w:rsidRDefault="00647AAC" w:rsidP="00E64177">
            <w:pPr>
              <w:pStyle w:val="LENTEL"/>
            </w:pPr>
            <w:r w:rsidRPr="00A568E6">
              <w:t>rusų k.</w:t>
            </w:r>
          </w:p>
        </w:tc>
      </w:tr>
      <w:tr w:rsidR="00647AAC" w:rsidRPr="00A568E6" w14:paraId="40670F96" w14:textId="77777777" w:rsidTr="00D400E3">
        <w:tc>
          <w:tcPr>
            <w:tcW w:w="696" w:type="dxa"/>
            <w:shd w:val="clear" w:color="auto" w:fill="auto"/>
          </w:tcPr>
          <w:p w14:paraId="5C97D71D" w14:textId="77777777" w:rsidR="00647AAC" w:rsidRPr="00A568E6" w:rsidRDefault="00647AAC" w:rsidP="00E64177">
            <w:pPr>
              <w:pStyle w:val="LENTEL"/>
            </w:pPr>
            <w:r w:rsidRPr="00A568E6">
              <w:t>33</w:t>
            </w:r>
          </w:p>
        </w:tc>
        <w:tc>
          <w:tcPr>
            <w:tcW w:w="2544" w:type="dxa"/>
            <w:shd w:val="clear" w:color="auto" w:fill="auto"/>
          </w:tcPr>
          <w:p w14:paraId="48246DF8" w14:textId="77777777" w:rsidR="00647AAC" w:rsidRPr="00A568E6" w:rsidRDefault="00647AAC" w:rsidP="00E64177">
            <w:pPr>
              <w:pStyle w:val="LENTEL"/>
            </w:pPr>
            <w:r w:rsidRPr="00A568E6">
              <w:t>0,88</w:t>
            </w:r>
          </w:p>
        </w:tc>
        <w:tc>
          <w:tcPr>
            <w:tcW w:w="2858" w:type="dxa"/>
            <w:shd w:val="clear" w:color="auto" w:fill="auto"/>
          </w:tcPr>
          <w:p w14:paraId="389B954A" w14:textId="77777777" w:rsidR="00647AAC" w:rsidRPr="00A568E6" w:rsidRDefault="00647AAC" w:rsidP="00E64177">
            <w:pPr>
              <w:pStyle w:val="LENTEL"/>
            </w:pPr>
            <w:r w:rsidRPr="00A568E6">
              <w:t>0,29</w:t>
            </w:r>
          </w:p>
        </w:tc>
        <w:tc>
          <w:tcPr>
            <w:tcW w:w="1687" w:type="dxa"/>
            <w:shd w:val="clear" w:color="auto" w:fill="auto"/>
          </w:tcPr>
          <w:p w14:paraId="43BB1BB0" w14:textId="77777777" w:rsidR="00647AAC" w:rsidRPr="00A568E6" w:rsidRDefault="00647AAC" w:rsidP="00E64177">
            <w:pPr>
              <w:pStyle w:val="LENTEL"/>
            </w:pPr>
            <w:r w:rsidRPr="00A568E6">
              <w:t>1,17</w:t>
            </w:r>
          </w:p>
        </w:tc>
        <w:tc>
          <w:tcPr>
            <w:tcW w:w="2636" w:type="dxa"/>
            <w:shd w:val="clear" w:color="auto" w:fill="auto"/>
          </w:tcPr>
          <w:p w14:paraId="7C2206AD" w14:textId="77777777" w:rsidR="00647AAC" w:rsidRPr="00A568E6" w:rsidRDefault="00647AAC" w:rsidP="00E64177">
            <w:pPr>
              <w:pStyle w:val="LENTEL"/>
            </w:pPr>
            <w:r w:rsidRPr="00A568E6">
              <w:t>informacinės technologijos, matematika</w:t>
            </w:r>
          </w:p>
        </w:tc>
      </w:tr>
      <w:tr w:rsidR="00647AAC" w:rsidRPr="00A568E6" w14:paraId="2705EAB3" w14:textId="77777777" w:rsidTr="00D400E3">
        <w:tc>
          <w:tcPr>
            <w:tcW w:w="696" w:type="dxa"/>
            <w:shd w:val="clear" w:color="auto" w:fill="auto"/>
          </w:tcPr>
          <w:p w14:paraId="4CCDC755" w14:textId="77777777" w:rsidR="00647AAC" w:rsidRPr="00A568E6" w:rsidRDefault="00647AAC" w:rsidP="00E64177">
            <w:pPr>
              <w:pStyle w:val="LENTEL"/>
            </w:pPr>
            <w:r w:rsidRPr="00A568E6">
              <w:t>34</w:t>
            </w:r>
          </w:p>
        </w:tc>
        <w:tc>
          <w:tcPr>
            <w:tcW w:w="2544" w:type="dxa"/>
            <w:shd w:val="clear" w:color="auto" w:fill="auto"/>
          </w:tcPr>
          <w:p w14:paraId="0D64D98E" w14:textId="77777777" w:rsidR="00647AAC" w:rsidRPr="00A568E6" w:rsidRDefault="00647AAC" w:rsidP="00E64177">
            <w:pPr>
              <w:pStyle w:val="LENTEL"/>
            </w:pPr>
            <w:r w:rsidRPr="00A568E6">
              <w:t>0,50</w:t>
            </w:r>
          </w:p>
        </w:tc>
        <w:tc>
          <w:tcPr>
            <w:tcW w:w="2858" w:type="dxa"/>
            <w:shd w:val="clear" w:color="auto" w:fill="auto"/>
          </w:tcPr>
          <w:p w14:paraId="70FACF9C" w14:textId="77777777" w:rsidR="00647AAC" w:rsidRPr="00A568E6" w:rsidRDefault="00647AAC" w:rsidP="00E64177">
            <w:pPr>
              <w:pStyle w:val="LENTEL"/>
            </w:pPr>
            <w:r w:rsidRPr="00A568E6">
              <w:t>0,57 +</w:t>
            </w:r>
          </w:p>
        </w:tc>
        <w:tc>
          <w:tcPr>
            <w:tcW w:w="1687" w:type="dxa"/>
            <w:shd w:val="clear" w:color="auto" w:fill="auto"/>
          </w:tcPr>
          <w:p w14:paraId="60FB8842" w14:textId="77777777" w:rsidR="00647AAC" w:rsidRPr="00A568E6" w:rsidRDefault="00647AAC" w:rsidP="00E64177">
            <w:pPr>
              <w:pStyle w:val="LENTEL"/>
            </w:pPr>
            <w:r w:rsidRPr="00A568E6">
              <w:t>1,07</w:t>
            </w:r>
          </w:p>
        </w:tc>
        <w:tc>
          <w:tcPr>
            <w:tcW w:w="2636" w:type="dxa"/>
            <w:shd w:val="clear" w:color="auto" w:fill="auto"/>
          </w:tcPr>
          <w:p w14:paraId="2CA73E18" w14:textId="77777777" w:rsidR="00647AAC" w:rsidRPr="00A568E6" w:rsidRDefault="00647AAC" w:rsidP="00E64177">
            <w:pPr>
              <w:pStyle w:val="LENTEL"/>
            </w:pPr>
            <w:r w:rsidRPr="00A568E6">
              <w:t>geografija</w:t>
            </w:r>
          </w:p>
        </w:tc>
      </w:tr>
      <w:tr w:rsidR="00647AAC" w:rsidRPr="00A568E6" w14:paraId="67F1EB65" w14:textId="77777777" w:rsidTr="00D400E3">
        <w:tc>
          <w:tcPr>
            <w:tcW w:w="696" w:type="dxa"/>
            <w:shd w:val="clear" w:color="auto" w:fill="auto"/>
          </w:tcPr>
          <w:p w14:paraId="29098F8C" w14:textId="77777777" w:rsidR="00647AAC" w:rsidRPr="00A568E6" w:rsidRDefault="00647AAC" w:rsidP="00E64177">
            <w:pPr>
              <w:pStyle w:val="LENTEL"/>
            </w:pPr>
            <w:r w:rsidRPr="00A568E6">
              <w:t>35</w:t>
            </w:r>
          </w:p>
        </w:tc>
        <w:tc>
          <w:tcPr>
            <w:tcW w:w="2544" w:type="dxa"/>
            <w:shd w:val="clear" w:color="auto" w:fill="auto"/>
          </w:tcPr>
          <w:p w14:paraId="6ED4C260" w14:textId="77777777" w:rsidR="00647AAC" w:rsidRPr="00A568E6" w:rsidRDefault="00647AAC" w:rsidP="00E64177">
            <w:pPr>
              <w:pStyle w:val="LENTEL"/>
            </w:pPr>
            <w:r w:rsidRPr="00A568E6">
              <w:t>0,36</w:t>
            </w:r>
          </w:p>
        </w:tc>
        <w:tc>
          <w:tcPr>
            <w:tcW w:w="2858" w:type="dxa"/>
            <w:shd w:val="clear" w:color="auto" w:fill="auto"/>
          </w:tcPr>
          <w:p w14:paraId="7331D8E1" w14:textId="77777777" w:rsidR="00647AAC" w:rsidRPr="00A568E6" w:rsidRDefault="00647AAC" w:rsidP="00E64177">
            <w:pPr>
              <w:pStyle w:val="LENTEL"/>
            </w:pPr>
            <w:r w:rsidRPr="00A568E6">
              <w:t>0,24</w:t>
            </w:r>
          </w:p>
        </w:tc>
        <w:tc>
          <w:tcPr>
            <w:tcW w:w="1687" w:type="dxa"/>
            <w:shd w:val="clear" w:color="auto" w:fill="auto"/>
          </w:tcPr>
          <w:p w14:paraId="5A5A2141" w14:textId="77777777" w:rsidR="00647AAC" w:rsidRPr="00A568E6" w:rsidRDefault="00647AAC" w:rsidP="00E64177">
            <w:pPr>
              <w:pStyle w:val="LENTEL"/>
            </w:pPr>
            <w:r w:rsidRPr="00A568E6">
              <w:t>0,6</w:t>
            </w:r>
          </w:p>
        </w:tc>
        <w:tc>
          <w:tcPr>
            <w:tcW w:w="2636" w:type="dxa"/>
            <w:shd w:val="clear" w:color="auto" w:fill="auto"/>
          </w:tcPr>
          <w:p w14:paraId="4EBA9BA5" w14:textId="77777777" w:rsidR="00647AAC" w:rsidRPr="00A568E6" w:rsidRDefault="00647AAC" w:rsidP="00E64177">
            <w:pPr>
              <w:pStyle w:val="LENTEL"/>
            </w:pPr>
            <w:r w:rsidRPr="00A568E6">
              <w:t>dailė</w:t>
            </w:r>
          </w:p>
        </w:tc>
      </w:tr>
      <w:tr w:rsidR="00647AAC" w:rsidRPr="00A568E6" w14:paraId="56EEFF8A" w14:textId="77777777" w:rsidTr="005F6FFD">
        <w:tc>
          <w:tcPr>
            <w:tcW w:w="696" w:type="dxa"/>
            <w:shd w:val="clear" w:color="auto" w:fill="auto"/>
            <w:vAlign w:val="center"/>
          </w:tcPr>
          <w:p w14:paraId="46E07575" w14:textId="77777777" w:rsidR="00647AAC" w:rsidRPr="00A568E6" w:rsidRDefault="00647AAC" w:rsidP="005F6FFD">
            <w:pPr>
              <w:pStyle w:val="LENTEL"/>
              <w:jc w:val="center"/>
            </w:pPr>
            <w:r w:rsidRPr="00A568E6">
              <w:t>Eilės Nr.</w:t>
            </w:r>
          </w:p>
        </w:tc>
        <w:tc>
          <w:tcPr>
            <w:tcW w:w="2544" w:type="dxa"/>
            <w:shd w:val="clear" w:color="auto" w:fill="auto"/>
            <w:vAlign w:val="center"/>
          </w:tcPr>
          <w:p w14:paraId="2C06D555" w14:textId="77777777" w:rsidR="00647AAC" w:rsidRPr="00A568E6" w:rsidRDefault="00647AAC" w:rsidP="005F6FFD">
            <w:pPr>
              <w:pStyle w:val="LENTEL"/>
              <w:jc w:val="center"/>
            </w:pPr>
            <w:r w:rsidRPr="00A568E6">
              <w:t>Jurbarko r. Seredžiaus mokykla-daugiafunkcis centras:</w:t>
            </w:r>
          </w:p>
        </w:tc>
        <w:tc>
          <w:tcPr>
            <w:tcW w:w="2858" w:type="dxa"/>
            <w:shd w:val="clear" w:color="auto" w:fill="auto"/>
            <w:vAlign w:val="center"/>
          </w:tcPr>
          <w:p w14:paraId="1D32F0D4" w14:textId="77777777" w:rsidR="00647AAC" w:rsidRPr="00A568E6" w:rsidRDefault="00647AAC" w:rsidP="005F6FFD">
            <w:pPr>
              <w:pStyle w:val="LENTEL"/>
              <w:jc w:val="center"/>
            </w:pPr>
            <w:r w:rsidRPr="00A568E6">
              <w:t>Kitos darbovietės</w:t>
            </w:r>
          </w:p>
        </w:tc>
        <w:tc>
          <w:tcPr>
            <w:tcW w:w="1687" w:type="dxa"/>
            <w:shd w:val="clear" w:color="auto" w:fill="auto"/>
            <w:vAlign w:val="center"/>
          </w:tcPr>
          <w:p w14:paraId="464DAB6A" w14:textId="77777777" w:rsidR="00647AAC" w:rsidRPr="00A568E6" w:rsidRDefault="00647AAC" w:rsidP="005F6FFD">
            <w:pPr>
              <w:pStyle w:val="LENTEL"/>
              <w:jc w:val="center"/>
            </w:pPr>
            <w:r w:rsidRPr="00A568E6">
              <w:t>Bendras krūvis etatais</w:t>
            </w:r>
          </w:p>
        </w:tc>
        <w:tc>
          <w:tcPr>
            <w:tcW w:w="2636" w:type="dxa"/>
            <w:shd w:val="clear" w:color="auto" w:fill="auto"/>
            <w:vAlign w:val="center"/>
          </w:tcPr>
          <w:p w14:paraId="2CB5D667" w14:textId="77777777" w:rsidR="00647AAC" w:rsidRPr="00A568E6" w:rsidRDefault="00647AAC" w:rsidP="005F6FFD">
            <w:pPr>
              <w:pStyle w:val="LENTEL"/>
              <w:jc w:val="center"/>
            </w:pPr>
            <w:r w:rsidRPr="00A568E6">
              <w:t>Dalykas</w:t>
            </w:r>
          </w:p>
        </w:tc>
      </w:tr>
      <w:tr w:rsidR="00647AAC" w:rsidRPr="00A568E6" w14:paraId="37010DC8" w14:textId="77777777" w:rsidTr="00D400E3">
        <w:tc>
          <w:tcPr>
            <w:tcW w:w="696" w:type="dxa"/>
            <w:shd w:val="clear" w:color="auto" w:fill="auto"/>
          </w:tcPr>
          <w:p w14:paraId="29CE2DF8" w14:textId="77777777" w:rsidR="00647AAC" w:rsidRPr="00A568E6" w:rsidRDefault="00647AAC" w:rsidP="00E64177">
            <w:pPr>
              <w:pStyle w:val="LENTEL"/>
            </w:pPr>
            <w:r w:rsidRPr="00A568E6">
              <w:t>36</w:t>
            </w:r>
          </w:p>
        </w:tc>
        <w:tc>
          <w:tcPr>
            <w:tcW w:w="2544" w:type="dxa"/>
            <w:shd w:val="clear" w:color="auto" w:fill="auto"/>
          </w:tcPr>
          <w:p w14:paraId="65C65EF4" w14:textId="77777777" w:rsidR="00647AAC" w:rsidRPr="00A568E6" w:rsidRDefault="00647AAC" w:rsidP="00E64177">
            <w:pPr>
              <w:pStyle w:val="LENTEL"/>
            </w:pPr>
            <w:r w:rsidRPr="00A568E6">
              <w:t>0,22</w:t>
            </w:r>
          </w:p>
        </w:tc>
        <w:tc>
          <w:tcPr>
            <w:tcW w:w="2858" w:type="dxa"/>
            <w:shd w:val="clear" w:color="auto" w:fill="auto"/>
          </w:tcPr>
          <w:p w14:paraId="0635AB02" w14:textId="77777777" w:rsidR="00647AAC" w:rsidRPr="00A568E6" w:rsidRDefault="00647AAC" w:rsidP="00E64177">
            <w:pPr>
              <w:pStyle w:val="LENTEL"/>
            </w:pPr>
            <w:r w:rsidRPr="00A568E6">
              <w:t>+</w:t>
            </w:r>
          </w:p>
        </w:tc>
        <w:tc>
          <w:tcPr>
            <w:tcW w:w="1687" w:type="dxa"/>
            <w:shd w:val="clear" w:color="auto" w:fill="auto"/>
          </w:tcPr>
          <w:p w14:paraId="53EE2293" w14:textId="77777777" w:rsidR="00647AAC" w:rsidRPr="00A568E6" w:rsidRDefault="00647AAC" w:rsidP="00E64177">
            <w:pPr>
              <w:pStyle w:val="LENTEL"/>
            </w:pPr>
            <w:r w:rsidRPr="00A568E6">
              <w:t>0,22</w:t>
            </w:r>
          </w:p>
        </w:tc>
        <w:tc>
          <w:tcPr>
            <w:tcW w:w="2636" w:type="dxa"/>
            <w:shd w:val="clear" w:color="auto" w:fill="auto"/>
          </w:tcPr>
          <w:p w14:paraId="71B139BD" w14:textId="77777777" w:rsidR="00647AAC" w:rsidRPr="00A568E6" w:rsidRDefault="00647AAC" w:rsidP="00E64177">
            <w:pPr>
              <w:pStyle w:val="LENTEL"/>
            </w:pPr>
            <w:r w:rsidRPr="00A568E6">
              <w:t>technologijos</w:t>
            </w:r>
          </w:p>
        </w:tc>
      </w:tr>
      <w:tr w:rsidR="00647AAC" w:rsidRPr="00A568E6" w14:paraId="0D9E789B" w14:textId="77777777" w:rsidTr="00D400E3">
        <w:tc>
          <w:tcPr>
            <w:tcW w:w="696" w:type="dxa"/>
            <w:shd w:val="clear" w:color="auto" w:fill="auto"/>
          </w:tcPr>
          <w:p w14:paraId="3E7A90E4" w14:textId="77777777" w:rsidR="00647AAC" w:rsidRPr="00A568E6" w:rsidRDefault="00647AAC" w:rsidP="00E64177">
            <w:pPr>
              <w:pStyle w:val="LENTEL"/>
            </w:pPr>
            <w:r w:rsidRPr="00A568E6">
              <w:t>37</w:t>
            </w:r>
          </w:p>
        </w:tc>
        <w:tc>
          <w:tcPr>
            <w:tcW w:w="2544" w:type="dxa"/>
            <w:shd w:val="clear" w:color="auto" w:fill="auto"/>
          </w:tcPr>
          <w:p w14:paraId="7F154F7E" w14:textId="77777777" w:rsidR="00647AAC" w:rsidRPr="00A568E6" w:rsidRDefault="00647AAC" w:rsidP="00E64177">
            <w:pPr>
              <w:pStyle w:val="LENTEL"/>
            </w:pPr>
            <w:r w:rsidRPr="00A568E6">
              <w:t>0,32</w:t>
            </w:r>
          </w:p>
        </w:tc>
        <w:tc>
          <w:tcPr>
            <w:tcW w:w="2858" w:type="dxa"/>
            <w:shd w:val="clear" w:color="auto" w:fill="auto"/>
          </w:tcPr>
          <w:p w14:paraId="6F979EB7" w14:textId="77777777" w:rsidR="00647AAC" w:rsidRPr="00A568E6" w:rsidRDefault="00647AAC" w:rsidP="00E64177">
            <w:pPr>
              <w:pStyle w:val="LENTEL"/>
            </w:pPr>
            <w:r w:rsidRPr="00A568E6">
              <w:t>0,5</w:t>
            </w:r>
          </w:p>
        </w:tc>
        <w:tc>
          <w:tcPr>
            <w:tcW w:w="1687" w:type="dxa"/>
            <w:shd w:val="clear" w:color="auto" w:fill="auto"/>
          </w:tcPr>
          <w:p w14:paraId="26B0BBC2" w14:textId="77777777" w:rsidR="00647AAC" w:rsidRPr="00A568E6" w:rsidRDefault="00647AAC" w:rsidP="00E64177">
            <w:pPr>
              <w:pStyle w:val="LENTEL"/>
            </w:pPr>
            <w:r w:rsidRPr="00A568E6">
              <w:t>0,82</w:t>
            </w:r>
          </w:p>
        </w:tc>
        <w:tc>
          <w:tcPr>
            <w:tcW w:w="2636" w:type="dxa"/>
            <w:shd w:val="clear" w:color="auto" w:fill="auto"/>
          </w:tcPr>
          <w:p w14:paraId="651FBCE5" w14:textId="77777777" w:rsidR="00647AAC" w:rsidRPr="00A568E6" w:rsidRDefault="00647AAC" w:rsidP="00E64177">
            <w:pPr>
              <w:pStyle w:val="LENTEL"/>
            </w:pPr>
            <w:r w:rsidRPr="00A568E6">
              <w:t>dorinis ugdymas</w:t>
            </w:r>
          </w:p>
        </w:tc>
      </w:tr>
      <w:tr w:rsidR="00647AAC" w:rsidRPr="00A568E6" w14:paraId="10DEEB46" w14:textId="77777777" w:rsidTr="005F6FFD">
        <w:tc>
          <w:tcPr>
            <w:tcW w:w="696" w:type="dxa"/>
            <w:shd w:val="clear" w:color="auto" w:fill="auto"/>
            <w:vAlign w:val="center"/>
          </w:tcPr>
          <w:p w14:paraId="13859CDE" w14:textId="77777777" w:rsidR="00647AAC" w:rsidRPr="00A568E6" w:rsidRDefault="00647AAC" w:rsidP="005F6FFD">
            <w:pPr>
              <w:pStyle w:val="LENTEL"/>
              <w:jc w:val="center"/>
            </w:pPr>
            <w:r w:rsidRPr="00A568E6">
              <w:t>Eilės Nr.</w:t>
            </w:r>
          </w:p>
        </w:tc>
        <w:tc>
          <w:tcPr>
            <w:tcW w:w="2544" w:type="dxa"/>
            <w:shd w:val="clear" w:color="auto" w:fill="auto"/>
            <w:vAlign w:val="center"/>
          </w:tcPr>
          <w:p w14:paraId="07DF99DD" w14:textId="77777777" w:rsidR="00647AAC" w:rsidRPr="00A568E6" w:rsidRDefault="00647AAC" w:rsidP="005F6FFD">
            <w:pPr>
              <w:pStyle w:val="LENTEL"/>
              <w:jc w:val="center"/>
            </w:pPr>
            <w:r w:rsidRPr="00A568E6">
              <w:t>Jurbarko r. Skirsnemunės Jurgio Baltrušaičio pagrindinė mokykla:</w:t>
            </w:r>
          </w:p>
        </w:tc>
        <w:tc>
          <w:tcPr>
            <w:tcW w:w="2858" w:type="dxa"/>
            <w:shd w:val="clear" w:color="auto" w:fill="auto"/>
            <w:vAlign w:val="center"/>
          </w:tcPr>
          <w:p w14:paraId="281E6304" w14:textId="77777777" w:rsidR="00647AAC" w:rsidRPr="00A568E6" w:rsidRDefault="00647AAC" w:rsidP="005F6FFD">
            <w:pPr>
              <w:pStyle w:val="LENTEL"/>
              <w:jc w:val="center"/>
            </w:pPr>
            <w:r w:rsidRPr="00A568E6">
              <w:t>Kitos darbovietės</w:t>
            </w:r>
          </w:p>
        </w:tc>
        <w:tc>
          <w:tcPr>
            <w:tcW w:w="1687" w:type="dxa"/>
            <w:shd w:val="clear" w:color="auto" w:fill="auto"/>
            <w:vAlign w:val="center"/>
          </w:tcPr>
          <w:p w14:paraId="30C95EFB" w14:textId="77777777" w:rsidR="00647AAC" w:rsidRPr="00A568E6" w:rsidRDefault="00647AAC" w:rsidP="005F6FFD">
            <w:pPr>
              <w:pStyle w:val="LENTEL"/>
              <w:jc w:val="center"/>
            </w:pPr>
            <w:r w:rsidRPr="00A568E6">
              <w:t>Bendras krūvis etatais</w:t>
            </w:r>
          </w:p>
        </w:tc>
        <w:tc>
          <w:tcPr>
            <w:tcW w:w="2636" w:type="dxa"/>
            <w:shd w:val="clear" w:color="auto" w:fill="auto"/>
            <w:vAlign w:val="center"/>
          </w:tcPr>
          <w:p w14:paraId="384D8472" w14:textId="77777777" w:rsidR="00647AAC" w:rsidRPr="00A568E6" w:rsidRDefault="00647AAC" w:rsidP="005F6FFD">
            <w:pPr>
              <w:pStyle w:val="LENTEL"/>
              <w:jc w:val="center"/>
            </w:pPr>
            <w:r w:rsidRPr="00A568E6">
              <w:t>Dalykas</w:t>
            </w:r>
          </w:p>
        </w:tc>
      </w:tr>
      <w:tr w:rsidR="00647AAC" w:rsidRPr="00A568E6" w14:paraId="38AD5A32" w14:textId="77777777" w:rsidTr="00D400E3">
        <w:tc>
          <w:tcPr>
            <w:tcW w:w="696" w:type="dxa"/>
            <w:shd w:val="clear" w:color="auto" w:fill="auto"/>
          </w:tcPr>
          <w:p w14:paraId="52F49872" w14:textId="77777777" w:rsidR="00647AAC" w:rsidRPr="00A568E6" w:rsidRDefault="00647AAC" w:rsidP="00E64177">
            <w:pPr>
              <w:pStyle w:val="LENTEL"/>
            </w:pPr>
            <w:r w:rsidRPr="00A568E6">
              <w:t>38</w:t>
            </w:r>
          </w:p>
        </w:tc>
        <w:tc>
          <w:tcPr>
            <w:tcW w:w="2544" w:type="dxa"/>
            <w:shd w:val="clear" w:color="auto" w:fill="auto"/>
          </w:tcPr>
          <w:p w14:paraId="0C893A37" w14:textId="77777777" w:rsidR="00647AAC" w:rsidRPr="00A568E6" w:rsidRDefault="00647AAC" w:rsidP="00E64177">
            <w:pPr>
              <w:pStyle w:val="LENTEL"/>
            </w:pPr>
            <w:r w:rsidRPr="00A568E6">
              <w:t>0,75</w:t>
            </w:r>
          </w:p>
        </w:tc>
        <w:tc>
          <w:tcPr>
            <w:tcW w:w="2858" w:type="dxa"/>
            <w:shd w:val="clear" w:color="auto" w:fill="auto"/>
          </w:tcPr>
          <w:p w14:paraId="078AF992" w14:textId="77777777" w:rsidR="00647AAC" w:rsidRPr="00A568E6" w:rsidRDefault="00647AAC" w:rsidP="00E64177">
            <w:pPr>
              <w:pStyle w:val="LENTEL"/>
            </w:pPr>
            <w:r w:rsidRPr="00A568E6">
              <w:t>+</w:t>
            </w:r>
          </w:p>
        </w:tc>
        <w:tc>
          <w:tcPr>
            <w:tcW w:w="1687" w:type="dxa"/>
            <w:shd w:val="clear" w:color="auto" w:fill="auto"/>
          </w:tcPr>
          <w:p w14:paraId="7995023E" w14:textId="77777777" w:rsidR="00647AAC" w:rsidRPr="00A568E6" w:rsidRDefault="00647AAC" w:rsidP="00E64177">
            <w:pPr>
              <w:pStyle w:val="LENTEL"/>
            </w:pPr>
            <w:r w:rsidRPr="00A568E6">
              <w:t>0,75+</w:t>
            </w:r>
          </w:p>
        </w:tc>
        <w:tc>
          <w:tcPr>
            <w:tcW w:w="2636" w:type="dxa"/>
            <w:shd w:val="clear" w:color="auto" w:fill="auto"/>
          </w:tcPr>
          <w:p w14:paraId="64840B2B" w14:textId="77777777" w:rsidR="00647AAC" w:rsidRPr="00A568E6" w:rsidRDefault="00647AAC" w:rsidP="00E64177">
            <w:pPr>
              <w:pStyle w:val="LENTEL"/>
            </w:pPr>
            <w:r w:rsidRPr="00A568E6">
              <w:t>fizinis ugdymas</w:t>
            </w:r>
          </w:p>
        </w:tc>
      </w:tr>
      <w:tr w:rsidR="00647AAC" w:rsidRPr="00A568E6" w14:paraId="32E4DE26" w14:textId="77777777" w:rsidTr="00D400E3">
        <w:tc>
          <w:tcPr>
            <w:tcW w:w="696" w:type="dxa"/>
            <w:shd w:val="clear" w:color="auto" w:fill="auto"/>
          </w:tcPr>
          <w:p w14:paraId="6D6A0761" w14:textId="77777777" w:rsidR="00647AAC" w:rsidRPr="00A568E6" w:rsidRDefault="00647AAC" w:rsidP="00E64177">
            <w:pPr>
              <w:pStyle w:val="LENTEL"/>
            </w:pPr>
            <w:r w:rsidRPr="00A568E6">
              <w:t>39</w:t>
            </w:r>
          </w:p>
        </w:tc>
        <w:tc>
          <w:tcPr>
            <w:tcW w:w="2544" w:type="dxa"/>
            <w:shd w:val="clear" w:color="auto" w:fill="auto"/>
          </w:tcPr>
          <w:p w14:paraId="17A9FE90" w14:textId="77777777" w:rsidR="00647AAC" w:rsidRPr="00A568E6" w:rsidRDefault="00647AAC" w:rsidP="00E64177">
            <w:pPr>
              <w:pStyle w:val="LENTEL"/>
            </w:pPr>
            <w:r w:rsidRPr="00A568E6">
              <w:t>0,31</w:t>
            </w:r>
          </w:p>
        </w:tc>
        <w:tc>
          <w:tcPr>
            <w:tcW w:w="2858" w:type="dxa"/>
            <w:shd w:val="clear" w:color="auto" w:fill="auto"/>
          </w:tcPr>
          <w:p w14:paraId="6F97AA8F" w14:textId="77777777" w:rsidR="00647AAC" w:rsidRPr="00A568E6" w:rsidRDefault="00647AAC" w:rsidP="00E64177">
            <w:pPr>
              <w:pStyle w:val="LENTEL"/>
            </w:pPr>
            <w:r w:rsidRPr="00A568E6">
              <w:t>0,79</w:t>
            </w:r>
          </w:p>
        </w:tc>
        <w:tc>
          <w:tcPr>
            <w:tcW w:w="1687" w:type="dxa"/>
            <w:shd w:val="clear" w:color="auto" w:fill="auto"/>
          </w:tcPr>
          <w:p w14:paraId="28771E65" w14:textId="77777777" w:rsidR="00647AAC" w:rsidRPr="00A568E6" w:rsidRDefault="00647AAC" w:rsidP="00E64177">
            <w:pPr>
              <w:pStyle w:val="LENTEL"/>
            </w:pPr>
            <w:r w:rsidRPr="00A568E6">
              <w:t>1,1</w:t>
            </w:r>
          </w:p>
        </w:tc>
        <w:tc>
          <w:tcPr>
            <w:tcW w:w="2636" w:type="dxa"/>
            <w:shd w:val="clear" w:color="auto" w:fill="auto"/>
          </w:tcPr>
          <w:p w14:paraId="7CD5D8A3" w14:textId="77777777" w:rsidR="00647AAC" w:rsidRPr="00A568E6" w:rsidRDefault="00647AAC" w:rsidP="00E64177">
            <w:pPr>
              <w:pStyle w:val="LENTEL"/>
            </w:pPr>
            <w:r w:rsidRPr="00A568E6">
              <w:t>technologijos</w:t>
            </w:r>
          </w:p>
        </w:tc>
      </w:tr>
      <w:tr w:rsidR="00647AAC" w:rsidRPr="00A568E6" w14:paraId="011B1688" w14:textId="77777777" w:rsidTr="005F6FFD">
        <w:tc>
          <w:tcPr>
            <w:tcW w:w="696" w:type="dxa"/>
            <w:shd w:val="clear" w:color="auto" w:fill="auto"/>
            <w:vAlign w:val="center"/>
          </w:tcPr>
          <w:p w14:paraId="112B383E" w14:textId="77777777" w:rsidR="00647AAC" w:rsidRPr="00A568E6" w:rsidRDefault="00647AAC" w:rsidP="005F6FFD">
            <w:pPr>
              <w:pStyle w:val="LENTEL"/>
              <w:jc w:val="center"/>
            </w:pPr>
            <w:r w:rsidRPr="00A568E6">
              <w:t>Eilės Nr.</w:t>
            </w:r>
          </w:p>
        </w:tc>
        <w:tc>
          <w:tcPr>
            <w:tcW w:w="2544" w:type="dxa"/>
            <w:shd w:val="clear" w:color="auto" w:fill="auto"/>
            <w:vAlign w:val="center"/>
          </w:tcPr>
          <w:p w14:paraId="42194D3C" w14:textId="77777777" w:rsidR="00647AAC" w:rsidRPr="00A568E6" w:rsidRDefault="00647AAC" w:rsidP="005F6FFD">
            <w:pPr>
              <w:pStyle w:val="LENTEL"/>
              <w:jc w:val="center"/>
            </w:pPr>
            <w:r w:rsidRPr="00A568E6">
              <w:t>Jurbarko r. Šimkaičių Jono Žemaičio pagrindinė mokykla:</w:t>
            </w:r>
          </w:p>
        </w:tc>
        <w:tc>
          <w:tcPr>
            <w:tcW w:w="2858" w:type="dxa"/>
            <w:shd w:val="clear" w:color="auto" w:fill="auto"/>
            <w:vAlign w:val="center"/>
          </w:tcPr>
          <w:p w14:paraId="5FB4BECD" w14:textId="77777777" w:rsidR="00647AAC" w:rsidRPr="00A568E6" w:rsidRDefault="00647AAC" w:rsidP="005F6FFD">
            <w:pPr>
              <w:pStyle w:val="LENTEL"/>
              <w:jc w:val="center"/>
            </w:pPr>
            <w:r w:rsidRPr="00A568E6">
              <w:t>Kitos darbovietės</w:t>
            </w:r>
          </w:p>
        </w:tc>
        <w:tc>
          <w:tcPr>
            <w:tcW w:w="1687" w:type="dxa"/>
            <w:shd w:val="clear" w:color="auto" w:fill="auto"/>
            <w:vAlign w:val="center"/>
          </w:tcPr>
          <w:p w14:paraId="3408ADAB" w14:textId="77777777" w:rsidR="00647AAC" w:rsidRPr="00A568E6" w:rsidRDefault="00647AAC" w:rsidP="005F6FFD">
            <w:pPr>
              <w:pStyle w:val="LENTEL"/>
              <w:jc w:val="center"/>
            </w:pPr>
            <w:r w:rsidRPr="00A568E6">
              <w:t>Bendras krūvis etatais</w:t>
            </w:r>
          </w:p>
        </w:tc>
        <w:tc>
          <w:tcPr>
            <w:tcW w:w="2636" w:type="dxa"/>
            <w:shd w:val="clear" w:color="auto" w:fill="auto"/>
            <w:vAlign w:val="center"/>
          </w:tcPr>
          <w:p w14:paraId="4BFB41E0" w14:textId="77777777" w:rsidR="00647AAC" w:rsidRPr="00A568E6" w:rsidRDefault="00647AAC" w:rsidP="005F6FFD">
            <w:pPr>
              <w:pStyle w:val="LENTEL"/>
              <w:jc w:val="center"/>
            </w:pPr>
            <w:r w:rsidRPr="00A568E6">
              <w:t>Dalykas</w:t>
            </w:r>
          </w:p>
        </w:tc>
      </w:tr>
      <w:tr w:rsidR="00647AAC" w:rsidRPr="00A568E6" w14:paraId="65728A4E" w14:textId="77777777" w:rsidTr="00D400E3">
        <w:tc>
          <w:tcPr>
            <w:tcW w:w="696" w:type="dxa"/>
            <w:shd w:val="clear" w:color="auto" w:fill="auto"/>
          </w:tcPr>
          <w:p w14:paraId="073BFEF4" w14:textId="77777777" w:rsidR="00647AAC" w:rsidRPr="00A568E6" w:rsidRDefault="00647AAC" w:rsidP="00E64177">
            <w:pPr>
              <w:pStyle w:val="LENTEL"/>
            </w:pPr>
            <w:r w:rsidRPr="00A568E6">
              <w:lastRenderedPageBreak/>
              <w:t>40</w:t>
            </w:r>
          </w:p>
        </w:tc>
        <w:tc>
          <w:tcPr>
            <w:tcW w:w="2544" w:type="dxa"/>
            <w:shd w:val="clear" w:color="auto" w:fill="auto"/>
          </w:tcPr>
          <w:p w14:paraId="23B09C2D" w14:textId="77777777" w:rsidR="00647AAC" w:rsidRPr="00A568E6" w:rsidRDefault="00647AAC" w:rsidP="00E64177">
            <w:pPr>
              <w:pStyle w:val="LENTEL"/>
            </w:pPr>
            <w:r w:rsidRPr="00A568E6">
              <w:t>0,40</w:t>
            </w:r>
          </w:p>
        </w:tc>
        <w:tc>
          <w:tcPr>
            <w:tcW w:w="2858" w:type="dxa"/>
            <w:shd w:val="clear" w:color="auto" w:fill="auto"/>
          </w:tcPr>
          <w:p w14:paraId="49643EE7" w14:textId="77777777" w:rsidR="00647AAC" w:rsidRPr="00A568E6" w:rsidRDefault="00647AAC" w:rsidP="00E64177">
            <w:pPr>
              <w:pStyle w:val="LENTEL"/>
            </w:pPr>
            <w:r w:rsidRPr="00A568E6">
              <w:t>+</w:t>
            </w:r>
          </w:p>
        </w:tc>
        <w:tc>
          <w:tcPr>
            <w:tcW w:w="1687" w:type="dxa"/>
            <w:shd w:val="clear" w:color="auto" w:fill="auto"/>
          </w:tcPr>
          <w:p w14:paraId="25CE103B" w14:textId="77777777" w:rsidR="00647AAC" w:rsidRPr="00A568E6" w:rsidRDefault="00647AAC" w:rsidP="00E64177">
            <w:pPr>
              <w:pStyle w:val="LENTEL"/>
            </w:pPr>
            <w:r w:rsidRPr="00A568E6">
              <w:t>0,40+</w:t>
            </w:r>
          </w:p>
        </w:tc>
        <w:tc>
          <w:tcPr>
            <w:tcW w:w="2636" w:type="dxa"/>
            <w:shd w:val="clear" w:color="auto" w:fill="auto"/>
          </w:tcPr>
          <w:p w14:paraId="6D515D3B" w14:textId="77777777" w:rsidR="00647AAC" w:rsidRPr="00A568E6" w:rsidRDefault="00647AAC" w:rsidP="00E64177">
            <w:pPr>
              <w:pStyle w:val="LENTEL"/>
            </w:pPr>
            <w:r w:rsidRPr="00A568E6">
              <w:t>dorinis ugdymas</w:t>
            </w:r>
          </w:p>
        </w:tc>
      </w:tr>
      <w:tr w:rsidR="00647AAC" w:rsidRPr="00A568E6" w14:paraId="1176C88C" w14:textId="77777777" w:rsidTr="00D400E3">
        <w:tc>
          <w:tcPr>
            <w:tcW w:w="696" w:type="dxa"/>
            <w:shd w:val="clear" w:color="auto" w:fill="auto"/>
          </w:tcPr>
          <w:p w14:paraId="7630C57F" w14:textId="77777777" w:rsidR="00647AAC" w:rsidRPr="00A568E6" w:rsidRDefault="00647AAC" w:rsidP="00E64177">
            <w:pPr>
              <w:pStyle w:val="LENTEL"/>
            </w:pPr>
            <w:r w:rsidRPr="00A568E6">
              <w:t>41</w:t>
            </w:r>
          </w:p>
        </w:tc>
        <w:tc>
          <w:tcPr>
            <w:tcW w:w="2544" w:type="dxa"/>
            <w:shd w:val="clear" w:color="auto" w:fill="auto"/>
          </w:tcPr>
          <w:p w14:paraId="4815A04F" w14:textId="77777777" w:rsidR="00647AAC" w:rsidRPr="00A568E6" w:rsidRDefault="00647AAC" w:rsidP="00E64177">
            <w:pPr>
              <w:pStyle w:val="LENTEL"/>
            </w:pPr>
            <w:r w:rsidRPr="00A568E6">
              <w:t>0,39</w:t>
            </w:r>
          </w:p>
        </w:tc>
        <w:tc>
          <w:tcPr>
            <w:tcW w:w="2858" w:type="dxa"/>
            <w:shd w:val="clear" w:color="auto" w:fill="auto"/>
          </w:tcPr>
          <w:p w14:paraId="00B3C441" w14:textId="77777777" w:rsidR="00647AAC" w:rsidRPr="00A568E6" w:rsidRDefault="00647AAC" w:rsidP="00E64177">
            <w:pPr>
              <w:pStyle w:val="LENTEL"/>
            </w:pPr>
            <w:r w:rsidRPr="00A568E6">
              <w:t>+</w:t>
            </w:r>
          </w:p>
        </w:tc>
        <w:tc>
          <w:tcPr>
            <w:tcW w:w="1687" w:type="dxa"/>
            <w:shd w:val="clear" w:color="auto" w:fill="auto"/>
          </w:tcPr>
          <w:p w14:paraId="0B7CA505" w14:textId="77777777" w:rsidR="00647AAC" w:rsidRPr="00A568E6" w:rsidRDefault="00647AAC" w:rsidP="00E64177">
            <w:pPr>
              <w:pStyle w:val="LENTEL"/>
            </w:pPr>
            <w:r w:rsidRPr="00A568E6">
              <w:t>0,39+</w:t>
            </w:r>
          </w:p>
        </w:tc>
        <w:tc>
          <w:tcPr>
            <w:tcW w:w="2636" w:type="dxa"/>
            <w:shd w:val="clear" w:color="auto" w:fill="auto"/>
          </w:tcPr>
          <w:p w14:paraId="47D35528" w14:textId="77777777" w:rsidR="00647AAC" w:rsidRPr="00A568E6" w:rsidRDefault="00647AAC" w:rsidP="00E64177">
            <w:pPr>
              <w:pStyle w:val="LENTEL"/>
            </w:pPr>
            <w:r w:rsidRPr="00A568E6">
              <w:t>geografija</w:t>
            </w:r>
          </w:p>
        </w:tc>
      </w:tr>
      <w:tr w:rsidR="00647AAC" w:rsidRPr="00A568E6" w14:paraId="111A305A" w14:textId="77777777" w:rsidTr="005F6FFD">
        <w:tc>
          <w:tcPr>
            <w:tcW w:w="696" w:type="dxa"/>
            <w:shd w:val="clear" w:color="auto" w:fill="auto"/>
            <w:vAlign w:val="center"/>
          </w:tcPr>
          <w:p w14:paraId="14F858F6" w14:textId="77777777" w:rsidR="00647AAC" w:rsidRPr="00A568E6" w:rsidRDefault="00647AAC" w:rsidP="005F6FFD">
            <w:pPr>
              <w:pStyle w:val="LENTEL"/>
              <w:jc w:val="center"/>
            </w:pPr>
            <w:r w:rsidRPr="00A568E6">
              <w:t>Eilės Nr.</w:t>
            </w:r>
          </w:p>
        </w:tc>
        <w:tc>
          <w:tcPr>
            <w:tcW w:w="2544" w:type="dxa"/>
            <w:shd w:val="clear" w:color="auto" w:fill="auto"/>
            <w:vAlign w:val="center"/>
          </w:tcPr>
          <w:p w14:paraId="16798E64" w14:textId="77777777" w:rsidR="00647AAC" w:rsidRPr="00A568E6" w:rsidRDefault="00647AAC" w:rsidP="005F6FFD">
            <w:pPr>
              <w:pStyle w:val="LENTEL"/>
              <w:jc w:val="center"/>
            </w:pPr>
            <w:r w:rsidRPr="00A568E6">
              <w:t>Jurbarko r. Smalininkų Lidijos Meškaitytės pagrindinė mokykla:</w:t>
            </w:r>
          </w:p>
        </w:tc>
        <w:tc>
          <w:tcPr>
            <w:tcW w:w="2858" w:type="dxa"/>
            <w:shd w:val="clear" w:color="auto" w:fill="auto"/>
            <w:vAlign w:val="center"/>
          </w:tcPr>
          <w:p w14:paraId="50584E92" w14:textId="77777777" w:rsidR="00647AAC" w:rsidRPr="00A568E6" w:rsidRDefault="00647AAC" w:rsidP="005F6FFD">
            <w:pPr>
              <w:pStyle w:val="LENTEL"/>
              <w:jc w:val="center"/>
            </w:pPr>
            <w:r w:rsidRPr="00A568E6">
              <w:t>Kitos darbovietės</w:t>
            </w:r>
          </w:p>
        </w:tc>
        <w:tc>
          <w:tcPr>
            <w:tcW w:w="1687" w:type="dxa"/>
            <w:shd w:val="clear" w:color="auto" w:fill="auto"/>
            <w:vAlign w:val="center"/>
          </w:tcPr>
          <w:p w14:paraId="66CB1260" w14:textId="77777777" w:rsidR="00647AAC" w:rsidRPr="00A568E6" w:rsidRDefault="00647AAC" w:rsidP="005F6FFD">
            <w:pPr>
              <w:pStyle w:val="LENTEL"/>
              <w:jc w:val="center"/>
            </w:pPr>
            <w:r w:rsidRPr="00A568E6">
              <w:t>Bendras krūvis etatais</w:t>
            </w:r>
          </w:p>
        </w:tc>
        <w:tc>
          <w:tcPr>
            <w:tcW w:w="2636" w:type="dxa"/>
            <w:shd w:val="clear" w:color="auto" w:fill="auto"/>
            <w:vAlign w:val="center"/>
          </w:tcPr>
          <w:p w14:paraId="178CD6D4" w14:textId="77777777" w:rsidR="00647AAC" w:rsidRPr="00A568E6" w:rsidRDefault="00647AAC" w:rsidP="005F6FFD">
            <w:pPr>
              <w:pStyle w:val="LENTEL"/>
              <w:jc w:val="center"/>
            </w:pPr>
            <w:r w:rsidRPr="00A568E6">
              <w:t>Dalykas</w:t>
            </w:r>
          </w:p>
        </w:tc>
      </w:tr>
      <w:tr w:rsidR="00647AAC" w:rsidRPr="00A568E6" w14:paraId="6E792DE2" w14:textId="77777777" w:rsidTr="00D400E3">
        <w:tc>
          <w:tcPr>
            <w:tcW w:w="696" w:type="dxa"/>
            <w:shd w:val="clear" w:color="auto" w:fill="auto"/>
          </w:tcPr>
          <w:p w14:paraId="34BD9C0D" w14:textId="77777777" w:rsidR="00647AAC" w:rsidRPr="00A568E6" w:rsidRDefault="00647AAC" w:rsidP="00E64177">
            <w:pPr>
              <w:pStyle w:val="LENTEL"/>
            </w:pPr>
            <w:r w:rsidRPr="00A568E6">
              <w:t>42</w:t>
            </w:r>
          </w:p>
        </w:tc>
        <w:tc>
          <w:tcPr>
            <w:tcW w:w="2544" w:type="dxa"/>
            <w:shd w:val="clear" w:color="auto" w:fill="auto"/>
          </w:tcPr>
          <w:p w14:paraId="691870C4" w14:textId="77777777" w:rsidR="00647AAC" w:rsidRPr="00A568E6" w:rsidRDefault="00647AAC" w:rsidP="00E64177">
            <w:pPr>
              <w:pStyle w:val="LENTEL"/>
            </w:pPr>
            <w:r w:rsidRPr="00A568E6">
              <w:t>0,54</w:t>
            </w:r>
          </w:p>
        </w:tc>
        <w:tc>
          <w:tcPr>
            <w:tcW w:w="2858" w:type="dxa"/>
            <w:shd w:val="clear" w:color="auto" w:fill="auto"/>
          </w:tcPr>
          <w:p w14:paraId="69AB0B6F" w14:textId="77777777" w:rsidR="00647AAC" w:rsidRPr="00A568E6" w:rsidRDefault="00647AAC" w:rsidP="00E64177">
            <w:pPr>
              <w:pStyle w:val="LENTEL"/>
            </w:pPr>
            <w:r w:rsidRPr="00A568E6">
              <w:t>+</w:t>
            </w:r>
          </w:p>
        </w:tc>
        <w:tc>
          <w:tcPr>
            <w:tcW w:w="1687" w:type="dxa"/>
            <w:shd w:val="clear" w:color="auto" w:fill="auto"/>
          </w:tcPr>
          <w:p w14:paraId="61E2814E" w14:textId="77777777" w:rsidR="00647AAC" w:rsidRPr="00A568E6" w:rsidRDefault="00647AAC" w:rsidP="00E64177">
            <w:pPr>
              <w:pStyle w:val="LENTEL"/>
            </w:pPr>
            <w:r w:rsidRPr="00A568E6">
              <w:t>0,54+</w:t>
            </w:r>
          </w:p>
        </w:tc>
        <w:tc>
          <w:tcPr>
            <w:tcW w:w="2636" w:type="dxa"/>
            <w:shd w:val="clear" w:color="auto" w:fill="auto"/>
          </w:tcPr>
          <w:p w14:paraId="49878153" w14:textId="77777777" w:rsidR="00647AAC" w:rsidRPr="00A568E6" w:rsidRDefault="00647AAC" w:rsidP="00E64177">
            <w:pPr>
              <w:pStyle w:val="LENTEL"/>
            </w:pPr>
            <w:r w:rsidRPr="00A568E6">
              <w:t>fizinis ugdymas</w:t>
            </w:r>
          </w:p>
        </w:tc>
      </w:tr>
      <w:tr w:rsidR="00647AAC" w:rsidRPr="00A568E6" w14:paraId="5802F3FF" w14:textId="77777777" w:rsidTr="00D400E3">
        <w:tc>
          <w:tcPr>
            <w:tcW w:w="696" w:type="dxa"/>
            <w:shd w:val="clear" w:color="auto" w:fill="auto"/>
          </w:tcPr>
          <w:p w14:paraId="39E2240C" w14:textId="77777777" w:rsidR="00647AAC" w:rsidRPr="00A568E6" w:rsidRDefault="00647AAC" w:rsidP="00E64177">
            <w:pPr>
              <w:pStyle w:val="LENTEL"/>
            </w:pPr>
            <w:r w:rsidRPr="00A568E6">
              <w:t>43</w:t>
            </w:r>
          </w:p>
        </w:tc>
        <w:tc>
          <w:tcPr>
            <w:tcW w:w="2544" w:type="dxa"/>
            <w:shd w:val="clear" w:color="auto" w:fill="auto"/>
          </w:tcPr>
          <w:p w14:paraId="338DBE65" w14:textId="77777777" w:rsidR="00647AAC" w:rsidRPr="00A568E6" w:rsidRDefault="00647AAC" w:rsidP="00E64177">
            <w:pPr>
              <w:pStyle w:val="LENTEL"/>
            </w:pPr>
            <w:r w:rsidRPr="00A568E6">
              <w:t>0,28</w:t>
            </w:r>
          </w:p>
        </w:tc>
        <w:tc>
          <w:tcPr>
            <w:tcW w:w="2858" w:type="dxa"/>
            <w:shd w:val="clear" w:color="auto" w:fill="auto"/>
          </w:tcPr>
          <w:p w14:paraId="5FCE00F5" w14:textId="77777777" w:rsidR="00647AAC" w:rsidRPr="00A568E6" w:rsidRDefault="00647AAC" w:rsidP="00E64177">
            <w:pPr>
              <w:pStyle w:val="LENTEL"/>
            </w:pPr>
            <w:r w:rsidRPr="00A568E6">
              <w:t>+</w:t>
            </w:r>
          </w:p>
        </w:tc>
        <w:tc>
          <w:tcPr>
            <w:tcW w:w="1687" w:type="dxa"/>
            <w:shd w:val="clear" w:color="auto" w:fill="auto"/>
          </w:tcPr>
          <w:p w14:paraId="7D078FCA" w14:textId="77777777" w:rsidR="00647AAC" w:rsidRPr="00A568E6" w:rsidRDefault="00647AAC" w:rsidP="00E64177">
            <w:pPr>
              <w:pStyle w:val="LENTEL"/>
            </w:pPr>
            <w:r w:rsidRPr="00A568E6">
              <w:t>0,28+</w:t>
            </w:r>
          </w:p>
        </w:tc>
        <w:tc>
          <w:tcPr>
            <w:tcW w:w="2636" w:type="dxa"/>
            <w:shd w:val="clear" w:color="auto" w:fill="auto"/>
          </w:tcPr>
          <w:p w14:paraId="262441F4" w14:textId="77777777" w:rsidR="00647AAC" w:rsidRPr="00A568E6" w:rsidRDefault="00647AAC" w:rsidP="00E64177">
            <w:pPr>
              <w:pStyle w:val="LENTEL"/>
            </w:pPr>
            <w:r w:rsidRPr="00A568E6">
              <w:t>lietuvių kalba</w:t>
            </w:r>
          </w:p>
        </w:tc>
      </w:tr>
      <w:tr w:rsidR="00647AAC" w:rsidRPr="00A568E6" w14:paraId="2006969A" w14:textId="77777777" w:rsidTr="00D400E3">
        <w:tc>
          <w:tcPr>
            <w:tcW w:w="696" w:type="dxa"/>
            <w:shd w:val="clear" w:color="auto" w:fill="auto"/>
          </w:tcPr>
          <w:p w14:paraId="04576CFC" w14:textId="77777777" w:rsidR="00647AAC" w:rsidRPr="00A568E6" w:rsidRDefault="00647AAC" w:rsidP="00E64177">
            <w:pPr>
              <w:pStyle w:val="LENTEL"/>
            </w:pPr>
            <w:r w:rsidRPr="00A568E6">
              <w:t>44</w:t>
            </w:r>
          </w:p>
        </w:tc>
        <w:tc>
          <w:tcPr>
            <w:tcW w:w="2544" w:type="dxa"/>
            <w:shd w:val="clear" w:color="auto" w:fill="auto"/>
          </w:tcPr>
          <w:p w14:paraId="28FCAFE1" w14:textId="77777777" w:rsidR="00647AAC" w:rsidRPr="00A568E6" w:rsidRDefault="00647AAC" w:rsidP="00E64177">
            <w:pPr>
              <w:pStyle w:val="LENTEL"/>
            </w:pPr>
            <w:r w:rsidRPr="00A568E6">
              <w:t>0,46</w:t>
            </w:r>
          </w:p>
        </w:tc>
        <w:tc>
          <w:tcPr>
            <w:tcW w:w="2858" w:type="dxa"/>
            <w:shd w:val="clear" w:color="auto" w:fill="auto"/>
          </w:tcPr>
          <w:p w14:paraId="00F4044A" w14:textId="77777777" w:rsidR="00647AAC" w:rsidRPr="00A568E6" w:rsidRDefault="00647AAC" w:rsidP="00E64177">
            <w:pPr>
              <w:pStyle w:val="LENTEL"/>
            </w:pPr>
            <w:r w:rsidRPr="00A568E6">
              <w:t>+</w:t>
            </w:r>
          </w:p>
        </w:tc>
        <w:tc>
          <w:tcPr>
            <w:tcW w:w="1687" w:type="dxa"/>
            <w:shd w:val="clear" w:color="auto" w:fill="auto"/>
          </w:tcPr>
          <w:p w14:paraId="2C552B2E" w14:textId="77777777" w:rsidR="00647AAC" w:rsidRPr="00A568E6" w:rsidRDefault="00647AAC" w:rsidP="00E64177">
            <w:pPr>
              <w:pStyle w:val="LENTEL"/>
            </w:pPr>
            <w:r w:rsidRPr="00A568E6">
              <w:t>0,46+</w:t>
            </w:r>
          </w:p>
        </w:tc>
        <w:tc>
          <w:tcPr>
            <w:tcW w:w="2636" w:type="dxa"/>
            <w:shd w:val="clear" w:color="auto" w:fill="auto"/>
          </w:tcPr>
          <w:p w14:paraId="5A664233" w14:textId="77777777" w:rsidR="00647AAC" w:rsidRPr="00A568E6" w:rsidRDefault="00647AAC" w:rsidP="00E64177">
            <w:pPr>
              <w:pStyle w:val="LENTEL"/>
            </w:pPr>
            <w:r w:rsidRPr="00A568E6">
              <w:t>fizika</w:t>
            </w:r>
          </w:p>
        </w:tc>
      </w:tr>
      <w:tr w:rsidR="00647AAC" w:rsidRPr="00A568E6" w14:paraId="227F2934" w14:textId="77777777" w:rsidTr="00D400E3">
        <w:tc>
          <w:tcPr>
            <w:tcW w:w="696" w:type="dxa"/>
            <w:shd w:val="clear" w:color="auto" w:fill="auto"/>
          </w:tcPr>
          <w:p w14:paraId="37CC5BAD" w14:textId="77777777" w:rsidR="00647AAC" w:rsidRPr="00A568E6" w:rsidRDefault="00647AAC" w:rsidP="00E64177">
            <w:pPr>
              <w:pStyle w:val="LENTEL"/>
            </w:pPr>
            <w:r w:rsidRPr="00A568E6">
              <w:t>45</w:t>
            </w:r>
          </w:p>
        </w:tc>
        <w:tc>
          <w:tcPr>
            <w:tcW w:w="2544" w:type="dxa"/>
            <w:shd w:val="clear" w:color="auto" w:fill="auto"/>
          </w:tcPr>
          <w:p w14:paraId="35E5CB7F" w14:textId="77777777" w:rsidR="00647AAC" w:rsidRPr="00A568E6" w:rsidRDefault="00647AAC" w:rsidP="00E64177">
            <w:pPr>
              <w:pStyle w:val="LENTEL"/>
            </w:pPr>
            <w:r w:rsidRPr="00A568E6">
              <w:t>1</w:t>
            </w:r>
          </w:p>
        </w:tc>
        <w:tc>
          <w:tcPr>
            <w:tcW w:w="2858" w:type="dxa"/>
            <w:shd w:val="clear" w:color="auto" w:fill="auto"/>
          </w:tcPr>
          <w:p w14:paraId="4BBCA433" w14:textId="77777777" w:rsidR="00647AAC" w:rsidRPr="00A568E6" w:rsidRDefault="00647AAC" w:rsidP="00E64177">
            <w:pPr>
              <w:pStyle w:val="LENTEL"/>
            </w:pPr>
            <w:r w:rsidRPr="00A568E6">
              <w:t>+</w:t>
            </w:r>
          </w:p>
        </w:tc>
        <w:tc>
          <w:tcPr>
            <w:tcW w:w="1687" w:type="dxa"/>
            <w:shd w:val="clear" w:color="auto" w:fill="auto"/>
          </w:tcPr>
          <w:p w14:paraId="1EF402EF" w14:textId="77777777" w:rsidR="00647AAC" w:rsidRPr="00A568E6" w:rsidRDefault="00647AAC" w:rsidP="00E64177">
            <w:pPr>
              <w:pStyle w:val="LENTEL"/>
            </w:pPr>
            <w:r w:rsidRPr="00A568E6">
              <w:t>1+</w:t>
            </w:r>
          </w:p>
        </w:tc>
        <w:tc>
          <w:tcPr>
            <w:tcW w:w="2636" w:type="dxa"/>
            <w:shd w:val="clear" w:color="auto" w:fill="auto"/>
          </w:tcPr>
          <w:p w14:paraId="12214C77" w14:textId="77777777" w:rsidR="00647AAC" w:rsidRPr="00A568E6" w:rsidRDefault="00647AAC" w:rsidP="00E64177">
            <w:pPr>
              <w:pStyle w:val="LENTEL"/>
            </w:pPr>
            <w:r w:rsidRPr="00A568E6">
              <w:t>pradinis ugdymas</w:t>
            </w:r>
          </w:p>
        </w:tc>
      </w:tr>
      <w:tr w:rsidR="00647AAC" w:rsidRPr="00A568E6" w14:paraId="7EF6B72F" w14:textId="77777777" w:rsidTr="00D400E3">
        <w:tc>
          <w:tcPr>
            <w:tcW w:w="696" w:type="dxa"/>
            <w:shd w:val="clear" w:color="auto" w:fill="auto"/>
          </w:tcPr>
          <w:p w14:paraId="035C7DAC" w14:textId="77777777" w:rsidR="00647AAC" w:rsidRPr="00A568E6" w:rsidRDefault="00647AAC" w:rsidP="00E64177">
            <w:pPr>
              <w:pStyle w:val="LENTEL"/>
            </w:pPr>
            <w:r w:rsidRPr="00A568E6">
              <w:t>46</w:t>
            </w:r>
          </w:p>
        </w:tc>
        <w:tc>
          <w:tcPr>
            <w:tcW w:w="2544" w:type="dxa"/>
            <w:shd w:val="clear" w:color="auto" w:fill="auto"/>
          </w:tcPr>
          <w:p w14:paraId="0E4DD16E" w14:textId="77777777" w:rsidR="00647AAC" w:rsidRPr="00A568E6" w:rsidRDefault="00647AAC" w:rsidP="00E64177">
            <w:pPr>
              <w:pStyle w:val="LENTEL"/>
            </w:pPr>
            <w:r w:rsidRPr="00A568E6">
              <w:t>0,56</w:t>
            </w:r>
          </w:p>
        </w:tc>
        <w:tc>
          <w:tcPr>
            <w:tcW w:w="2858" w:type="dxa"/>
            <w:shd w:val="clear" w:color="auto" w:fill="auto"/>
          </w:tcPr>
          <w:p w14:paraId="5A68274D" w14:textId="77777777" w:rsidR="00647AAC" w:rsidRPr="00A568E6" w:rsidRDefault="00647AAC" w:rsidP="00E64177">
            <w:pPr>
              <w:pStyle w:val="LENTEL"/>
            </w:pPr>
            <w:r w:rsidRPr="00A568E6">
              <w:t>+</w:t>
            </w:r>
          </w:p>
        </w:tc>
        <w:tc>
          <w:tcPr>
            <w:tcW w:w="1687" w:type="dxa"/>
            <w:shd w:val="clear" w:color="auto" w:fill="auto"/>
          </w:tcPr>
          <w:p w14:paraId="68B8939B" w14:textId="77777777" w:rsidR="00647AAC" w:rsidRPr="00A568E6" w:rsidRDefault="00647AAC" w:rsidP="00E64177">
            <w:pPr>
              <w:pStyle w:val="LENTEL"/>
            </w:pPr>
            <w:r w:rsidRPr="00A568E6">
              <w:t>0,56+</w:t>
            </w:r>
          </w:p>
        </w:tc>
        <w:tc>
          <w:tcPr>
            <w:tcW w:w="2636" w:type="dxa"/>
            <w:shd w:val="clear" w:color="auto" w:fill="auto"/>
          </w:tcPr>
          <w:p w14:paraId="0C038AF6" w14:textId="77777777" w:rsidR="00647AAC" w:rsidRPr="00A568E6" w:rsidRDefault="00647AAC" w:rsidP="00E64177">
            <w:pPr>
              <w:pStyle w:val="LENTEL"/>
            </w:pPr>
            <w:r w:rsidRPr="00A568E6">
              <w:t>istorija</w:t>
            </w:r>
          </w:p>
        </w:tc>
      </w:tr>
      <w:tr w:rsidR="00647AAC" w:rsidRPr="00A568E6" w14:paraId="7025884C" w14:textId="77777777" w:rsidTr="00D400E3">
        <w:tc>
          <w:tcPr>
            <w:tcW w:w="696" w:type="dxa"/>
            <w:shd w:val="clear" w:color="auto" w:fill="auto"/>
          </w:tcPr>
          <w:p w14:paraId="59DE92A3" w14:textId="77777777" w:rsidR="00647AAC" w:rsidRPr="00A568E6" w:rsidRDefault="00647AAC" w:rsidP="00E64177">
            <w:pPr>
              <w:pStyle w:val="LENTEL"/>
            </w:pPr>
            <w:r w:rsidRPr="00A568E6">
              <w:t>47</w:t>
            </w:r>
          </w:p>
        </w:tc>
        <w:tc>
          <w:tcPr>
            <w:tcW w:w="2544" w:type="dxa"/>
            <w:shd w:val="clear" w:color="auto" w:fill="auto"/>
          </w:tcPr>
          <w:p w14:paraId="4AAC6E20" w14:textId="77777777" w:rsidR="00647AAC" w:rsidRPr="00A568E6" w:rsidRDefault="00647AAC" w:rsidP="00E64177">
            <w:pPr>
              <w:pStyle w:val="LENTEL"/>
            </w:pPr>
            <w:r w:rsidRPr="00A568E6">
              <w:t>0,55</w:t>
            </w:r>
          </w:p>
        </w:tc>
        <w:tc>
          <w:tcPr>
            <w:tcW w:w="2858" w:type="dxa"/>
            <w:shd w:val="clear" w:color="auto" w:fill="auto"/>
          </w:tcPr>
          <w:p w14:paraId="5409A594" w14:textId="77777777" w:rsidR="00647AAC" w:rsidRPr="00A568E6" w:rsidRDefault="00647AAC" w:rsidP="00E64177">
            <w:pPr>
              <w:pStyle w:val="LENTEL"/>
            </w:pPr>
            <w:r w:rsidRPr="00A568E6">
              <w:t>+</w:t>
            </w:r>
          </w:p>
        </w:tc>
        <w:tc>
          <w:tcPr>
            <w:tcW w:w="1687" w:type="dxa"/>
            <w:shd w:val="clear" w:color="auto" w:fill="auto"/>
          </w:tcPr>
          <w:p w14:paraId="11220472" w14:textId="77777777" w:rsidR="00647AAC" w:rsidRPr="00A568E6" w:rsidRDefault="00647AAC" w:rsidP="00E64177">
            <w:pPr>
              <w:pStyle w:val="LENTEL"/>
            </w:pPr>
            <w:r w:rsidRPr="00A568E6">
              <w:t>0,55+</w:t>
            </w:r>
          </w:p>
        </w:tc>
        <w:tc>
          <w:tcPr>
            <w:tcW w:w="2636" w:type="dxa"/>
            <w:shd w:val="clear" w:color="auto" w:fill="auto"/>
          </w:tcPr>
          <w:p w14:paraId="61114F8C" w14:textId="77777777" w:rsidR="00647AAC" w:rsidRPr="00A568E6" w:rsidRDefault="00647AAC" w:rsidP="00E64177">
            <w:pPr>
              <w:pStyle w:val="LENTEL"/>
            </w:pPr>
            <w:r w:rsidRPr="00A568E6">
              <w:t>technologijos, dorinis ugdymas</w:t>
            </w:r>
          </w:p>
        </w:tc>
      </w:tr>
      <w:tr w:rsidR="00647AAC" w:rsidRPr="00A568E6" w14:paraId="2AF1B8FB" w14:textId="77777777" w:rsidTr="005F6FFD">
        <w:tc>
          <w:tcPr>
            <w:tcW w:w="696" w:type="dxa"/>
            <w:shd w:val="clear" w:color="auto" w:fill="auto"/>
            <w:vAlign w:val="center"/>
          </w:tcPr>
          <w:p w14:paraId="6AEAAEAA" w14:textId="77777777" w:rsidR="00647AAC" w:rsidRPr="00A568E6" w:rsidRDefault="00647AAC" w:rsidP="005F6FFD">
            <w:pPr>
              <w:pStyle w:val="LENTEL"/>
              <w:jc w:val="center"/>
            </w:pPr>
            <w:r w:rsidRPr="00A568E6">
              <w:t>Eilės Nr.</w:t>
            </w:r>
          </w:p>
        </w:tc>
        <w:tc>
          <w:tcPr>
            <w:tcW w:w="2544" w:type="dxa"/>
            <w:shd w:val="clear" w:color="auto" w:fill="auto"/>
            <w:vAlign w:val="center"/>
          </w:tcPr>
          <w:p w14:paraId="483B8EB1" w14:textId="77777777" w:rsidR="00647AAC" w:rsidRPr="00A568E6" w:rsidRDefault="00647AAC" w:rsidP="005F6FFD">
            <w:pPr>
              <w:pStyle w:val="LENTEL"/>
              <w:jc w:val="center"/>
            </w:pPr>
            <w:r w:rsidRPr="00A568E6">
              <w:t>Jurbarko r. Viešvilės pagrindinė mokykla:</w:t>
            </w:r>
          </w:p>
        </w:tc>
        <w:tc>
          <w:tcPr>
            <w:tcW w:w="2858" w:type="dxa"/>
            <w:shd w:val="clear" w:color="auto" w:fill="auto"/>
            <w:vAlign w:val="center"/>
          </w:tcPr>
          <w:p w14:paraId="2FDDFB89" w14:textId="77777777" w:rsidR="00647AAC" w:rsidRPr="00A568E6" w:rsidRDefault="00647AAC" w:rsidP="005F6FFD">
            <w:pPr>
              <w:pStyle w:val="LENTEL"/>
              <w:jc w:val="center"/>
            </w:pPr>
            <w:r w:rsidRPr="00A568E6">
              <w:t>Kitos darbovietės</w:t>
            </w:r>
          </w:p>
        </w:tc>
        <w:tc>
          <w:tcPr>
            <w:tcW w:w="1687" w:type="dxa"/>
            <w:shd w:val="clear" w:color="auto" w:fill="auto"/>
            <w:vAlign w:val="center"/>
          </w:tcPr>
          <w:p w14:paraId="72078B70" w14:textId="77777777" w:rsidR="00647AAC" w:rsidRPr="00A568E6" w:rsidRDefault="00647AAC" w:rsidP="005F6FFD">
            <w:pPr>
              <w:pStyle w:val="LENTEL"/>
              <w:jc w:val="center"/>
            </w:pPr>
            <w:r w:rsidRPr="00A568E6">
              <w:t>Bendras krūvis etatais</w:t>
            </w:r>
          </w:p>
        </w:tc>
        <w:tc>
          <w:tcPr>
            <w:tcW w:w="2636" w:type="dxa"/>
            <w:shd w:val="clear" w:color="auto" w:fill="auto"/>
            <w:vAlign w:val="center"/>
          </w:tcPr>
          <w:p w14:paraId="267D2B45" w14:textId="77777777" w:rsidR="00647AAC" w:rsidRPr="00A568E6" w:rsidRDefault="00647AAC" w:rsidP="005F6FFD">
            <w:pPr>
              <w:pStyle w:val="LENTEL"/>
              <w:jc w:val="center"/>
            </w:pPr>
            <w:r w:rsidRPr="00A568E6">
              <w:t>Dalykas</w:t>
            </w:r>
          </w:p>
        </w:tc>
      </w:tr>
      <w:tr w:rsidR="00647AAC" w:rsidRPr="00A568E6" w14:paraId="1B1726A4" w14:textId="77777777" w:rsidTr="00D400E3">
        <w:tc>
          <w:tcPr>
            <w:tcW w:w="696" w:type="dxa"/>
            <w:shd w:val="clear" w:color="auto" w:fill="auto"/>
          </w:tcPr>
          <w:p w14:paraId="16523088" w14:textId="77777777" w:rsidR="00647AAC" w:rsidRPr="00A568E6" w:rsidRDefault="00647AAC" w:rsidP="00E64177">
            <w:pPr>
              <w:pStyle w:val="LENTEL"/>
            </w:pPr>
            <w:r w:rsidRPr="00A568E6">
              <w:t>48</w:t>
            </w:r>
          </w:p>
        </w:tc>
        <w:tc>
          <w:tcPr>
            <w:tcW w:w="2544" w:type="dxa"/>
            <w:shd w:val="clear" w:color="auto" w:fill="auto"/>
          </w:tcPr>
          <w:p w14:paraId="6A1C7F7C" w14:textId="77777777" w:rsidR="00647AAC" w:rsidRPr="00A568E6" w:rsidRDefault="00647AAC" w:rsidP="00E64177">
            <w:pPr>
              <w:pStyle w:val="LENTEL"/>
            </w:pPr>
            <w:r w:rsidRPr="00A568E6">
              <w:t>0,22</w:t>
            </w:r>
          </w:p>
        </w:tc>
        <w:tc>
          <w:tcPr>
            <w:tcW w:w="2858" w:type="dxa"/>
            <w:shd w:val="clear" w:color="auto" w:fill="auto"/>
          </w:tcPr>
          <w:p w14:paraId="6253AD15" w14:textId="77777777" w:rsidR="00647AAC" w:rsidRPr="00A568E6" w:rsidRDefault="00647AAC" w:rsidP="00E64177">
            <w:pPr>
              <w:pStyle w:val="LENTEL"/>
            </w:pPr>
            <w:r w:rsidRPr="00A568E6">
              <w:t xml:space="preserve">0,23 + </w:t>
            </w:r>
          </w:p>
        </w:tc>
        <w:tc>
          <w:tcPr>
            <w:tcW w:w="1687" w:type="dxa"/>
            <w:shd w:val="clear" w:color="auto" w:fill="auto"/>
          </w:tcPr>
          <w:p w14:paraId="3F23F431" w14:textId="77777777" w:rsidR="00647AAC" w:rsidRPr="00A568E6" w:rsidRDefault="00647AAC" w:rsidP="00E64177">
            <w:pPr>
              <w:pStyle w:val="LENTEL"/>
            </w:pPr>
            <w:r w:rsidRPr="00A568E6">
              <w:t>0,45+</w:t>
            </w:r>
          </w:p>
        </w:tc>
        <w:tc>
          <w:tcPr>
            <w:tcW w:w="2636" w:type="dxa"/>
            <w:shd w:val="clear" w:color="auto" w:fill="auto"/>
          </w:tcPr>
          <w:p w14:paraId="615BD56A" w14:textId="77777777" w:rsidR="00647AAC" w:rsidRPr="00A568E6" w:rsidRDefault="00647AAC" w:rsidP="00E64177">
            <w:pPr>
              <w:pStyle w:val="LENTEL"/>
            </w:pPr>
            <w:r w:rsidRPr="00A568E6">
              <w:t>vokiečių k.</w:t>
            </w:r>
          </w:p>
        </w:tc>
      </w:tr>
      <w:tr w:rsidR="00647AAC" w:rsidRPr="00A568E6" w14:paraId="6237493D" w14:textId="77777777" w:rsidTr="00D400E3">
        <w:tc>
          <w:tcPr>
            <w:tcW w:w="696" w:type="dxa"/>
            <w:shd w:val="clear" w:color="auto" w:fill="auto"/>
          </w:tcPr>
          <w:p w14:paraId="623220F7" w14:textId="77777777" w:rsidR="00647AAC" w:rsidRPr="00A568E6" w:rsidRDefault="00647AAC" w:rsidP="00E64177">
            <w:pPr>
              <w:pStyle w:val="LENTEL"/>
            </w:pPr>
            <w:r w:rsidRPr="00A568E6">
              <w:t>49</w:t>
            </w:r>
          </w:p>
        </w:tc>
        <w:tc>
          <w:tcPr>
            <w:tcW w:w="2544" w:type="dxa"/>
            <w:shd w:val="clear" w:color="auto" w:fill="auto"/>
          </w:tcPr>
          <w:p w14:paraId="38279732" w14:textId="77777777" w:rsidR="00647AAC" w:rsidRPr="00A568E6" w:rsidRDefault="00647AAC" w:rsidP="00E64177">
            <w:pPr>
              <w:pStyle w:val="LENTEL"/>
            </w:pPr>
            <w:r w:rsidRPr="00A568E6">
              <w:t>0,27</w:t>
            </w:r>
          </w:p>
        </w:tc>
        <w:tc>
          <w:tcPr>
            <w:tcW w:w="2858" w:type="dxa"/>
            <w:shd w:val="clear" w:color="auto" w:fill="auto"/>
          </w:tcPr>
          <w:p w14:paraId="61E02F7B" w14:textId="77777777" w:rsidR="00647AAC" w:rsidRPr="00A568E6" w:rsidRDefault="00647AAC" w:rsidP="00E64177">
            <w:pPr>
              <w:pStyle w:val="LENTEL"/>
            </w:pPr>
            <w:r w:rsidRPr="00A568E6">
              <w:t>+</w:t>
            </w:r>
          </w:p>
        </w:tc>
        <w:tc>
          <w:tcPr>
            <w:tcW w:w="1687" w:type="dxa"/>
            <w:shd w:val="clear" w:color="auto" w:fill="auto"/>
          </w:tcPr>
          <w:p w14:paraId="708A651C" w14:textId="77777777" w:rsidR="00647AAC" w:rsidRPr="00A568E6" w:rsidRDefault="00647AAC" w:rsidP="00E64177">
            <w:pPr>
              <w:pStyle w:val="LENTEL"/>
            </w:pPr>
            <w:r w:rsidRPr="00A568E6">
              <w:t>0,27+</w:t>
            </w:r>
          </w:p>
        </w:tc>
        <w:tc>
          <w:tcPr>
            <w:tcW w:w="2636" w:type="dxa"/>
            <w:shd w:val="clear" w:color="auto" w:fill="auto"/>
          </w:tcPr>
          <w:p w14:paraId="0855E4CD" w14:textId="77777777" w:rsidR="00647AAC" w:rsidRPr="00A568E6" w:rsidRDefault="00647AAC" w:rsidP="00E64177">
            <w:pPr>
              <w:pStyle w:val="LENTEL"/>
            </w:pPr>
            <w:r w:rsidRPr="00A568E6">
              <w:t>chemija</w:t>
            </w:r>
          </w:p>
        </w:tc>
      </w:tr>
      <w:tr w:rsidR="00647AAC" w:rsidRPr="00A568E6" w14:paraId="25C61A69" w14:textId="77777777" w:rsidTr="00D400E3">
        <w:tc>
          <w:tcPr>
            <w:tcW w:w="696" w:type="dxa"/>
            <w:shd w:val="clear" w:color="auto" w:fill="auto"/>
          </w:tcPr>
          <w:p w14:paraId="7E018EE9" w14:textId="77777777" w:rsidR="00647AAC" w:rsidRPr="00A568E6" w:rsidRDefault="00647AAC" w:rsidP="00E64177">
            <w:pPr>
              <w:pStyle w:val="LENTEL"/>
            </w:pPr>
            <w:r w:rsidRPr="00A568E6">
              <w:t>50</w:t>
            </w:r>
          </w:p>
        </w:tc>
        <w:tc>
          <w:tcPr>
            <w:tcW w:w="2544" w:type="dxa"/>
            <w:shd w:val="clear" w:color="auto" w:fill="auto"/>
          </w:tcPr>
          <w:p w14:paraId="1CD4741D" w14:textId="77777777" w:rsidR="00647AAC" w:rsidRPr="00A568E6" w:rsidRDefault="00647AAC" w:rsidP="00E64177">
            <w:pPr>
              <w:pStyle w:val="LENTEL"/>
            </w:pPr>
            <w:r w:rsidRPr="00A568E6">
              <w:t>0,47</w:t>
            </w:r>
          </w:p>
        </w:tc>
        <w:tc>
          <w:tcPr>
            <w:tcW w:w="2858" w:type="dxa"/>
            <w:shd w:val="clear" w:color="auto" w:fill="auto"/>
          </w:tcPr>
          <w:p w14:paraId="1D772C91" w14:textId="77777777" w:rsidR="00647AAC" w:rsidRPr="00A568E6" w:rsidRDefault="00647AAC" w:rsidP="00E64177">
            <w:pPr>
              <w:pStyle w:val="LENTEL"/>
            </w:pPr>
            <w:r w:rsidRPr="00A568E6">
              <w:t>0,25</w:t>
            </w:r>
          </w:p>
        </w:tc>
        <w:tc>
          <w:tcPr>
            <w:tcW w:w="1687" w:type="dxa"/>
            <w:shd w:val="clear" w:color="auto" w:fill="auto"/>
          </w:tcPr>
          <w:p w14:paraId="7FF57AB5" w14:textId="77777777" w:rsidR="00647AAC" w:rsidRPr="00A568E6" w:rsidRDefault="00647AAC" w:rsidP="00E64177">
            <w:pPr>
              <w:pStyle w:val="LENTEL"/>
            </w:pPr>
            <w:r w:rsidRPr="00A568E6">
              <w:t>0,72+</w:t>
            </w:r>
          </w:p>
        </w:tc>
        <w:tc>
          <w:tcPr>
            <w:tcW w:w="2636" w:type="dxa"/>
            <w:shd w:val="clear" w:color="auto" w:fill="auto"/>
          </w:tcPr>
          <w:p w14:paraId="07716F43" w14:textId="77777777" w:rsidR="00647AAC" w:rsidRPr="00A568E6" w:rsidRDefault="00647AAC" w:rsidP="00E64177">
            <w:pPr>
              <w:pStyle w:val="LENTEL"/>
            </w:pPr>
            <w:r w:rsidRPr="00A568E6">
              <w:t>dailė</w:t>
            </w:r>
          </w:p>
        </w:tc>
      </w:tr>
      <w:tr w:rsidR="00647AAC" w:rsidRPr="00A568E6" w14:paraId="1CC9906E" w14:textId="77777777" w:rsidTr="005F6FFD">
        <w:tc>
          <w:tcPr>
            <w:tcW w:w="696" w:type="dxa"/>
            <w:shd w:val="clear" w:color="auto" w:fill="auto"/>
            <w:vAlign w:val="center"/>
          </w:tcPr>
          <w:p w14:paraId="3BEFE30B" w14:textId="77777777" w:rsidR="00647AAC" w:rsidRPr="00A568E6" w:rsidRDefault="00647AAC" w:rsidP="005F6FFD">
            <w:pPr>
              <w:pStyle w:val="LENTEL"/>
              <w:jc w:val="center"/>
            </w:pPr>
            <w:r w:rsidRPr="00A568E6">
              <w:t>Eilės Nr.</w:t>
            </w:r>
          </w:p>
        </w:tc>
        <w:tc>
          <w:tcPr>
            <w:tcW w:w="2544" w:type="dxa"/>
            <w:shd w:val="clear" w:color="auto" w:fill="auto"/>
            <w:vAlign w:val="center"/>
          </w:tcPr>
          <w:p w14:paraId="7CE5FFF9" w14:textId="77777777" w:rsidR="00647AAC" w:rsidRPr="00A568E6" w:rsidRDefault="00647AAC" w:rsidP="005F6FFD">
            <w:pPr>
              <w:pStyle w:val="LENTEL"/>
              <w:jc w:val="center"/>
            </w:pPr>
            <w:r w:rsidRPr="00A568E6">
              <w:t>Jurbarko r. Jurbarkų darželis-mokykla:</w:t>
            </w:r>
          </w:p>
        </w:tc>
        <w:tc>
          <w:tcPr>
            <w:tcW w:w="2858" w:type="dxa"/>
            <w:shd w:val="clear" w:color="auto" w:fill="auto"/>
            <w:vAlign w:val="center"/>
          </w:tcPr>
          <w:p w14:paraId="1E99F1A3" w14:textId="77777777" w:rsidR="00647AAC" w:rsidRPr="00A568E6" w:rsidRDefault="00647AAC" w:rsidP="005F6FFD">
            <w:pPr>
              <w:pStyle w:val="LENTEL"/>
              <w:jc w:val="center"/>
            </w:pPr>
            <w:r w:rsidRPr="00A568E6">
              <w:t>Kitos darbovietės</w:t>
            </w:r>
          </w:p>
        </w:tc>
        <w:tc>
          <w:tcPr>
            <w:tcW w:w="1687" w:type="dxa"/>
            <w:shd w:val="clear" w:color="auto" w:fill="auto"/>
            <w:vAlign w:val="center"/>
          </w:tcPr>
          <w:p w14:paraId="12D7CF90" w14:textId="77777777" w:rsidR="00647AAC" w:rsidRPr="00A568E6" w:rsidRDefault="00647AAC" w:rsidP="005F6FFD">
            <w:pPr>
              <w:pStyle w:val="LENTEL"/>
              <w:jc w:val="center"/>
            </w:pPr>
            <w:r w:rsidRPr="00A568E6">
              <w:t>Bendras krūvis etatais</w:t>
            </w:r>
          </w:p>
        </w:tc>
        <w:tc>
          <w:tcPr>
            <w:tcW w:w="2636" w:type="dxa"/>
            <w:shd w:val="clear" w:color="auto" w:fill="auto"/>
            <w:vAlign w:val="center"/>
          </w:tcPr>
          <w:p w14:paraId="7C427684" w14:textId="77777777" w:rsidR="00647AAC" w:rsidRPr="00A568E6" w:rsidRDefault="00647AAC" w:rsidP="005F6FFD">
            <w:pPr>
              <w:pStyle w:val="LENTEL"/>
              <w:jc w:val="center"/>
            </w:pPr>
            <w:r w:rsidRPr="00A568E6">
              <w:t>Dalykas</w:t>
            </w:r>
          </w:p>
        </w:tc>
      </w:tr>
      <w:tr w:rsidR="00647AAC" w:rsidRPr="00A568E6" w14:paraId="60371801" w14:textId="77777777" w:rsidTr="00D400E3">
        <w:tc>
          <w:tcPr>
            <w:tcW w:w="696" w:type="dxa"/>
            <w:shd w:val="clear" w:color="auto" w:fill="auto"/>
          </w:tcPr>
          <w:p w14:paraId="7BB683C7" w14:textId="77777777" w:rsidR="00647AAC" w:rsidRPr="00A568E6" w:rsidRDefault="00647AAC" w:rsidP="00E64177">
            <w:pPr>
              <w:pStyle w:val="LENTEL"/>
            </w:pPr>
            <w:r w:rsidRPr="00A568E6">
              <w:t>51</w:t>
            </w:r>
          </w:p>
        </w:tc>
        <w:tc>
          <w:tcPr>
            <w:tcW w:w="2544" w:type="dxa"/>
            <w:shd w:val="clear" w:color="auto" w:fill="auto"/>
          </w:tcPr>
          <w:p w14:paraId="23EA75DC" w14:textId="77777777" w:rsidR="00647AAC" w:rsidRPr="00A568E6" w:rsidRDefault="00647AAC" w:rsidP="00E64177">
            <w:pPr>
              <w:pStyle w:val="LENTEL"/>
            </w:pPr>
            <w:r w:rsidRPr="00A568E6">
              <w:t>0,08</w:t>
            </w:r>
          </w:p>
        </w:tc>
        <w:tc>
          <w:tcPr>
            <w:tcW w:w="2858" w:type="dxa"/>
            <w:shd w:val="clear" w:color="auto" w:fill="auto"/>
          </w:tcPr>
          <w:p w14:paraId="74B84978" w14:textId="77777777" w:rsidR="00647AAC" w:rsidRPr="00A568E6" w:rsidRDefault="00647AAC" w:rsidP="00E64177">
            <w:pPr>
              <w:pStyle w:val="LENTEL"/>
            </w:pPr>
            <w:r w:rsidRPr="00A568E6">
              <w:t>+</w:t>
            </w:r>
          </w:p>
        </w:tc>
        <w:tc>
          <w:tcPr>
            <w:tcW w:w="1687" w:type="dxa"/>
            <w:shd w:val="clear" w:color="auto" w:fill="auto"/>
          </w:tcPr>
          <w:p w14:paraId="5CE7648C" w14:textId="77777777" w:rsidR="00647AAC" w:rsidRPr="00A568E6" w:rsidRDefault="00647AAC" w:rsidP="00E64177">
            <w:pPr>
              <w:pStyle w:val="LENTEL"/>
            </w:pPr>
            <w:r w:rsidRPr="00A568E6">
              <w:t>0,08+</w:t>
            </w:r>
          </w:p>
        </w:tc>
        <w:tc>
          <w:tcPr>
            <w:tcW w:w="2636" w:type="dxa"/>
            <w:shd w:val="clear" w:color="auto" w:fill="auto"/>
          </w:tcPr>
          <w:p w14:paraId="340934B0" w14:textId="77777777" w:rsidR="00647AAC" w:rsidRPr="00A568E6" w:rsidRDefault="00647AAC" w:rsidP="00F777B7">
            <w:pPr>
              <w:pStyle w:val="LENTEL"/>
            </w:pPr>
            <w:r w:rsidRPr="00A568E6">
              <w:t>neformalusis ugd</w:t>
            </w:r>
            <w:r w:rsidR="00F777B7" w:rsidRPr="00A568E6">
              <w:t>ymas</w:t>
            </w:r>
          </w:p>
        </w:tc>
      </w:tr>
      <w:tr w:rsidR="00647AAC" w:rsidRPr="00A568E6" w14:paraId="624510EF" w14:textId="77777777" w:rsidTr="00D400E3">
        <w:tc>
          <w:tcPr>
            <w:tcW w:w="696" w:type="dxa"/>
            <w:shd w:val="clear" w:color="auto" w:fill="auto"/>
          </w:tcPr>
          <w:p w14:paraId="3CA0D6EC" w14:textId="77777777" w:rsidR="00647AAC" w:rsidRPr="00A568E6" w:rsidRDefault="00647AAC" w:rsidP="00E64177">
            <w:pPr>
              <w:pStyle w:val="LENTEL"/>
            </w:pPr>
            <w:r w:rsidRPr="00A568E6">
              <w:t>52</w:t>
            </w:r>
          </w:p>
        </w:tc>
        <w:tc>
          <w:tcPr>
            <w:tcW w:w="2544" w:type="dxa"/>
            <w:shd w:val="clear" w:color="auto" w:fill="auto"/>
          </w:tcPr>
          <w:p w14:paraId="0161FF8B" w14:textId="77777777" w:rsidR="00647AAC" w:rsidRPr="00A568E6" w:rsidRDefault="00647AAC" w:rsidP="00E64177">
            <w:pPr>
              <w:pStyle w:val="LENTEL"/>
            </w:pPr>
            <w:r w:rsidRPr="00A568E6">
              <w:t>0,25</w:t>
            </w:r>
          </w:p>
        </w:tc>
        <w:tc>
          <w:tcPr>
            <w:tcW w:w="2858" w:type="dxa"/>
            <w:shd w:val="clear" w:color="auto" w:fill="auto"/>
          </w:tcPr>
          <w:p w14:paraId="279528E0" w14:textId="77777777" w:rsidR="00647AAC" w:rsidRPr="00A568E6" w:rsidRDefault="00647AAC" w:rsidP="00E64177">
            <w:pPr>
              <w:pStyle w:val="LENTEL"/>
            </w:pPr>
            <w:r w:rsidRPr="00A568E6">
              <w:t>+</w:t>
            </w:r>
          </w:p>
        </w:tc>
        <w:tc>
          <w:tcPr>
            <w:tcW w:w="1687" w:type="dxa"/>
            <w:shd w:val="clear" w:color="auto" w:fill="auto"/>
          </w:tcPr>
          <w:p w14:paraId="204DE7C1" w14:textId="77777777" w:rsidR="00647AAC" w:rsidRPr="00A568E6" w:rsidRDefault="00647AAC" w:rsidP="00E64177">
            <w:pPr>
              <w:pStyle w:val="LENTEL"/>
            </w:pPr>
            <w:r w:rsidRPr="00A568E6">
              <w:t>0,25+</w:t>
            </w:r>
          </w:p>
        </w:tc>
        <w:tc>
          <w:tcPr>
            <w:tcW w:w="2636" w:type="dxa"/>
            <w:shd w:val="clear" w:color="auto" w:fill="auto"/>
          </w:tcPr>
          <w:p w14:paraId="67C095F0" w14:textId="77777777" w:rsidR="00647AAC" w:rsidRPr="00A568E6" w:rsidRDefault="00647AAC" w:rsidP="00E64177">
            <w:pPr>
              <w:pStyle w:val="LENTEL"/>
            </w:pPr>
            <w:r w:rsidRPr="00A568E6">
              <w:t>anglų k.</w:t>
            </w:r>
          </w:p>
        </w:tc>
      </w:tr>
    </w:tbl>
    <w:p w14:paraId="0EA782D5" w14:textId="77777777" w:rsidR="00AE2B92" w:rsidRPr="00A568E6" w:rsidRDefault="00AE2B92" w:rsidP="005F6FFD"/>
    <w:p w14:paraId="4B52EF55" w14:textId="3E142F02" w:rsidR="00AE2B92" w:rsidRPr="00FA6CF5" w:rsidRDefault="00AE2B92" w:rsidP="005F6FFD">
      <w:pPr>
        <w:rPr>
          <w:color w:val="000000" w:themeColor="text1"/>
        </w:rPr>
      </w:pPr>
      <w:r w:rsidRPr="00FA6CF5">
        <w:rPr>
          <w:color w:val="000000" w:themeColor="text1"/>
        </w:rPr>
        <w:t>P.S. Paaiškinimas: „+“ dirba ne Jurbarko rajono savivaldybės švietimo įstaigoje. Duomenų apie krūvius</w:t>
      </w:r>
      <w:r w:rsidR="00AB7513" w:rsidRPr="00FA6CF5">
        <w:rPr>
          <w:color w:val="000000" w:themeColor="text1"/>
        </w:rPr>
        <w:t xml:space="preserve"> </w:t>
      </w:r>
      <w:r w:rsidRPr="00FA6CF5">
        <w:rPr>
          <w:color w:val="000000" w:themeColor="text1"/>
        </w:rPr>
        <w:t>/</w:t>
      </w:r>
      <w:r w:rsidR="00AB7513" w:rsidRPr="00FA6CF5">
        <w:rPr>
          <w:color w:val="000000" w:themeColor="text1"/>
        </w:rPr>
        <w:t xml:space="preserve"> </w:t>
      </w:r>
      <w:r w:rsidRPr="00FA6CF5">
        <w:rPr>
          <w:color w:val="000000" w:themeColor="text1"/>
        </w:rPr>
        <w:t xml:space="preserve">etatų dalis kitų savivaldybių švietimo įstaigose </w:t>
      </w:r>
      <w:r w:rsidR="008F0BBD" w:rsidRPr="00FA6CF5">
        <w:rPr>
          <w:color w:val="000000" w:themeColor="text1"/>
        </w:rPr>
        <w:t xml:space="preserve">Jurbarko rajono savivaldybės administracijos Švietimo, kultūros ir sporto skyrius </w:t>
      </w:r>
      <w:r w:rsidRPr="00FA6CF5">
        <w:rPr>
          <w:color w:val="000000" w:themeColor="text1"/>
        </w:rPr>
        <w:t>neturi</w:t>
      </w:r>
      <w:r w:rsidR="008F0BBD" w:rsidRPr="00FA6CF5">
        <w:rPr>
          <w:color w:val="000000" w:themeColor="text1"/>
        </w:rPr>
        <w:t xml:space="preserve">, o duomenų registre oficialiai pateikiama tik informacija, </w:t>
      </w:r>
      <w:r w:rsidRPr="00FA6CF5">
        <w:rPr>
          <w:color w:val="000000" w:themeColor="text1"/>
        </w:rPr>
        <w:t xml:space="preserve">kad mokytojas dirba kitos savivaldybės švietimo įstaigoje. </w:t>
      </w:r>
    </w:p>
    <w:p w14:paraId="47B4746F" w14:textId="7230BC46" w:rsidR="00227815" w:rsidRPr="00FA6CF5" w:rsidRDefault="00153702" w:rsidP="005F6FFD">
      <w:pPr>
        <w:rPr>
          <w:color w:val="000000" w:themeColor="text1"/>
        </w:rPr>
      </w:pPr>
      <w:r w:rsidRPr="00FA6CF5">
        <w:rPr>
          <w:color w:val="000000" w:themeColor="text1"/>
        </w:rPr>
        <w:t>Lentelėje pateikti</w:t>
      </w:r>
      <w:r w:rsidR="00F777B7" w:rsidRPr="00FA6CF5">
        <w:rPr>
          <w:color w:val="000000" w:themeColor="text1"/>
        </w:rPr>
        <w:t xml:space="preserve"> duomenys rodo, kad 2019</w:t>
      </w:r>
      <w:r w:rsidR="008F0BBD" w:rsidRPr="00FA6CF5">
        <w:rPr>
          <w:color w:val="000000" w:themeColor="text1"/>
        </w:rPr>
        <w:t>–</w:t>
      </w:r>
      <w:r w:rsidR="00F777B7" w:rsidRPr="00FA6CF5">
        <w:rPr>
          <w:color w:val="000000" w:themeColor="text1"/>
        </w:rPr>
        <w:t xml:space="preserve">2020 </w:t>
      </w:r>
      <w:r w:rsidRPr="00FA6CF5">
        <w:rPr>
          <w:color w:val="000000" w:themeColor="text1"/>
        </w:rPr>
        <w:t>m.</w:t>
      </w:r>
      <w:r w:rsidR="00F777B7" w:rsidRPr="00FA6CF5">
        <w:rPr>
          <w:color w:val="000000" w:themeColor="text1"/>
        </w:rPr>
        <w:t xml:space="preserve"> </w:t>
      </w:r>
      <w:r w:rsidRPr="00FA6CF5">
        <w:rPr>
          <w:color w:val="000000" w:themeColor="text1"/>
        </w:rPr>
        <w:t>m</w:t>
      </w:r>
      <w:r w:rsidR="00F777B7" w:rsidRPr="00FA6CF5">
        <w:rPr>
          <w:color w:val="000000" w:themeColor="text1"/>
        </w:rPr>
        <w:t>.</w:t>
      </w:r>
      <w:r w:rsidRPr="00FA6CF5">
        <w:rPr>
          <w:color w:val="000000" w:themeColor="text1"/>
        </w:rPr>
        <w:t xml:space="preserve"> 52 rajono mokytojai dirbo ne vienoje švietimo įstaigoje, 21 iš jų dirbo daugiau ne</w:t>
      </w:r>
      <w:r w:rsidR="008F0BBD" w:rsidRPr="00FA6CF5">
        <w:rPr>
          <w:color w:val="000000" w:themeColor="text1"/>
        </w:rPr>
        <w:t>i</w:t>
      </w:r>
      <w:r w:rsidRPr="00FA6CF5">
        <w:rPr>
          <w:color w:val="000000" w:themeColor="text1"/>
        </w:rPr>
        <w:t xml:space="preserve"> 1 etatu, dar trys beveik pilnu etatu (0,99; 0,98; 0,93). Kai kurie iš jų dirba net 3-ose įstaigose, vienas mokytojas net 6-iose įstaigose. Be to, galimai dauguma mokytojų dirbančių kitų savivaldybių švietimo įstaigose taip pat dirba pilnu etatu arba daugiau nei 1 etatu. </w:t>
      </w:r>
      <w:r w:rsidR="00227815" w:rsidRPr="00FA6CF5">
        <w:rPr>
          <w:color w:val="000000" w:themeColor="text1"/>
        </w:rPr>
        <w:t>Lentelėje pateikti duomenys rodo mokytojų darbo krūvių mokyklose sudarymo problemas ir tendencijas. Didelė dalis mokytojų dirba keliose įstaigose, todėl s</w:t>
      </w:r>
      <w:r w:rsidR="00227815" w:rsidRPr="00FA6CF5">
        <w:rPr>
          <w:rFonts w:eastAsia="Calibri"/>
          <w:color w:val="000000" w:themeColor="text1"/>
        </w:rPr>
        <w:t>unku juos įtraukti į mokyklos veiklos tobulinimą ir sudėtingiau</w:t>
      </w:r>
      <w:r w:rsidR="001A0C8E" w:rsidRPr="00FA6CF5">
        <w:rPr>
          <w:rFonts w:eastAsia="Calibri"/>
          <w:color w:val="000000" w:themeColor="text1"/>
        </w:rPr>
        <w:t xml:space="preserve"> </w:t>
      </w:r>
      <w:r w:rsidR="00227815" w:rsidRPr="00FA6CF5">
        <w:rPr>
          <w:rFonts w:eastAsia="Calibri"/>
          <w:color w:val="000000" w:themeColor="text1"/>
        </w:rPr>
        <w:t xml:space="preserve">išlaikyti tinkamą </w:t>
      </w:r>
      <w:r w:rsidR="00227815" w:rsidRPr="00FA6CF5">
        <w:rPr>
          <w:color w:val="000000" w:themeColor="text1"/>
        </w:rPr>
        <w:t>ugdymo proceso kokyb</w:t>
      </w:r>
      <w:r w:rsidR="00BB6107" w:rsidRPr="00FA6CF5">
        <w:rPr>
          <w:color w:val="000000" w:themeColor="text1"/>
        </w:rPr>
        <w:t xml:space="preserve">ę. </w:t>
      </w:r>
    </w:p>
    <w:p w14:paraId="70E39705" w14:textId="52B3BADF" w:rsidR="00153702" w:rsidRPr="00FA6CF5" w:rsidRDefault="00153702" w:rsidP="005F6FFD">
      <w:pPr>
        <w:rPr>
          <w:color w:val="000000" w:themeColor="text1"/>
        </w:rPr>
      </w:pPr>
      <w:r w:rsidRPr="00FA6CF5">
        <w:rPr>
          <w:color w:val="000000" w:themeColor="text1"/>
        </w:rPr>
        <w:t>2020 metų pabaigoje švietimo įstaigose dirbo 38 vadovai (14 direktorių ir 24 pavaduotojai ugdymui (16,5 etato). Per ataskaitinį laikotarpį vadovaujančio personalo skaičius sumažėjo 18 vadovų, t.</w:t>
      </w:r>
      <w:r w:rsidR="008F0BBD" w:rsidRPr="00FA6CF5">
        <w:rPr>
          <w:color w:val="000000" w:themeColor="text1"/>
        </w:rPr>
        <w:t xml:space="preserve"> </w:t>
      </w:r>
      <w:r w:rsidRPr="00FA6CF5">
        <w:rPr>
          <w:color w:val="000000" w:themeColor="text1"/>
        </w:rPr>
        <w:t xml:space="preserve">y. 32,14 proc. arba beveik vienu trečdaliu. </w:t>
      </w:r>
    </w:p>
    <w:p w14:paraId="66258CB5" w14:textId="1402244E" w:rsidR="00B32119" w:rsidRPr="00FA6CF5" w:rsidRDefault="00153702" w:rsidP="005F6FFD">
      <w:pPr>
        <w:rPr>
          <w:color w:val="000000" w:themeColor="text1"/>
        </w:rPr>
      </w:pPr>
      <w:r w:rsidRPr="00FA6CF5">
        <w:rPr>
          <w:color w:val="000000" w:themeColor="text1"/>
        </w:rPr>
        <w:t>Aktuali problema yra švietimo pagalbos specialistų stygius</w:t>
      </w:r>
      <w:r w:rsidR="008023A0" w:rsidRPr="00FA6CF5">
        <w:rPr>
          <w:color w:val="000000" w:themeColor="text1"/>
        </w:rPr>
        <w:t xml:space="preserve"> (žr. </w:t>
      </w:r>
      <w:r w:rsidR="008023A0" w:rsidRPr="00FA6CF5">
        <w:rPr>
          <w:color w:val="000000" w:themeColor="text1"/>
        </w:rPr>
        <w:fldChar w:fldCharType="begin"/>
      </w:r>
      <w:r w:rsidR="008023A0" w:rsidRPr="00FA6CF5">
        <w:rPr>
          <w:color w:val="000000" w:themeColor="text1"/>
        </w:rPr>
        <w:instrText xml:space="preserve"> REF _Ref68277947 \h </w:instrText>
      </w:r>
      <w:r w:rsidR="008023A0" w:rsidRPr="00FA6CF5">
        <w:rPr>
          <w:color w:val="000000" w:themeColor="text1"/>
        </w:rPr>
      </w:r>
      <w:r w:rsidR="008023A0" w:rsidRPr="00FA6CF5">
        <w:rPr>
          <w:color w:val="000000" w:themeColor="text1"/>
        </w:rPr>
        <w:fldChar w:fldCharType="separate"/>
      </w:r>
      <w:r w:rsidR="008023A0" w:rsidRPr="00FA6CF5">
        <w:rPr>
          <w:noProof/>
          <w:color w:val="000000" w:themeColor="text1"/>
        </w:rPr>
        <w:t>15</w:t>
      </w:r>
      <w:r w:rsidR="008023A0" w:rsidRPr="00FA6CF5">
        <w:rPr>
          <w:b/>
          <w:color w:val="000000" w:themeColor="text1"/>
        </w:rPr>
        <w:t xml:space="preserve"> </w:t>
      </w:r>
      <w:r w:rsidR="008023A0" w:rsidRPr="00FA6CF5">
        <w:rPr>
          <w:color w:val="000000" w:themeColor="text1"/>
        </w:rPr>
        <w:t>lentel</w:t>
      </w:r>
      <w:r w:rsidR="008F0BBD" w:rsidRPr="00FA6CF5">
        <w:rPr>
          <w:color w:val="000000" w:themeColor="text1"/>
        </w:rPr>
        <w:t>ę</w:t>
      </w:r>
      <w:r w:rsidR="008023A0" w:rsidRPr="00FA6CF5">
        <w:rPr>
          <w:color w:val="000000" w:themeColor="text1"/>
        </w:rPr>
        <w:fldChar w:fldCharType="end"/>
      </w:r>
      <w:r w:rsidR="008023A0" w:rsidRPr="00FA6CF5">
        <w:rPr>
          <w:color w:val="000000" w:themeColor="text1"/>
        </w:rPr>
        <w:t>)</w:t>
      </w:r>
      <w:r w:rsidRPr="00FA6CF5">
        <w:rPr>
          <w:color w:val="000000" w:themeColor="text1"/>
        </w:rPr>
        <w:t>. Kiekvienų mokslo metų pradžioje įstaigos ieško švietimo pagalbos specialistų: ypač trūksta psichologų, logopedų. Ikimokyklinio ugdymo programas įgyvendinančios įstaigos nurodo, kad joms būtų reikalingi socialinio pedagogo etatai, tačiau šiuo metu socialinio pedagogo etatų steigimas šiose įstaigose etatų normatyvuose nėra numatytas. Mokytojo padėjėjo etatų skaičių stengiamasi patvirtinti pagal įstaigų pateiktą poreikį ir prašymus.</w:t>
      </w:r>
      <w:r w:rsidR="001A0C8E" w:rsidRPr="00FA6CF5">
        <w:rPr>
          <w:color w:val="000000" w:themeColor="text1"/>
        </w:rPr>
        <w:t xml:space="preserve"> </w:t>
      </w:r>
    </w:p>
    <w:bookmarkStart w:id="31" w:name="_Ref68277947"/>
    <w:bookmarkStart w:id="32" w:name="_Hlk67570686"/>
    <w:p w14:paraId="4993D930" w14:textId="313786B9" w:rsidR="00D02296" w:rsidRPr="00FA6CF5" w:rsidRDefault="008023A0" w:rsidP="005C0E41">
      <w:pPr>
        <w:pStyle w:val="Antrat"/>
        <w:jc w:val="both"/>
        <w:rPr>
          <w:color w:val="000000" w:themeColor="text1"/>
        </w:rPr>
      </w:pPr>
      <w:r w:rsidRPr="00FA6CF5">
        <w:rPr>
          <w:color w:val="000000" w:themeColor="text1"/>
        </w:rPr>
        <w:fldChar w:fldCharType="begin"/>
      </w:r>
      <w:r w:rsidRPr="00FA6CF5">
        <w:rPr>
          <w:color w:val="000000" w:themeColor="text1"/>
        </w:rPr>
        <w:instrText xml:space="preserve"> SEQ lentelė. \* ARABIC </w:instrText>
      </w:r>
      <w:r w:rsidRPr="00FA6CF5">
        <w:rPr>
          <w:color w:val="000000" w:themeColor="text1"/>
        </w:rPr>
        <w:fldChar w:fldCharType="separate"/>
      </w:r>
      <w:r w:rsidR="00F13ABB" w:rsidRPr="00FA6CF5">
        <w:rPr>
          <w:noProof/>
          <w:color w:val="000000" w:themeColor="text1"/>
        </w:rPr>
        <w:t>15</w:t>
      </w:r>
      <w:r w:rsidRPr="00FA6CF5">
        <w:rPr>
          <w:color w:val="000000" w:themeColor="text1"/>
        </w:rPr>
        <w:fldChar w:fldCharType="end"/>
      </w:r>
      <w:r w:rsidRPr="00FA6CF5">
        <w:rPr>
          <w:color w:val="000000" w:themeColor="text1"/>
        </w:rPr>
        <w:t xml:space="preserve"> lentelė.</w:t>
      </w:r>
      <w:bookmarkEnd w:id="31"/>
      <w:r w:rsidRPr="00FA6CF5">
        <w:rPr>
          <w:color w:val="000000" w:themeColor="text1"/>
        </w:rPr>
        <w:t xml:space="preserve"> </w:t>
      </w:r>
      <w:r w:rsidR="006F3B74" w:rsidRPr="00FA6CF5">
        <w:rPr>
          <w:color w:val="000000" w:themeColor="text1"/>
        </w:rPr>
        <w:t>Informacija apie</w:t>
      </w:r>
      <w:r w:rsidR="00CA3DBA" w:rsidRPr="00FA6CF5">
        <w:rPr>
          <w:color w:val="000000" w:themeColor="text1"/>
        </w:rPr>
        <w:t xml:space="preserve"> ugdymo įstaigose dirbančius </w:t>
      </w:r>
      <w:r w:rsidR="006F3B74" w:rsidRPr="00FA6CF5">
        <w:rPr>
          <w:color w:val="000000" w:themeColor="text1"/>
        </w:rPr>
        <w:t>švietimo pagalbos specialistus</w:t>
      </w:r>
      <w:r w:rsidR="00D02296" w:rsidRPr="00FA6CF5">
        <w:rPr>
          <w:color w:val="000000" w:themeColor="text1"/>
        </w:rPr>
        <w:t xml:space="preserve"> ir švietimo pagalbos teikėjus</w:t>
      </w:r>
      <w:r w:rsidR="008F0BBD" w:rsidRPr="00FA6CF5">
        <w:rPr>
          <w:color w:val="000000" w:themeColor="text1"/>
        </w:rPr>
        <w:t>.</w:t>
      </w:r>
      <w:r w:rsidR="00D02296" w:rsidRPr="00FA6CF5">
        <w:rPr>
          <w:color w:val="000000" w:themeColor="text1"/>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93"/>
        <w:gridCol w:w="1275"/>
        <w:gridCol w:w="1276"/>
        <w:gridCol w:w="1276"/>
        <w:gridCol w:w="1276"/>
        <w:gridCol w:w="1276"/>
      </w:tblGrid>
      <w:tr w:rsidR="009B558C" w:rsidRPr="00A568E6" w14:paraId="2B7F6F51" w14:textId="77777777" w:rsidTr="008023A0">
        <w:trPr>
          <w:tblHeader/>
        </w:trPr>
        <w:tc>
          <w:tcPr>
            <w:tcW w:w="596" w:type="dxa"/>
            <w:shd w:val="clear" w:color="auto" w:fill="auto"/>
            <w:vAlign w:val="center"/>
          </w:tcPr>
          <w:p w14:paraId="47FFF3AF" w14:textId="77777777" w:rsidR="00D02296" w:rsidRPr="00A568E6" w:rsidRDefault="00D02296" w:rsidP="008023A0">
            <w:pPr>
              <w:pStyle w:val="LENTELESPAV"/>
            </w:pPr>
            <w:r w:rsidRPr="00A568E6">
              <w:t>Eil. Nr.</w:t>
            </w:r>
          </w:p>
        </w:tc>
        <w:tc>
          <w:tcPr>
            <w:tcW w:w="2693" w:type="dxa"/>
            <w:shd w:val="clear" w:color="auto" w:fill="auto"/>
            <w:vAlign w:val="center"/>
          </w:tcPr>
          <w:p w14:paraId="413453F8" w14:textId="77777777" w:rsidR="00D02296" w:rsidRPr="00A568E6" w:rsidRDefault="00D02296" w:rsidP="008023A0">
            <w:pPr>
              <w:pStyle w:val="LENTELESPAV"/>
            </w:pPr>
            <w:r w:rsidRPr="00A568E6">
              <w:t>Įstaigos pavadinimas</w:t>
            </w:r>
          </w:p>
        </w:tc>
        <w:tc>
          <w:tcPr>
            <w:tcW w:w="1275" w:type="dxa"/>
            <w:shd w:val="clear" w:color="auto" w:fill="auto"/>
            <w:vAlign w:val="center"/>
          </w:tcPr>
          <w:p w14:paraId="0F86314E" w14:textId="77777777" w:rsidR="00D02296" w:rsidRPr="00A568E6" w:rsidRDefault="00D02296" w:rsidP="008023A0">
            <w:pPr>
              <w:pStyle w:val="LENTELESPAV"/>
            </w:pPr>
            <w:r w:rsidRPr="00A568E6">
              <w:rPr>
                <w:bCs/>
              </w:rPr>
              <w:t xml:space="preserve">Psichologas </w:t>
            </w:r>
            <w:r w:rsidRPr="00A568E6">
              <w:t>(patvirtinti etatai / naudojami etatai)</w:t>
            </w:r>
          </w:p>
        </w:tc>
        <w:tc>
          <w:tcPr>
            <w:tcW w:w="1276" w:type="dxa"/>
            <w:shd w:val="clear" w:color="auto" w:fill="auto"/>
            <w:vAlign w:val="center"/>
          </w:tcPr>
          <w:p w14:paraId="2A1E3981" w14:textId="77777777" w:rsidR="00D02296" w:rsidRPr="00A568E6" w:rsidRDefault="00D02296" w:rsidP="008023A0">
            <w:pPr>
              <w:pStyle w:val="LENTELESPAV"/>
            </w:pPr>
            <w:r w:rsidRPr="00A568E6">
              <w:rPr>
                <w:bCs/>
              </w:rPr>
              <w:t>Specialusis pedagogas</w:t>
            </w:r>
            <w:r w:rsidRPr="00A568E6">
              <w:t xml:space="preserve"> (patvirtinti etatai / naudojami etatai)</w:t>
            </w:r>
          </w:p>
        </w:tc>
        <w:tc>
          <w:tcPr>
            <w:tcW w:w="1276" w:type="dxa"/>
            <w:shd w:val="clear" w:color="auto" w:fill="auto"/>
            <w:vAlign w:val="center"/>
          </w:tcPr>
          <w:p w14:paraId="6490DE3B" w14:textId="77777777" w:rsidR="00D02296" w:rsidRPr="00A568E6" w:rsidRDefault="00D02296" w:rsidP="008023A0">
            <w:pPr>
              <w:pStyle w:val="LENTELESPAV"/>
            </w:pPr>
            <w:r w:rsidRPr="00A568E6">
              <w:rPr>
                <w:bCs/>
              </w:rPr>
              <w:t>Socialinis pedagogas</w:t>
            </w:r>
            <w:r w:rsidR="008023A0" w:rsidRPr="00A568E6">
              <w:rPr>
                <w:bCs/>
              </w:rPr>
              <w:t xml:space="preserve"> </w:t>
            </w:r>
            <w:r w:rsidRPr="00A568E6">
              <w:t>(patvirtinti etatai / naudojami etatai)</w:t>
            </w:r>
          </w:p>
        </w:tc>
        <w:tc>
          <w:tcPr>
            <w:tcW w:w="1276" w:type="dxa"/>
            <w:shd w:val="clear" w:color="auto" w:fill="auto"/>
            <w:vAlign w:val="center"/>
          </w:tcPr>
          <w:p w14:paraId="24AA6B81" w14:textId="77777777" w:rsidR="00D02296" w:rsidRPr="00A568E6" w:rsidRDefault="00D02296" w:rsidP="008023A0">
            <w:pPr>
              <w:pStyle w:val="LENTELESPAV"/>
            </w:pPr>
            <w:r w:rsidRPr="00A568E6">
              <w:rPr>
                <w:bCs/>
              </w:rPr>
              <w:t>Logopedas</w:t>
            </w:r>
            <w:r w:rsidR="008023A0" w:rsidRPr="00A568E6">
              <w:rPr>
                <w:bCs/>
              </w:rPr>
              <w:t xml:space="preserve"> </w:t>
            </w:r>
            <w:r w:rsidRPr="00A568E6">
              <w:t>(patvirtinti etatai / naudojami etatai)</w:t>
            </w:r>
          </w:p>
        </w:tc>
        <w:tc>
          <w:tcPr>
            <w:tcW w:w="1276" w:type="dxa"/>
            <w:shd w:val="clear" w:color="auto" w:fill="auto"/>
            <w:vAlign w:val="center"/>
          </w:tcPr>
          <w:p w14:paraId="38EB072F" w14:textId="77777777" w:rsidR="00D02296" w:rsidRPr="00A568E6" w:rsidRDefault="00D02296" w:rsidP="008023A0">
            <w:pPr>
              <w:pStyle w:val="LENTELESPAV"/>
            </w:pPr>
            <w:r w:rsidRPr="00A568E6">
              <w:rPr>
                <w:bCs/>
              </w:rPr>
              <w:t xml:space="preserve">Mokytojo padėjėjas </w:t>
            </w:r>
            <w:r w:rsidRPr="00A568E6">
              <w:t>(patvirtinti etatai / naudojami etatai)</w:t>
            </w:r>
          </w:p>
        </w:tc>
      </w:tr>
      <w:tr w:rsidR="009B558C" w:rsidRPr="00A568E6" w14:paraId="4B134813" w14:textId="77777777" w:rsidTr="008023A0">
        <w:tc>
          <w:tcPr>
            <w:tcW w:w="596" w:type="dxa"/>
            <w:shd w:val="clear" w:color="auto" w:fill="auto"/>
            <w:vAlign w:val="center"/>
          </w:tcPr>
          <w:p w14:paraId="52DE36B7" w14:textId="77777777" w:rsidR="00D02296" w:rsidRPr="00A568E6" w:rsidRDefault="00D02296" w:rsidP="008023A0">
            <w:pPr>
              <w:pStyle w:val="LENTEL"/>
              <w:jc w:val="center"/>
            </w:pPr>
            <w:r w:rsidRPr="00A568E6">
              <w:t>1.</w:t>
            </w:r>
          </w:p>
        </w:tc>
        <w:tc>
          <w:tcPr>
            <w:tcW w:w="2693" w:type="dxa"/>
            <w:shd w:val="clear" w:color="auto" w:fill="auto"/>
          </w:tcPr>
          <w:p w14:paraId="31E5DE7A" w14:textId="77777777" w:rsidR="00D02296" w:rsidRPr="00A568E6" w:rsidRDefault="00D02296" w:rsidP="00A568E6">
            <w:pPr>
              <w:pStyle w:val="LENTEL"/>
              <w:jc w:val="left"/>
              <w:rPr>
                <w:bCs/>
              </w:rPr>
            </w:pPr>
            <w:r w:rsidRPr="00A568E6">
              <w:rPr>
                <w:bCs/>
              </w:rPr>
              <w:t>Jurbarko Antano Giedriaus-Giedraičio gimnazija</w:t>
            </w:r>
          </w:p>
        </w:tc>
        <w:tc>
          <w:tcPr>
            <w:tcW w:w="1275" w:type="dxa"/>
            <w:shd w:val="clear" w:color="auto" w:fill="auto"/>
            <w:vAlign w:val="center"/>
          </w:tcPr>
          <w:p w14:paraId="5A94B98C" w14:textId="77777777" w:rsidR="00D02296" w:rsidRPr="00A568E6" w:rsidRDefault="00D02296" w:rsidP="008023A0">
            <w:pPr>
              <w:pStyle w:val="LENTEL"/>
              <w:jc w:val="center"/>
            </w:pPr>
            <w:r w:rsidRPr="00A568E6">
              <w:t>1 / 1</w:t>
            </w:r>
          </w:p>
        </w:tc>
        <w:tc>
          <w:tcPr>
            <w:tcW w:w="1276" w:type="dxa"/>
            <w:shd w:val="clear" w:color="auto" w:fill="auto"/>
            <w:vAlign w:val="center"/>
          </w:tcPr>
          <w:p w14:paraId="169F17CA" w14:textId="77777777" w:rsidR="00D02296" w:rsidRPr="00A568E6" w:rsidRDefault="00D02296" w:rsidP="008023A0">
            <w:pPr>
              <w:pStyle w:val="LENTEL"/>
              <w:jc w:val="center"/>
            </w:pPr>
            <w:r w:rsidRPr="00A568E6">
              <w:t>0 / 0</w:t>
            </w:r>
          </w:p>
        </w:tc>
        <w:tc>
          <w:tcPr>
            <w:tcW w:w="1276" w:type="dxa"/>
            <w:shd w:val="clear" w:color="auto" w:fill="auto"/>
            <w:vAlign w:val="center"/>
          </w:tcPr>
          <w:p w14:paraId="70605162" w14:textId="77777777" w:rsidR="00D02296" w:rsidRPr="00A568E6" w:rsidRDefault="00D02296" w:rsidP="008023A0">
            <w:pPr>
              <w:pStyle w:val="LENTEL"/>
              <w:jc w:val="center"/>
            </w:pPr>
            <w:r w:rsidRPr="00A568E6">
              <w:t>1,5 / 1</w:t>
            </w:r>
          </w:p>
        </w:tc>
        <w:tc>
          <w:tcPr>
            <w:tcW w:w="1276" w:type="dxa"/>
            <w:shd w:val="clear" w:color="auto" w:fill="auto"/>
            <w:vAlign w:val="center"/>
          </w:tcPr>
          <w:p w14:paraId="3A1F14DD" w14:textId="77777777" w:rsidR="00D02296" w:rsidRPr="00A568E6" w:rsidRDefault="00D02296" w:rsidP="008023A0">
            <w:pPr>
              <w:pStyle w:val="LENTEL"/>
              <w:jc w:val="center"/>
            </w:pPr>
            <w:r w:rsidRPr="00A568E6">
              <w:t>0 / 0</w:t>
            </w:r>
          </w:p>
        </w:tc>
        <w:tc>
          <w:tcPr>
            <w:tcW w:w="1276" w:type="dxa"/>
            <w:shd w:val="clear" w:color="auto" w:fill="auto"/>
            <w:vAlign w:val="center"/>
          </w:tcPr>
          <w:p w14:paraId="55702A4A" w14:textId="77777777" w:rsidR="00D02296" w:rsidRPr="00A568E6" w:rsidRDefault="00D02296" w:rsidP="008023A0">
            <w:pPr>
              <w:pStyle w:val="LENTEL"/>
              <w:jc w:val="center"/>
            </w:pPr>
            <w:r w:rsidRPr="00A568E6">
              <w:t>0 / 0</w:t>
            </w:r>
          </w:p>
        </w:tc>
      </w:tr>
      <w:tr w:rsidR="009B558C" w:rsidRPr="00A568E6" w14:paraId="00A69728" w14:textId="77777777" w:rsidTr="008023A0">
        <w:tc>
          <w:tcPr>
            <w:tcW w:w="596" w:type="dxa"/>
            <w:shd w:val="clear" w:color="auto" w:fill="auto"/>
            <w:vAlign w:val="center"/>
          </w:tcPr>
          <w:p w14:paraId="3DC0F005" w14:textId="77777777" w:rsidR="00D02296" w:rsidRPr="00A568E6" w:rsidRDefault="00D02296" w:rsidP="008023A0">
            <w:pPr>
              <w:pStyle w:val="LENTEL"/>
              <w:jc w:val="center"/>
            </w:pPr>
            <w:r w:rsidRPr="00A568E6">
              <w:t>2.</w:t>
            </w:r>
          </w:p>
        </w:tc>
        <w:tc>
          <w:tcPr>
            <w:tcW w:w="2693" w:type="dxa"/>
            <w:shd w:val="clear" w:color="auto" w:fill="auto"/>
          </w:tcPr>
          <w:p w14:paraId="2DC4D7F8" w14:textId="77777777" w:rsidR="00D02296" w:rsidRPr="00A568E6" w:rsidRDefault="00D02296" w:rsidP="00A568E6">
            <w:pPr>
              <w:pStyle w:val="LENTEL"/>
              <w:jc w:val="left"/>
            </w:pPr>
            <w:r w:rsidRPr="00A568E6">
              <w:t>Jurbarko r. Veliuonos Antano ir Jono Juškų gimnazija</w:t>
            </w:r>
            <w:r w:rsidR="001A0C8E" w:rsidRPr="00A568E6">
              <w:t xml:space="preserve"> </w:t>
            </w:r>
          </w:p>
        </w:tc>
        <w:tc>
          <w:tcPr>
            <w:tcW w:w="1275" w:type="dxa"/>
            <w:shd w:val="clear" w:color="auto" w:fill="auto"/>
            <w:vAlign w:val="center"/>
          </w:tcPr>
          <w:p w14:paraId="739E0B00" w14:textId="77777777" w:rsidR="00D02296" w:rsidRPr="00A568E6" w:rsidRDefault="00D02296" w:rsidP="008023A0">
            <w:pPr>
              <w:pStyle w:val="LENTEL"/>
              <w:jc w:val="center"/>
            </w:pPr>
            <w:r w:rsidRPr="00A568E6">
              <w:t>0,75/0,75</w:t>
            </w:r>
          </w:p>
        </w:tc>
        <w:tc>
          <w:tcPr>
            <w:tcW w:w="1276" w:type="dxa"/>
            <w:shd w:val="clear" w:color="auto" w:fill="auto"/>
            <w:vAlign w:val="center"/>
          </w:tcPr>
          <w:p w14:paraId="1118EAE6" w14:textId="77777777" w:rsidR="00D02296" w:rsidRPr="00A568E6" w:rsidRDefault="00D02296" w:rsidP="008023A0">
            <w:pPr>
              <w:pStyle w:val="LENTEL"/>
              <w:jc w:val="center"/>
            </w:pPr>
            <w:r w:rsidRPr="00A568E6">
              <w:t>0 / 0</w:t>
            </w:r>
          </w:p>
        </w:tc>
        <w:tc>
          <w:tcPr>
            <w:tcW w:w="1276" w:type="dxa"/>
            <w:shd w:val="clear" w:color="auto" w:fill="auto"/>
            <w:vAlign w:val="center"/>
          </w:tcPr>
          <w:p w14:paraId="03F8429D" w14:textId="77777777" w:rsidR="00D02296" w:rsidRPr="00A568E6" w:rsidRDefault="00D02296" w:rsidP="008023A0">
            <w:pPr>
              <w:pStyle w:val="LENTEL"/>
              <w:jc w:val="center"/>
            </w:pPr>
            <w:r w:rsidRPr="00A568E6">
              <w:t>1 / 1</w:t>
            </w:r>
          </w:p>
        </w:tc>
        <w:tc>
          <w:tcPr>
            <w:tcW w:w="1276" w:type="dxa"/>
            <w:shd w:val="clear" w:color="auto" w:fill="auto"/>
            <w:vAlign w:val="center"/>
          </w:tcPr>
          <w:p w14:paraId="66203855" w14:textId="77777777" w:rsidR="00D02296" w:rsidRPr="00A568E6" w:rsidRDefault="00D02296" w:rsidP="008023A0">
            <w:pPr>
              <w:pStyle w:val="LENTEL"/>
              <w:jc w:val="center"/>
            </w:pPr>
            <w:r w:rsidRPr="00A568E6">
              <w:t>1,25 / 1</w:t>
            </w:r>
          </w:p>
        </w:tc>
        <w:tc>
          <w:tcPr>
            <w:tcW w:w="1276" w:type="dxa"/>
            <w:shd w:val="clear" w:color="auto" w:fill="auto"/>
            <w:vAlign w:val="center"/>
          </w:tcPr>
          <w:p w14:paraId="7D1DF0AA" w14:textId="77777777" w:rsidR="00D02296" w:rsidRPr="00A568E6" w:rsidRDefault="00D02296" w:rsidP="008023A0">
            <w:pPr>
              <w:pStyle w:val="LENTEL"/>
              <w:jc w:val="center"/>
            </w:pPr>
            <w:r w:rsidRPr="00A568E6">
              <w:t>3,25 / 3,25</w:t>
            </w:r>
          </w:p>
        </w:tc>
      </w:tr>
      <w:tr w:rsidR="009B558C" w:rsidRPr="00A568E6" w14:paraId="63CACADF" w14:textId="77777777" w:rsidTr="008023A0">
        <w:tc>
          <w:tcPr>
            <w:tcW w:w="596" w:type="dxa"/>
            <w:shd w:val="clear" w:color="auto" w:fill="auto"/>
            <w:vAlign w:val="center"/>
          </w:tcPr>
          <w:p w14:paraId="12019481" w14:textId="77777777" w:rsidR="00D02296" w:rsidRPr="00A568E6" w:rsidRDefault="00D02296" w:rsidP="008023A0">
            <w:pPr>
              <w:pStyle w:val="LENTEL"/>
              <w:jc w:val="center"/>
            </w:pPr>
            <w:r w:rsidRPr="00A568E6">
              <w:t>3.</w:t>
            </w:r>
          </w:p>
        </w:tc>
        <w:tc>
          <w:tcPr>
            <w:tcW w:w="2693" w:type="dxa"/>
            <w:shd w:val="clear" w:color="auto" w:fill="auto"/>
          </w:tcPr>
          <w:p w14:paraId="61AACA77" w14:textId="77777777" w:rsidR="00D02296" w:rsidRPr="00A568E6" w:rsidRDefault="00D02296" w:rsidP="00A568E6">
            <w:pPr>
              <w:pStyle w:val="LENTEL"/>
              <w:jc w:val="left"/>
            </w:pPr>
            <w:r w:rsidRPr="00A568E6">
              <w:t>Jurbarko r. Eržvilko gimnazija</w:t>
            </w:r>
            <w:r w:rsidR="001A0C8E" w:rsidRPr="00A568E6">
              <w:t xml:space="preserve"> </w:t>
            </w:r>
          </w:p>
        </w:tc>
        <w:tc>
          <w:tcPr>
            <w:tcW w:w="1275" w:type="dxa"/>
            <w:shd w:val="clear" w:color="auto" w:fill="auto"/>
            <w:vAlign w:val="center"/>
          </w:tcPr>
          <w:p w14:paraId="70262602" w14:textId="77777777" w:rsidR="00D02296" w:rsidRPr="00A568E6" w:rsidRDefault="00D02296" w:rsidP="008023A0">
            <w:pPr>
              <w:pStyle w:val="LENTEL"/>
              <w:jc w:val="center"/>
            </w:pPr>
            <w:r w:rsidRPr="00A568E6">
              <w:t>0,75 / 0,75</w:t>
            </w:r>
          </w:p>
        </w:tc>
        <w:tc>
          <w:tcPr>
            <w:tcW w:w="1276" w:type="dxa"/>
            <w:shd w:val="clear" w:color="auto" w:fill="auto"/>
            <w:vAlign w:val="center"/>
          </w:tcPr>
          <w:p w14:paraId="028D1D1B" w14:textId="77777777" w:rsidR="00D02296" w:rsidRPr="00A568E6" w:rsidRDefault="00D02296" w:rsidP="008023A0">
            <w:pPr>
              <w:pStyle w:val="LENTEL"/>
              <w:jc w:val="center"/>
            </w:pPr>
            <w:r w:rsidRPr="00A568E6">
              <w:t>1 / 1</w:t>
            </w:r>
          </w:p>
        </w:tc>
        <w:tc>
          <w:tcPr>
            <w:tcW w:w="1276" w:type="dxa"/>
            <w:shd w:val="clear" w:color="auto" w:fill="auto"/>
            <w:vAlign w:val="center"/>
          </w:tcPr>
          <w:p w14:paraId="7AA24A61" w14:textId="77777777" w:rsidR="00D02296" w:rsidRPr="00A568E6" w:rsidRDefault="00D02296" w:rsidP="008023A0">
            <w:pPr>
              <w:pStyle w:val="LENTEL"/>
              <w:jc w:val="center"/>
            </w:pPr>
            <w:r w:rsidRPr="00A568E6">
              <w:t>1 / 1</w:t>
            </w:r>
          </w:p>
        </w:tc>
        <w:tc>
          <w:tcPr>
            <w:tcW w:w="1276" w:type="dxa"/>
            <w:shd w:val="clear" w:color="auto" w:fill="auto"/>
            <w:vAlign w:val="center"/>
          </w:tcPr>
          <w:p w14:paraId="3F0C6693" w14:textId="77777777" w:rsidR="00D02296" w:rsidRPr="00A568E6" w:rsidRDefault="00D02296" w:rsidP="008023A0">
            <w:pPr>
              <w:pStyle w:val="LENTEL"/>
              <w:jc w:val="center"/>
            </w:pPr>
            <w:r w:rsidRPr="00A568E6">
              <w:t>1,25 / 0,5</w:t>
            </w:r>
          </w:p>
        </w:tc>
        <w:tc>
          <w:tcPr>
            <w:tcW w:w="1276" w:type="dxa"/>
            <w:shd w:val="clear" w:color="auto" w:fill="auto"/>
            <w:vAlign w:val="center"/>
          </w:tcPr>
          <w:p w14:paraId="59C7DF35" w14:textId="77777777" w:rsidR="00D02296" w:rsidRPr="00A568E6" w:rsidRDefault="00D02296" w:rsidP="008023A0">
            <w:pPr>
              <w:pStyle w:val="LENTEL"/>
              <w:jc w:val="center"/>
            </w:pPr>
            <w:r w:rsidRPr="00A568E6">
              <w:t>6 / 3</w:t>
            </w:r>
          </w:p>
        </w:tc>
      </w:tr>
      <w:tr w:rsidR="009B558C" w:rsidRPr="00A568E6" w14:paraId="56048E06" w14:textId="77777777" w:rsidTr="008023A0">
        <w:tc>
          <w:tcPr>
            <w:tcW w:w="596" w:type="dxa"/>
            <w:shd w:val="clear" w:color="auto" w:fill="auto"/>
            <w:vAlign w:val="center"/>
          </w:tcPr>
          <w:p w14:paraId="75D5A5F3" w14:textId="77777777" w:rsidR="00D02296" w:rsidRPr="00A568E6" w:rsidRDefault="00D02296" w:rsidP="008023A0">
            <w:pPr>
              <w:pStyle w:val="LENTEL"/>
              <w:jc w:val="center"/>
            </w:pPr>
            <w:r w:rsidRPr="00A568E6">
              <w:lastRenderedPageBreak/>
              <w:t>4.</w:t>
            </w:r>
          </w:p>
        </w:tc>
        <w:tc>
          <w:tcPr>
            <w:tcW w:w="2693" w:type="dxa"/>
            <w:shd w:val="clear" w:color="auto" w:fill="auto"/>
          </w:tcPr>
          <w:p w14:paraId="204C4C6C" w14:textId="77777777" w:rsidR="00D02296" w:rsidRPr="00A568E6" w:rsidRDefault="00D02296" w:rsidP="00A568E6">
            <w:pPr>
              <w:pStyle w:val="LENTEL"/>
              <w:jc w:val="left"/>
            </w:pPr>
            <w:r w:rsidRPr="00A568E6">
              <w:t xml:space="preserve">Jurbarko r. Smalininkų Lidijos Meškaitytės pagrindinė mokykla </w:t>
            </w:r>
          </w:p>
        </w:tc>
        <w:tc>
          <w:tcPr>
            <w:tcW w:w="1275" w:type="dxa"/>
            <w:shd w:val="clear" w:color="auto" w:fill="auto"/>
            <w:vAlign w:val="center"/>
          </w:tcPr>
          <w:p w14:paraId="2A1C8980" w14:textId="77777777" w:rsidR="00D02296" w:rsidRPr="00A568E6" w:rsidRDefault="00D02296" w:rsidP="008023A0">
            <w:pPr>
              <w:pStyle w:val="LENTEL"/>
              <w:jc w:val="center"/>
            </w:pPr>
            <w:r w:rsidRPr="00A568E6">
              <w:t>0,5/ 0</w:t>
            </w:r>
          </w:p>
        </w:tc>
        <w:tc>
          <w:tcPr>
            <w:tcW w:w="1276" w:type="dxa"/>
            <w:shd w:val="clear" w:color="auto" w:fill="auto"/>
            <w:vAlign w:val="center"/>
          </w:tcPr>
          <w:p w14:paraId="23D3CB2B" w14:textId="77777777" w:rsidR="00D02296" w:rsidRPr="00A568E6" w:rsidRDefault="00D02296" w:rsidP="008023A0">
            <w:pPr>
              <w:pStyle w:val="LENTEL"/>
              <w:jc w:val="center"/>
            </w:pPr>
            <w:r w:rsidRPr="00A568E6">
              <w:t>0,5 / 0,5</w:t>
            </w:r>
          </w:p>
        </w:tc>
        <w:tc>
          <w:tcPr>
            <w:tcW w:w="1276" w:type="dxa"/>
            <w:shd w:val="clear" w:color="auto" w:fill="auto"/>
            <w:vAlign w:val="center"/>
          </w:tcPr>
          <w:p w14:paraId="0F25F808" w14:textId="77777777" w:rsidR="00D02296" w:rsidRPr="00A568E6" w:rsidRDefault="00D02296" w:rsidP="008023A0">
            <w:pPr>
              <w:pStyle w:val="LENTEL"/>
              <w:jc w:val="center"/>
            </w:pPr>
            <w:r w:rsidRPr="00A568E6">
              <w:t>0,75 / 0,75</w:t>
            </w:r>
          </w:p>
        </w:tc>
        <w:tc>
          <w:tcPr>
            <w:tcW w:w="1276" w:type="dxa"/>
            <w:shd w:val="clear" w:color="auto" w:fill="auto"/>
            <w:vAlign w:val="center"/>
          </w:tcPr>
          <w:p w14:paraId="3EA9025B" w14:textId="77777777" w:rsidR="00D02296" w:rsidRPr="00A568E6" w:rsidRDefault="00D02296" w:rsidP="008023A0">
            <w:pPr>
              <w:pStyle w:val="LENTEL"/>
              <w:jc w:val="center"/>
            </w:pPr>
            <w:r w:rsidRPr="00A568E6">
              <w:t>0,5 / 0,5</w:t>
            </w:r>
          </w:p>
        </w:tc>
        <w:tc>
          <w:tcPr>
            <w:tcW w:w="1276" w:type="dxa"/>
            <w:shd w:val="clear" w:color="auto" w:fill="auto"/>
            <w:vAlign w:val="center"/>
          </w:tcPr>
          <w:p w14:paraId="74CC206B" w14:textId="77777777" w:rsidR="00D02296" w:rsidRPr="00A568E6" w:rsidRDefault="00D02296" w:rsidP="008023A0">
            <w:pPr>
              <w:pStyle w:val="LENTEL"/>
              <w:jc w:val="center"/>
            </w:pPr>
            <w:r w:rsidRPr="00A568E6">
              <w:t>1,5 / 1,25</w:t>
            </w:r>
          </w:p>
        </w:tc>
      </w:tr>
      <w:tr w:rsidR="009B558C" w:rsidRPr="00A568E6" w14:paraId="455B6E34" w14:textId="77777777" w:rsidTr="008023A0">
        <w:tc>
          <w:tcPr>
            <w:tcW w:w="596" w:type="dxa"/>
            <w:shd w:val="clear" w:color="auto" w:fill="auto"/>
            <w:vAlign w:val="center"/>
          </w:tcPr>
          <w:p w14:paraId="07C95E6A" w14:textId="77777777" w:rsidR="00D02296" w:rsidRPr="00A568E6" w:rsidRDefault="00D02296" w:rsidP="008023A0">
            <w:pPr>
              <w:pStyle w:val="LENTEL"/>
              <w:jc w:val="center"/>
            </w:pPr>
            <w:r w:rsidRPr="00A568E6">
              <w:t>5.</w:t>
            </w:r>
          </w:p>
        </w:tc>
        <w:tc>
          <w:tcPr>
            <w:tcW w:w="2693" w:type="dxa"/>
            <w:shd w:val="clear" w:color="auto" w:fill="auto"/>
          </w:tcPr>
          <w:p w14:paraId="5337C101" w14:textId="77777777" w:rsidR="00D02296" w:rsidRPr="00A568E6" w:rsidRDefault="00D02296" w:rsidP="00A568E6">
            <w:pPr>
              <w:pStyle w:val="LENTEL"/>
              <w:jc w:val="left"/>
            </w:pPr>
            <w:r w:rsidRPr="00A568E6">
              <w:t xml:space="preserve">Jurbarko r. Viešvilės pagrindinė mokykla </w:t>
            </w:r>
          </w:p>
        </w:tc>
        <w:tc>
          <w:tcPr>
            <w:tcW w:w="1275" w:type="dxa"/>
            <w:shd w:val="clear" w:color="auto" w:fill="auto"/>
            <w:vAlign w:val="center"/>
          </w:tcPr>
          <w:p w14:paraId="1CF41B8E" w14:textId="77777777" w:rsidR="00D02296" w:rsidRPr="00A568E6" w:rsidRDefault="00D02296" w:rsidP="008023A0">
            <w:pPr>
              <w:pStyle w:val="LENTEL"/>
              <w:jc w:val="center"/>
            </w:pPr>
            <w:r w:rsidRPr="00A568E6">
              <w:t>0,25 / 0</w:t>
            </w:r>
          </w:p>
        </w:tc>
        <w:tc>
          <w:tcPr>
            <w:tcW w:w="1276" w:type="dxa"/>
            <w:shd w:val="clear" w:color="auto" w:fill="auto"/>
            <w:vAlign w:val="center"/>
          </w:tcPr>
          <w:p w14:paraId="5BD1E868" w14:textId="77777777" w:rsidR="00D02296" w:rsidRPr="00A568E6" w:rsidRDefault="00D02296" w:rsidP="008023A0">
            <w:pPr>
              <w:pStyle w:val="LENTEL"/>
              <w:jc w:val="center"/>
            </w:pPr>
            <w:r w:rsidRPr="00A568E6">
              <w:t>0,5 / 0,5</w:t>
            </w:r>
          </w:p>
        </w:tc>
        <w:tc>
          <w:tcPr>
            <w:tcW w:w="1276" w:type="dxa"/>
            <w:shd w:val="clear" w:color="auto" w:fill="auto"/>
            <w:vAlign w:val="center"/>
          </w:tcPr>
          <w:p w14:paraId="1ECDC51C" w14:textId="77777777" w:rsidR="00D02296" w:rsidRPr="00A568E6" w:rsidRDefault="00D02296" w:rsidP="008023A0">
            <w:pPr>
              <w:pStyle w:val="LENTEL"/>
              <w:jc w:val="center"/>
            </w:pPr>
            <w:r w:rsidRPr="00A568E6">
              <w:t>0,75 / 0,75</w:t>
            </w:r>
          </w:p>
        </w:tc>
        <w:tc>
          <w:tcPr>
            <w:tcW w:w="1276" w:type="dxa"/>
            <w:shd w:val="clear" w:color="auto" w:fill="auto"/>
            <w:vAlign w:val="center"/>
          </w:tcPr>
          <w:p w14:paraId="570F8927" w14:textId="77777777" w:rsidR="00D02296" w:rsidRPr="00A568E6" w:rsidRDefault="00D02296" w:rsidP="008023A0">
            <w:pPr>
              <w:pStyle w:val="LENTEL"/>
              <w:jc w:val="center"/>
            </w:pPr>
            <w:r w:rsidRPr="00A568E6">
              <w:t>0,5 / 0</w:t>
            </w:r>
          </w:p>
        </w:tc>
        <w:tc>
          <w:tcPr>
            <w:tcW w:w="1276" w:type="dxa"/>
            <w:shd w:val="clear" w:color="auto" w:fill="auto"/>
            <w:vAlign w:val="center"/>
          </w:tcPr>
          <w:p w14:paraId="0A0D9009" w14:textId="77777777" w:rsidR="00D02296" w:rsidRPr="00A568E6" w:rsidRDefault="00D02296" w:rsidP="008023A0">
            <w:pPr>
              <w:pStyle w:val="LENTEL"/>
              <w:jc w:val="center"/>
            </w:pPr>
            <w:r w:rsidRPr="00A568E6">
              <w:t>0 / 0</w:t>
            </w:r>
          </w:p>
        </w:tc>
      </w:tr>
      <w:tr w:rsidR="009B558C" w:rsidRPr="00A568E6" w14:paraId="2EB56771" w14:textId="77777777" w:rsidTr="008023A0">
        <w:tc>
          <w:tcPr>
            <w:tcW w:w="596" w:type="dxa"/>
            <w:shd w:val="clear" w:color="auto" w:fill="auto"/>
            <w:vAlign w:val="center"/>
          </w:tcPr>
          <w:p w14:paraId="5F9F9EED" w14:textId="77777777" w:rsidR="00D02296" w:rsidRPr="00A568E6" w:rsidRDefault="00D02296" w:rsidP="008023A0">
            <w:pPr>
              <w:pStyle w:val="LENTEL"/>
              <w:jc w:val="center"/>
            </w:pPr>
            <w:r w:rsidRPr="00A568E6">
              <w:t>6.</w:t>
            </w:r>
          </w:p>
        </w:tc>
        <w:tc>
          <w:tcPr>
            <w:tcW w:w="2693" w:type="dxa"/>
            <w:shd w:val="clear" w:color="auto" w:fill="auto"/>
          </w:tcPr>
          <w:p w14:paraId="09A0C25E" w14:textId="77777777" w:rsidR="00D02296" w:rsidRPr="00A568E6" w:rsidRDefault="00D02296" w:rsidP="00A568E6">
            <w:pPr>
              <w:pStyle w:val="LENTEL"/>
              <w:jc w:val="left"/>
            </w:pPr>
            <w:r w:rsidRPr="00A568E6">
              <w:t>Jurbarko r. Skirsnemunės Jurgio Baltrušaičio</w:t>
            </w:r>
            <w:r w:rsidR="001A0C8E" w:rsidRPr="00A568E6">
              <w:t xml:space="preserve"> </w:t>
            </w:r>
            <w:r w:rsidRPr="00A568E6">
              <w:t>pagrindinė mokykla</w:t>
            </w:r>
          </w:p>
        </w:tc>
        <w:tc>
          <w:tcPr>
            <w:tcW w:w="1275" w:type="dxa"/>
            <w:shd w:val="clear" w:color="auto" w:fill="auto"/>
            <w:vAlign w:val="center"/>
          </w:tcPr>
          <w:p w14:paraId="774D4292" w14:textId="77777777" w:rsidR="00D02296" w:rsidRPr="00A568E6" w:rsidRDefault="00D02296" w:rsidP="008023A0">
            <w:pPr>
              <w:pStyle w:val="LENTEL"/>
              <w:jc w:val="center"/>
            </w:pPr>
            <w:r w:rsidRPr="00A568E6">
              <w:t>0,5 / 0,5</w:t>
            </w:r>
          </w:p>
        </w:tc>
        <w:tc>
          <w:tcPr>
            <w:tcW w:w="1276" w:type="dxa"/>
            <w:shd w:val="clear" w:color="auto" w:fill="auto"/>
            <w:vAlign w:val="center"/>
          </w:tcPr>
          <w:p w14:paraId="69FFE49B" w14:textId="77777777" w:rsidR="00D02296" w:rsidRPr="00A568E6" w:rsidRDefault="00D02296" w:rsidP="008023A0">
            <w:pPr>
              <w:pStyle w:val="LENTEL"/>
              <w:jc w:val="center"/>
            </w:pPr>
            <w:r w:rsidRPr="00A568E6">
              <w:t>1/1</w:t>
            </w:r>
          </w:p>
        </w:tc>
        <w:tc>
          <w:tcPr>
            <w:tcW w:w="1276" w:type="dxa"/>
            <w:shd w:val="clear" w:color="auto" w:fill="auto"/>
            <w:vAlign w:val="center"/>
          </w:tcPr>
          <w:p w14:paraId="18F1FB08" w14:textId="77777777" w:rsidR="00D02296" w:rsidRPr="00A568E6" w:rsidRDefault="00D02296" w:rsidP="008023A0">
            <w:pPr>
              <w:pStyle w:val="LENTEL"/>
              <w:jc w:val="center"/>
            </w:pPr>
            <w:r w:rsidRPr="00A568E6">
              <w:t>0,75 / 0,75</w:t>
            </w:r>
          </w:p>
        </w:tc>
        <w:tc>
          <w:tcPr>
            <w:tcW w:w="1276" w:type="dxa"/>
            <w:shd w:val="clear" w:color="auto" w:fill="auto"/>
            <w:vAlign w:val="center"/>
          </w:tcPr>
          <w:p w14:paraId="16382AE4" w14:textId="77777777" w:rsidR="00D02296" w:rsidRPr="00A568E6" w:rsidRDefault="00D02296" w:rsidP="008023A0">
            <w:pPr>
              <w:pStyle w:val="LENTEL"/>
              <w:jc w:val="center"/>
            </w:pPr>
            <w:r w:rsidRPr="00A568E6">
              <w:t>0,75 / 0,75</w:t>
            </w:r>
          </w:p>
        </w:tc>
        <w:tc>
          <w:tcPr>
            <w:tcW w:w="1276" w:type="dxa"/>
            <w:shd w:val="clear" w:color="auto" w:fill="auto"/>
            <w:vAlign w:val="center"/>
          </w:tcPr>
          <w:p w14:paraId="03D21D29" w14:textId="77777777" w:rsidR="00D02296" w:rsidRPr="00A568E6" w:rsidRDefault="00D02296" w:rsidP="008023A0">
            <w:pPr>
              <w:pStyle w:val="LENTEL"/>
              <w:jc w:val="center"/>
            </w:pPr>
            <w:r w:rsidRPr="00A568E6">
              <w:t>1/ 0,5</w:t>
            </w:r>
          </w:p>
        </w:tc>
      </w:tr>
      <w:tr w:rsidR="009B558C" w:rsidRPr="00A568E6" w14:paraId="615265A4" w14:textId="77777777" w:rsidTr="008023A0">
        <w:tc>
          <w:tcPr>
            <w:tcW w:w="596" w:type="dxa"/>
            <w:shd w:val="clear" w:color="auto" w:fill="auto"/>
            <w:vAlign w:val="center"/>
          </w:tcPr>
          <w:p w14:paraId="004E20B6" w14:textId="77777777" w:rsidR="00D02296" w:rsidRPr="00A568E6" w:rsidRDefault="00D02296" w:rsidP="008023A0">
            <w:pPr>
              <w:pStyle w:val="LENTEL"/>
              <w:jc w:val="center"/>
            </w:pPr>
            <w:r w:rsidRPr="00A568E6">
              <w:t>7.</w:t>
            </w:r>
          </w:p>
        </w:tc>
        <w:tc>
          <w:tcPr>
            <w:tcW w:w="2693" w:type="dxa"/>
            <w:shd w:val="clear" w:color="auto" w:fill="auto"/>
          </w:tcPr>
          <w:p w14:paraId="5049A49B" w14:textId="77777777" w:rsidR="00D02296" w:rsidRPr="00A568E6" w:rsidRDefault="00D02296" w:rsidP="00A568E6">
            <w:pPr>
              <w:pStyle w:val="LENTEL"/>
              <w:jc w:val="left"/>
            </w:pPr>
            <w:r w:rsidRPr="00A568E6">
              <w:t xml:space="preserve">Jurbarko r. Šimkaičių Jono Žemaičio pagrindinė mokykla </w:t>
            </w:r>
          </w:p>
        </w:tc>
        <w:tc>
          <w:tcPr>
            <w:tcW w:w="1275" w:type="dxa"/>
            <w:shd w:val="clear" w:color="auto" w:fill="auto"/>
            <w:vAlign w:val="center"/>
          </w:tcPr>
          <w:p w14:paraId="343CBAE2" w14:textId="77777777" w:rsidR="00D02296" w:rsidRPr="00A568E6" w:rsidRDefault="00D02296" w:rsidP="008023A0">
            <w:pPr>
              <w:pStyle w:val="LENTEL"/>
              <w:jc w:val="center"/>
            </w:pPr>
            <w:r w:rsidRPr="00A568E6">
              <w:t>0,5 / 0,5</w:t>
            </w:r>
          </w:p>
        </w:tc>
        <w:tc>
          <w:tcPr>
            <w:tcW w:w="1276" w:type="dxa"/>
            <w:shd w:val="clear" w:color="auto" w:fill="auto"/>
            <w:vAlign w:val="center"/>
          </w:tcPr>
          <w:p w14:paraId="18DA3989" w14:textId="77777777" w:rsidR="00D02296" w:rsidRPr="00A568E6" w:rsidRDefault="00D02296" w:rsidP="008023A0">
            <w:pPr>
              <w:pStyle w:val="LENTEL"/>
              <w:jc w:val="center"/>
            </w:pPr>
            <w:r w:rsidRPr="00A568E6">
              <w:t>1 / 1</w:t>
            </w:r>
          </w:p>
        </w:tc>
        <w:tc>
          <w:tcPr>
            <w:tcW w:w="1276" w:type="dxa"/>
            <w:shd w:val="clear" w:color="auto" w:fill="auto"/>
            <w:vAlign w:val="center"/>
          </w:tcPr>
          <w:p w14:paraId="06DDF08C" w14:textId="77777777" w:rsidR="00D02296" w:rsidRPr="00A568E6" w:rsidRDefault="00D02296" w:rsidP="008023A0">
            <w:pPr>
              <w:pStyle w:val="LENTEL"/>
              <w:jc w:val="center"/>
            </w:pPr>
            <w:r w:rsidRPr="00A568E6">
              <w:t>0,75 / 0,75</w:t>
            </w:r>
          </w:p>
        </w:tc>
        <w:tc>
          <w:tcPr>
            <w:tcW w:w="1276" w:type="dxa"/>
            <w:shd w:val="clear" w:color="auto" w:fill="auto"/>
            <w:vAlign w:val="center"/>
          </w:tcPr>
          <w:p w14:paraId="0B61F20B" w14:textId="77777777" w:rsidR="00D02296" w:rsidRPr="00A568E6" w:rsidRDefault="00D02296" w:rsidP="008023A0">
            <w:pPr>
              <w:pStyle w:val="LENTEL"/>
              <w:jc w:val="center"/>
            </w:pPr>
            <w:r w:rsidRPr="00A568E6">
              <w:t>0,25 / 0,25</w:t>
            </w:r>
          </w:p>
        </w:tc>
        <w:tc>
          <w:tcPr>
            <w:tcW w:w="1276" w:type="dxa"/>
            <w:shd w:val="clear" w:color="auto" w:fill="auto"/>
            <w:vAlign w:val="center"/>
          </w:tcPr>
          <w:p w14:paraId="478F58E7" w14:textId="77777777" w:rsidR="00D02296" w:rsidRPr="00A568E6" w:rsidRDefault="00D02296" w:rsidP="008023A0">
            <w:pPr>
              <w:pStyle w:val="LENTEL"/>
              <w:jc w:val="center"/>
            </w:pPr>
            <w:r w:rsidRPr="00A568E6">
              <w:t>2,875 / 2,875</w:t>
            </w:r>
          </w:p>
        </w:tc>
      </w:tr>
      <w:tr w:rsidR="009B558C" w:rsidRPr="00A568E6" w14:paraId="30A38EBA" w14:textId="77777777" w:rsidTr="008023A0">
        <w:tc>
          <w:tcPr>
            <w:tcW w:w="596" w:type="dxa"/>
            <w:shd w:val="clear" w:color="auto" w:fill="auto"/>
            <w:vAlign w:val="center"/>
          </w:tcPr>
          <w:p w14:paraId="3112289C" w14:textId="77777777" w:rsidR="00D02296" w:rsidRPr="00A568E6" w:rsidRDefault="00D02296" w:rsidP="008023A0">
            <w:pPr>
              <w:pStyle w:val="LENTEL"/>
              <w:jc w:val="center"/>
            </w:pPr>
            <w:r w:rsidRPr="00A568E6">
              <w:t>8.</w:t>
            </w:r>
          </w:p>
        </w:tc>
        <w:tc>
          <w:tcPr>
            <w:tcW w:w="2693" w:type="dxa"/>
            <w:shd w:val="clear" w:color="auto" w:fill="auto"/>
          </w:tcPr>
          <w:p w14:paraId="20ACAEF5" w14:textId="77777777" w:rsidR="00D02296" w:rsidRPr="00A568E6" w:rsidRDefault="00D02296" w:rsidP="00A568E6">
            <w:pPr>
              <w:pStyle w:val="LENTEL"/>
              <w:jc w:val="left"/>
            </w:pPr>
            <w:r w:rsidRPr="00A568E6">
              <w:t xml:space="preserve">Jurbarko r. Klausučių Stasio Santvaro pagrindinė mokykla </w:t>
            </w:r>
          </w:p>
        </w:tc>
        <w:tc>
          <w:tcPr>
            <w:tcW w:w="1275" w:type="dxa"/>
            <w:shd w:val="clear" w:color="auto" w:fill="auto"/>
            <w:vAlign w:val="center"/>
          </w:tcPr>
          <w:p w14:paraId="1BC0AF05" w14:textId="77777777" w:rsidR="00D02296" w:rsidRPr="00A568E6" w:rsidRDefault="00D02296" w:rsidP="008023A0">
            <w:pPr>
              <w:pStyle w:val="LENTEL"/>
              <w:jc w:val="center"/>
            </w:pPr>
            <w:r w:rsidRPr="00A568E6">
              <w:t>0,5 / 0,5</w:t>
            </w:r>
          </w:p>
        </w:tc>
        <w:tc>
          <w:tcPr>
            <w:tcW w:w="1276" w:type="dxa"/>
            <w:shd w:val="clear" w:color="auto" w:fill="auto"/>
            <w:vAlign w:val="center"/>
          </w:tcPr>
          <w:p w14:paraId="4A070744" w14:textId="77777777" w:rsidR="00D02296" w:rsidRPr="00A568E6" w:rsidRDefault="00D02296" w:rsidP="008023A0">
            <w:pPr>
              <w:pStyle w:val="LENTEL"/>
              <w:jc w:val="center"/>
            </w:pPr>
            <w:r w:rsidRPr="00A568E6">
              <w:t>-</w:t>
            </w:r>
          </w:p>
        </w:tc>
        <w:tc>
          <w:tcPr>
            <w:tcW w:w="1276" w:type="dxa"/>
            <w:shd w:val="clear" w:color="auto" w:fill="auto"/>
            <w:vAlign w:val="center"/>
          </w:tcPr>
          <w:p w14:paraId="0AAE9B3E" w14:textId="77777777" w:rsidR="00D02296" w:rsidRPr="00A568E6" w:rsidRDefault="00D02296" w:rsidP="008023A0">
            <w:pPr>
              <w:pStyle w:val="LENTEL"/>
              <w:jc w:val="center"/>
            </w:pPr>
            <w:r w:rsidRPr="00A568E6">
              <w:t>0,75 / 0,5</w:t>
            </w:r>
          </w:p>
        </w:tc>
        <w:tc>
          <w:tcPr>
            <w:tcW w:w="1276" w:type="dxa"/>
            <w:shd w:val="clear" w:color="auto" w:fill="auto"/>
            <w:vAlign w:val="center"/>
          </w:tcPr>
          <w:p w14:paraId="67863D56" w14:textId="77777777" w:rsidR="00D02296" w:rsidRPr="00A568E6" w:rsidRDefault="00D02296" w:rsidP="008023A0">
            <w:pPr>
              <w:pStyle w:val="LENTEL"/>
              <w:jc w:val="center"/>
            </w:pPr>
            <w:r w:rsidRPr="00A568E6">
              <w:t>0,5 / 0,5</w:t>
            </w:r>
          </w:p>
        </w:tc>
        <w:tc>
          <w:tcPr>
            <w:tcW w:w="1276" w:type="dxa"/>
            <w:shd w:val="clear" w:color="auto" w:fill="auto"/>
            <w:vAlign w:val="center"/>
          </w:tcPr>
          <w:p w14:paraId="23EC05B4" w14:textId="77777777" w:rsidR="00D02296" w:rsidRPr="00A568E6" w:rsidRDefault="00D02296" w:rsidP="008023A0">
            <w:pPr>
              <w:pStyle w:val="LENTEL"/>
              <w:jc w:val="center"/>
            </w:pPr>
            <w:r w:rsidRPr="00A568E6">
              <w:t>1,5 / 1,5</w:t>
            </w:r>
          </w:p>
        </w:tc>
      </w:tr>
      <w:tr w:rsidR="009B558C" w:rsidRPr="00A568E6" w14:paraId="732AB672" w14:textId="77777777" w:rsidTr="008023A0">
        <w:tc>
          <w:tcPr>
            <w:tcW w:w="596" w:type="dxa"/>
            <w:shd w:val="clear" w:color="auto" w:fill="auto"/>
            <w:vAlign w:val="center"/>
          </w:tcPr>
          <w:p w14:paraId="0DA7423A" w14:textId="77777777" w:rsidR="00D02296" w:rsidRPr="00A568E6" w:rsidRDefault="00D02296" w:rsidP="008023A0">
            <w:pPr>
              <w:pStyle w:val="LENTEL"/>
              <w:jc w:val="center"/>
            </w:pPr>
            <w:r w:rsidRPr="00A568E6">
              <w:t>9.</w:t>
            </w:r>
          </w:p>
        </w:tc>
        <w:tc>
          <w:tcPr>
            <w:tcW w:w="2693" w:type="dxa"/>
            <w:shd w:val="clear" w:color="auto" w:fill="auto"/>
          </w:tcPr>
          <w:p w14:paraId="64A45793" w14:textId="77777777" w:rsidR="00D02296" w:rsidRPr="00A568E6" w:rsidRDefault="00D02296" w:rsidP="00A568E6">
            <w:pPr>
              <w:pStyle w:val="LENTEL"/>
              <w:jc w:val="left"/>
            </w:pPr>
            <w:r w:rsidRPr="00A568E6">
              <w:t xml:space="preserve">Jurbarko Naujamiesčio progimnazija </w:t>
            </w:r>
          </w:p>
        </w:tc>
        <w:tc>
          <w:tcPr>
            <w:tcW w:w="1275" w:type="dxa"/>
            <w:shd w:val="clear" w:color="auto" w:fill="auto"/>
            <w:vAlign w:val="center"/>
          </w:tcPr>
          <w:p w14:paraId="0FC09E90" w14:textId="77777777" w:rsidR="00D02296" w:rsidRPr="00A568E6" w:rsidRDefault="00D02296" w:rsidP="008023A0">
            <w:pPr>
              <w:pStyle w:val="LENTEL"/>
              <w:jc w:val="center"/>
            </w:pPr>
            <w:r w:rsidRPr="00A568E6">
              <w:t>1 / 1</w:t>
            </w:r>
          </w:p>
        </w:tc>
        <w:tc>
          <w:tcPr>
            <w:tcW w:w="1276" w:type="dxa"/>
            <w:shd w:val="clear" w:color="auto" w:fill="auto"/>
            <w:vAlign w:val="center"/>
          </w:tcPr>
          <w:p w14:paraId="6B8FACF6" w14:textId="77777777" w:rsidR="00D02296" w:rsidRPr="00A568E6" w:rsidRDefault="00D02296" w:rsidP="008023A0">
            <w:pPr>
              <w:pStyle w:val="LENTEL"/>
              <w:jc w:val="center"/>
            </w:pPr>
            <w:r w:rsidRPr="00A568E6">
              <w:t>1 / 1</w:t>
            </w:r>
          </w:p>
        </w:tc>
        <w:tc>
          <w:tcPr>
            <w:tcW w:w="1276" w:type="dxa"/>
            <w:shd w:val="clear" w:color="auto" w:fill="auto"/>
            <w:vAlign w:val="center"/>
          </w:tcPr>
          <w:p w14:paraId="01EB517B" w14:textId="77777777" w:rsidR="00D02296" w:rsidRPr="00A568E6" w:rsidRDefault="00D02296" w:rsidP="008023A0">
            <w:pPr>
              <w:pStyle w:val="LENTEL"/>
              <w:jc w:val="center"/>
            </w:pPr>
            <w:r w:rsidRPr="00A568E6">
              <w:t>1,5 / 1,5</w:t>
            </w:r>
          </w:p>
        </w:tc>
        <w:tc>
          <w:tcPr>
            <w:tcW w:w="1276" w:type="dxa"/>
            <w:shd w:val="clear" w:color="auto" w:fill="auto"/>
            <w:vAlign w:val="center"/>
          </w:tcPr>
          <w:p w14:paraId="3BA195C1" w14:textId="77777777" w:rsidR="00D02296" w:rsidRPr="00A568E6" w:rsidRDefault="00D02296" w:rsidP="008023A0">
            <w:pPr>
              <w:pStyle w:val="LENTEL"/>
              <w:jc w:val="center"/>
            </w:pPr>
            <w:r w:rsidRPr="00A568E6">
              <w:t>1,75 / 0</w:t>
            </w:r>
          </w:p>
        </w:tc>
        <w:tc>
          <w:tcPr>
            <w:tcW w:w="1276" w:type="dxa"/>
            <w:shd w:val="clear" w:color="auto" w:fill="auto"/>
            <w:vAlign w:val="center"/>
          </w:tcPr>
          <w:p w14:paraId="40FADE30" w14:textId="77777777" w:rsidR="00D02296" w:rsidRPr="00A568E6" w:rsidRDefault="00D02296" w:rsidP="008023A0">
            <w:pPr>
              <w:pStyle w:val="LENTEL"/>
              <w:jc w:val="center"/>
            </w:pPr>
            <w:r w:rsidRPr="00A568E6">
              <w:t>2 / 1,56</w:t>
            </w:r>
          </w:p>
        </w:tc>
      </w:tr>
      <w:tr w:rsidR="009B558C" w:rsidRPr="00A568E6" w14:paraId="2845DA6F" w14:textId="77777777" w:rsidTr="008023A0">
        <w:tc>
          <w:tcPr>
            <w:tcW w:w="596" w:type="dxa"/>
            <w:shd w:val="clear" w:color="auto" w:fill="auto"/>
            <w:vAlign w:val="center"/>
          </w:tcPr>
          <w:p w14:paraId="48A6198B" w14:textId="77777777" w:rsidR="00D02296" w:rsidRPr="00A568E6" w:rsidRDefault="00D02296" w:rsidP="008023A0">
            <w:pPr>
              <w:pStyle w:val="LENTEL"/>
              <w:jc w:val="center"/>
            </w:pPr>
            <w:r w:rsidRPr="00A568E6">
              <w:t>10.</w:t>
            </w:r>
          </w:p>
        </w:tc>
        <w:tc>
          <w:tcPr>
            <w:tcW w:w="2693" w:type="dxa"/>
            <w:shd w:val="clear" w:color="auto" w:fill="auto"/>
          </w:tcPr>
          <w:p w14:paraId="272EB327" w14:textId="77777777" w:rsidR="00D02296" w:rsidRPr="00A568E6" w:rsidRDefault="00D02296" w:rsidP="00A568E6">
            <w:pPr>
              <w:pStyle w:val="LENTEL"/>
              <w:jc w:val="left"/>
            </w:pPr>
            <w:r w:rsidRPr="00A568E6">
              <w:t xml:space="preserve">Jurbarko Vytauto Didžiojo progimnazija </w:t>
            </w:r>
          </w:p>
        </w:tc>
        <w:tc>
          <w:tcPr>
            <w:tcW w:w="1275" w:type="dxa"/>
            <w:shd w:val="clear" w:color="auto" w:fill="auto"/>
            <w:vAlign w:val="center"/>
          </w:tcPr>
          <w:p w14:paraId="459BA7D9" w14:textId="77777777" w:rsidR="00D02296" w:rsidRPr="00A568E6" w:rsidRDefault="00D02296" w:rsidP="008023A0">
            <w:pPr>
              <w:pStyle w:val="LENTEL"/>
              <w:jc w:val="center"/>
            </w:pPr>
            <w:r w:rsidRPr="00A568E6">
              <w:t>1 / 1</w:t>
            </w:r>
          </w:p>
        </w:tc>
        <w:tc>
          <w:tcPr>
            <w:tcW w:w="1276" w:type="dxa"/>
            <w:shd w:val="clear" w:color="auto" w:fill="auto"/>
            <w:vAlign w:val="center"/>
          </w:tcPr>
          <w:p w14:paraId="7F831103" w14:textId="77777777" w:rsidR="00D02296" w:rsidRPr="00A568E6" w:rsidRDefault="00D02296" w:rsidP="008023A0">
            <w:pPr>
              <w:pStyle w:val="LENTEL"/>
              <w:jc w:val="center"/>
            </w:pPr>
            <w:r w:rsidRPr="00A568E6">
              <w:t>1 / 0</w:t>
            </w:r>
          </w:p>
        </w:tc>
        <w:tc>
          <w:tcPr>
            <w:tcW w:w="1276" w:type="dxa"/>
            <w:shd w:val="clear" w:color="auto" w:fill="auto"/>
            <w:vAlign w:val="center"/>
          </w:tcPr>
          <w:p w14:paraId="6230907B" w14:textId="77777777" w:rsidR="00D02296" w:rsidRPr="00A568E6" w:rsidRDefault="00D02296" w:rsidP="008023A0">
            <w:pPr>
              <w:pStyle w:val="LENTEL"/>
              <w:jc w:val="center"/>
            </w:pPr>
            <w:r w:rsidRPr="00A568E6">
              <w:t>1 / 1</w:t>
            </w:r>
          </w:p>
        </w:tc>
        <w:tc>
          <w:tcPr>
            <w:tcW w:w="1276" w:type="dxa"/>
            <w:shd w:val="clear" w:color="auto" w:fill="auto"/>
            <w:vAlign w:val="center"/>
          </w:tcPr>
          <w:p w14:paraId="7C23AA34" w14:textId="77777777" w:rsidR="00D02296" w:rsidRPr="00A568E6" w:rsidRDefault="00D02296" w:rsidP="008023A0">
            <w:pPr>
              <w:pStyle w:val="LENTEL"/>
              <w:jc w:val="center"/>
            </w:pPr>
            <w:r w:rsidRPr="00A568E6">
              <w:t>1 / 1</w:t>
            </w:r>
          </w:p>
        </w:tc>
        <w:tc>
          <w:tcPr>
            <w:tcW w:w="1276" w:type="dxa"/>
            <w:shd w:val="clear" w:color="auto" w:fill="auto"/>
            <w:vAlign w:val="center"/>
          </w:tcPr>
          <w:p w14:paraId="7F457FD4" w14:textId="77777777" w:rsidR="00D02296" w:rsidRPr="00A568E6" w:rsidRDefault="00D02296" w:rsidP="008023A0">
            <w:pPr>
              <w:pStyle w:val="LENTEL"/>
              <w:jc w:val="center"/>
            </w:pPr>
            <w:r w:rsidRPr="00A568E6">
              <w:t>4/ 4</w:t>
            </w:r>
          </w:p>
        </w:tc>
      </w:tr>
      <w:tr w:rsidR="009B558C" w:rsidRPr="00A568E6" w14:paraId="09B391D8" w14:textId="77777777" w:rsidTr="008023A0">
        <w:tc>
          <w:tcPr>
            <w:tcW w:w="596" w:type="dxa"/>
            <w:shd w:val="clear" w:color="auto" w:fill="auto"/>
            <w:vAlign w:val="center"/>
          </w:tcPr>
          <w:p w14:paraId="1AD995E4" w14:textId="77777777" w:rsidR="00D02296" w:rsidRPr="00A568E6" w:rsidRDefault="00D02296" w:rsidP="008023A0">
            <w:pPr>
              <w:pStyle w:val="LENTEL"/>
              <w:jc w:val="center"/>
            </w:pPr>
            <w:r w:rsidRPr="00A568E6">
              <w:t>11.</w:t>
            </w:r>
          </w:p>
        </w:tc>
        <w:tc>
          <w:tcPr>
            <w:tcW w:w="2693" w:type="dxa"/>
            <w:shd w:val="clear" w:color="auto" w:fill="auto"/>
          </w:tcPr>
          <w:p w14:paraId="2857FCD5" w14:textId="77777777" w:rsidR="00D02296" w:rsidRPr="00A568E6" w:rsidRDefault="00D02296" w:rsidP="00A568E6">
            <w:pPr>
              <w:pStyle w:val="LENTEL"/>
              <w:jc w:val="left"/>
            </w:pPr>
            <w:r w:rsidRPr="00A568E6">
              <w:t>Jurbarko r. Seredžiaus Stasio Šimkaus MDC</w:t>
            </w:r>
          </w:p>
        </w:tc>
        <w:tc>
          <w:tcPr>
            <w:tcW w:w="1275" w:type="dxa"/>
            <w:shd w:val="clear" w:color="auto" w:fill="auto"/>
            <w:vAlign w:val="center"/>
          </w:tcPr>
          <w:p w14:paraId="528B4946" w14:textId="77777777" w:rsidR="00D02296" w:rsidRPr="00A568E6" w:rsidRDefault="00D02296" w:rsidP="008023A0">
            <w:pPr>
              <w:pStyle w:val="LENTEL"/>
              <w:jc w:val="center"/>
            </w:pPr>
            <w:r w:rsidRPr="00A568E6">
              <w:t>0,5 / 0,25</w:t>
            </w:r>
          </w:p>
        </w:tc>
        <w:tc>
          <w:tcPr>
            <w:tcW w:w="1276" w:type="dxa"/>
            <w:shd w:val="clear" w:color="auto" w:fill="auto"/>
            <w:vAlign w:val="center"/>
          </w:tcPr>
          <w:p w14:paraId="4486F0B9" w14:textId="77777777" w:rsidR="00D02296" w:rsidRPr="00A568E6" w:rsidRDefault="00D02296" w:rsidP="008023A0">
            <w:pPr>
              <w:pStyle w:val="LENTEL"/>
              <w:jc w:val="center"/>
            </w:pPr>
            <w:r w:rsidRPr="00A568E6">
              <w:t>0,5 / 0,25</w:t>
            </w:r>
          </w:p>
        </w:tc>
        <w:tc>
          <w:tcPr>
            <w:tcW w:w="1276" w:type="dxa"/>
            <w:shd w:val="clear" w:color="auto" w:fill="auto"/>
            <w:vAlign w:val="center"/>
          </w:tcPr>
          <w:p w14:paraId="07CDD170" w14:textId="77777777" w:rsidR="00D02296" w:rsidRPr="00A568E6" w:rsidRDefault="00D02296" w:rsidP="008023A0">
            <w:pPr>
              <w:pStyle w:val="LENTEL"/>
              <w:jc w:val="center"/>
            </w:pPr>
            <w:r w:rsidRPr="00A568E6">
              <w:t>0,75 / 0,75</w:t>
            </w:r>
          </w:p>
        </w:tc>
        <w:tc>
          <w:tcPr>
            <w:tcW w:w="1276" w:type="dxa"/>
            <w:shd w:val="clear" w:color="auto" w:fill="auto"/>
            <w:vAlign w:val="center"/>
          </w:tcPr>
          <w:p w14:paraId="7DE85C32" w14:textId="77777777" w:rsidR="00D02296" w:rsidRPr="00A568E6" w:rsidRDefault="00D02296" w:rsidP="008023A0">
            <w:pPr>
              <w:pStyle w:val="LENTEL"/>
              <w:jc w:val="center"/>
            </w:pPr>
            <w:r w:rsidRPr="00A568E6">
              <w:t>0,5 / 0,5</w:t>
            </w:r>
          </w:p>
        </w:tc>
        <w:tc>
          <w:tcPr>
            <w:tcW w:w="1276" w:type="dxa"/>
            <w:shd w:val="clear" w:color="auto" w:fill="auto"/>
            <w:vAlign w:val="center"/>
          </w:tcPr>
          <w:p w14:paraId="5625F84D" w14:textId="77777777" w:rsidR="00D02296" w:rsidRPr="00A568E6" w:rsidRDefault="00D02296" w:rsidP="008023A0">
            <w:pPr>
              <w:pStyle w:val="LENTEL"/>
              <w:jc w:val="center"/>
            </w:pPr>
            <w:r w:rsidRPr="00A568E6">
              <w:t>1 / 1</w:t>
            </w:r>
          </w:p>
        </w:tc>
      </w:tr>
      <w:tr w:rsidR="00FA6CF5" w:rsidRPr="00FA6CF5" w14:paraId="2E630ACD" w14:textId="77777777" w:rsidTr="008023A0">
        <w:tc>
          <w:tcPr>
            <w:tcW w:w="596" w:type="dxa"/>
            <w:shd w:val="clear" w:color="auto" w:fill="auto"/>
            <w:vAlign w:val="center"/>
          </w:tcPr>
          <w:p w14:paraId="48EEC636" w14:textId="77777777" w:rsidR="00D02296" w:rsidRPr="00FA6CF5" w:rsidRDefault="00D02296" w:rsidP="008023A0">
            <w:pPr>
              <w:pStyle w:val="LENTEL"/>
              <w:jc w:val="center"/>
            </w:pPr>
            <w:r w:rsidRPr="00FA6CF5">
              <w:t>12.</w:t>
            </w:r>
          </w:p>
        </w:tc>
        <w:tc>
          <w:tcPr>
            <w:tcW w:w="2693" w:type="dxa"/>
            <w:shd w:val="clear" w:color="auto" w:fill="auto"/>
          </w:tcPr>
          <w:p w14:paraId="0B36EF0B" w14:textId="37C81A4C" w:rsidR="00D02296" w:rsidRPr="00FA6CF5" w:rsidRDefault="00D02296" w:rsidP="00A568E6">
            <w:pPr>
              <w:pStyle w:val="LENTEL"/>
              <w:jc w:val="left"/>
            </w:pPr>
            <w:r w:rsidRPr="00FA6CF5">
              <w:t xml:space="preserve">Jurbarko vaikų lopšelis-darželis </w:t>
            </w:r>
            <w:r w:rsidR="008F0BBD" w:rsidRPr="00FA6CF5">
              <w:t>„</w:t>
            </w:r>
            <w:r w:rsidRPr="00FA6CF5">
              <w:t>Nykštukas</w:t>
            </w:r>
            <w:r w:rsidR="008F0BBD" w:rsidRPr="00FA6CF5">
              <w:t>“</w:t>
            </w:r>
            <w:r w:rsidRPr="00FA6CF5">
              <w:t xml:space="preserve"> </w:t>
            </w:r>
          </w:p>
        </w:tc>
        <w:tc>
          <w:tcPr>
            <w:tcW w:w="1275" w:type="dxa"/>
            <w:shd w:val="clear" w:color="auto" w:fill="auto"/>
            <w:vAlign w:val="center"/>
          </w:tcPr>
          <w:p w14:paraId="557D4246" w14:textId="77777777" w:rsidR="00D02296" w:rsidRPr="00FA6CF5" w:rsidRDefault="00D02296" w:rsidP="008023A0">
            <w:pPr>
              <w:pStyle w:val="LENTEL"/>
              <w:jc w:val="center"/>
            </w:pPr>
            <w:r w:rsidRPr="00FA6CF5">
              <w:t>0,5 / 0,5</w:t>
            </w:r>
          </w:p>
        </w:tc>
        <w:tc>
          <w:tcPr>
            <w:tcW w:w="1276" w:type="dxa"/>
            <w:shd w:val="clear" w:color="auto" w:fill="auto"/>
            <w:vAlign w:val="center"/>
          </w:tcPr>
          <w:p w14:paraId="416469FF" w14:textId="77777777" w:rsidR="00D02296" w:rsidRPr="00FA6CF5" w:rsidRDefault="00D02296" w:rsidP="008023A0">
            <w:pPr>
              <w:pStyle w:val="LENTEL"/>
              <w:jc w:val="center"/>
            </w:pPr>
            <w:r w:rsidRPr="00FA6CF5">
              <w:t>0 / 0</w:t>
            </w:r>
          </w:p>
        </w:tc>
        <w:tc>
          <w:tcPr>
            <w:tcW w:w="1276" w:type="dxa"/>
            <w:shd w:val="clear" w:color="auto" w:fill="auto"/>
            <w:vAlign w:val="center"/>
          </w:tcPr>
          <w:p w14:paraId="44432B10" w14:textId="77777777" w:rsidR="00D02296" w:rsidRPr="00FA6CF5" w:rsidRDefault="00D02296" w:rsidP="008023A0">
            <w:pPr>
              <w:pStyle w:val="LENTEL"/>
              <w:jc w:val="center"/>
            </w:pPr>
            <w:r w:rsidRPr="00FA6CF5">
              <w:t>0 / 0</w:t>
            </w:r>
          </w:p>
        </w:tc>
        <w:tc>
          <w:tcPr>
            <w:tcW w:w="1276" w:type="dxa"/>
            <w:shd w:val="clear" w:color="auto" w:fill="auto"/>
            <w:vAlign w:val="center"/>
          </w:tcPr>
          <w:p w14:paraId="5FD7CCF8" w14:textId="77777777" w:rsidR="00D02296" w:rsidRPr="00FA6CF5" w:rsidRDefault="00D02296" w:rsidP="008023A0">
            <w:pPr>
              <w:pStyle w:val="LENTEL"/>
              <w:jc w:val="center"/>
            </w:pPr>
            <w:r w:rsidRPr="00FA6CF5">
              <w:t>2,0 / 2,0</w:t>
            </w:r>
          </w:p>
        </w:tc>
        <w:tc>
          <w:tcPr>
            <w:tcW w:w="1276" w:type="dxa"/>
            <w:shd w:val="clear" w:color="auto" w:fill="auto"/>
            <w:vAlign w:val="center"/>
          </w:tcPr>
          <w:p w14:paraId="74DF1CDC" w14:textId="77777777" w:rsidR="00D02296" w:rsidRPr="00FA6CF5" w:rsidRDefault="00D02296" w:rsidP="008023A0">
            <w:pPr>
              <w:pStyle w:val="LENTEL"/>
              <w:jc w:val="center"/>
            </w:pPr>
            <w:r w:rsidRPr="00FA6CF5">
              <w:t>5,5 / 5,375</w:t>
            </w:r>
          </w:p>
        </w:tc>
      </w:tr>
      <w:tr w:rsidR="00FA6CF5" w:rsidRPr="00FA6CF5" w14:paraId="5708992D" w14:textId="77777777" w:rsidTr="008023A0">
        <w:tc>
          <w:tcPr>
            <w:tcW w:w="596" w:type="dxa"/>
            <w:shd w:val="clear" w:color="auto" w:fill="auto"/>
            <w:vAlign w:val="center"/>
          </w:tcPr>
          <w:p w14:paraId="28A21D16" w14:textId="77777777" w:rsidR="00D02296" w:rsidRPr="00FA6CF5" w:rsidRDefault="00D02296" w:rsidP="008023A0">
            <w:pPr>
              <w:pStyle w:val="LENTEL"/>
              <w:jc w:val="center"/>
            </w:pPr>
            <w:r w:rsidRPr="00FA6CF5">
              <w:t>13.</w:t>
            </w:r>
          </w:p>
        </w:tc>
        <w:tc>
          <w:tcPr>
            <w:tcW w:w="2693" w:type="dxa"/>
            <w:shd w:val="clear" w:color="auto" w:fill="auto"/>
          </w:tcPr>
          <w:p w14:paraId="6E429AD3" w14:textId="77777777" w:rsidR="00D02296" w:rsidRPr="00FA6CF5" w:rsidRDefault="00D02296" w:rsidP="00A568E6">
            <w:pPr>
              <w:pStyle w:val="LENTEL"/>
              <w:jc w:val="left"/>
            </w:pPr>
            <w:r w:rsidRPr="00FA6CF5">
              <w:t xml:space="preserve">Jurbarko r. Jurbarkų mokykla </w:t>
            </w:r>
          </w:p>
        </w:tc>
        <w:tc>
          <w:tcPr>
            <w:tcW w:w="1275" w:type="dxa"/>
            <w:shd w:val="clear" w:color="auto" w:fill="auto"/>
            <w:vAlign w:val="center"/>
          </w:tcPr>
          <w:p w14:paraId="0C3A7596" w14:textId="77777777" w:rsidR="00D02296" w:rsidRPr="00FA6CF5" w:rsidRDefault="00D02296" w:rsidP="008023A0">
            <w:pPr>
              <w:pStyle w:val="LENTEL"/>
              <w:jc w:val="center"/>
              <w:rPr>
                <w:bCs/>
              </w:rPr>
            </w:pPr>
            <w:r w:rsidRPr="00FA6CF5">
              <w:rPr>
                <w:bCs/>
              </w:rPr>
              <w:t xml:space="preserve">0,5 / Sudaryta sutartis su Jurbarko </w:t>
            </w:r>
            <w:r w:rsidR="008023A0" w:rsidRPr="00FA6CF5">
              <w:rPr>
                <w:bCs/>
              </w:rPr>
              <w:t>ŠC</w:t>
            </w:r>
          </w:p>
        </w:tc>
        <w:tc>
          <w:tcPr>
            <w:tcW w:w="1276" w:type="dxa"/>
            <w:shd w:val="clear" w:color="auto" w:fill="auto"/>
            <w:vAlign w:val="center"/>
          </w:tcPr>
          <w:p w14:paraId="39BDA261" w14:textId="77777777" w:rsidR="00D02296" w:rsidRPr="00FA6CF5" w:rsidRDefault="00D02296" w:rsidP="008023A0">
            <w:pPr>
              <w:pStyle w:val="LENTEL"/>
              <w:jc w:val="center"/>
              <w:rPr>
                <w:bCs/>
              </w:rPr>
            </w:pPr>
            <w:r w:rsidRPr="00FA6CF5">
              <w:rPr>
                <w:bCs/>
              </w:rPr>
              <w:t>0,5 / 0</w:t>
            </w:r>
          </w:p>
        </w:tc>
        <w:tc>
          <w:tcPr>
            <w:tcW w:w="1276" w:type="dxa"/>
            <w:shd w:val="clear" w:color="auto" w:fill="auto"/>
            <w:vAlign w:val="center"/>
          </w:tcPr>
          <w:p w14:paraId="3B0B477E" w14:textId="77777777" w:rsidR="00D02296" w:rsidRPr="00FA6CF5" w:rsidRDefault="00D02296" w:rsidP="008023A0">
            <w:pPr>
              <w:pStyle w:val="LENTEL"/>
              <w:jc w:val="center"/>
              <w:rPr>
                <w:bCs/>
              </w:rPr>
            </w:pPr>
            <w:r w:rsidRPr="00FA6CF5">
              <w:t>0 / 0</w:t>
            </w:r>
          </w:p>
        </w:tc>
        <w:tc>
          <w:tcPr>
            <w:tcW w:w="1276" w:type="dxa"/>
            <w:shd w:val="clear" w:color="auto" w:fill="auto"/>
            <w:vAlign w:val="center"/>
          </w:tcPr>
          <w:p w14:paraId="3AC287F6" w14:textId="77777777" w:rsidR="00D02296" w:rsidRPr="00FA6CF5" w:rsidRDefault="00D02296" w:rsidP="008023A0">
            <w:pPr>
              <w:pStyle w:val="LENTEL"/>
              <w:jc w:val="center"/>
              <w:rPr>
                <w:bCs/>
              </w:rPr>
            </w:pPr>
            <w:r w:rsidRPr="00FA6CF5">
              <w:t>1 / 1</w:t>
            </w:r>
          </w:p>
        </w:tc>
        <w:tc>
          <w:tcPr>
            <w:tcW w:w="1276" w:type="dxa"/>
            <w:shd w:val="clear" w:color="auto" w:fill="auto"/>
            <w:vAlign w:val="center"/>
          </w:tcPr>
          <w:p w14:paraId="53E6C461" w14:textId="77777777" w:rsidR="00D02296" w:rsidRPr="00FA6CF5" w:rsidRDefault="00D02296" w:rsidP="008023A0">
            <w:pPr>
              <w:pStyle w:val="LENTEL"/>
              <w:jc w:val="center"/>
              <w:rPr>
                <w:bCs/>
              </w:rPr>
            </w:pPr>
            <w:r w:rsidRPr="00FA6CF5">
              <w:rPr>
                <w:bCs/>
              </w:rPr>
              <w:t>3,6 / 3,6</w:t>
            </w:r>
          </w:p>
        </w:tc>
      </w:tr>
      <w:tr w:rsidR="00FA6CF5" w:rsidRPr="00FA6CF5" w14:paraId="4E6E0D3F" w14:textId="77777777" w:rsidTr="008023A0">
        <w:tc>
          <w:tcPr>
            <w:tcW w:w="596" w:type="dxa"/>
            <w:shd w:val="clear" w:color="auto" w:fill="auto"/>
            <w:vAlign w:val="center"/>
          </w:tcPr>
          <w:p w14:paraId="7FE92850" w14:textId="77777777" w:rsidR="00D02296" w:rsidRPr="00FA6CF5" w:rsidRDefault="00D02296" w:rsidP="008023A0">
            <w:pPr>
              <w:pStyle w:val="LENTEL"/>
              <w:jc w:val="center"/>
            </w:pPr>
            <w:r w:rsidRPr="00FA6CF5">
              <w:t>14.</w:t>
            </w:r>
          </w:p>
        </w:tc>
        <w:tc>
          <w:tcPr>
            <w:tcW w:w="2693" w:type="dxa"/>
            <w:shd w:val="clear" w:color="auto" w:fill="auto"/>
          </w:tcPr>
          <w:p w14:paraId="2EBC8484" w14:textId="77777777" w:rsidR="00D02296" w:rsidRPr="00FA6CF5" w:rsidRDefault="00D02296" w:rsidP="00A568E6">
            <w:pPr>
              <w:pStyle w:val="LENTEL"/>
              <w:jc w:val="left"/>
            </w:pPr>
            <w:r w:rsidRPr="00FA6CF5">
              <w:t xml:space="preserve">Jurbarko „Ąžuoliuko“ mokykla </w:t>
            </w:r>
          </w:p>
        </w:tc>
        <w:tc>
          <w:tcPr>
            <w:tcW w:w="1275" w:type="dxa"/>
            <w:shd w:val="clear" w:color="auto" w:fill="auto"/>
            <w:vAlign w:val="center"/>
          </w:tcPr>
          <w:p w14:paraId="113494BF" w14:textId="77777777" w:rsidR="00D02296" w:rsidRPr="00FA6CF5" w:rsidRDefault="00D02296" w:rsidP="008023A0">
            <w:pPr>
              <w:pStyle w:val="LENTEL"/>
              <w:jc w:val="center"/>
            </w:pPr>
            <w:r w:rsidRPr="00FA6CF5">
              <w:t>0,5 / 0,5</w:t>
            </w:r>
          </w:p>
        </w:tc>
        <w:tc>
          <w:tcPr>
            <w:tcW w:w="1276" w:type="dxa"/>
            <w:shd w:val="clear" w:color="auto" w:fill="auto"/>
            <w:vAlign w:val="center"/>
          </w:tcPr>
          <w:p w14:paraId="293B203B" w14:textId="77777777" w:rsidR="00D02296" w:rsidRPr="00FA6CF5" w:rsidRDefault="00D02296" w:rsidP="008023A0">
            <w:pPr>
              <w:pStyle w:val="LENTEL"/>
              <w:jc w:val="center"/>
            </w:pPr>
            <w:r w:rsidRPr="00FA6CF5">
              <w:t>0,25 / 0,25</w:t>
            </w:r>
          </w:p>
        </w:tc>
        <w:tc>
          <w:tcPr>
            <w:tcW w:w="1276" w:type="dxa"/>
            <w:shd w:val="clear" w:color="auto" w:fill="auto"/>
            <w:vAlign w:val="center"/>
          </w:tcPr>
          <w:p w14:paraId="5C503DCA" w14:textId="77777777" w:rsidR="00D02296" w:rsidRPr="00FA6CF5" w:rsidRDefault="00D02296" w:rsidP="008023A0">
            <w:pPr>
              <w:pStyle w:val="LENTEL"/>
              <w:jc w:val="center"/>
            </w:pPr>
            <w:r w:rsidRPr="00FA6CF5">
              <w:t>0 / 0</w:t>
            </w:r>
          </w:p>
        </w:tc>
        <w:tc>
          <w:tcPr>
            <w:tcW w:w="1276" w:type="dxa"/>
            <w:shd w:val="clear" w:color="auto" w:fill="auto"/>
            <w:vAlign w:val="center"/>
          </w:tcPr>
          <w:p w14:paraId="0D5F5DBB" w14:textId="77777777" w:rsidR="00D02296" w:rsidRPr="00FA6CF5" w:rsidRDefault="00D02296" w:rsidP="008023A0">
            <w:pPr>
              <w:pStyle w:val="LENTEL"/>
              <w:jc w:val="center"/>
            </w:pPr>
            <w:r w:rsidRPr="00FA6CF5">
              <w:t>1 / 1</w:t>
            </w:r>
          </w:p>
        </w:tc>
        <w:tc>
          <w:tcPr>
            <w:tcW w:w="1276" w:type="dxa"/>
            <w:shd w:val="clear" w:color="auto" w:fill="auto"/>
            <w:vAlign w:val="center"/>
          </w:tcPr>
          <w:p w14:paraId="1E9B7F44" w14:textId="77777777" w:rsidR="00D02296" w:rsidRPr="00FA6CF5" w:rsidRDefault="00D02296" w:rsidP="008023A0">
            <w:pPr>
              <w:pStyle w:val="LENTEL"/>
              <w:jc w:val="center"/>
            </w:pPr>
            <w:r w:rsidRPr="00FA6CF5">
              <w:t>0 / 0</w:t>
            </w:r>
          </w:p>
        </w:tc>
      </w:tr>
      <w:tr w:rsidR="009B558C" w:rsidRPr="00FA6CF5" w14:paraId="7513F432" w14:textId="77777777" w:rsidTr="008023A0">
        <w:tc>
          <w:tcPr>
            <w:tcW w:w="596" w:type="dxa"/>
            <w:shd w:val="clear" w:color="auto" w:fill="auto"/>
            <w:vAlign w:val="center"/>
          </w:tcPr>
          <w:p w14:paraId="6EFF16E8" w14:textId="77777777" w:rsidR="00D02296" w:rsidRPr="00FA6CF5" w:rsidRDefault="00D02296" w:rsidP="008023A0">
            <w:pPr>
              <w:pStyle w:val="LENTEL"/>
              <w:jc w:val="center"/>
            </w:pPr>
          </w:p>
        </w:tc>
        <w:tc>
          <w:tcPr>
            <w:tcW w:w="2693" w:type="dxa"/>
            <w:shd w:val="clear" w:color="auto" w:fill="auto"/>
            <w:vAlign w:val="center"/>
          </w:tcPr>
          <w:p w14:paraId="4B1EA722" w14:textId="77777777" w:rsidR="00D02296" w:rsidRPr="00FA6CF5" w:rsidRDefault="00D02296" w:rsidP="008023A0">
            <w:pPr>
              <w:pStyle w:val="LENTEL"/>
              <w:jc w:val="right"/>
              <w:rPr>
                <w:b/>
                <w:bCs/>
              </w:rPr>
            </w:pPr>
            <w:r w:rsidRPr="00FA6CF5">
              <w:rPr>
                <w:b/>
                <w:bCs/>
              </w:rPr>
              <w:t>Iš viso:</w:t>
            </w:r>
          </w:p>
        </w:tc>
        <w:tc>
          <w:tcPr>
            <w:tcW w:w="1275" w:type="dxa"/>
            <w:shd w:val="clear" w:color="auto" w:fill="auto"/>
            <w:vAlign w:val="center"/>
          </w:tcPr>
          <w:p w14:paraId="71FEB012" w14:textId="77777777" w:rsidR="00D02296" w:rsidRPr="00FA6CF5" w:rsidRDefault="00D02296" w:rsidP="008023A0">
            <w:pPr>
              <w:pStyle w:val="LENTEL"/>
              <w:jc w:val="center"/>
              <w:rPr>
                <w:b/>
                <w:bCs/>
              </w:rPr>
            </w:pPr>
            <w:r w:rsidRPr="00FA6CF5">
              <w:rPr>
                <w:b/>
                <w:bCs/>
              </w:rPr>
              <w:t>7,75 / 6,75</w:t>
            </w:r>
          </w:p>
        </w:tc>
        <w:tc>
          <w:tcPr>
            <w:tcW w:w="1276" w:type="dxa"/>
            <w:shd w:val="clear" w:color="auto" w:fill="auto"/>
            <w:vAlign w:val="center"/>
          </w:tcPr>
          <w:p w14:paraId="52B591E2" w14:textId="77777777" w:rsidR="00D02296" w:rsidRPr="00FA6CF5" w:rsidRDefault="00D02296" w:rsidP="008023A0">
            <w:pPr>
              <w:pStyle w:val="LENTEL"/>
              <w:jc w:val="center"/>
              <w:rPr>
                <w:b/>
                <w:bCs/>
              </w:rPr>
            </w:pPr>
            <w:r w:rsidRPr="00FA6CF5">
              <w:rPr>
                <w:b/>
                <w:bCs/>
              </w:rPr>
              <w:t>7,25 / 5,5</w:t>
            </w:r>
          </w:p>
        </w:tc>
        <w:tc>
          <w:tcPr>
            <w:tcW w:w="1276" w:type="dxa"/>
            <w:shd w:val="clear" w:color="auto" w:fill="auto"/>
            <w:vAlign w:val="center"/>
          </w:tcPr>
          <w:p w14:paraId="1AAA61F2" w14:textId="77777777" w:rsidR="00D02296" w:rsidRPr="00FA6CF5" w:rsidRDefault="00D02296" w:rsidP="008023A0">
            <w:pPr>
              <w:pStyle w:val="LENTEL"/>
              <w:jc w:val="center"/>
              <w:rPr>
                <w:b/>
                <w:bCs/>
              </w:rPr>
            </w:pPr>
            <w:r w:rsidRPr="00FA6CF5">
              <w:rPr>
                <w:b/>
                <w:bCs/>
              </w:rPr>
              <w:t>9 / 8,75</w:t>
            </w:r>
          </w:p>
        </w:tc>
        <w:tc>
          <w:tcPr>
            <w:tcW w:w="1276" w:type="dxa"/>
            <w:shd w:val="clear" w:color="auto" w:fill="auto"/>
            <w:vAlign w:val="center"/>
          </w:tcPr>
          <w:p w14:paraId="157C4866" w14:textId="77777777" w:rsidR="00D02296" w:rsidRPr="00FA6CF5" w:rsidRDefault="00D02296" w:rsidP="008023A0">
            <w:pPr>
              <w:pStyle w:val="LENTEL"/>
              <w:jc w:val="center"/>
              <w:rPr>
                <w:b/>
                <w:bCs/>
              </w:rPr>
            </w:pPr>
            <w:r w:rsidRPr="00FA6CF5">
              <w:rPr>
                <w:b/>
                <w:bCs/>
              </w:rPr>
              <w:t>12,25 / 9</w:t>
            </w:r>
          </w:p>
        </w:tc>
        <w:tc>
          <w:tcPr>
            <w:tcW w:w="1276" w:type="dxa"/>
            <w:shd w:val="clear" w:color="auto" w:fill="auto"/>
            <w:vAlign w:val="center"/>
          </w:tcPr>
          <w:p w14:paraId="5BF22F78" w14:textId="77777777" w:rsidR="00D02296" w:rsidRPr="00FA6CF5" w:rsidRDefault="00D02296" w:rsidP="008023A0">
            <w:pPr>
              <w:pStyle w:val="LENTEL"/>
              <w:jc w:val="center"/>
              <w:rPr>
                <w:b/>
                <w:bCs/>
              </w:rPr>
            </w:pPr>
            <w:r w:rsidRPr="00FA6CF5">
              <w:rPr>
                <w:b/>
                <w:bCs/>
              </w:rPr>
              <w:t>32,225 / 27,91</w:t>
            </w:r>
          </w:p>
        </w:tc>
      </w:tr>
      <w:bookmarkEnd w:id="32"/>
    </w:tbl>
    <w:p w14:paraId="198C07B2" w14:textId="77777777" w:rsidR="00B44367" w:rsidRPr="00FA6CF5" w:rsidRDefault="00B44367" w:rsidP="008023A0">
      <w:pPr>
        <w:rPr>
          <w:color w:val="000000" w:themeColor="text1"/>
        </w:rPr>
      </w:pPr>
    </w:p>
    <w:p w14:paraId="2C0FEFF0" w14:textId="24066391" w:rsidR="00C428B7" w:rsidRPr="00FA6CF5" w:rsidRDefault="00B44367" w:rsidP="008023A0">
      <w:pPr>
        <w:rPr>
          <w:color w:val="000000" w:themeColor="text1"/>
        </w:rPr>
      </w:pPr>
      <w:r w:rsidRPr="00FA6CF5">
        <w:rPr>
          <w:color w:val="000000" w:themeColor="text1"/>
        </w:rPr>
        <w:t>I</w:t>
      </w:r>
      <w:r w:rsidR="00C428B7" w:rsidRPr="00FA6CF5">
        <w:rPr>
          <w:color w:val="000000" w:themeColor="text1"/>
        </w:rPr>
        <w:t xml:space="preserve">š viso įstaigose </w:t>
      </w:r>
      <w:r w:rsidR="00D02296" w:rsidRPr="00FA6CF5">
        <w:rPr>
          <w:color w:val="000000" w:themeColor="text1"/>
        </w:rPr>
        <w:t xml:space="preserve">patvirtinta 36,25 </w:t>
      </w:r>
      <w:r w:rsidR="00C428B7" w:rsidRPr="00FA6CF5">
        <w:rPr>
          <w:color w:val="000000" w:themeColor="text1"/>
        </w:rPr>
        <w:t>švietimo pagalbos specialist</w:t>
      </w:r>
      <w:r w:rsidRPr="00FA6CF5">
        <w:rPr>
          <w:color w:val="000000" w:themeColor="text1"/>
        </w:rPr>
        <w:t>ų</w:t>
      </w:r>
      <w:r w:rsidR="00D02296" w:rsidRPr="00FA6CF5">
        <w:rPr>
          <w:color w:val="000000" w:themeColor="text1"/>
        </w:rPr>
        <w:t xml:space="preserve"> etat</w:t>
      </w:r>
      <w:r w:rsidR="008F0BBD" w:rsidRPr="00FA6CF5">
        <w:rPr>
          <w:color w:val="000000" w:themeColor="text1"/>
        </w:rPr>
        <w:t>ai</w:t>
      </w:r>
      <w:r w:rsidR="00D02296" w:rsidRPr="00FA6CF5">
        <w:rPr>
          <w:color w:val="000000" w:themeColor="text1"/>
        </w:rPr>
        <w:t>, i</w:t>
      </w:r>
      <w:r w:rsidRPr="00FA6CF5">
        <w:rPr>
          <w:color w:val="000000" w:themeColor="text1"/>
        </w:rPr>
        <w:t>š jų užimta</w:t>
      </w:r>
      <w:r w:rsidR="008F0BBD" w:rsidRPr="00FA6CF5">
        <w:rPr>
          <w:color w:val="000000" w:themeColor="text1"/>
        </w:rPr>
        <w:t xml:space="preserve"> –</w:t>
      </w:r>
      <w:r w:rsidRPr="00FA6CF5">
        <w:rPr>
          <w:color w:val="000000" w:themeColor="text1"/>
        </w:rPr>
        <w:t xml:space="preserve"> 30 etatų</w:t>
      </w:r>
      <w:r w:rsidR="00C428B7" w:rsidRPr="00FA6CF5">
        <w:rPr>
          <w:color w:val="000000" w:themeColor="text1"/>
        </w:rPr>
        <w:t xml:space="preserve">. Vienam </w:t>
      </w:r>
      <w:r w:rsidRPr="00FA6CF5">
        <w:rPr>
          <w:color w:val="000000" w:themeColor="text1"/>
        </w:rPr>
        <w:t xml:space="preserve">patvirtintam </w:t>
      </w:r>
      <w:r w:rsidR="00F8664D" w:rsidRPr="00FA6CF5">
        <w:rPr>
          <w:color w:val="000000" w:themeColor="text1"/>
        </w:rPr>
        <w:t>švietimo pagalbos specialist</w:t>
      </w:r>
      <w:r w:rsidRPr="00FA6CF5">
        <w:rPr>
          <w:color w:val="000000" w:themeColor="text1"/>
        </w:rPr>
        <w:t xml:space="preserve">o etatui </w:t>
      </w:r>
      <w:r w:rsidR="00F8664D" w:rsidRPr="00FA6CF5">
        <w:rPr>
          <w:color w:val="000000" w:themeColor="text1"/>
        </w:rPr>
        <w:t>tenka</w:t>
      </w:r>
      <w:r w:rsidR="002E0938" w:rsidRPr="00FA6CF5">
        <w:rPr>
          <w:color w:val="000000" w:themeColor="text1"/>
        </w:rPr>
        <w:t xml:space="preserve"> 96</w:t>
      </w:r>
      <w:r w:rsidR="00F8664D" w:rsidRPr="00FA6CF5">
        <w:rPr>
          <w:color w:val="000000" w:themeColor="text1"/>
        </w:rPr>
        <w:t xml:space="preserve"> </w:t>
      </w:r>
      <w:r w:rsidR="000A2AFC" w:rsidRPr="00FA6CF5">
        <w:rPr>
          <w:color w:val="000000" w:themeColor="text1"/>
        </w:rPr>
        <w:t>mokin</w:t>
      </w:r>
      <w:r w:rsidR="002E0938" w:rsidRPr="00FA6CF5">
        <w:rPr>
          <w:color w:val="000000" w:themeColor="text1"/>
        </w:rPr>
        <w:t>iai</w:t>
      </w:r>
      <w:r w:rsidR="000A2AFC" w:rsidRPr="00FA6CF5">
        <w:rPr>
          <w:color w:val="000000" w:themeColor="text1"/>
        </w:rPr>
        <w:t xml:space="preserve"> (</w:t>
      </w:r>
      <w:r w:rsidR="00C428B7" w:rsidRPr="00FA6CF5">
        <w:rPr>
          <w:color w:val="000000" w:themeColor="text1"/>
        </w:rPr>
        <w:t>vaik</w:t>
      </w:r>
      <w:r w:rsidR="00F8664D" w:rsidRPr="00FA6CF5">
        <w:rPr>
          <w:color w:val="000000" w:themeColor="text1"/>
        </w:rPr>
        <w:t>a</w:t>
      </w:r>
      <w:r w:rsidR="002E0938" w:rsidRPr="00FA6CF5">
        <w:rPr>
          <w:color w:val="000000" w:themeColor="text1"/>
        </w:rPr>
        <w:t>i</w:t>
      </w:r>
      <w:r w:rsidR="000A2AFC" w:rsidRPr="00FA6CF5">
        <w:rPr>
          <w:color w:val="000000" w:themeColor="text1"/>
        </w:rPr>
        <w:t>)</w:t>
      </w:r>
      <w:r w:rsidRPr="00FA6CF5">
        <w:rPr>
          <w:color w:val="000000" w:themeColor="text1"/>
        </w:rPr>
        <w:t xml:space="preserve">, o vienam dirbančiam švietimo pagalbos specialistui tenka </w:t>
      </w:r>
      <w:r w:rsidR="002E0938" w:rsidRPr="00FA6CF5">
        <w:rPr>
          <w:color w:val="000000" w:themeColor="text1"/>
        </w:rPr>
        <w:t xml:space="preserve">116 </w:t>
      </w:r>
      <w:r w:rsidRPr="00FA6CF5">
        <w:rPr>
          <w:color w:val="000000" w:themeColor="text1"/>
        </w:rPr>
        <w:t>mokin</w:t>
      </w:r>
      <w:r w:rsidR="002E0938" w:rsidRPr="00FA6CF5">
        <w:rPr>
          <w:color w:val="000000" w:themeColor="text1"/>
        </w:rPr>
        <w:t>ių</w:t>
      </w:r>
      <w:r w:rsidRPr="00FA6CF5">
        <w:rPr>
          <w:color w:val="000000" w:themeColor="text1"/>
        </w:rPr>
        <w:t xml:space="preserve"> (vaik</w:t>
      </w:r>
      <w:r w:rsidR="002E0938" w:rsidRPr="00FA6CF5">
        <w:rPr>
          <w:color w:val="000000" w:themeColor="text1"/>
        </w:rPr>
        <w:t>ų</w:t>
      </w:r>
      <w:r w:rsidRPr="00FA6CF5">
        <w:rPr>
          <w:color w:val="000000" w:themeColor="text1"/>
        </w:rPr>
        <w:t>)</w:t>
      </w:r>
      <w:r w:rsidR="002E0938" w:rsidRPr="00FA6CF5">
        <w:rPr>
          <w:color w:val="000000" w:themeColor="text1"/>
        </w:rPr>
        <w:t xml:space="preserve">. </w:t>
      </w:r>
      <w:r w:rsidRPr="00FA6CF5">
        <w:rPr>
          <w:color w:val="000000" w:themeColor="text1"/>
        </w:rPr>
        <w:t>Vienam patvirtintam švietimo pagalbos</w:t>
      </w:r>
      <w:r w:rsidR="002E0938" w:rsidRPr="00FA6CF5">
        <w:rPr>
          <w:color w:val="000000" w:themeColor="text1"/>
        </w:rPr>
        <w:t xml:space="preserve"> t</w:t>
      </w:r>
      <w:r w:rsidRPr="00FA6CF5">
        <w:rPr>
          <w:color w:val="000000" w:themeColor="text1"/>
        </w:rPr>
        <w:t xml:space="preserve">eikėjui (mokytojo padėjėjui) tenka </w:t>
      </w:r>
      <w:r w:rsidR="002E0938" w:rsidRPr="00FA6CF5">
        <w:rPr>
          <w:color w:val="000000" w:themeColor="text1"/>
        </w:rPr>
        <w:t>113</w:t>
      </w:r>
      <w:r w:rsidRPr="00FA6CF5">
        <w:rPr>
          <w:color w:val="000000" w:themeColor="text1"/>
        </w:rPr>
        <w:t xml:space="preserve"> mokin</w:t>
      </w:r>
      <w:r w:rsidR="002E0938" w:rsidRPr="00FA6CF5">
        <w:rPr>
          <w:color w:val="000000" w:themeColor="text1"/>
        </w:rPr>
        <w:t>ių</w:t>
      </w:r>
      <w:r w:rsidRPr="00FA6CF5">
        <w:rPr>
          <w:color w:val="000000" w:themeColor="text1"/>
        </w:rPr>
        <w:t xml:space="preserve"> (vaik</w:t>
      </w:r>
      <w:r w:rsidR="002E0938" w:rsidRPr="00FA6CF5">
        <w:rPr>
          <w:color w:val="000000" w:themeColor="text1"/>
        </w:rPr>
        <w:t>ų</w:t>
      </w:r>
      <w:r w:rsidRPr="00FA6CF5">
        <w:rPr>
          <w:color w:val="000000" w:themeColor="text1"/>
        </w:rPr>
        <w:t>), o vienam dirbančiam švietimo pagalbos teikėjui</w:t>
      </w:r>
      <w:r w:rsidR="001A0C8E" w:rsidRPr="00FA6CF5">
        <w:rPr>
          <w:color w:val="000000" w:themeColor="text1"/>
        </w:rPr>
        <w:t xml:space="preserve"> </w:t>
      </w:r>
      <w:r w:rsidRPr="00FA6CF5">
        <w:rPr>
          <w:color w:val="000000" w:themeColor="text1"/>
        </w:rPr>
        <w:t xml:space="preserve">tenka </w:t>
      </w:r>
      <w:r w:rsidR="002E0938" w:rsidRPr="00FA6CF5">
        <w:rPr>
          <w:color w:val="000000" w:themeColor="text1"/>
        </w:rPr>
        <w:t>124</w:t>
      </w:r>
      <w:r w:rsidRPr="00FA6CF5">
        <w:rPr>
          <w:color w:val="000000" w:themeColor="text1"/>
        </w:rPr>
        <w:t xml:space="preserve"> </w:t>
      </w:r>
      <w:r w:rsidR="002E0938" w:rsidRPr="00FA6CF5">
        <w:rPr>
          <w:color w:val="000000" w:themeColor="text1"/>
        </w:rPr>
        <w:t>mokiniai</w:t>
      </w:r>
      <w:r w:rsidRPr="00FA6CF5">
        <w:rPr>
          <w:color w:val="000000" w:themeColor="text1"/>
        </w:rPr>
        <w:t xml:space="preserve"> (vaika</w:t>
      </w:r>
      <w:r w:rsidR="002E0938" w:rsidRPr="00FA6CF5">
        <w:rPr>
          <w:color w:val="000000" w:themeColor="text1"/>
        </w:rPr>
        <w:t>i</w:t>
      </w:r>
      <w:r w:rsidRPr="00FA6CF5">
        <w:rPr>
          <w:color w:val="000000" w:themeColor="text1"/>
        </w:rPr>
        <w:t xml:space="preserve">). </w:t>
      </w:r>
      <w:r w:rsidR="002E0938" w:rsidRPr="00FA6CF5">
        <w:rPr>
          <w:color w:val="000000" w:themeColor="text1"/>
        </w:rPr>
        <w:t xml:space="preserve">Pilnai sukomplektuotos švietimo pagalbos specialistų komandos </w:t>
      </w:r>
      <w:r w:rsidR="009B558C" w:rsidRPr="00FA6CF5">
        <w:rPr>
          <w:color w:val="000000" w:themeColor="text1"/>
        </w:rPr>
        <w:t xml:space="preserve">(po 4 švietimo pagalbos specialistus) </w:t>
      </w:r>
      <w:r w:rsidR="002E0938" w:rsidRPr="00FA6CF5">
        <w:rPr>
          <w:color w:val="000000" w:themeColor="text1"/>
        </w:rPr>
        <w:t xml:space="preserve">dirba tik </w:t>
      </w:r>
      <w:r w:rsidR="009B558C" w:rsidRPr="00FA6CF5">
        <w:rPr>
          <w:color w:val="000000" w:themeColor="text1"/>
        </w:rPr>
        <w:t xml:space="preserve">4 </w:t>
      </w:r>
      <w:r w:rsidR="002E0938" w:rsidRPr="00FA6CF5">
        <w:rPr>
          <w:color w:val="000000" w:themeColor="text1"/>
        </w:rPr>
        <w:t>mokyklose iš</w:t>
      </w:r>
      <w:r w:rsidR="009B558C" w:rsidRPr="00FA6CF5">
        <w:rPr>
          <w:color w:val="000000" w:themeColor="text1"/>
        </w:rPr>
        <w:t xml:space="preserve"> 14, tai sudaro 28,6 proc. nuo visų mokyklų. Dar penkiose įstaigose suformuotos nepilnos švietimo pagalbos specialistų komandos (po 3 švietimo pagalbos specialistus). </w:t>
      </w:r>
    </w:p>
    <w:p w14:paraId="7A748D78" w14:textId="0219BB40" w:rsidR="00307F68" w:rsidRPr="00FA6CF5" w:rsidRDefault="00AE2B92" w:rsidP="008023A0">
      <w:pPr>
        <w:rPr>
          <w:color w:val="000000" w:themeColor="text1"/>
        </w:rPr>
      </w:pPr>
      <w:r w:rsidRPr="00FA6CF5">
        <w:rPr>
          <w:color w:val="000000" w:themeColor="text1"/>
        </w:rPr>
        <w:t>Pamin</w:t>
      </w:r>
      <w:r w:rsidR="00C31926" w:rsidRPr="00FA6CF5">
        <w:rPr>
          <w:color w:val="000000" w:themeColor="text1"/>
        </w:rPr>
        <w:t>ė</w:t>
      </w:r>
      <w:r w:rsidRPr="00FA6CF5">
        <w:rPr>
          <w:color w:val="000000" w:themeColor="text1"/>
        </w:rPr>
        <w:t>tina ir tai, kad n</w:t>
      </w:r>
      <w:r w:rsidR="00074A16" w:rsidRPr="00FA6CF5">
        <w:rPr>
          <w:color w:val="000000" w:themeColor="text1"/>
        </w:rPr>
        <w:t>emaža dalis pensinio amžiaus mokytojų pasinaudojo lengvatomis pagal šiuo metu galiojančius Lietuvos Respublikos Švietimo ir mokslo ministerijos patvirtintus Valstybės biudžeto lėšų, skirtų išlaidoms, susijusioms su mokytojų skaičiaus optimizavimu, apmokėti, paskirstymo tvarkos aprašus</w:t>
      </w:r>
      <w:r w:rsidR="00763FAE" w:rsidRPr="00FA6CF5">
        <w:rPr>
          <w:color w:val="000000" w:themeColor="text1"/>
        </w:rPr>
        <w:t xml:space="preserve"> (žr. </w:t>
      </w:r>
      <w:r w:rsidR="00763FAE" w:rsidRPr="00FA6CF5">
        <w:rPr>
          <w:color w:val="000000" w:themeColor="text1"/>
        </w:rPr>
        <w:fldChar w:fldCharType="begin"/>
      </w:r>
      <w:r w:rsidR="00763FAE" w:rsidRPr="00FA6CF5">
        <w:rPr>
          <w:color w:val="000000" w:themeColor="text1"/>
        </w:rPr>
        <w:instrText xml:space="preserve"> REF _Ref68278222 \h </w:instrText>
      </w:r>
      <w:r w:rsidR="00763FAE" w:rsidRPr="00FA6CF5">
        <w:rPr>
          <w:color w:val="000000" w:themeColor="text1"/>
        </w:rPr>
      </w:r>
      <w:r w:rsidR="00763FAE" w:rsidRPr="00FA6CF5">
        <w:rPr>
          <w:color w:val="000000" w:themeColor="text1"/>
        </w:rPr>
        <w:fldChar w:fldCharType="separate"/>
      </w:r>
      <w:r w:rsidR="00763FAE" w:rsidRPr="00FA6CF5">
        <w:rPr>
          <w:color w:val="000000" w:themeColor="text1"/>
        </w:rPr>
        <w:t>16 lentel</w:t>
      </w:r>
      <w:r w:rsidR="006A284C" w:rsidRPr="00FA6CF5">
        <w:rPr>
          <w:color w:val="000000" w:themeColor="text1"/>
        </w:rPr>
        <w:t>ę</w:t>
      </w:r>
      <w:r w:rsidR="00763FAE" w:rsidRPr="00FA6CF5">
        <w:rPr>
          <w:color w:val="000000" w:themeColor="text1"/>
        </w:rPr>
        <w:fldChar w:fldCharType="end"/>
      </w:r>
      <w:r w:rsidR="00763FAE" w:rsidRPr="00FA6CF5">
        <w:rPr>
          <w:color w:val="000000" w:themeColor="text1"/>
        </w:rPr>
        <w:t>)</w:t>
      </w:r>
      <w:r w:rsidR="00074A16" w:rsidRPr="00FA6CF5">
        <w:rPr>
          <w:color w:val="000000" w:themeColor="text1"/>
        </w:rPr>
        <w:t xml:space="preserve">. </w:t>
      </w:r>
    </w:p>
    <w:bookmarkStart w:id="33" w:name="_Ref68278222"/>
    <w:p w14:paraId="64643924" w14:textId="30313322" w:rsidR="00307F68" w:rsidRPr="00EC3783" w:rsidRDefault="00763FAE" w:rsidP="001A7B47">
      <w:pPr>
        <w:pStyle w:val="Antrat"/>
        <w:jc w:val="both"/>
        <w:rPr>
          <w:sz w:val="24"/>
          <w:szCs w:val="24"/>
        </w:rPr>
      </w:pPr>
      <w:r w:rsidRPr="00EC3783">
        <w:rPr>
          <w:sz w:val="24"/>
          <w:szCs w:val="24"/>
        </w:rPr>
        <w:fldChar w:fldCharType="begin"/>
      </w:r>
      <w:r w:rsidRPr="00EC3783">
        <w:rPr>
          <w:sz w:val="24"/>
          <w:szCs w:val="24"/>
        </w:rPr>
        <w:instrText xml:space="preserve"> SEQ lentelė. \* ARABIC </w:instrText>
      </w:r>
      <w:r w:rsidRPr="00EC3783">
        <w:rPr>
          <w:sz w:val="24"/>
          <w:szCs w:val="24"/>
        </w:rPr>
        <w:fldChar w:fldCharType="separate"/>
      </w:r>
      <w:r w:rsidR="00F13ABB" w:rsidRPr="00EC3783">
        <w:rPr>
          <w:noProof/>
          <w:sz w:val="24"/>
          <w:szCs w:val="24"/>
        </w:rPr>
        <w:t>16</w:t>
      </w:r>
      <w:r w:rsidRPr="00EC3783">
        <w:rPr>
          <w:sz w:val="24"/>
          <w:szCs w:val="24"/>
        </w:rPr>
        <w:fldChar w:fldCharType="end"/>
      </w:r>
      <w:r w:rsidRPr="00EC3783">
        <w:rPr>
          <w:sz w:val="24"/>
          <w:szCs w:val="24"/>
        </w:rPr>
        <w:t xml:space="preserve"> lentelė.</w:t>
      </w:r>
      <w:bookmarkEnd w:id="33"/>
      <w:r w:rsidRPr="00EC3783">
        <w:rPr>
          <w:sz w:val="24"/>
          <w:szCs w:val="24"/>
        </w:rPr>
        <w:t xml:space="preserve"> </w:t>
      </w:r>
      <w:r w:rsidR="00307F68" w:rsidRPr="00EC3783">
        <w:rPr>
          <w:sz w:val="24"/>
          <w:szCs w:val="24"/>
        </w:rPr>
        <w:t>Valstybės</w:t>
      </w:r>
      <w:r w:rsidR="001A0C8E" w:rsidRPr="00EC3783">
        <w:rPr>
          <w:sz w:val="24"/>
          <w:szCs w:val="24"/>
        </w:rPr>
        <w:t xml:space="preserve"> </w:t>
      </w:r>
      <w:r w:rsidR="00307F68" w:rsidRPr="00EC3783">
        <w:rPr>
          <w:sz w:val="24"/>
          <w:szCs w:val="24"/>
        </w:rPr>
        <w:t xml:space="preserve">biudžeto lėšų, skirtų išlaidoms, susijusioms su mokytojų, dirbančių pagal ikimokyklinio, priešmokyklinio, bendrojo ugdymo ir profesinio mokymo programas, skaičiaus optimizavimu, apmokėti įgyvendinimas </w:t>
      </w:r>
      <w:r w:rsidR="00307F68" w:rsidRPr="00FA6CF5">
        <w:rPr>
          <w:color w:val="000000" w:themeColor="text1"/>
          <w:sz w:val="24"/>
          <w:szCs w:val="24"/>
        </w:rPr>
        <w:t>Jurbarko rajone</w:t>
      </w:r>
      <w:r w:rsidR="006A284C" w:rsidRPr="00FA6CF5">
        <w:rPr>
          <w:color w:val="000000" w:themeColor="text1"/>
          <w:sz w:val="24"/>
          <w:szCs w:val="24"/>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862"/>
        <w:gridCol w:w="1203"/>
        <w:gridCol w:w="2456"/>
        <w:gridCol w:w="936"/>
        <w:gridCol w:w="1788"/>
        <w:gridCol w:w="1813"/>
      </w:tblGrid>
      <w:tr w:rsidR="00307F68" w:rsidRPr="00EC3783" w14:paraId="7BDE25EB" w14:textId="77777777" w:rsidTr="00763FAE">
        <w:trPr>
          <w:trHeight w:val="203"/>
          <w:jc w:val="right"/>
        </w:trPr>
        <w:tc>
          <w:tcPr>
            <w:tcW w:w="547" w:type="dxa"/>
            <w:vMerge w:val="restart"/>
            <w:tcBorders>
              <w:top w:val="single" w:sz="4" w:space="0" w:color="auto"/>
              <w:left w:val="single" w:sz="4" w:space="0" w:color="auto"/>
              <w:right w:val="single" w:sz="4" w:space="0" w:color="auto"/>
            </w:tcBorders>
            <w:vAlign w:val="center"/>
          </w:tcPr>
          <w:p w14:paraId="73F1005A" w14:textId="77777777" w:rsidR="00307F68" w:rsidRPr="00EC3783" w:rsidRDefault="00307F68" w:rsidP="00763FAE">
            <w:pPr>
              <w:pStyle w:val="LENTELESPAV"/>
              <w:rPr>
                <w:rFonts w:eastAsia="Calibri"/>
                <w:sz w:val="24"/>
                <w:szCs w:val="24"/>
              </w:rPr>
            </w:pPr>
            <w:r w:rsidRPr="00EC3783">
              <w:rPr>
                <w:rFonts w:eastAsia="Calibri"/>
                <w:sz w:val="24"/>
                <w:szCs w:val="24"/>
              </w:rPr>
              <w:t>Eil</w:t>
            </w:r>
            <w:r w:rsidR="003F7EEA" w:rsidRPr="00EC3783">
              <w:rPr>
                <w:rFonts w:eastAsia="Calibri"/>
                <w:sz w:val="24"/>
                <w:szCs w:val="24"/>
              </w:rPr>
              <w:t>.</w:t>
            </w:r>
            <w:r w:rsidR="001A0C8E" w:rsidRPr="00EC3783">
              <w:rPr>
                <w:rFonts w:eastAsia="Calibri"/>
                <w:sz w:val="24"/>
                <w:szCs w:val="24"/>
              </w:rPr>
              <w:t xml:space="preserve"> </w:t>
            </w:r>
            <w:r w:rsidRPr="00EC3783">
              <w:rPr>
                <w:rFonts w:eastAsia="Calibri"/>
                <w:sz w:val="24"/>
                <w:szCs w:val="24"/>
              </w:rPr>
              <w:t>Nr.</w:t>
            </w:r>
          </w:p>
        </w:tc>
        <w:tc>
          <w:tcPr>
            <w:tcW w:w="866" w:type="dxa"/>
            <w:vMerge w:val="restart"/>
            <w:tcBorders>
              <w:top w:val="single" w:sz="4" w:space="0" w:color="auto"/>
              <w:left w:val="single" w:sz="4" w:space="0" w:color="auto"/>
              <w:right w:val="single" w:sz="4" w:space="0" w:color="auto"/>
            </w:tcBorders>
            <w:vAlign w:val="center"/>
          </w:tcPr>
          <w:p w14:paraId="7FA77A92" w14:textId="77777777" w:rsidR="00307F68" w:rsidRPr="00EC3783" w:rsidRDefault="00307F68" w:rsidP="00763FAE">
            <w:pPr>
              <w:pStyle w:val="LENTELESPAV"/>
              <w:rPr>
                <w:rFonts w:eastAsia="Calibri"/>
                <w:sz w:val="24"/>
                <w:szCs w:val="24"/>
              </w:rPr>
            </w:pPr>
            <w:r w:rsidRPr="00EC3783">
              <w:rPr>
                <w:rFonts w:eastAsia="Calibri"/>
                <w:sz w:val="24"/>
                <w:szCs w:val="24"/>
              </w:rPr>
              <w:t>Metai</w:t>
            </w:r>
          </w:p>
        </w:tc>
        <w:tc>
          <w:tcPr>
            <w:tcW w:w="1134" w:type="dxa"/>
            <w:vMerge w:val="restart"/>
            <w:tcBorders>
              <w:top w:val="single" w:sz="4" w:space="0" w:color="auto"/>
              <w:left w:val="single" w:sz="4" w:space="0" w:color="auto"/>
              <w:right w:val="single" w:sz="4" w:space="0" w:color="auto"/>
            </w:tcBorders>
            <w:vAlign w:val="center"/>
          </w:tcPr>
          <w:p w14:paraId="5716393C" w14:textId="77777777" w:rsidR="00307F68" w:rsidRPr="00EC3783" w:rsidRDefault="00307F68" w:rsidP="00763FAE">
            <w:pPr>
              <w:pStyle w:val="LENTELESPAV"/>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0A9E98ED" w14:textId="77777777" w:rsidR="00307F68" w:rsidRPr="00EC3783" w:rsidRDefault="00B2740B" w:rsidP="00763FAE">
            <w:pPr>
              <w:pStyle w:val="LENTELESPAV"/>
              <w:rPr>
                <w:rFonts w:eastAsia="Calibri"/>
                <w:sz w:val="24"/>
                <w:szCs w:val="24"/>
              </w:rPr>
            </w:pPr>
            <w:r w:rsidRPr="00EC3783">
              <w:rPr>
                <w:rFonts w:eastAsia="Calibri"/>
                <w:sz w:val="24"/>
                <w:szCs w:val="24"/>
              </w:rPr>
              <w:t>Mokytojų, su kuriais</w:t>
            </w:r>
            <w:r w:rsidR="00307F68" w:rsidRPr="00EC3783">
              <w:rPr>
                <w:rFonts w:eastAsia="Calibri"/>
                <w:sz w:val="24"/>
                <w:szCs w:val="24"/>
              </w:rPr>
              <w:t xml:space="preserve"> nutraukt</w:t>
            </w:r>
            <w:r w:rsidRPr="00EC3783">
              <w:rPr>
                <w:rFonts w:eastAsia="Calibri"/>
                <w:sz w:val="24"/>
                <w:szCs w:val="24"/>
              </w:rPr>
              <w:t>os</w:t>
            </w:r>
            <w:r w:rsidR="00307F68" w:rsidRPr="00EC3783">
              <w:rPr>
                <w:rFonts w:eastAsia="Calibri"/>
                <w:sz w:val="24"/>
                <w:szCs w:val="24"/>
              </w:rPr>
              <w:t xml:space="preserve"> darbo sutart</w:t>
            </w:r>
            <w:r w:rsidRPr="00EC3783">
              <w:rPr>
                <w:rFonts w:eastAsia="Calibri"/>
                <w:sz w:val="24"/>
                <w:szCs w:val="24"/>
              </w:rPr>
              <w:t>ys</w:t>
            </w:r>
            <w:r w:rsidR="00307F68" w:rsidRPr="00EC3783">
              <w:rPr>
                <w:rFonts w:eastAsia="Calibri"/>
                <w:sz w:val="24"/>
                <w:szCs w:val="24"/>
              </w:rPr>
              <w:t>, skaičius</w:t>
            </w:r>
          </w:p>
        </w:tc>
        <w:tc>
          <w:tcPr>
            <w:tcW w:w="4530" w:type="dxa"/>
            <w:gridSpan w:val="3"/>
            <w:tcBorders>
              <w:top w:val="single" w:sz="4" w:space="0" w:color="auto"/>
              <w:left w:val="single" w:sz="4" w:space="0" w:color="auto"/>
              <w:bottom w:val="single" w:sz="4" w:space="0" w:color="auto"/>
              <w:right w:val="single" w:sz="4" w:space="0" w:color="auto"/>
            </w:tcBorders>
            <w:vAlign w:val="center"/>
          </w:tcPr>
          <w:p w14:paraId="015D85AE" w14:textId="77777777" w:rsidR="00307F68" w:rsidRPr="00EC3783" w:rsidRDefault="00307F68" w:rsidP="00763FAE">
            <w:pPr>
              <w:pStyle w:val="LENTELESPAV"/>
              <w:rPr>
                <w:rFonts w:eastAsia="Calibri"/>
                <w:sz w:val="24"/>
                <w:szCs w:val="24"/>
              </w:rPr>
            </w:pPr>
            <w:r w:rsidRPr="00EC3783">
              <w:rPr>
                <w:rFonts w:eastAsia="Calibri"/>
                <w:sz w:val="24"/>
                <w:szCs w:val="24"/>
              </w:rPr>
              <w:t>Lėšų poreikis išeitinėms išmokoms mokėti, Eur</w:t>
            </w:r>
          </w:p>
        </w:tc>
      </w:tr>
      <w:tr w:rsidR="00307F68" w:rsidRPr="00EC3783" w14:paraId="160F0243" w14:textId="77777777" w:rsidTr="00763FAE">
        <w:trPr>
          <w:jc w:val="right"/>
        </w:trPr>
        <w:tc>
          <w:tcPr>
            <w:tcW w:w="547" w:type="dxa"/>
            <w:vMerge/>
            <w:tcBorders>
              <w:left w:val="single" w:sz="4" w:space="0" w:color="auto"/>
              <w:right w:val="single" w:sz="4" w:space="0" w:color="auto"/>
            </w:tcBorders>
          </w:tcPr>
          <w:p w14:paraId="1461B40B" w14:textId="77777777" w:rsidR="00307F68" w:rsidRPr="00EC3783" w:rsidRDefault="00307F68" w:rsidP="008023A0">
            <w:pPr>
              <w:pStyle w:val="LENTEL"/>
              <w:rPr>
                <w:rFonts w:eastAsia="Calibri"/>
                <w:sz w:val="24"/>
                <w:szCs w:val="24"/>
              </w:rPr>
            </w:pPr>
          </w:p>
        </w:tc>
        <w:tc>
          <w:tcPr>
            <w:tcW w:w="866" w:type="dxa"/>
            <w:vMerge/>
            <w:tcBorders>
              <w:left w:val="single" w:sz="4" w:space="0" w:color="auto"/>
              <w:right w:val="single" w:sz="4" w:space="0" w:color="auto"/>
            </w:tcBorders>
          </w:tcPr>
          <w:p w14:paraId="0344B8D5" w14:textId="77777777" w:rsidR="00307F68" w:rsidRPr="00EC3783" w:rsidRDefault="00307F68" w:rsidP="008023A0">
            <w:pPr>
              <w:pStyle w:val="LENTEL"/>
              <w:rPr>
                <w:rFonts w:eastAsia="Calibri"/>
                <w:sz w:val="24"/>
                <w:szCs w:val="24"/>
              </w:rPr>
            </w:pPr>
          </w:p>
        </w:tc>
        <w:tc>
          <w:tcPr>
            <w:tcW w:w="1134" w:type="dxa"/>
            <w:vMerge/>
            <w:tcBorders>
              <w:left w:val="single" w:sz="4" w:space="0" w:color="auto"/>
              <w:right w:val="single" w:sz="4" w:space="0" w:color="auto"/>
            </w:tcBorders>
          </w:tcPr>
          <w:p w14:paraId="7E7364A5" w14:textId="77777777" w:rsidR="00307F68" w:rsidRPr="00EC3783" w:rsidRDefault="00307F68" w:rsidP="008023A0">
            <w:pPr>
              <w:pStyle w:val="LENTEL"/>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2BE900A9" w14:textId="77777777" w:rsidR="00307F68" w:rsidRPr="00EC3783" w:rsidRDefault="00307F68" w:rsidP="008023A0">
            <w:pPr>
              <w:pStyle w:val="LENTEL"/>
              <w:rPr>
                <w:rFonts w:eastAsia="Calibri"/>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4CB2166" w14:textId="77777777" w:rsidR="00307F68" w:rsidRPr="00EC3783" w:rsidRDefault="00307F68" w:rsidP="00763FAE">
            <w:pPr>
              <w:pStyle w:val="LENTELESPAV"/>
              <w:rPr>
                <w:rFonts w:eastAsia="Calibri"/>
                <w:sz w:val="24"/>
                <w:szCs w:val="24"/>
              </w:rPr>
            </w:pPr>
            <w:r w:rsidRPr="00EC3783">
              <w:rPr>
                <w:rFonts w:eastAsia="Calibri"/>
                <w:sz w:val="24"/>
                <w:szCs w:val="24"/>
              </w:rPr>
              <w:t>iš viso</w:t>
            </w:r>
          </w:p>
        </w:tc>
        <w:tc>
          <w:tcPr>
            <w:tcW w:w="3679" w:type="dxa"/>
            <w:gridSpan w:val="2"/>
            <w:tcBorders>
              <w:top w:val="single" w:sz="4" w:space="0" w:color="auto"/>
              <w:left w:val="single" w:sz="4" w:space="0" w:color="auto"/>
              <w:bottom w:val="single" w:sz="4" w:space="0" w:color="auto"/>
              <w:right w:val="single" w:sz="4" w:space="0" w:color="auto"/>
            </w:tcBorders>
            <w:vAlign w:val="center"/>
          </w:tcPr>
          <w:p w14:paraId="1FCCFCE8" w14:textId="77777777" w:rsidR="00307F68" w:rsidRPr="00EC3783" w:rsidRDefault="00307F68" w:rsidP="00763FAE">
            <w:pPr>
              <w:pStyle w:val="LENTELESPAV"/>
              <w:rPr>
                <w:rFonts w:eastAsia="Calibri"/>
                <w:sz w:val="24"/>
                <w:szCs w:val="24"/>
              </w:rPr>
            </w:pPr>
            <w:r w:rsidRPr="00EC3783">
              <w:rPr>
                <w:rFonts w:eastAsia="Calibri"/>
                <w:sz w:val="24"/>
                <w:szCs w:val="24"/>
              </w:rPr>
              <w:t>iš jų dengiama:</w:t>
            </w:r>
          </w:p>
        </w:tc>
      </w:tr>
      <w:tr w:rsidR="00FA6CF5" w:rsidRPr="00FA6CF5" w14:paraId="6129ED7E" w14:textId="77777777" w:rsidTr="00763FAE">
        <w:trPr>
          <w:jc w:val="right"/>
        </w:trPr>
        <w:tc>
          <w:tcPr>
            <w:tcW w:w="547" w:type="dxa"/>
            <w:vMerge/>
            <w:tcBorders>
              <w:left w:val="single" w:sz="4" w:space="0" w:color="auto"/>
              <w:bottom w:val="single" w:sz="4" w:space="0" w:color="auto"/>
              <w:right w:val="single" w:sz="4" w:space="0" w:color="auto"/>
            </w:tcBorders>
          </w:tcPr>
          <w:p w14:paraId="58D67DBC" w14:textId="77777777" w:rsidR="00307F68" w:rsidRPr="00FA6CF5" w:rsidRDefault="00307F68" w:rsidP="008023A0">
            <w:pPr>
              <w:pStyle w:val="LENTEL"/>
              <w:rPr>
                <w:rFonts w:eastAsia="Calibri"/>
                <w:sz w:val="24"/>
                <w:szCs w:val="24"/>
              </w:rPr>
            </w:pPr>
          </w:p>
        </w:tc>
        <w:tc>
          <w:tcPr>
            <w:tcW w:w="866" w:type="dxa"/>
            <w:vMerge/>
            <w:tcBorders>
              <w:left w:val="single" w:sz="4" w:space="0" w:color="auto"/>
              <w:bottom w:val="single" w:sz="4" w:space="0" w:color="auto"/>
              <w:right w:val="single" w:sz="4" w:space="0" w:color="auto"/>
            </w:tcBorders>
          </w:tcPr>
          <w:p w14:paraId="37A27462" w14:textId="77777777" w:rsidR="00307F68" w:rsidRPr="00FA6CF5" w:rsidRDefault="00307F68" w:rsidP="008023A0">
            <w:pPr>
              <w:pStyle w:val="LENTEL"/>
              <w:rPr>
                <w:rFonts w:eastAsia="Calibri"/>
                <w:sz w:val="24"/>
                <w:szCs w:val="24"/>
              </w:rPr>
            </w:pPr>
          </w:p>
        </w:tc>
        <w:tc>
          <w:tcPr>
            <w:tcW w:w="1134" w:type="dxa"/>
            <w:vMerge/>
            <w:tcBorders>
              <w:left w:val="single" w:sz="4" w:space="0" w:color="auto"/>
              <w:bottom w:val="single" w:sz="4" w:space="0" w:color="auto"/>
              <w:right w:val="single" w:sz="4" w:space="0" w:color="auto"/>
            </w:tcBorders>
          </w:tcPr>
          <w:p w14:paraId="6E579A55" w14:textId="77777777" w:rsidR="00307F68" w:rsidRPr="00FA6CF5" w:rsidRDefault="00307F68" w:rsidP="008023A0">
            <w:pPr>
              <w:pStyle w:val="LENTEL"/>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31C89AB4" w14:textId="77777777" w:rsidR="00307F68" w:rsidRPr="00FA6CF5" w:rsidRDefault="00307F68" w:rsidP="008023A0">
            <w:pPr>
              <w:pStyle w:val="LENTEL"/>
              <w:rPr>
                <w:rFonts w:eastAsia="Calibri"/>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7E3AD8D" w14:textId="77777777" w:rsidR="00307F68" w:rsidRPr="00FA6CF5" w:rsidRDefault="00307F68" w:rsidP="00763FAE">
            <w:pPr>
              <w:pStyle w:val="LENTELESPAV"/>
              <w:rPr>
                <w:rFonts w:eastAsia="Calibr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485E2F8" w14:textId="77777777" w:rsidR="00307F68" w:rsidRPr="00FA6CF5" w:rsidRDefault="00307F68" w:rsidP="00763FAE">
            <w:pPr>
              <w:pStyle w:val="LENTELESPAV"/>
              <w:rPr>
                <w:rFonts w:eastAsia="Calibri"/>
                <w:sz w:val="24"/>
                <w:szCs w:val="24"/>
              </w:rPr>
            </w:pPr>
            <w:r w:rsidRPr="00FA6CF5">
              <w:rPr>
                <w:rFonts w:eastAsia="Calibri"/>
                <w:sz w:val="24"/>
                <w:szCs w:val="24"/>
              </w:rPr>
              <w:t>valstybės biudžeto lėšomis (2/3)</w:t>
            </w:r>
          </w:p>
        </w:tc>
        <w:tc>
          <w:tcPr>
            <w:tcW w:w="1836" w:type="dxa"/>
            <w:tcBorders>
              <w:top w:val="single" w:sz="4" w:space="0" w:color="auto"/>
              <w:left w:val="single" w:sz="4" w:space="0" w:color="auto"/>
              <w:bottom w:val="single" w:sz="4" w:space="0" w:color="auto"/>
              <w:right w:val="single" w:sz="4" w:space="0" w:color="auto"/>
            </w:tcBorders>
            <w:vAlign w:val="center"/>
          </w:tcPr>
          <w:p w14:paraId="4F6141E6" w14:textId="123BBC26" w:rsidR="00307F68" w:rsidRPr="00FA6CF5" w:rsidRDefault="003E1F35" w:rsidP="00763FAE">
            <w:pPr>
              <w:pStyle w:val="LENTELESPAV"/>
              <w:rPr>
                <w:rFonts w:eastAsia="Calibri"/>
                <w:sz w:val="24"/>
                <w:szCs w:val="24"/>
              </w:rPr>
            </w:pPr>
            <w:r w:rsidRPr="00FA6CF5">
              <w:rPr>
                <w:rFonts w:eastAsia="Calibri"/>
                <w:sz w:val="24"/>
                <w:szCs w:val="24"/>
              </w:rPr>
              <w:t>S</w:t>
            </w:r>
            <w:r w:rsidR="00307F68" w:rsidRPr="00FA6CF5">
              <w:rPr>
                <w:rFonts w:eastAsia="Calibri"/>
                <w:sz w:val="24"/>
                <w:szCs w:val="24"/>
              </w:rPr>
              <w:t>avivaldybės biudžeto lėšomis (1/3)</w:t>
            </w:r>
          </w:p>
        </w:tc>
      </w:tr>
      <w:tr w:rsidR="00FA6CF5" w:rsidRPr="00FA6CF5" w14:paraId="3EDDF827" w14:textId="77777777" w:rsidTr="00763FAE">
        <w:trPr>
          <w:jc w:val="right"/>
        </w:trPr>
        <w:tc>
          <w:tcPr>
            <w:tcW w:w="547" w:type="dxa"/>
            <w:vMerge w:val="restart"/>
            <w:tcBorders>
              <w:top w:val="single" w:sz="4" w:space="0" w:color="auto"/>
              <w:left w:val="single" w:sz="4" w:space="0" w:color="auto"/>
              <w:right w:val="single" w:sz="4" w:space="0" w:color="auto"/>
            </w:tcBorders>
          </w:tcPr>
          <w:p w14:paraId="2088EBEB" w14:textId="77777777" w:rsidR="00307F68" w:rsidRPr="00FA6CF5" w:rsidRDefault="00307F68" w:rsidP="008023A0">
            <w:pPr>
              <w:pStyle w:val="LENTEL"/>
              <w:rPr>
                <w:rFonts w:eastAsia="Calibri"/>
                <w:sz w:val="24"/>
                <w:szCs w:val="24"/>
              </w:rPr>
            </w:pPr>
            <w:r w:rsidRPr="00FA6CF5">
              <w:rPr>
                <w:rFonts w:eastAsia="Calibri"/>
                <w:sz w:val="24"/>
                <w:szCs w:val="24"/>
              </w:rPr>
              <w:t>1.</w:t>
            </w:r>
          </w:p>
        </w:tc>
        <w:tc>
          <w:tcPr>
            <w:tcW w:w="866" w:type="dxa"/>
            <w:vMerge w:val="restart"/>
            <w:tcBorders>
              <w:top w:val="single" w:sz="4" w:space="0" w:color="auto"/>
              <w:left w:val="single" w:sz="4" w:space="0" w:color="auto"/>
              <w:right w:val="single" w:sz="4" w:space="0" w:color="auto"/>
            </w:tcBorders>
          </w:tcPr>
          <w:p w14:paraId="3FCF547D" w14:textId="77777777" w:rsidR="00307F68" w:rsidRPr="00FA6CF5" w:rsidRDefault="00307F68" w:rsidP="008023A0">
            <w:pPr>
              <w:pStyle w:val="LENTEL"/>
              <w:rPr>
                <w:rFonts w:eastAsia="Calibri"/>
                <w:sz w:val="24"/>
                <w:szCs w:val="24"/>
              </w:rPr>
            </w:pPr>
            <w:r w:rsidRPr="00FA6CF5">
              <w:rPr>
                <w:rFonts w:eastAsia="Calibri"/>
                <w:sz w:val="24"/>
                <w:szCs w:val="24"/>
              </w:rPr>
              <w:t>2016 m.</w:t>
            </w:r>
          </w:p>
        </w:tc>
        <w:tc>
          <w:tcPr>
            <w:tcW w:w="1134" w:type="dxa"/>
            <w:tcBorders>
              <w:top w:val="single" w:sz="4" w:space="0" w:color="auto"/>
              <w:left w:val="single" w:sz="4" w:space="0" w:color="auto"/>
              <w:bottom w:val="single" w:sz="4" w:space="0" w:color="auto"/>
              <w:right w:val="single" w:sz="4" w:space="0" w:color="auto"/>
            </w:tcBorders>
          </w:tcPr>
          <w:p w14:paraId="0FE90925" w14:textId="77777777" w:rsidR="00307F68" w:rsidRPr="00FA6CF5" w:rsidRDefault="00307F68" w:rsidP="008023A0">
            <w:pPr>
              <w:pStyle w:val="LENTEL"/>
              <w:rPr>
                <w:rFonts w:eastAsia="Calibri"/>
                <w:sz w:val="24"/>
                <w:szCs w:val="24"/>
              </w:rPr>
            </w:pPr>
            <w:r w:rsidRPr="00FA6CF5">
              <w:rPr>
                <w:rFonts w:eastAsia="Calibri"/>
                <w:sz w:val="24"/>
                <w:szCs w:val="24"/>
              </w:rPr>
              <w:t>planuota</w:t>
            </w:r>
          </w:p>
        </w:tc>
        <w:tc>
          <w:tcPr>
            <w:tcW w:w="2551" w:type="dxa"/>
            <w:tcBorders>
              <w:top w:val="single" w:sz="4" w:space="0" w:color="auto"/>
              <w:left w:val="single" w:sz="4" w:space="0" w:color="auto"/>
              <w:bottom w:val="single" w:sz="4" w:space="0" w:color="auto"/>
              <w:right w:val="single" w:sz="4" w:space="0" w:color="auto"/>
            </w:tcBorders>
          </w:tcPr>
          <w:p w14:paraId="7A1079B9" w14:textId="77777777" w:rsidR="00307F68" w:rsidRPr="00FA6CF5" w:rsidRDefault="00307F68" w:rsidP="008023A0">
            <w:pPr>
              <w:pStyle w:val="LENTEL"/>
              <w:rPr>
                <w:rFonts w:eastAsia="Calibri"/>
                <w:sz w:val="24"/>
                <w:szCs w:val="24"/>
              </w:rPr>
            </w:pPr>
            <w:r w:rsidRPr="00FA6CF5">
              <w:rPr>
                <w:rFonts w:eastAsia="Calibri"/>
                <w:sz w:val="24"/>
                <w:szCs w:val="24"/>
              </w:rPr>
              <w:t>8</w:t>
            </w:r>
          </w:p>
        </w:tc>
        <w:tc>
          <w:tcPr>
            <w:tcW w:w="851" w:type="dxa"/>
            <w:tcBorders>
              <w:top w:val="single" w:sz="4" w:space="0" w:color="auto"/>
              <w:left w:val="single" w:sz="4" w:space="0" w:color="auto"/>
              <w:bottom w:val="single" w:sz="4" w:space="0" w:color="auto"/>
              <w:right w:val="single" w:sz="4" w:space="0" w:color="auto"/>
            </w:tcBorders>
          </w:tcPr>
          <w:p w14:paraId="651AB1A1" w14:textId="77777777" w:rsidR="00307F68" w:rsidRPr="00FA6CF5" w:rsidRDefault="00307F68" w:rsidP="008023A0">
            <w:pPr>
              <w:pStyle w:val="LENTEL"/>
              <w:rPr>
                <w:rFonts w:eastAsia="Calibri"/>
                <w:sz w:val="24"/>
                <w:szCs w:val="24"/>
              </w:rPr>
            </w:pPr>
            <w:r w:rsidRPr="00FA6CF5">
              <w:rPr>
                <w:rFonts w:eastAsia="Calibri"/>
                <w:sz w:val="24"/>
                <w:szCs w:val="24"/>
              </w:rPr>
              <w:t>43209</w:t>
            </w:r>
          </w:p>
        </w:tc>
        <w:tc>
          <w:tcPr>
            <w:tcW w:w="1843" w:type="dxa"/>
            <w:tcBorders>
              <w:top w:val="single" w:sz="4" w:space="0" w:color="auto"/>
              <w:left w:val="single" w:sz="4" w:space="0" w:color="auto"/>
              <w:bottom w:val="single" w:sz="4" w:space="0" w:color="auto"/>
              <w:right w:val="single" w:sz="4" w:space="0" w:color="auto"/>
            </w:tcBorders>
          </w:tcPr>
          <w:p w14:paraId="4C1D5E68" w14:textId="77777777" w:rsidR="00307F68" w:rsidRPr="00FA6CF5" w:rsidRDefault="00307F68" w:rsidP="008023A0">
            <w:pPr>
              <w:pStyle w:val="LENTEL"/>
              <w:rPr>
                <w:rFonts w:eastAsia="Calibri"/>
                <w:sz w:val="24"/>
                <w:szCs w:val="24"/>
              </w:rPr>
            </w:pPr>
            <w:r w:rsidRPr="00FA6CF5">
              <w:rPr>
                <w:rFonts w:eastAsia="Calibri"/>
                <w:sz w:val="24"/>
                <w:szCs w:val="24"/>
              </w:rPr>
              <w:t>28806</w:t>
            </w:r>
          </w:p>
        </w:tc>
        <w:tc>
          <w:tcPr>
            <w:tcW w:w="1836" w:type="dxa"/>
            <w:tcBorders>
              <w:top w:val="single" w:sz="4" w:space="0" w:color="auto"/>
              <w:left w:val="single" w:sz="4" w:space="0" w:color="auto"/>
              <w:bottom w:val="single" w:sz="4" w:space="0" w:color="auto"/>
              <w:right w:val="single" w:sz="4" w:space="0" w:color="auto"/>
            </w:tcBorders>
          </w:tcPr>
          <w:p w14:paraId="1DBB8B5C" w14:textId="77777777" w:rsidR="00307F68" w:rsidRPr="00FA6CF5" w:rsidRDefault="00307F68" w:rsidP="008023A0">
            <w:pPr>
              <w:pStyle w:val="LENTEL"/>
              <w:rPr>
                <w:rFonts w:eastAsia="Calibri"/>
                <w:sz w:val="24"/>
                <w:szCs w:val="24"/>
              </w:rPr>
            </w:pPr>
            <w:r w:rsidRPr="00FA6CF5">
              <w:rPr>
                <w:rFonts w:eastAsia="Calibri"/>
                <w:sz w:val="24"/>
                <w:szCs w:val="24"/>
              </w:rPr>
              <w:t>14403</w:t>
            </w:r>
          </w:p>
        </w:tc>
      </w:tr>
      <w:tr w:rsidR="00FA6CF5" w:rsidRPr="00FA6CF5" w14:paraId="58CFE0B3" w14:textId="77777777" w:rsidTr="00763FAE">
        <w:trPr>
          <w:jc w:val="right"/>
        </w:trPr>
        <w:tc>
          <w:tcPr>
            <w:tcW w:w="547" w:type="dxa"/>
            <w:vMerge/>
            <w:tcBorders>
              <w:top w:val="single" w:sz="4" w:space="0" w:color="auto"/>
              <w:left w:val="single" w:sz="4" w:space="0" w:color="auto"/>
              <w:right w:val="single" w:sz="4" w:space="0" w:color="auto"/>
            </w:tcBorders>
          </w:tcPr>
          <w:p w14:paraId="6485BEB1" w14:textId="77777777" w:rsidR="00307F68" w:rsidRPr="00FA6CF5" w:rsidRDefault="00307F68" w:rsidP="008023A0">
            <w:pPr>
              <w:pStyle w:val="LENTEL"/>
              <w:rPr>
                <w:rFonts w:eastAsia="Calibri"/>
                <w:sz w:val="24"/>
                <w:szCs w:val="24"/>
              </w:rPr>
            </w:pPr>
          </w:p>
        </w:tc>
        <w:tc>
          <w:tcPr>
            <w:tcW w:w="866" w:type="dxa"/>
            <w:vMerge/>
            <w:tcBorders>
              <w:top w:val="single" w:sz="4" w:space="0" w:color="auto"/>
              <w:left w:val="single" w:sz="4" w:space="0" w:color="auto"/>
              <w:right w:val="single" w:sz="4" w:space="0" w:color="auto"/>
            </w:tcBorders>
          </w:tcPr>
          <w:p w14:paraId="79F173EC" w14:textId="77777777" w:rsidR="00307F68" w:rsidRPr="00FA6CF5" w:rsidRDefault="00307F68" w:rsidP="008023A0">
            <w:pPr>
              <w:pStyle w:val="LENTEL"/>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F92CF4" w14:textId="77777777" w:rsidR="00307F68" w:rsidRPr="00FA6CF5" w:rsidRDefault="00307F68" w:rsidP="008023A0">
            <w:pPr>
              <w:pStyle w:val="LENTEL"/>
              <w:rPr>
                <w:rFonts w:eastAsia="Calibri"/>
                <w:sz w:val="24"/>
                <w:szCs w:val="24"/>
              </w:rPr>
            </w:pPr>
            <w:r w:rsidRPr="00FA6CF5">
              <w:rPr>
                <w:rFonts w:eastAsia="Calibri"/>
                <w:sz w:val="24"/>
                <w:szCs w:val="24"/>
              </w:rPr>
              <w:t>panaudota</w:t>
            </w:r>
          </w:p>
        </w:tc>
        <w:tc>
          <w:tcPr>
            <w:tcW w:w="2551" w:type="dxa"/>
            <w:tcBorders>
              <w:top w:val="single" w:sz="4" w:space="0" w:color="auto"/>
              <w:left w:val="single" w:sz="4" w:space="0" w:color="auto"/>
              <w:bottom w:val="single" w:sz="4" w:space="0" w:color="auto"/>
              <w:right w:val="single" w:sz="4" w:space="0" w:color="auto"/>
            </w:tcBorders>
          </w:tcPr>
          <w:p w14:paraId="783E6F2B" w14:textId="77777777" w:rsidR="00307F68" w:rsidRPr="00FA6CF5" w:rsidRDefault="00307F68" w:rsidP="008023A0">
            <w:pPr>
              <w:pStyle w:val="LENTEL"/>
              <w:rPr>
                <w:rFonts w:eastAsia="Calibri"/>
                <w:sz w:val="24"/>
                <w:szCs w:val="24"/>
              </w:rPr>
            </w:pPr>
            <w:r w:rsidRPr="00FA6CF5">
              <w:rPr>
                <w:rFonts w:eastAsia="Calibri"/>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0E3BBF5B" w14:textId="77777777" w:rsidR="00307F68" w:rsidRPr="00FA6CF5" w:rsidRDefault="00307F68" w:rsidP="008023A0">
            <w:pPr>
              <w:pStyle w:val="LENTEL"/>
              <w:rPr>
                <w:rFonts w:eastAsia="Calibri"/>
                <w:sz w:val="24"/>
                <w:szCs w:val="24"/>
              </w:rPr>
            </w:pPr>
            <w:r w:rsidRPr="00FA6CF5">
              <w:rPr>
                <w:rFonts w:eastAsia="Calibri"/>
                <w:sz w:val="24"/>
                <w:szCs w:val="24"/>
              </w:rPr>
              <w:t>39603</w:t>
            </w:r>
          </w:p>
        </w:tc>
        <w:tc>
          <w:tcPr>
            <w:tcW w:w="1843" w:type="dxa"/>
            <w:tcBorders>
              <w:top w:val="single" w:sz="4" w:space="0" w:color="auto"/>
              <w:left w:val="single" w:sz="4" w:space="0" w:color="auto"/>
              <w:bottom w:val="single" w:sz="4" w:space="0" w:color="auto"/>
              <w:right w:val="single" w:sz="4" w:space="0" w:color="auto"/>
            </w:tcBorders>
          </w:tcPr>
          <w:p w14:paraId="2528CDEB" w14:textId="77777777" w:rsidR="00307F68" w:rsidRPr="00FA6CF5" w:rsidRDefault="00307F68" w:rsidP="008023A0">
            <w:pPr>
              <w:pStyle w:val="LENTEL"/>
              <w:rPr>
                <w:rFonts w:eastAsia="Calibri"/>
                <w:sz w:val="24"/>
                <w:szCs w:val="24"/>
              </w:rPr>
            </w:pPr>
            <w:r w:rsidRPr="00FA6CF5">
              <w:rPr>
                <w:rFonts w:eastAsia="Calibri"/>
                <w:sz w:val="24"/>
                <w:szCs w:val="24"/>
              </w:rPr>
              <w:t>26402</w:t>
            </w:r>
          </w:p>
        </w:tc>
        <w:tc>
          <w:tcPr>
            <w:tcW w:w="1836" w:type="dxa"/>
            <w:tcBorders>
              <w:top w:val="single" w:sz="4" w:space="0" w:color="auto"/>
              <w:left w:val="single" w:sz="4" w:space="0" w:color="auto"/>
              <w:bottom w:val="single" w:sz="4" w:space="0" w:color="auto"/>
              <w:right w:val="single" w:sz="4" w:space="0" w:color="auto"/>
            </w:tcBorders>
          </w:tcPr>
          <w:p w14:paraId="29706B44" w14:textId="77777777" w:rsidR="00307F68" w:rsidRPr="00FA6CF5" w:rsidRDefault="00307F68" w:rsidP="008023A0">
            <w:pPr>
              <w:pStyle w:val="LENTEL"/>
              <w:rPr>
                <w:rFonts w:eastAsia="Calibri"/>
                <w:sz w:val="24"/>
                <w:szCs w:val="24"/>
              </w:rPr>
            </w:pPr>
            <w:r w:rsidRPr="00FA6CF5">
              <w:rPr>
                <w:rFonts w:eastAsia="Calibri"/>
                <w:sz w:val="24"/>
                <w:szCs w:val="24"/>
              </w:rPr>
              <w:t>13201</w:t>
            </w:r>
          </w:p>
        </w:tc>
      </w:tr>
      <w:tr w:rsidR="00FA6CF5" w:rsidRPr="00FA6CF5" w14:paraId="04A750E8" w14:textId="77777777" w:rsidTr="00763FAE">
        <w:trPr>
          <w:jc w:val="right"/>
        </w:trPr>
        <w:tc>
          <w:tcPr>
            <w:tcW w:w="547" w:type="dxa"/>
            <w:vMerge/>
            <w:tcBorders>
              <w:left w:val="single" w:sz="4" w:space="0" w:color="auto"/>
              <w:bottom w:val="single" w:sz="4" w:space="0" w:color="auto"/>
              <w:right w:val="single" w:sz="4" w:space="0" w:color="auto"/>
            </w:tcBorders>
          </w:tcPr>
          <w:p w14:paraId="39EC1A6E" w14:textId="77777777" w:rsidR="00307F68" w:rsidRPr="00FA6CF5" w:rsidRDefault="00307F68" w:rsidP="008023A0">
            <w:pPr>
              <w:pStyle w:val="LENTEL"/>
              <w:rPr>
                <w:rFonts w:eastAsia="Calibri"/>
                <w:sz w:val="24"/>
                <w:szCs w:val="24"/>
              </w:rPr>
            </w:pPr>
          </w:p>
        </w:tc>
        <w:tc>
          <w:tcPr>
            <w:tcW w:w="866" w:type="dxa"/>
            <w:vMerge/>
            <w:tcBorders>
              <w:left w:val="single" w:sz="4" w:space="0" w:color="auto"/>
              <w:bottom w:val="single" w:sz="4" w:space="0" w:color="auto"/>
              <w:right w:val="single" w:sz="4" w:space="0" w:color="auto"/>
            </w:tcBorders>
          </w:tcPr>
          <w:p w14:paraId="31BEBAEA" w14:textId="77777777" w:rsidR="00307F68" w:rsidRPr="00FA6CF5" w:rsidRDefault="00307F68" w:rsidP="008023A0">
            <w:pPr>
              <w:pStyle w:val="LENTEL"/>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D156B63" w14:textId="77777777" w:rsidR="00307F68" w:rsidRPr="00FA6CF5" w:rsidRDefault="00307F68" w:rsidP="008023A0">
            <w:pPr>
              <w:pStyle w:val="LENTEL"/>
              <w:rPr>
                <w:rFonts w:eastAsia="Calibri"/>
                <w:sz w:val="24"/>
                <w:szCs w:val="24"/>
              </w:rPr>
            </w:pPr>
            <w:r w:rsidRPr="00FA6CF5">
              <w:rPr>
                <w:rFonts w:eastAsia="Calibri"/>
                <w:sz w:val="24"/>
                <w:szCs w:val="24"/>
              </w:rPr>
              <w:t>grąžinta</w:t>
            </w:r>
          </w:p>
        </w:tc>
        <w:tc>
          <w:tcPr>
            <w:tcW w:w="2551" w:type="dxa"/>
            <w:tcBorders>
              <w:top w:val="single" w:sz="4" w:space="0" w:color="auto"/>
              <w:left w:val="single" w:sz="4" w:space="0" w:color="auto"/>
              <w:bottom w:val="single" w:sz="4" w:space="0" w:color="auto"/>
              <w:right w:val="single" w:sz="4" w:space="0" w:color="auto"/>
            </w:tcBorders>
          </w:tcPr>
          <w:p w14:paraId="39C5A0A3" w14:textId="77777777" w:rsidR="00307F68" w:rsidRPr="00FA6CF5" w:rsidRDefault="00307F68" w:rsidP="008023A0">
            <w:pPr>
              <w:pStyle w:val="LENTEL"/>
              <w:rPr>
                <w:rFonts w:eastAsia="Calibri"/>
                <w:sz w:val="24"/>
                <w:szCs w:val="24"/>
              </w:rPr>
            </w:pPr>
            <w:r w:rsidRPr="00FA6CF5">
              <w:rPr>
                <w:rFonts w:eastAsia="Calibri"/>
                <w:sz w:val="24"/>
                <w:szCs w:val="24"/>
              </w:rPr>
              <w:t>3 (nenutraukė darbo sutarčių)</w:t>
            </w:r>
          </w:p>
        </w:tc>
        <w:tc>
          <w:tcPr>
            <w:tcW w:w="851" w:type="dxa"/>
            <w:tcBorders>
              <w:top w:val="single" w:sz="4" w:space="0" w:color="auto"/>
              <w:left w:val="single" w:sz="4" w:space="0" w:color="auto"/>
              <w:bottom w:val="single" w:sz="4" w:space="0" w:color="auto"/>
              <w:right w:val="single" w:sz="4" w:space="0" w:color="auto"/>
            </w:tcBorders>
          </w:tcPr>
          <w:p w14:paraId="6DB067CD" w14:textId="77777777" w:rsidR="00307F68" w:rsidRPr="00FA6CF5" w:rsidRDefault="00307F68" w:rsidP="008023A0">
            <w:pPr>
              <w:pStyle w:val="LENTEL"/>
              <w:rPr>
                <w:rFonts w:eastAsia="Calibri"/>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38B1477" w14:textId="77777777" w:rsidR="00307F68" w:rsidRPr="00FA6CF5" w:rsidRDefault="00307F68" w:rsidP="008023A0">
            <w:pPr>
              <w:pStyle w:val="LENTEL"/>
              <w:rPr>
                <w:rFonts w:eastAsia="Calibri"/>
                <w:sz w:val="24"/>
                <w:szCs w:val="24"/>
              </w:rPr>
            </w:pPr>
            <w:r w:rsidRPr="00FA6CF5">
              <w:rPr>
                <w:rFonts w:eastAsia="Calibri"/>
                <w:sz w:val="24"/>
                <w:szCs w:val="24"/>
              </w:rPr>
              <w:t>2404</w:t>
            </w:r>
          </w:p>
        </w:tc>
        <w:tc>
          <w:tcPr>
            <w:tcW w:w="1836" w:type="dxa"/>
            <w:tcBorders>
              <w:top w:val="single" w:sz="4" w:space="0" w:color="auto"/>
              <w:left w:val="single" w:sz="4" w:space="0" w:color="auto"/>
              <w:bottom w:val="single" w:sz="4" w:space="0" w:color="auto"/>
              <w:right w:val="single" w:sz="4" w:space="0" w:color="auto"/>
            </w:tcBorders>
          </w:tcPr>
          <w:p w14:paraId="299CEFC6" w14:textId="77777777" w:rsidR="00307F68" w:rsidRPr="00FA6CF5" w:rsidRDefault="00307F68" w:rsidP="008023A0">
            <w:pPr>
              <w:pStyle w:val="LENTEL"/>
              <w:rPr>
                <w:rFonts w:eastAsia="Calibri"/>
                <w:sz w:val="24"/>
                <w:szCs w:val="24"/>
              </w:rPr>
            </w:pPr>
          </w:p>
        </w:tc>
      </w:tr>
      <w:tr w:rsidR="00FA6CF5" w:rsidRPr="00FA6CF5" w14:paraId="35D8F970" w14:textId="77777777" w:rsidTr="00763FAE">
        <w:trPr>
          <w:jc w:val="right"/>
        </w:trPr>
        <w:tc>
          <w:tcPr>
            <w:tcW w:w="547" w:type="dxa"/>
            <w:vMerge w:val="restart"/>
            <w:tcBorders>
              <w:top w:val="single" w:sz="4" w:space="0" w:color="auto"/>
              <w:left w:val="single" w:sz="4" w:space="0" w:color="auto"/>
              <w:right w:val="single" w:sz="4" w:space="0" w:color="auto"/>
            </w:tcBorders>
          </w:tcPr>
          <w:p w14:paraId="21D77CD2" w14:textId="77777777" w:rsidR="00307F68" w:rsidRPr="00FA6CF5" w:rsidRDefault="00307F68" w:rsidP="008023A0">
            <w:pPr>
              <w:pStyle w:val="LENTEL"/>
              <w:rPr>
                <w:rFonts w:eastAsia="Calibri"/>
                <w:sz w:val="24"/>
                <w:szCs w:val="24"/>
              </w:rPr>
            </w:pPr>
            <w:r w:rsidRPr="00FA6CF5">
              <w:rPr>
                <w:rFonts w:eastAsia="Calibri"/>
                <w:sz w:val="24"/>
                <w:szCs w:val="24"/>
              </w:rPr>
              <w:t>2.</w:t>
            </w:r>
          </w:p>
        </w:tc>
        <w:tc>
          <w:tcPr>
            <w:tcW w:w="866" w:type="dxa"/>
            <w:vMerge w:val="restart"/>
            <w:tcBorders>
              <w:top w:val="single" w:sz="4" w:space="0" w:color="auto"/>
              <w:left w:val="single" w:sz="4" w:space="0" w:color="auto"/>
              <w:right w:val="single" w:sz="4" w:space="0" w:color="auto"/>
            </w:tcBorders>
          </w:tcPr>
          <w:p w14:paraId="62DC4207" w14:textId="77777777" w:rsidR="00307F68" w:rsidRPr="00FA6CF5" w:rsidRDefault="00307F68" w:rsidP="008023A0">
            <w:pPr>
              <w:pStyle w:val="LENTEL"/>
              <w:rPr>
                <w:rFonts w:eastAsia="Calibri"/>
                <w:sz w:val="24"/>
                <w:szCs w:val="24"/>
              </w:rPr>
            </w:pPr>
            <w:r w:rsidRPr="00FA6CF5">
              <w:rPr>
                <w:rFonts w:eastAsia="Calibri"/>
                <w:sz w:val="24"/>
                <w:szCs w:val="24"/>
              </w:rPr>
              <w:t>2017 m.</w:t>
            </w:r>
          </w:p>
        </w:tc>
        <w:tc>
          <w:tcPr>
            <w:tcW w:w="1134" w:type="dxa"/>
            <w:tcBorders>
              <w:top w:val="single" w:sz="4" w:space="0" w:color="auto"/>
              <w:left w:val="single" w:sz="4" w:space="0" w:color="auto"/>
              <w:bottom w:val="single" w:sz="4" w:space="0" w:color="auto"/>
              <w:right w:val="single" w:sz="4" w:space="0" w:color="auto"/>
            </w:tcBorders>
          </w:tcPr>
          <w:p w14:paraId="36DDFA29" w14:textId="77777777" w:rsidR="00307F68" w:rsidRPr="00FA6CF5" w:rsidRDefault="00307F68" w:rsidP="008023A0">
            <w:pPr>
              <w:pStyle w:val="LENTEL"/>
              <w:rPr>
                <w:rFonts w:eastAsia="Calibri"/>
                <w:sz w:val="24"/>
                <w:szCs w:val="24"/>
              </w:rPr>
            </w:pPr>
            <w:r w:rsidRPr="00FA6CF5">
              <w:rPr>
                <w:rFonts w:eastAsia="Calibri"/>
                <w:sz w:val="24"/>
                <w:szCs w:val="24"/>
              </w:rPr>
              <w:t>planuota</w:t>
            </w:r>
          </w:p>
        </w:tc>
        <w:tc>
          <w:tcPr>
            <w:tcW w:w="2551" w:type="dxa"/>
            <w:tcBorders>
              <w:top w:val="single" w:sz="4" w:space="0" w:color="auto"/>
              <w:left w:val="single" w:sz="4" w:space="0" w:color="auto"/>
              <w:bottom w:val="single" w:sz="4" w:space="0" w:color="auto"/>
              <w:right w:val="single" w:sz="4" w:space="0" w:color="auto"/>
            </w:tcBorders>
          </w:tcPr>
          <w:p w14:paraId="7CD2B4C8" w14:textId="77777777" w:rsidR="00307F68" w:rsidRPr="00FA6CF5" w:rsidRDefault="00307F68" w:rsidP="008023A0">
            <w:pPr>
              <w:pStyle w:val="LENTEL"/>
              <w:rPr>
                <w:rFonts w:eastAsia="Calibri"/>
                <w:sz w:val="24"/>
                <w:szCs w:val="24"/>
              </w:rPr>
            </w:pPr>
            <w:r w:rsidRPr="00FA6CF5">
              <w:rPr>
                <w:rFonts w:eastAsia="Calibri"/>
                <w:sz w:val="24"/>
                <w:szCs w:val="24"/>
              </w:rPr>
              <w:t>6</w:t>
            </w:r>
          </w:p>
        </w:tc>
        <w:tc>
          <w:tcPr>
            <w:tcW w:w="851" w:type="dxa"/>
            <w:tcBorders>
              <w:top w:val="single" w:sz="4" w:space="0" w:color="auto"/>
              <w:left w:val="single" w:sz="4" w:space="0" w:color="auto"/>
              <w:bottom w:val="single" w:sz="4" w:space="0" w:color="auto"/>
              <w:right w:val="single" w:sz="4" w:space="0" w:color="auto"/>
            </w:tcBorders>
          </w:tcPr>
          <w:p w14:paraId="3A6E5E35" w14:textId="77777777" w:rsidR="00307F68" w:rsidRPr="00FA6CF5" w:rsidRDefault="00307F68" w:rsidP="008023A0">
            <w:pPr>
              <w:pStyle w:val="LENTEL"/>
              <w:rPr>
                <w:rFonts w:eastAsia="Calibri"/>
                <w:sz w:val="24"/>
                <w:szCs w:val="24"/>
              </w:rPr>
            </w:pPr>
            <w:r w:rsidRPr="00FA6CF5">
              <w:rPr>
                <w:rFonts w:eastAsia="Calibri"/>
                <w:sz w:val="24"/>
                <w:szCs w:val="24"/>
              </w:rPr>
              <w:t>34010</w:t>
            </w:r>
          </w:p>
        </w:tc>
        <w:tc>
          <w:tcPr>
            <w:tcW w:w="1843" w:type="dxa"/>
            <w:tcBorders>
              <w:top w:val="single" w:sz="4" w:space="0" w:color="auto"/>
              <w:left w:val="single" w:sz="4" w:space="0" w:color="auto"/>
              <w:bottom w:val="single" w:sz="4" w:space="0" w:color="auto"/>
              <w:right w:val="single" w:sz="4" w:space="0" w:color="auto"/>
            </w:tcBorders>
          </w:tcPr>
          <w:p w14:paraId="3720F357" w14:textId="77777777" w:rsidR="00307F68" w:rsidRPr="00FA6CF5" w:rsidRDefault="00307F68" w:rsidP="008023A0">
            <w:pPr>
              <w:pStyle w:val="LENTEL"/>
              <w:rPr>
                <w:rFonts w:eastAsia="Calibri"/>
                <w:sz w:val="24"/>
                <w:szCs w:val="24"/>
              </w:rPr>
            </w:pPr>
            <w:r w:rsidRPr="00FA6CF5">
              <w:rPr>
                <w:rFonts w:eastAsia="Calibri"/>
                <w:sz w:val="24"/>
                <w:szCs w:val="24"/>
              </w:rPr>
              <w:t>22673</w:t>
            </w:r>
          </w:p>
        </w:tc>
        <w:tc>
          <w:tcPr>
            <w:tcW w:w="1836" w:type="dxa"/>
            <w:tcBorders>
              <w:top w:val="single" w:sz="4" w:space="0" w:color="auto"/>
              <w:left w:val="single" w:sz="4" w:space="0" w:color="auto"/>
              <w:bottom w:val="single" w:sz="4" w:space="0" w:color="auto"/>
              <w:right w:val="single" w:sz="4" w:space="0" w:color="auto"/>
            </w:tcBorders>
          </w:tcPr>
          <w:p w14:paraId="06243384" w14:textId="77777777" w:rsidR="00307F68" w:rsidRPr="00FA6CF5" w:rsidRDefault="00307F68" w:rsidP="008023A0">
            <w:pPr>
              <w:pStyle w:val="LENTEL"/>
              <w:rPr>
                <w:rFonts w:eastAsia="Calibri"/>
                <w:sz w:val="24"/>
                <w:szCs w:val="24"/>
              </w:rPr>
            </w:pPr>
            <w:r w:rsidRPr="00FA6CF5">
              <w:rPr>
                <w:rFonts w:eastAsia="Calibri"/>
                <w:sz w:val="24"/>
                <w:szCs w:val="24"/>
              </w:rPr>
              <w:t>11337</w:t>
            </w:r>
          </w:p>
        </w:tc>
      </w:tr>
      <w:tr w:rsidR="00FA6CF5" w:rsidRPr="00FA6CF5" w14:paraId="244463DE" w14:textId="77777777" w:rsidTr="00763FAE">
        <w:trPr>
          <w:jc w:val="right"/>
        </w:trPr>
        <w:tc>
          <w:tcPr>
            <w:tcW w:w="547" w:type="dxa"/>
            <w:vMerge/>
            <w:tcBorders>
              <w:top w:val="single" w:sz="4" w:space="0" w:color="auto"/>
              <w:left w:val="single" w:sz="4" w:space="0" w:color="auto"/>
              <w:right w:val="single" w:sz="4" w:space="0" w:color="auto"/>
            </w:tcBorders>
          </w:tcPr>
          <w:p w14:paraId="5FE61726" w14:textId="77777777" w:rsidR="00307F68" w:rsidRPr="00FA6CF5" w:rsidRDefault="00307F68" w:rsidP="008023A0">
            <w:pPr>
              <w:pStyle w:val="LENTEL"/>
              <w:rPr>
                <w:rFonts w:eastAsia="Calibri"/>
                <w:sz w:val="24"/>
                <w:szCs w:val="24"/>
              </w:rPr>
            </w:pPr>
          </w:p>
        </w:tc>
        <w:tc>
          <w:tcPr>
            <w:tcW w:w="866" w:type="dxa"/>
            <w:vMerge/>
            <w:tcBorders>
              <w:top w:val="single" w:sz="4" w:space="0" w:color="auto"/>
              <w:left w:val="single" w:sz="4" w:space="0" w:color="auto"/>
              <w:right w:val="single" w:sz="4" w:space="0" w:color="auto"/>
            </w:tcBorders>
          </w:tcPr>
          <w:p w14:paraId="1913085D" w14:textId="77777777" w:rsidR="00307F68" w:rsidRPr="00FA6CF5" w:rsidRDefault="00307F68" w:rsidP="008023A0">
            <w:pPr>
              <w:pStyle w:val="LENTEL"/>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349F6C" w14:textId="77777777" w:rsidR="00307F68" w:rsidRPr="00FA6CF5" w:rsidRDefault="00307F68" w:rsidP="008023A0">
            <w:pPr>
              <w:pStyle w:val="LENTEL"/>
              <w:rPr>
                <w:rFonts w:eastAsia="Calibri"/>
                <w:sz w:val="24"/>
                <w:szCs w:val="24"/>
              </w:rPr>
            </w:pPr>
            <w:r w:rsidRPr="00FA6CF5">
              <w:rPr>
                <w:rFonts w:eastAsia="Calibri"/>
                <w:sz w:val="24"/>
                <w:szCs w:val="24"/>
              </w:rPr>
              <w:t>panaudota</w:t>
            </w:r>
          </w:p>
        </w:tc>
        <w:tc>
          <w:tcPr>
            <w:tcW w:w="2551" w:type="dxa"/>
            <w:tcBorders>
              <w:top w:val="single" w:sz="4" w:space="0" w:color="auto"/>
              <w:left w:val="single" w:sz="4" w:space="0" w:color="auto"/>
              <w:bottom w:val="single" w:sz="4" w:space="0" w:color="auto"/>
              <w:right w:val="single" w:sz="4" w:space="0" w:color="auto"/>
            </w:tcBorders>
          </w:tcPr>
          <w:p w14:paraId="1FD4983A" w14:textId="77777777" w:rsidR="00307F68" w:rsidRPr="00FA6CF5" w:rsidRDefault="00307F68" w:rsidP="008023A0">
            <w:pPr>
              <w:pStyle w:val="LENTEL"/>
              <w:rPr>
                <w:rFonts w:eastAsia="Calibri"/>
                <w:sz w:val="24"/>
                <w:szCs w:val="24"/>
              </w:rPr>
            </w:pPr>
            <w:r w:rsidRPr="00FA6CF5">
              <w:rPr>
                <w:rFonts w:eastAsia="Calibri"/>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39E0A012" w14:textId="77777777" w:rsidR="00307F68" w:rsidRPr="00FA6CF5" w:rsidRDefault="00307F68" w:rsidP="008023A0">
            <w:pPr>
              <w:pStyle w:val="LENTEL"/>
              <w:rPr>
                <w:rFonts w:eastAsia="Calibri"/>
                <w:sz w:val="24"/>
                <w:szCs w:val="24"/>
              </w:rPr>
            </w:pPr>
            <w:r w:rsidRPr="00FA6CF5">
              <w:rPr>
                <w:rFonts w:eastAsia="Calibri"/>
                <w:sz w:val="24"/>
                <w:szCs w:val="24"/>
              </w:rPr>
              <w:t>8626</w:t>
            </w:r>
          </w:p>
        </w:tc>
        <w:tc>
          <w:tcPr>
            <w:tcW w:w="1843" w:type="dxa"/>
            <w:tcBorders>
              <w:top w:val="single" w:sz="4" w:space="0" w:color="auto"/>
              <w:left w:val="single" w:sz="4" w:space="0" w:color="auto"/>
              <w:bottom w:val="single" w:sz="4" w:space="0" w:color="auto"/>
              <w:right w:val="single" w:sz="4" w:space="0" w:color="auto"/>
            </w:tcBorders>
          </w:tcPr>
          <w:p w14:paraId="79699273" w14:textId="77777777" w:rsidR="00307F68" w:rsidRPr="00FA6CF5" w:rsidRDefault="00307F68" w:rsidP="008023A0">
            <w:pPr>
              <w:pStyle w:val="LENTEL"/>
              <w:rPr>
                <w:rFonts w:eastAsia="Calibri"/>
                <w:sz w:val="24"/>
                <w:szCs w:val="24"/>
              </w:rPr>
            </w:pPr>
            <w:r w:rsidRPr="00FA6CF5">
              <w:rPr>
                <w:rFonts w:eastAsia="Calibri"/>
                <w:sz w:val="24"/>
                <w:szCs w:val="24"/>
              </w:rPr>
              <w:t>5751</w:t>
            </w:r>
          </w:p>
        </w:tc>
        <w:tc>
          <w:tcPr>
            <w:tcW w:w="1836" w:type="dxa"/>
            <w:tcBorders>
              <w:top w:val="single" w:sz="4" w:space="0" w:color="auto"/>
              <w:left w:val="single" w:sz="4" w:space="0" w:color="auto"/>
              <w:bottom w:val="single" w:sz="4" w:space="0" w:color="auto"/>
              <w:right w:val="single" w:sz="4" w:space="0" w:color="auto"/>
            </w:tcBorders>
          </w:tcPr>
          <w:p w14:paraId="622443A8" w14:textId="77777777" w:rsidR="00307F68" w:rsidRPr="00FA6CF5" w:rsidRDefault="00307F68" w:rsidP="008023A0">
            <w:pPr>
              <w:pStyle w:val="LENTEL"/>
              <w:rPr>
                <w:rFonts w:eastAsia="Calibri"/>
                <w:sz w:val="24"/>
                <w:szCs w:val="24"/>
              </w:rPr>
            </w:pPr>
            <w:r w:rsidRPr="00FA6CF5">
              <w:rPr>
                <w:rFonts w:eastAsia="Calibri"/>
                <w:sz w:val="24"/>
                <w:szCs w:val="24"/>
              </w:rPr>
              <w:t>2875</w:t>
            </w:r>
          </w:p>
        </w:tc>
      </w:tr>
      <w:tr w:rsidR="00FA6CF5" w:rsidRPr="00FA6CF5" w14:paraId="75330866" w14:textId="77777777" w:rsidTr="00763FAE">
        <w:trPr>
          <w:jc w:val="right"/>
        </w:trPr>
        <w:tc>
          <w:tcPr>
            <w:tcW w:w="547" w:type="dxa"/>
            <w:vMerge/>
            <w:tcBorders>
              <w:left w:val="single" w:sz="4" w:space="0" w:color="auto"/>
              <w:bottom w:val="single" w:sz="4" w:space="0" w:color="auto"/>
              <w:right w:val="single" w:sz="4" w:space="0" w:color="auto"/>
            </w:tcBorders>
          </w:tcPr>
          <w:p w14:paraId="6EB7FB56" w14:textId="77777777" w:rsidR="00307F68" w:rsidRPr="00FA6CF5" w:rsidRDefault="00307F68" w:rsidP="008023A0">
            <w:pPr>
              <w:pStyle w:val="LENTEL"/>
              <w:rPr>
                <w:rFonts w:eastAsia="Calibri"/>
                <w:sz w:val="24"/>
                <w:szCs w:val="24"/>
              </w:rPr>
            </w:pPr>
          </w:p>
        </w:tc>
        <w:tc>
          <w:tcPr>
            <w:tcW w:w="866" w:type="dxa"/>
            <w:vMerge/>
            <w:tcBorders>
              <w:left w:val="single" w:sz="4" w:space="0" w:color="auto"/>
              <w:bottom w:val="single" w:sz="4" w:space="0" w:color="auto"/>
              <w:right w:val="single" w:sz="4" w:space="0" w:color="auto"/>
            </w:tcBorders>
          </w:tcPr>
          <w:p w14:paraId="2331FB38" w14:textId="77777777" w:rsidR="00307F68" w:rsidRPr="00FA6CF5" w:rsidRDefault="00307F68" w:rsidP="008023A0">
            <w:pPr>
              <w:pStyle w:val="LENTEL"/>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7F5940" w14:textId="77777777" w:rsidR="00307F68" w:rsidRPr="00FA6CF5" w:rsidRDefault="00307F68" w:rsidP="008023A0">
            <w:pPr>
              <w:pStyle w:val="LENTEL"/>
              <w:rPr>
                <w:rFonts w:eastAsia="Calibri"/>
                <w:sz w:val="24"/>
                <w:szCs w:val="24"/>
              </w:rPr>
            </w:pPr>
            <w:r w:rsidRPr="00FA6CF5">
              <w:rPr>
                <w:rFonts w:eastAsia="Calibri"/>
                <w:sz w:val="24"/>
                <w:szCs w:val="24"/>
              </w:rPr>
              <w:t>grąžinta</w:t>
            </w:r>
          </w:p>
        </w:tc>
        <w:tc>
          <w:tcPr>
            <w:tcW w:w="2551" w:type="dxa"/>
            <w:tcBorders>
              <w:top w:val="single" w:sz="4" w:space="0" w:color="auto"/>
              <w:left w:val="single" w:sz="4" w:space="0" w:color="auto"/>
              <w:bottom w:val="single" w:sz="4" w:space="0" w:color="auto"/>
              <w:right w:val="single" w:sz="4" w:space="0" w:color="auto"/>
            </w:tcBorders>
          </w:tcPr>
          <w:p w14:paraId="638FD825" w14:textId="77777777" w:rsidR="00307F68" w:rsidRPr="00FA6CF5" w:rsidRDefault="00307F68" w:rsidP="008023A0">
            <w:pPr>
              <w:pStyle w:val="LENTEL"/>
              <w:rPr>
                <w:rFonts w:eastAsia="Calibri"/>
                <w:sz w:val="24"/>
                <w:szCs w:val="24"/>
              </w:rPr>
            </w:pPr>
            <w:r w:rsidRPr="00FA6CF5">
              <w:rPr>
                <w:rFonts w:eastAsia="Calibri"/>
                <w:sz w:val="24"/>
                <w:szCs w:val="24"/>
              </w:rPr>
              <w:t>5 (nenutraukė darbo sutarčių)</w:t>
            </w:r>
          </w:p>
        </w:tc>
        <w:tc>
          <w:tcPr>
            <w:tcW w:w="851" w:type="dxa"/>
            <w:tcBorders>
              <w:top w:val="single" w:sz="4" w:space="0" w:color="auto"/>
              <w:left w:val="single" w:sz="4" w:space="0" w:color="auto"/>
              <w:bottom w:val="single" w:sz="4" w:space="0" w:color="auto"/>
              <w:right w:val="single" w:sz="4" w:space="0" w:color="auto"/>
            </w:tcBorders>
          </w:tcPr>
          <w:p w14:paraId="2063F2DD" w14:textId="77777777" w:rsidR="00307F68" w:rsidRPr="00FA6CF5" w:rsidRDefault="00307F68" w:rsidP="008023A0">
            <w:pPr>
              <w:pStyle w:val="LENTEL"/>
              <w:rPr>
                <w:rFonts w:eastAsia="Calibri"/>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568BF95" w14:textId="77777777" w:rsidR="00307F68" w:rsidRPr="00FA6CF5" w:rsidRDefault="00307F68" w:rsidP="008023A0">
            <w:pPr>
              <w:pStyle w:val="LENTEL"/>
              <w:rPr>
                <w:rFonts w:eastAsia="Calibri"/>
                <w:sz w:val="24"/>
                <w:szCs w:val="24"/>
              </w:rPr>
            </w:pPr>
            <w:r w:rsidRPr="00FA6CF5">
              <w:rPr>
                <w:rFonts w:eastAsia="Calibri"/>
                <w:sz w:val="24"/>
                <w:szCs w:val="24"/>
              </w:rPr>
              <w:t>16922</w:t>
            </w:r>
          </w:p>
        </w:tc>
        <w:tc>
          <w:tcPr>
            <w:tcW w:w="1836" w:type="dxa"/>
            <w:tcBorders>
              <w:top w:val="single" w:sz="4" w:space="0" w:color="auto"/>
              <w:left w:val="single" w:sz="4" w:space="0" w:color="auto"/>
              <w:bottom w:val="single" w:sz="4" w:space="0" w:color="auto"/>
              <w:right w:val="single" w:sz="4" w:space="0" w:color="auto"/>
            </w:tcBorders>
          </w:tcPr>
          <w:p w14:paraId="0E8A92EB" w14:textId="77777777" w:rsidR="00307F68" w:rsidRPr="00FA6CF5" w:rsidRDefault="00307F68" w:rsidP="008023A0">
            <w:pPr>
              <w:pStyle w:val="LENTEL"/>
              <w:rPr>
                <w:rFonts w:eastAsia="Calibri"/>
                <w:sz w:val="24"/>
                <w:szCs w:val="24"/>
              </w:rPr>
            </w:pPr>
          </w:p>
        </w:tc>
      </w:tr>
      <w:tr w:rsidR="00FA6CF5" w:rsidRPr="00FA6CF5" w14:paraId="59E9E249" w14:textId="77777777" w:rsidTr="00763FAE">
        <w:trPr>
          <w:jc w:val="right"/>
        </w:trPr>
        <w:tc>
          <w:tcPr>
            <w:tcW w:w="547" w:type="dxa"/>
            <w:vMerge w:val="restart"/>
            <w:tcBorders>
              <w:top w:val="single" w:sz="4" w:space="0" w:color="auto"/>
              <w:left w:val="single" w:sz="4" w:space="0" w:color="auto"/>
              <w:right w:val="single" w:sz="4" w:space="0" w:color="auto"/>
            </w:tcBorders>
          </w:tcPr>
          <w:p w14:paraId="41D638C0" w14:textId="77777777" w:rsidR="00307F68" w:rsidRPr="00FA6CF5" w:rsidRDefault="00307F68" w:rsidP="008023A0">
            <w:pPr>
              <w:pStyle w:val="LENTEL"/>
              <w:rPr>
                <w:rFonts w:eastAsia="Calibri"/>
                <w:sz w:val="24"/>
                <w:szCs w:val="24"/>
              </w:rPr>
            </w:pPr>
            <w:r w:rsidRPr="00FA6CF5">
              <w:rPr>
                <w:rFonts w:eastAsia="Calibri"/>
                <w:sz w:val="24"/>
                <w:szCs w:val="24"/>
              </w:rPr>
              <w:t>3.</w:t>
            </w:r>
          </w:p>
        </w:tc>
        <w:tc>
          <w:tcPr>
            <w:tcW w:w="866" w:type="dxa"/>
            <w:vMerge w:val="restart"/>
            <w:tcBorders>
              <w:top w:val="single" w:sz="4" w:space="0" w:color="auto"/>
              <w:left w:val="single" w:sz="4" w:space="0" w:color="auto"/>
              <w:right w:val="single" w:sz="4" w:space="0" w:color="auto"/>
            </w:tcBorders>
          </w:tcPr>
          <w:p w14:paraId="524BF5CA" w14:textId="77777777" w:rsidR="00307F68" w:rsidRPr="00FA6CF5" w:rsidRDefault="00307F68" w:rsidP="008023A0">
            <w:pPr>
              <w:pStyle w:val="LENTEL"/>
              <w:rPr>
                <w:rFonts w:eastAsia="Calibri"/>
                <w:sz w:val="24"/>
                <w:szCs w:val="24"/>
              </w:rPr>
            </w:pPr>
            <w:r w:rsidRPr="00FA6CF5">
              <w:rPr>
                <w:rFonts w:eastAsia="Calibri"/>
                <w:sz w:val="24"/>
                <w:szCs w:val="24"/>
              </w:rPr>
              <w:t>2018 m.</w:t>
            </w:r>
          </w:p>
        </w:tc>
        <w:tc>
          <w:tcPr>
            <w:tcW w:w="1134" w:type="dxa"/>
            <w:tcBorders>
              <w:top w:val="single" w:sz="4" w:space="0" w:color="auto"/>
              <w:left w:val="single" w:sz="4" w:space="0" w:color="auto"/>
              <w:bottom w:val="single" w:sz="4" w:space="0" w:color="auto"/>
              <w:right w:val="single" w:sz="4" w:space="0" w:color="auto"/>
            </w:tcBorders>
          </w:tcPr>
          <w:p w14:paraId="472130A2" w14:textId="77777777" w:rsidR="00307F68" w:rsidRPr="00FA6CF5" w:rsidRDefault="00307F68" w:rsidP="008023A0">
            <w:pPr>
              <w:pStyle w:val="LENTEL"/>
              <w:rPr>
                <w:rFonts w:eastAsia="Calibri"/>
                <w:sz w:val="24"/>
                <w:szCs w:val="24"/>
              </w:rPr>
            </w:pPr>
            <w:r w:rsidRPr="00FA6CF5">
              <w:rPr>
                <w:rFonts w:eastAsia="Calibri"/>
                <w:sz w:val="24"/>
                <w:szCs w:val="24"/>
              </w:rPr>
              <w:t>planuota</w:t>
            </w:r>
          </w:p>
        </w:tc>
        <w:tc>
          <w:tcPr>
            <w:tcW w:w="2551" w:type="dxa"/>
            <w:tcBorders>
              <w:top w:val="single" w:sz="4" w:space="0" w:color="auto"/>
              <w:left w:val="single" w:sz="4" w:space="0" w:color="auto"/>
              <w:bottom w:val="single" w:sz="4" w:space="0" w:color="auto"/>
              <w:right w:val="single" w:sz="4" w:space="0" w:color="auto"/>
            </w:tcBorders>
          </w:tcPr>
          <w:p w14:paraId="5F53800E" w14:textId="77777777" w:rsidR="00307F68" w:rsidRPr="00FA6CF5" w:rsidRDefault="00307F68" w:rsidP="008023A0">
            <w:pPr>
              <w:pStyle w:val="LENTEL"/>
              <w:rPr>
                <w:rFonts w:eastAsia="Calibri"/>
                <w:sz w:val="24"/>
                <w:szCs w:val="24"/>
              </w:rPr>
            </w:pPr>
            <w:r w:rsidRPr="00FA6CF5">
              <w:rPr>
                <w:rFonts w:eastAsia="Calibri"/>
                <w:sz w:val="24"/>
                <w:szCs w:val="24"/>
              </w:rPr>
              <w:t>14</w:t>
            </w:r>
          </w:p>
        </w:tc>
        <w:tc>
          <w:tcPr>
            <w:tcW w:w="851" w:type="dxa"/>
            <w:tcBorders>
              <w:top w:val="single" w:sz="4" w:space="0" w:color="auto"/>
              <w:left w:val="single" w:sz="4" w:space="0" w:color="auto"/>
              <w:bottom w:val="single" w:sz="4" w:space="0" w:color="auto"/>
              <w:right w:val="single" w:sz="4" w:space="0" w:color="auto"/>
            </w:tcBorders>
          </w:tcPr>
          <w:p w14:paraId="216484AF" w14:textId="77777777" w:rsidR="00307F68" w:rsidRPr="00FA6CF5" w:rsidRDefault="00307F68" w:rsidP="008023A0">
            <w:pPr>
              <w:pStyle w:val="LENTEL"/>
              <w:rPr>
                <w:rFonts w:eastAsia="Calibri"/>
                <w:sz w:val="24"/>
                <w:szCs w:val="24"/>
              </w:rPr>
            </w:pPr>
            <w:r w:rsidRPr="00FA6CF5">
              <w:rPr>
                <w:rFonts w:eastAsia="Calibri"/>
                <w:sz w:val="24"/>
                <w:szCs w:val="24"/>
              </w:rPr>
              <w:t>60121</w:t>
            </w:r>
          </w:p>
        </w:tc>
        <w:tc>
          <w:tcPr>
            <w:tcW w:w="1843" w:type="dxa"/>
            <w:tcBorders>
              <w:top w:val="single" w:sz="4" w:space="0" w:color="auto"/>
              <w:left w:val="single" w:sz="4" w:space="0" w:color="auto"/>
              <w:bottom w:val="single" w:sz="4" w:space="0" w:color="auto"/>
              <w:right w:val="single" w:sz="4" w:space="0" w:color="auto"/>
            </w:tcBorders>
          </w:tcPr>
          <w:p w14:paraId="2843011F" w14:textId="77777777" w:rsidR="00307F68" w:rsidRPr="00FA6CF5" w:rsidRDefault="00307F68" w:rsidP="008023A0">
            <w:pPr>
              <w:pStyle w:val="LENTEL"/>
              <w:rPr>
                <w:rFonts w:eastAsia="Calibri"/>
                <w:sz w:val="24"/>
                <w:szCs w:val="24"/>
              </w:rPr>
            </w:pPr>
            <w:r w:rsidRPr="00FA6CF5">
              <w:rPr>
                <w:rFonts w:eastAsia="Calibri"/>
                <w:sz w:val="24"/>
                <w:szCs w:val="24"/>
              </w:rPr>
              <w:t>40081</w:t>
            </w:r>
          </w:p>
        </w:tc>
        <w:tc>
          <w:tcPr>
            <w:tcW w:w="1836" w:type="dxa"/>
            <w:tcBorders>
              <w:top w:val="single" w:sz="4" w:space="0" w:color="auto"/>
              <w:left w:val="single" w:sz="4" w:space="0" w:color="auto"/>
              <w:bottom w:val="single" w:sz="4" w:space="0" w:color="auto"/>
              <w:right w:val="single" w:sz="4" w:space="0" w:color="auto"/>
            </w:tcBorders>
          </w:tcPr>
          <w:p w14:paraId="2D8ECA0B" w14:textId="77777777" w:rsidR="00307F68" w:rsidRPr="00FA6CF5" w:rsidRDefault="00307F68" w:rsidP="008023A0">
            <w:pPr>
              <w:pStyle w:val="LENTEL"/>
              <w:rPr>
                <w:rFonts w:eastAsia="Calibri"/>
                <w:sz w:val="24"/>
                <w:szCs w:val="24"/>
              </w:rPr>
            </w:pPr>
            <w:r w:rsidRPr="00FA6CF5">
              <w:rPr>
                <w:rFonts w:eastAsia="Calibri"/>
                <w:sz w:val="24"/>
                <w:szCs w:val="24"/>
              </w:rPr>
              <w:t>20040</w:t>
            </w:r>
          </w:p>
        </w:tc>
      </w:tr>
      <w:tr w:rsidR="00FA6CF5" w:rsidRPr="00FA6CF5" w14:paraId="06EE6B99" w14:textId="77777777" w:rsidTr="00763FAE">
        <w:trPr>
          <w:jc w:val="right"/>
        </w:trPr>
        <w:tc>
          <w:tcPr>
            <w:tcW w:w="547" w:type="dxa"/>
            <w:vMerge/>
            <w:tcBorders>
              <w:top w:val="single" w:sz="4" w:space="0" w:color="auto"/>
              <w:left w:val="single" w:sz="4" w:space="0" w:color="auto"/>
              <w:right w:val="single" w:sz="4" w:space="0" w:color="auto"/>
            </w:tcBorders>
          </w:tcPr>
          <w:p w14:paraId="7C9ADFA2" w14:textId="77777777" w:rsidR="00307F68" w:rsidRPr="00FA6CF5" w:rsidRDefault="00307F68" w:rsidP="008023A0">
            <w:pPr>
              <w:pStyle w:val="LENTEL"/>
              <w:rPr>
                <w:rFonts w:eastAsia="Calibri"/>
                <w:sz w:val="24"/>
                <w:szCs w:val="24"/>
              </w:rPr>
            </w:pPr>
          </w:p>
        </w:tc>
        <w:tc>
          <w:tcPr>
            <w:tcW w:w="866" w:type="dxa"/>
            <w:vMerge/>
            <w:tcBorders>
              <w:top w:val="single" w:sz="4" w:space="0" w:color="auto"/>
              <w:left w:val="single" w:sz="4" w:space="0" w:color="auto"/>
              <w:right w:val="single" w:sz="4" w:space="0" w:color="auto"/>
            </w:tcBorders>
          </w:tcPr>
          <w:p w14:paraId="5C82573D" w14:textId="77777777" w:rsidR="00307F68" w:rsidRPr="00FA6CF5" w:rsidRDefault="00307F68" w:rsidP="008023A0">
            <w:pPr>
              <w:pStyle w:val="LENTEL"/>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59B613" w14:textId="77777777" w:rsidR="00307F68" w:rsidRPr="00FA6CF5" w:rsidRDefault="00307F68" w:rsidP="008023A0">
            <w:pPr>
              <w:pStyle w:val="LENTEL"/>
              <w:rPr>
                <w:rFonts w:eastAsia="Calibri"/>
                <w:sz w:val="24"/>
                <w:szCs w:val="24"/>
              </w:rPr>
            </w:pPr>
            <w:r w:rsidRPr="00FA6CF5">
              <w:rPr>
                <w:rFonts w:eastAsia="Calibri"/>
                <w:sz w:val="24"/>
                <w:szCs w:val="24"/>
              </w:rPr>
              <w:t>panaudota</w:t>
            </w:r>
          </w:p>
        </w:tc>
        <w:tc>
          <w:tcPr>
            <w:tcW w:w="2551" w:type="dxa"/>
            <w:tcBorders>
              <w:top w:val="single" w:sz="4" w:space="0" w:color="auto"/>
              <w:left w:val="single" w:sz="4" w:space="0" w:color="auto"/>
              <w:bottom w:val="single" w:sz="4" w:space="0" w:color="auto"/>
              <w:right w:val="single" w:sz="4" w:space="0" w:color="auto"/>
            </w:tcBorders>
          </w:tcPr>
          <w:p w14:paraId="7FAAB47D" w14:textId="77777777" w:rsidR="00307F68" w:rsidRPr="00FA6CF5" w:rsidRDefault="00307F68" w:rsidP="008023A0">
            <w:pPr>
              <w:pStyle w:val="LENTEL"/>
              <w:rPr>
                <w:rFonts w:eastAsia="Calibri"/>
                <w:sz w:val="24"/>
                <w:szCs w:val="24"/>
              </w:rPr>
            </w:pPr>
            <w:r w:rsidRPr="00FA6CF5">
              <w:rPr>
                <w:rFonts w:eastAsia="Calibri"/>
                <w:sz w:val="24"/>
                <w:szCs w:val="24"/>
              </w:rPr>
              <w:t>10</w:t>
            </w:r>
          </w:p>
        </w:tc>
        <w:tc>
          <w:tcPr>
            <w:tcW w:w="851" w:type="dxa"/>
            <w:tcBorders>
              <w:top w:val="single" w:sz="4" w:space="0" w:color="auto"/>
              <w:left w:val="single" w:sz="4" w:space="0" w:color="auto"/>
              <w:bottom w:val="single" w:sz="4" w:space="0" w:color="auto"/>
              <w:right w:val="single" w:sz="4" w:space="0" w:color="auto"/>
            </w:tcBorders>
          </w:tcPr>
          <w:p w14:paraId="52DB2B73" w14:textId="77777777" w:rsidR="00307F68" w:rsidRPr="00FA6CF5" w:rsidRDefault="00307F68" w:rsidP="008023A0">
            <w:pPr>
              <w:pStyle w:val="LENTEL"/>
              <w:rPr>
                <w:rFonts w:eastAsia="Calibri"/>
                <w:sz w:val="24"/>
                <w:szCs w:val="24"/>
              </w:rPr>
            </w:pPr>
            <w:r w:rsidRPr="00FA6CF5">
              <w:rPr>
                <w:rFonts w:eastAsia="Calibri"/>
                <w:sz w:val="24"/>
                <w:szCs w:val="24"/>
              </w:rPr>
              <w:t>48198</w:t>
            </w:r>
          </w:p>
        </w:tc>
        <w:tc>
          <w:tcPr>
            <w:tcW w:w="1843" w:type="dxa"/>
            <w:tcBorders>
              <w:top w:val="single" w:sz="4" w:space="0" w:color="auto"/>
              <w:left w:val="single" w:sz="4" w:space="0" w:color="auto"/>
              <w:bottom w:val="single" w:sz="4" w:space="0" w:color="auto"/>
              <w:right w:val="single" w:sz="4" w:space="0" w:color="auto"/>
            </w:tcBorders>
          </w:tcPr>
          <w:p w14:paraId="3D1EC759" w14:textId="77777777" w:rsidR="00307F68" w:rsidRPr="00FA6CF5" w:rsidRDefault="00307F68" w:rsidP="008023A0">
            <w:pPr>
              <w:pStyle w:val="LENTEL"/>
              <w:rPr>
                <w:rFonts w:eastAsia="Calibri"/>
                <w:sz w:val="24"/>
                <w:szCs w:val="24"/>
              </w:rPr>
            </w:pPr>
            <w:r w:rsidRPr="00FA6CF5">
              <w:rPr>
                <w:rFonts w:eastAsia="Calibri"/>
                <w:sz w:val="24"/>
                <w:szCs w:val="24"/>
              </w:rPr>
              <w:t>32132</w:t>
            </w:r>
          </w:p>
        </w:tc>
        <w:tc>
          <w:tcPr>
            <w:tcW w:w="1836" w:type="dxa"/>
            <w:tcBorders>
              <w:top w:val="single" w:sz="4" w:space="0" w:color="auto"/>
              <w:left w:val="single" w:sz="4" w:space="0" w:color="auto"/>
              <w:bottom w:val="single" w:sz="4" w:space="0" w:color="auto"/>
              <w:right w:val="single" w:sz="4" w:space="0" w:color="auto"/>
            </w:tcBorders>
          </w:tcPr>
          <w:p w14:paraId="60D282BD" w14:textId="77777777" w:rsidR="00307F68" w:rsidRPr="00FA6CF5" w:rsidRDefault="00307F68" w:rsidP="008023A0">
            <w:pPr>
              <w:pStyle w:val="LENTEL"/>
              <w:rPr>
                <w:rFonts w:eastAsia="Calibri"/>
                <w:sz w:val="24"/>
                <w:szCs w:val="24"/>
              </w:rPr>
            </w:pPr>
            <w:r w:rsidRPr="00FA6CF5">
              <w:rPr>
                <w:rFonts w:eastAsia="Calibri"/>
                <w:sz w:val="24"/>
                <w:szCs w:val="24"/>
              </w:rPr>
              <w:t>16066</w:t>
            </w:r>
          </w:p>
        </w:tc>
      </w:tr>
      <w:tr w:rsidR="00FA6CF5" w:rsidRPr="00FA6CF5" w14:paraId="0BA2452E" w14:textId="77777777" w:rsidTr="00763FAE">
        <w:trPr>
          <w:jc w:val="right"/>
        </w:trPr>
        <w:tc>
          <w:tcPr>
            <w:tcW w:w="547" w:type="dxa"/>
            <w:vMerge/>
            <w:tcBorders>
              <w:left w:val="single" w:sz="4" w:space="0" w:color="auto"/>
              <w:bottom w:val="single" w:sz="4" w:space="0" w:color="auto"/>
              <w:right w:val="single" w:sz="4" w:space="0" w:color="auto"/>
            </w:tcBorders>
          </w:tcPr>
          <w:p w14:paraId="03A28562" w14:textId="77777777" w:rsidR="00307F68" w:rsidRPr="00FA6CF5" w:rsidRDefault="00307F68" w:rsidP="008023A0">
            <w:pPr>
              <w:pStyle w:val="LENTEL"/>
              <w:rPr>
                <w:rFonts w:eastAsia="Calibri"/>
                <w:sz w:val="24"/>
                <w:szCs w:val="24"/>
              </w:rPr>
            </w:pPr>
          </w:p>
        </w:tc>
        <w:tc>
          <w:tcPr>
            <w:tcW w:w="866" w:type="dxa"/>
            <w:vMerge/>
            <w:tcBorders>
              <w:left w:val="single" w:sz="4" w:space="0" w:color="auto"/>
              <w:bottom w:val="single" w:sz="4" w:space="0" w:color="auto"/>
              <w:right w:val="single" w:sz="4" w:space="0" w:color="auto"/>
            </w:tcBorders>
          </w:tcPr>
          <w:p w14:paraId="0CE3A7F1" w14:textId="77777777" w:rsidR="00307F68" w:rsidRPr="00FA6CF5" w:rsidRDefault="00307F68" w:rsidP="008023A0">
            <w:pPr>
              <w:pStyle w:val="LENTEL"/>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AE89E4" w14:textId="77777777" w:rsidR="00307F68" w:rsidRPr="00FA6CF5" w:rsidRDefault="00307F68" w:rsidP="008023A0">
            <w:pPr>
              <w:pStyle w:val="LENTEL"/>
              <w:rPr>
                <w:rFonts w:eastAsia="Calibri"/>
                <w:sz w:val="24"/>
                <w:szCs w:val="24"/>
              </w:rPr>
            </w:pPr>
            <w:r w:rsidRPr="00FA6CF5">
              <w:rPr>
                <w:rFonts w:eastAsia="Calibri"/>
                <w:sz w:val="24"/>
                <w:szCs w:val="24"/>
              </w:rPr>
              <w:t>grąžinta</w:t>
            </w:r>
          </w:p>
        </w:tc>
        <w:tc>
          <w:tcPr>
            <w:tcW w:w="2551" w:type="dxa"/>
            <w:tcBorders>
              <w:top w:val="single" w:sz="4" w:space="0" w:color="auto"/>
              <w:left w:val="single" w:sz="4" w:space="0" w:color="auto"/>
              <w:bottom w:val="single" w:sz="4" w:space="0" w:color="auto"/>
              <w:right w:val="single" w:sz="4" w:space="0" w:color="auto"/>
            </w:tcBorders>
          </w:tcPr>
          <w:p w14:paraId="06ECB24B" w14:textId="77777777" w:rsidR="00307F68" w:rsidRPr="00FA6CF5" w:rsidRDefault="00307F68" w:rsidP="008023A0">
            <w:pPr>
              <w:pStyle w:val="LENTEL"/>
              <w:rPr>
                <w:rFonts w:eastAsia="Calibri"/>
                <w:sz w:val="24"/>
                <w:szCs w:val="24"/>
              </w:rPr>
            </w:pPr>
            <w:r w:rsidRPr="00FA6CF5">
              <w:rPr>
                <w:rFonts w:eastAsia="Calibri"/>
                <w:sz w:val="24"/>
                <w:szCs w:val="24"/>
              </w:rPr>
              <w:t>4 (nenutraukė darbo sutarčių)</w:t>
            </w:r>
          </w:p>
        </w:tc>
        <w:tc>
          <w:tcPr>
            <w:tcW w:w="851" w:type="dxa"/>
            <w:tcBorders>
              <w:top w:val="single" w:sz="4" w:space="0" w:color="auto"/>
              <w:left w:val="single" w:sz="4" w:space="0" w:color="auto"/>
              <w:bottom w:val="single" w:sz="4" w:space="0" w:color="auto"/>
              <w:right w:val="single" w:sz="4" w:space="0" w:color="auto"/>
            </w:tcBorders>
          </w:tcPr>
          <w:p w14:paraId="41809F25" w14:textId="77777777" w:rsidR="00307F68" w:rsidRPr="00FA6CF5" w:rsidRDefault="00307F68" w:rsidP="008023A0">
            <w:pPr>
              <w:pStyle w:val="LENTEL"/>
              <w:rPr>
                <w:rFonts w:eastAsia="Calibri"/>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E66153F" w14:textId="77777777" w:rsidR="00307F68" w:rsidRPr="00FA6CF5" w:rsidRDefault="00307F68" w:rsidP="008023A0">
            <w:pPr>
              <w:pStyle w:val="LENTEL"/>
              <w:rPr>
                <w:rFonts w:eastAsia="Calibri"/>
                <w:sz w:val="24"/>
                <w:szCs w:val="24"/>
              </w:rPr>
            </w:pPr>
            <w:r w:rsidRPr="00FA6CF5">
              <w:rPr>
                <w:rFonts w:eastAsia="Calibri"/>
                <w:sz w:val="24"/>
                <w:szCs w:val="24"/>
              </w:rPr>
              <w:t>7949</w:t>
            </w:r>
          </w:p>
        </w:tc>
        <w:tc>
          <w:tcPr>
            <w:tcW w:w="1836" w:type="dxa"/>
            <w:tcBorders>
              <w:top w:val="single" w:sz="4" w:space="0" w:color="auto"/>
              <w:left w:val="single" w:sz="4" w:space="0" w:color="auto"/>
              <w:bottom w:val="single" w:sz="4" w:space="0" w:color="auto"/>
              <w:right w:val="single" w:sz="4" w:space="0" w:color="auto"/>
            </w:tcBorders>
          </w:tcPr>
          <w:p w14:paraId="2D4A04AE" w14:textId="77777777" w:rsidR="00307F68" w:rsidRPr="00FA6CF5" w:rsidRDefault="00307F68" w:rsidP="008023A0">
            <w:pPr>
              <w:pStyle w:val="LENTEL"/>
              <w:rPr>
                <w:rFonts w:eastAsia="Calibri"/>
                <w:sz w:val="24"/>
                <w:szCs w:val="24"/>
              </w:rPr>
            </w:pPr>
          </w:p>
        </w:tc>
      </w:tr>
      <w:tr w:rsidR="00FA6CF5" w:rsidRPr="00FA6CF5" w14:paraId="72FA1BB6" w14:textId="77777777" w:rsidTr="00763FAE">
        <w:trPr>
          <w:jc w:val="right"/>
        </w:trPr>
        <w:tc>
          <w:tcPr>
            <w:tcW w:w="547" w:type="dxa"/>
            <w:vMerge w:val="restart"/>
            <w:tcBorders>
              <w:top w:val="single" w:sz="4" w:space="0" w:color="auto"/>
              <w:left w:val="single" w:sz="4" w:space="0" w:color="auto"/>
              <w:right w:val="single" w:sz="4" w:space="0" w:color="auto"/>
            </w:tcBorders>
          </w:tcPr>
          <w:p w14:paraId="6B44B180" w14:textId="77777777" w:rsidR="00307F68" w:rsidRPr="00FA6CF5" w:rsidRDefault="00307F68" w:rsidP="008023A0">
            <w:pPr>
              <w:pStyle w:val="LENTEL"/>
              <w:rPr>
                <w:rFonts w:eastAsia="Calibri"/>
                <w:sz w:val="24"/>
                <w:szCs w:val="24"/>
              </w:rPr>
            </w:pPr>
            <w:r w:rsidRPr="00FA6CF5">
              <w:rPr>
                <w:rFonts w:eastAsia="Calibri"/>
                <w:sz w:val="24"/>
                <w:szCs w:val="24"/>
              </w:rPr>
              <w:t>4.</w:t>
            </w:r>
          </w:p>
        </w:tc>
        <w:tc>
          <w:tcPr>
            <w:tcW w:w="866" w:type="dxa"/>
            <w:vMerge w:val="restart"/>
            <w:tcBorders>
              <w:top w:val="single" w:sz="4" w:space="0" w:color="auto"/>
              <w:left w:val="single" w:sz="4" w:space="0" w:color="auto"/>
              <w:right w:val="single" w:sz="4" w:space="0" w:color="auto"/>
            </w:tcBorders>
          </w:tcPr>
          <w:p w14:paraId="455A79C1" w14:textId="77777777" w:rsidR="00307F68" w:rsidRPr="00FA6CF5" w:rsidRDefault="00307F68" w:rsidP="008023A0">
            <w:pPr>
              <w:pStyle w:val="LENTEL"/>
              <w:rPr>
                <w:rFonts w:eastAsia="Calibri"/>
                <w:sz w:val="24"/>
                <w:szCs w:val="24"/>
              </w:rPr>
            </w:pPr>
            <w:r w:rsidRPr="00FA6CF5">
              <w:rPr>
                <w:rFonts w:eastAsia="Calibri"/>
                <w:sz w:val="24"/>
                <w:szCs w:val="24"/>
              </w:rPr>
              <w:t>2020 m.</w:t>
            </w:r>
          </w:p>
        </w:tc>
        <w:tc>
          <w:tcPr>
            <w:tcW w:w="1134" w:type="dxa"/>
            <w:tcBorders>
              <w:top w:val="single" w:sz="4" w:space="0" w:color="auto"/>
              <w:left w:val="single" w:sz="4" w:space="0" w:color="auto"/>
              <w:bottom w:val="single" w:sz="4" w:space="0" w:color="auto"/>
              <w:right w:val="single" w:sz="4" w:space="0" w:color="auto"/>
            </w:tcBorders>
          </w:tcPr>
          <w:p w14:paraId="3AFDBD80" w14:textId="77777777" w:rsidR="00307F68" w:rsidRPr="00FA6CF5" w:rsidRDefault="00307F68" w:rsidP="008023A0">
            <w:pPr>
              <w:pStyle w:val="LENTEL"/>
              <w:rPr>
                <w:rFonts w:eastAsia="Calibri"/>
                <w:sz w:val="24"/>
                <w:szCs w:val="24"/>
              </w:rPr>
            </w:pPr>
            <w:r w:rsidRPr="00FA6CF5">
              <w:rPr>
                <w:rFonts w:eastAsia="Calibri"/>
                <w:sz w:val="24"/>
                <w:szCs w:val="24"/>
              </w:rPr>
              <w:t>planuota</w:t>
            </w:r>
          </w:p>
        </w:tc>
        <w:tc>
          <w:tcPr>
            <w:tcW w:w="2551" w:type="dxa"/>
            <w:tcBorders>
              <w:top w:val="single" w:sz="4" w:space="0" w:color="auto"/>
              <w:left w:val="single" w:sz="4" w:space="0" w:color="auto"/>
              <w:bottom w:val="single" w:sz="4" w:space="0" w:color="auto"/>
              <w:right w:val="single" w:sz="4" w:space="0" w:color="auto"/>
            </w:tcBorders>
          </w:tcPr>
          <w:p w14:paraId="335BAFEB" w14:textId="77777777" w:rsidR="00307F68" w:rsidRPr="00FA6CF5" w:rsidRDefault="00307F68" w:rsidP="008023A0">
            <w:pPr>
              <w:pStyle w:val="LENTEL"/>
              <w:rPr>
                <w:rFonts w:eastAsia="Calibri"/>
                <w:sz w:val="24"/>
                <w:szCs w:val="24"/>
              </w:rPr>
            </w:pPr>
            <w:r w:rsidRPr="00FA6CF5">
              <w:rPr>
                <w:rFonts w:eastAsia="Calibri"/>
                <w:sz w:val="24"/>
                <w:szCs w:val="24"/>
              </w:rPr>
              <w:t>21</w:t>
            </w:r>
          </w:p>
        </w:tc>
        <w:tc>
          <w:tcPr>
            <w:tcW w:w="851" w:type="dxa"/>
            <w:tcBorders>
              <w:top w:val="single" w:sz="4" w:space="0" w:color="auto"/>
              <w:left w:val="single" w:sz="4" w:space="0" w:color="auto"/>
              <w:bottom w:val="single" w:sz="4" w:space="0" w:color="auto"/>
              <w:right w:val="single" w:sz="4" w:space="0" w:color="auto"/>
            </w:tcBorders>
          </w:tcPr>
          <w:p w14:paraId="5F788ABC" w14:textId="77777777" w:rsidR="00307F68" w:rsidRPr="00FA6CF5" w:rsidRDefault="00307F68" w:rsidP="008023A0">
            <w:pPr>
              <w:pStyle w:val="LENTEL"/>
              <w:rPr>
                <w:rFonts w:eastAsia="Calibri"/>
                <w:sz w:val="24"/>
                <w:szCs w:val="24"/>
              </w:rPr>
            </w:pPr>
            <w:r w:rsidRPr="00FA6CF5">
              <w:rPr>
                <w:rFonts w:eastAsia="Calibri"/>
                <w:sz w:val="24"/>
                <w:szCs w:val="24"/>
              </w:rPr>
              <w:t>127208</w:t>
            </w:r>
          </w:p>
        </w:tc>
        <w:tc>
          <w:tcPr>
            <w:tcW w:w="1843" w:type="dxa"/>
            <w:tcBorders>
              <w:top w:val="single" w:sz="4" w:space="0" w:color="auto"/>
              <w:left w:val="single" w:sz="4" w:space="0" w:color="auto"/>
              <w:bottom w:val="single" w:sz="4" w:space="0" w:color="auto"/>
              <w:right w:val="single" w:sz="4" w:space="0" w:color="auto"/>
            </w:tcBorders>
          </w:tcPr>
          <w:p w14:paraId="2E6F2943" w14:textId="77777777" w:rsidR="00307F68" w:rsidRPr="00FA6CF5" w:rsidRDefault="00307F68" w:rsidP="008023A0">
            <w:pPr>
              <w:pStyle w:val="LENTEL"/>
              <w:rPr>
                <w:rFonts w:eastAsia="Calibri"/>
                <w:sz w:val="24"/>
                <w:szCs w:val="24"/>
              </w:rPr>
            </w:pPr>
            <w:r w:rsidRPr="00FA6CF5">
              <w:rPr>
                <w:rFonts w:eastAsia="Calibri"/>
                <w:sz w:val="24"/>
                <w:szCs w:val="24"/>
              </w:rPr>
              <w:t>84806</w:t>
            </w:r>
          </w:p>
        </w:tc>
        <w:tc>
          <w:tcPr>
            <w:tcW w:w="1836" w:type="dxa"/>
            <w:tcBorders>
              <w:top w:val="single" w:sz="4" w:space="0" w:color="auto"/>
              <w:left w:val="single" w:sz="4" w:space="0" w:color="auto"/>
              <w:bottom w:val="single" w:sz="4" w:space="0" w:color="auto"/>
              <w:right w:val="single" w:sz="4" w:space="0" w:color="auto"/>
            </w:tcBorders>
          </w:tcPr>
          <w:p w14:paraId="798EB672" w14:textId="77777777" w:rsidR="00307F68" w:rsidRPr="00FA6CF5" w:rsidRDefault="00307F68" w:rsidP="008023A0">
            <w:pPr>
              <w:pStyle w:val="LENTEL"/>
              <w:rPr>
                <w:rFonts w:eastAsia="Calibri"/>
                <w:sz w:val="24"/>
                <w:szCs w:val="24"/>
              </w:rPr>
            </w:pPr>
            <w:r w:rsidRPr="00FA6CF5">
              <w:rPr>
                <w:rFonts w:eastAsia="Calibri"/>
                <w:sz w:val="24"/>
                <w:szCs w:val="24"/>
              </w:rPr>
              <w:t>42402</w:t>
            </w:r>
          </w:p>
        </w:tc>
      </w:tr>
      <w:tr w:rsidR="00FA6CF5" w:rsidRPr="00FA6CF5" w14:paraId="63613063" w14:textId="77777777" w:rsidTr="00763FAE">
        <w:trPr>
          <w:jc w:val="right"/>
        </w:trPr>
        <w:tc>
          <w:tcPr>
            <w:tcW w:w="547" w:type="dxa"/>
            <w:vMerge/>
            <w:tcBorders>
              <w:top w:val="single" w:sz="4" w:space="0" w:color="auto"/>
              <w:left w:val="single" w:sz="4" w:space="0" w:color="auto"/>
              <w:right w:val="single" w:sz="4" w:space="0" w:color="auto"/>
            </w:tcBorders>
          </w:tcPr>
          <w:p w14:paraId="00060F54" w14:textId="77777777" w:rsidR="00307F68" w:rsidRPr="00FA6CF5" w:rsidRDefault="00307F68" w:rsidP="008023A0">
            <w:pPr>
              <w:pStyle w:val="LENTEL"/>
              <w:rPr>
                <w:rFonts w:eastAsia="Calibri"/>
                <w:sz w:val="24"/>
                <w:szCs w:val="24"/>
              </w:rPr>
            </w:pPr>
          </w:p>
        </w:tc>
        <w:tc>
          <w:tcPr>
            <w:tcW w:w="866" w:type="dxa"/>
            <w:vMerge/>
            <w:tcBorders>
              <w:top w:val="single" w:sz="4" w:space="0" w:color="auto"/>
              <w:left w:val="single" w:sz="4" w:space="0" w:color="auto"/>
              <w:right w:val="single" w:sz="4" w:space="0" w:color="auto"/>
            </w:tcBorders>
          </w:tcPr>
          <w:p w14:paraId="0386C6E3" w14:textId="77777777" w:rsidR="00307F68" w:rsidRPr="00FA6CF5" w:rsidRDefault="00307F68" w:rsidP="008023A0">
            <w:pPr>
              <w:pStyle w:val="LENTEL"/>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4889CE0" w14:textId="77777777" w:rsidR="00307F68" w:rsidRPr="00FA6CF5" w:rsidRDefault="00307F68" w:rsidP="008023A0">
            <w:pPr>
              <w:pStyle w:val="LENTEL"/>
              <w:rPr>
                <w:rFonts w:eastAsia="Calibri"/>
                <w:sz w:val="24"/>
                <w:szCs w:val="24"/>
              </w:rPr>
            </w:pPr>
            <w:r w:rsidRPr="00FA6CF5">
              <w:rPr>
                <w:rFonts w:eastAsia="Calibri"/>
                <w:sz w:val="24"/>
                <w:szCs w:val="24"/>
              </w:rPr>
              <w:t>panaudota</w:t>
            </w:r>
          </w:p>
        </w:tc>
        <w:tc>
          <w:tcPr>
            <w:tcW w:w="2551" w:type="dxa"/>
            <w:tcBorders>
              <w:top w:val="single" w:sz="4" w:space="0" w:color="auto"/>
              <w:left w:val="single" w:sz="4" w:space="0" w:color="auto"/>
              <w:bottom w:val="single" w:sz="4" w:space="0" w:color="auto"/>
              <w:right w:val="single" w:sz="4" w:space="0" w:color="auto"/>
            </w:tcBorders>
          </w:tcPr>
          <w:p w14:paraId="67F71D86" w14:textId="77777777" w:rsidR="00307F68" w:rsidRPr="00FA6CF5" w:rsidRDefault="00AD7057" w:rsidP="008023A0">
            <w:pPr>
              <w:pStyle w:val="LENTEL"/>
              <w:rPr>
                <w:rFonts w:eastAsia="Calibri"/>
                <w:sz w:val="24"/>
                <w:szCs w:val="24"/>
              </w:rPr>
            </w:pPr>
            <w:r w:rsidRPr="00FA6CF5">
              <w:rPr>
                <w:rFonts w:eastAsia="Calibri"/>
                <w:sz w:val="24"/>
                <w:szCs w:val="24"/>
              </w:rPr>
              <w:t>17</w:t>
            </w:r>
          </w:p>
        </w:tc>
        <w:tc>
          <w:tcPr>
            <w:tcW w:w="851" w:type="dxa"/>
            <w:tcBorders>
              <w:top w:val="single" w:sz="4" w:space="0" w:color="auto"/>
              <w:left w:val="single" w:sz="4" w:space="0" w:color="auto"/>
              <w:bottom w:val="single" w:sz="4" w:space="0" w:color="auto"/>
              <w:right w:val="single" w:sz="4" w:space="0" w:color="auto"/>
            </w:tcBorders>
          </w:tcPr>
          <w:p w14:paraId="0E3497BE" w14:textId="77777777" w:rsidR="00307F68" w:rsidRPr="00FA6CF5" w:rsidRDefault="00307F68" w:rsidP="008023A0">
            <w:pPr>
              <w:pStyle w:val="LENTEL"/>
              <w:rPr>
                <w:rFonts w:eastAsia="Calibri"/>
                <w:sz w:val="24"/>
                <w:szCs w:val="24"/>
              </w:rPr>
            </w:pPr>
            <w:r w:rsidRPr="00FA6CF5">
              <w:rPr>
                <w:rFonts w:eastAsia="Calibri"/>
                <w:sz w:val="24"/>
                <w:szCs w:val="24"/>
              </w:rPr>
              <w:t>92647</w:t>
            </w:r>
          </w:p>
        </w:tc>
        <w:tc>
          <w:tcPr>
            <w:tcW w:w="1843" w:type="dxa"/>
            <w:tcBorders>
              <w:top w:val="single" w:sz="4" w:space="0" w:color="auto"/>
              <w:left w:val="single" w:sz="4" w:space="0" w:color="auto"/>
              <w:bottom w:val="single" w:sz="4" w:space="0" w:color="auto"/>
              <w:right w:val="single" w:sz="4" w:space="0" w:color="auto"/>
            </w:tcBorders>
          </w:tcPr>
          <w:p w14:paraId="12AE0362" w14:textId="77777777" w:rsidR="00307F68" w:rsidRPr="00FA6CF5" w:rsidRDefault="00307F68" w:rsidP="008023A0">
            <w:pPr>
              <w:pStyle w:val="LENTEL"/>
              <w:rPr>
                <w:rFonts w:eastAsia="Calibri"/>
                <w:sz w:val="24"/>
                <w:szCs w:val="24"/>
              </w:rPr>
            </w:pPr>
            <w:r w:rsidRPr="00FA6CF5">
              <w:rPr>
                <w:rFonts w:eastAsia="Calibri"/>
                <w:sz w:val="24"/>
                <w:szCs w:val="24"/>
              </w:rPr>
              <w:t>61765</w:t>
            </w:r>
          </w:p>
        </w:tc>
        <w:tc>
          <w:tcPr>
            <w:tcW w:w="1836" w:type="dxa"/>
            <w:tcBorders>
              <w:top w:val="single" w:sz="4" w:space="0" w:color="auto"/>
              <w:left w:val="single" w:sz="4" w:space="0" w:color="auto"/>
              <w:bottom w:val="single" w:sz="4" w:space="0" w:color="auto"/>
              <w:right w:val="single" w:sz="4" w:space="0" w:color="auto"/>
            </w:tcBorders>
          </w:tcPr>
          <w:p w14:paraId="38C47249" w14:textId="77777777" w:rsidR="00307F68" w:rsidRPr="00FA6CF5" w:rsidRDefault="00307F68" w:rsidP="008023A0">
            <w:pPr>
              <w:pStyle w:val="LENTEL"/>
              <w:rPr>
                <w:rFonts w:eastAsia="Calibri"/>
                <w:sz w:val="24"/>
                <w:szCs w:val="24"/>
              </w:rPr>
            </w:pPr>
            <w:r w:rsidRPr="00FA6CF5">
              <w:rPr>
                <w:rFonts w:eastAsia="Calibri"/>
                <w:sz w:val="24"/>
                <w:szCs w:val="24"/>
              </w:rPr>
              <w:t>30882</w:t>
            </w:r>
          </w:p>
        </w:tc>
      </w:tr>
      <w:tr w:rsidR="00FA6CF5" w:rsidRPr="00FA6CF5" w14:paraId="27300846" w14:textId="77777777" w:rsidTr="00763FAE">
        <w:trPr>
          <w:jc w:val="right"/>
        </w:trPr>
        <w:tc>
          <w:tcPr>
            <w:tcW w:w="547" w:type="dxa"/>
            <w:vMerge/>
            <w:tcBorders>
              <w:left w:val="single" w:sz="4" w:space="0" w:color="auto"/>
              <w:bottom w:val="single" w:sz="4" w:space="0" w:color="auto"/>
              <w:right w:val="single" w:sz="4" w:space="0" w:color="auto"/>
            </w:tcBorders>
          </w:tcPr>
          <w:p w14:paraId="228A25F3" w14:textId="77777777" w:rsidR="00307F68" w:rsidRPr="00FA6CF5" w:rsidRDefault="00307F68" w:rsidP="008023A0">
            <w:pPr>
              <w:pStyle w:val="LENTEL"/>
              <w:rPr>
                <w:rFonts w:eastAsia="Calibri"/>
                <w:sz w:val="24"/>
                <w:szCs w:val="24"/>
              </w:rPr>
            </w:pPr>
          </w:p>
        </w:tc>
        <w:tc>
          <w:tcPr>
            <w:tcW w:w="866" w:type="dxa"/>
            <w:vMerge/>
            <w:tcBorders>
              <w:left w:val="single" w:sz="4" w:space="0" w:color="auto"/>
              <w:bottom w:val="single" w:sz="4" w:space="0" w:color="auto"/>
              <w:right w:val="single" w:sz="4" w:space="0" w:color="auto"/>
            </w:tcBorders>
          </w:tcPr>
          <w:p w14:paraId="28DEA8E8" w14:textId="77777777" w:rsidR="00307F68" w:rsidRPr="00FA6CF5" w:rsidRDefault="00307F68" w:rsidP="008023A0">
            <w:pPr>
              <w:pStyle w:val="LENTEL"/>
              <w:rPr>
                <w:rFonts w:eastAsia="Calibri"/>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10286A8" w14:textId="77777777" w:rsidR="00307F68" w:rsidRPr="00FA6CF5" w:rsidRDefault="00307F68" w:rsidP="008023A0">
            <w:pPr>
              <w:pStyle w:val="LENTEL"/>
              <w:rPr>
                <w:rFonts w:eastAsia="Calibri"/>
                <w:sz w:val="24"/>
                <w:szCs w:val="24"/>
              </w:rPr>
            </w:pPr>
            <w:r w:rsidRPr="00FA6CF5">
              <w:rPr>
                <w:rFonts w:eastAsia="Calibri"/>
                <w:sz w:val="24"/>
                <w:szCs w:val="24"/>
              </w:rPr>
              <w:t>grąžinta</w:t>
            </w:r>
          </w:p>
        </w:tc>
        <w:tc>
          <w:tcPr>
            <w:tcW w:w="2551" w:type="dxa"/>
            <w:tcBorders>
              <w:top w:val="single" w:sz="4" w:space="0" w:color="auto"/>
              <w:left w:val="single" w:sz="4" w:space="0" w:color="auto"/>
              <w:bottom w:val="single" w:sz="4" w:space="0" w:color="auto"/>
              <w:right w:val="single" w:sz="4" w:space="0" w:color="auto"/>
            </w:tcBorders>
          </w:tcPr>
          <w:p w14:paraId="58F47B40" w14:textId="77777777" w:rsidR="00307F68" w:rsidRPr="00FA6CF5" w:rsidRDefault="00AD7057" w:rsidP="008023A0">
            <w:pPr>
              <w:pStyle w:val="LENTEL"/>
              <w:rPr>
                <w:rFonts w:eastAsia="Calibri"/>
                <w:sz w:val="24"/>
                <w:szCs w:val="24"/>
              </w:rPr>
            </w:pPr>
            <w:r w:rsidRPr="00FA6CF5">
              <w:rPr>
                <w:rFonts w:eastAsia="Calibri"/>
                <w:sz w:val="24"/>
                <w:szCs w:val="24"/>
              </w:rPr>
              <w:t>4</w:t>
            </w:r>
            <w:r w:rsidR="00307F68" w:rsidRPr="00FA6CF5">
              <w:rPr>
                <w:rFonts w:eastAsia="Calibri"/>
                <w:sz w:val="24"/>
                <w:szCs w:val="24"/>
              </w:rPr>
              <w:t xml:space="preserve"> (nenutraukė darbo sutarčių)</w:t>
            </w:r>
          </w:p>
        </w:tc>
        <w:tc>
          <w:tcPr>
            <w:tcW w:w="851" w:type="dxa"/>
            <w:tcBorders>
              <w:top w:val="single" w:sz="4" w:space="0" w:color="auto"/>
              <w:left w:val="single" w:sz="4" w:space="0" w:color="auto"/>
              <w:bottom w:val="single" w:sz="4" w:space="0" w:color="auto"/>
              <w:right w:val="single" w:sz="4" w:space="0" w:color="auto"/>
            </w:tcBorders>
          </w:tcPr>
          <w:p w14:paraId="36292423" w14:textId="77777777" w:rsidR="00307F68" w:rsidRPr="00FA6CF5" w:rsidRDefault="00307F68" w:rsidP="008023A0">
            <w:pPr>
              <w:pStyle w:val="LENTEL"/>
              <w:rPr>
                <w:rFonts w:eastAsia="Calibri"/>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35C2882" w14:textId="77777777" w:rsidR="00307F68" w:rsidRPr="00FA6CF5" w:rsidRDefault="00307F68" w:rsidP="008023A0">
            <w:pPr>
              <w:pStyle w:val="LENTEL"/>
              <w:rPr>
                <w:rFonts w:eastAsia="Calibri"/>
                <w:sz w:val="24"/>
                <w:szCs w:val="24"/>
              </w:rPr>
            </w:pPr>
            <w:r w:rsidRPr="00FA6CF5">
              <w:rPr>
                <w:rFonts w:eastAsia="Calibri"/>
                <w:sz w:val="24"/>
                <w:szCs w:val="24"/>
              </w:rPr>
              <w:t>23041</w:t>
            </w:r>
          </w:p>
        </w:tc>
        <w:tc>
          <w:tcPr>
            <w:tcW w:w="1836" w:type="dxa"/>
            <w:tcBorders>
              <w:top w:val="single" w:sz="4" w:space="0" w:color="auto"/>
              <w:left w:val="single" w:sz="4" w:space="0" w:color="auto"/>
              <w:bottom w:val="single" w:sz="4" w:space="0" w:color="auto"/>
              <w:right w:val="single" w:sz="4" w:space="0" w:color="auto"/>
            </w:tcBorders>
          </w:tcPr>
          <w:p w14:paraId="618ADC3D" w14:textId="77777777" w:rsidR="00307F68" w:rsidRPr="00FA6CF5" w:rsidRDefault="00307F68" w:rsidP="008023A0">
            <w:pPr>
              <w:pStyle w:val="LENTEL"/>
              <w:rPr>
                <w:rFonts w:eastAsia="Calibri"/>
                <w:sz w:val="24"/>
                <w:szCs w:val="24"/>
              </w:rPr>
            </w:pPr>
          </w:p>
        </w:tc>
      </w:tr>
    </w:tbl>
    <w:p w14:paraId="78BA1F6C" w14:textId="77777777" w:rsidR="00307F68" w:rsidRPr="00FA6CF5" w:rsidRDefault="00307F68" w:rsidP="00763FAE">
      <w:pPr>
        <w:pStyle w:val="Antrat"/>
        <w:spacing w:before="0"/>
        <w:jc w:val="left"/>
        <w:rPr>
          <w:b w:val="0"/>
          <w:i/>
          <w:color w:val="000000" w:themeColor="text1"/>
          <w:sz w:val="24"/>
          <w:szCs w:val="24"/>
        </w:rPr>
      </w:pPr>
      <w:r w:rsidRPr="00FA6CF5">
        <w:rPr>
          <w:b w:val="0"/>
          <w:i/>
          <w:color w:val="000000" w:themeColor="text1"/>
          <w:sz w:val="24"/>
          <w:szCs w:val="24"/>
        </w:rPr>
        <w:t xml:space="preserve">P.S. 2019 m. pedagogų skaičiaus optimizavimo programa nebuvo įgyvendinama. </w:t>
      </w:r>
    </w:p>
    <w:p w14:paraId="175462B4" w14:textId="77777777" w:rsidR="00086314" w:rsidRPr="00FA6CF5" w:rsidRDefault="00086314" w:rsidP="00763FAE">
      <w:pPr>
        <w:rPr>
          <w:color w:val="000000" w:themeColor="text1"/>
        </w:rPr>
      </w:pPr>
    </w:p>
    <w:p w14:paraId="1B5B5F98" w14:textId="4FAAE289" w:rsidR="00074A16" w:rsidRPr="00FA6CF5" w:rsidRDefault="00086314" w:rsidP="00763FAE">
      <w:pPr>
        <w:rPr>
          <w:color w:val="000000" w:themeColor="text1"/>
        </w:rPr>
      </w:pPr>
      <w:r w:rsidRPr="00FA6CF5">
        <w:rPr>
          <w:color w:val="000000" w:themeColor="text1"/>
        </w:rPr>
        <w:t>Per 2016</w:t>
      </w:r>
      <w:r w:rsidR="006A284C" w:rsidRPr="00FA6CF5">
        <w:rPr>
          <w:color w:val="000000" w:themeColor="text1"/>
        </w:rPr>
        <w:t>–</w:t>
      </w:r>
      <w:r w:rsidRPr="00FA6CF5">
        <w:rPr>
          <w:color w:val="000000" w:themeColor="text1"/>
        </w:rPr>
        <w:t>2020 m. mokyklų tinklo pertvarkos plano įgyvendinimo laikotarpį</w:t>
      </w:r>
      <w:r w:rsidR="002973FE" w:rsidRPr="00FA6CF5">
        <w:rPr>
          <w:color w:val="000000" w:themeColor="text1"/>
        </w:rPr>
        <w:t xml:space="preserve"> pagal Pedagogų skaičiaus optimizavimo programą darbo sutartis nutraukė 33 Jurbarko rajono mokyklų mokytojai.</w:t>
      </w:r>
      <w:r w:rsidR="001A0C8E" w:rsidRPr="00FA6CF5">
        <w:rPr>
          <w:color w:val="000000" w:themeColor="text1"/>
        </w:rPr>
        <w:t xml:space="preserve"> </w:t>
      </w:r>
    </w:p>
    <w:p w14:paraId="1B6F19A5" w14:textId="77777777" w:rsidR="003F7EEA" w:rsidRPr="00FA6CF5" w:rsidRDefault="00074A16" w:rsidP="00763FAE">
      <w:pPr>
        <w:rPr>
          <w:color w:val="000000" w:themeColor="text1"/>
        </w:rPr>
      </w:pPr>
      <w:r w:rsidRPr="00FA6CF5">
        <w:rPr>
          <w:color w:val="000000" w:themeColor="text1"/>
        </w:rPr>
        <w:t>Vykdant tinklo pertvarkos priemones, numatytas ankstesniame plane mokytojų įdarbinimo problemos buvo išspręstos ir nesukėlė neigiamų padarinių – mokytojai įsidarbino kitose įstaigos, kuriose trūko</w:t>
      </w:r>
      <w:r w:rsidR="006F3B74" w:rsidRPr="00FA6CF5">
        <w:rPr>
          <w:color w:val="000000" w:themeColor="text1"/>
        </w:rPr>
        <w:t xml:space="preserve"> mokytojų. </w:t>
      </w:r>
    </w:p>
    <w:p w14:paraId="1037971A" w14:textId="69C192AF" w:rsidR="000C4D1B" w:rsidRPr="00FA6CF5" w:rsidRDefault="00627ABF" w:rsidP="00D970A7">
      <w:pPr>
        <w:pStyle w:val="Antrat2"/>
        <w:numPr>
          <w:ilvl w:val="1"/>
          <w:numId w:val="1"/>
        </w:numPr>
        <w:rPr>
          <w:color w:val="000000" w:themeColor="text1"/>
        </w:rPr>
      </w:pPr>
      <w:r w:rsidRPr="00FA6CF5">
        <w:rPr>
          <w:color w:val="000000" w:themeColor="text1"/>
        </w:rPr>
        <w:t>Mokytojų ir mokinių skaičia</w:t>
      </w:r>
      <w:r w:rsidR="000C4D1B" w:rsidRPr="00FA6CF5">
        <w:rPr>
          <w:color w:val="000000" w:themeColor="text1"/>
        </w:rPr>
        <w:t>us</w:t>
      </w:r>
      <w:r w:rsidRPr="00FA6CF5">
        <w:rPr>
          <w:color w:val="000000" w:themeColor="text1"/>
        </w:rPr>
        <w:t xml:space="preserve"> santykis</w:t>
      </w:r>
      <w:r w:rsidR="006A284C" w:rsidRPr="00FA6CF5">
        <w:rPr>
          <w:color w:val="000000" w:themeColor="text1"/>
        </w:rPr>
        <w:t>.</w:t>
      </w:r>
    </w:p>
    <w:p w14:paraId="3FAC70D9" w14:textId="38EB041A" w:rsidR="00627ABF" w:rsidRPr="00FA6CF5" w:rsidRDefault="005D331C" w:rsidP="00763FAE">
      <w:pPr>
        <w:rPr>
          <w:color w:val="000000" w:themeColor="text1"/>
        </w:rPr>
      </w:pPr>
      <w:r w:rsidRPr="00FA6CF5">
        <w:rPr>
          <w:color w:val="000000" w:themeColor="text1"/>
        </w:rPr>
        <w:t>Ugdymo sąlygas apsprendžia ne tik mokyklų aprūpinimas ugdymo priemonėmis, pastatų būklė, bet ir mokytojų kontingento kokybinė sudėtis, kvalifikacija, mokytojų ir mokinių skaičiaus santykis</w:t>
      </w:r>
      <w:r w:rsidR="00763FAE" w:rsidRPr="00FA6CF5">
        <w:rPr>
          <w:color w:val="000000" w:themeColor="text1"/>
        </w:rPr>
        <w:t xml:space="preserve"> (žr. </w:t>
      </w:r>
      <w:r w:rsidR="00763FAE" w:rsidRPr="00FA6CF5">
        <w:rPr>
          <w:color w:val="000000" w:themeColor="text1"/>
        </w:rPr>
        <w:fldChar w:fldCharType="begin"/>
      </w:r>
      <w:r w:rsidR="00763FAE" w:rsidRPr="00FA6CF5">
        <w:rPr>
          <w:color w:val="000000" w:themeColor="text1"/>
        </w:rPr>
        <w:instrText xml:space="preserve"> REF _Ref68278476 \h </w:instrText>
      </w:r>
      <w:r w:rsidR="00763FAE" w:rsidRPr="00FA6CF5">
        <w:rPr>
          <w:color w:val="000000" w:themeColor="text1"/>
        </w:rPr>
      </w:r>
      <w:r w:rsidR="00763FAE" w:rsidRPr="00FA6CF5">
        <w:rPr>
          <w:color w:val="000000" w:themeColor="text1"/>
        </w:rPr>
        <w:fldChar w:fldCharType="separate"/>
      </w:r>
      <w:r w:rsidR="00763FAE" w:rsidRPr="00FA6CF5">
        <w:rPr>
          <w:color w:val="000000" w:themeColor="text1"/>
        </w:rPr>
        <w:t>17 lentel</w:t>
      </w:r>
      <w:r w:rsidR="006A284C" w:rsidRPr="00FA6CF5">
        <w:rPr>
          <w:color w:val="000000" w:themeColor="text1"/>
        </w:rPr>
        <w:t>ę</w:t>
      </w:r>
      <w:r w:rsidR="00763FAE" w:rsidRPr="00FA6CF5">
        <w:rPr>
          <w:color w:val="000000" w:themeColor="text1"/>
        </w:rPr>
        <w:fldChar w:fldCharType="end"/>
      </w:r>
      <w:r w:rsidR="00763FAE" w:rsidRPr="00FA6CF5">
        <w:rPr>
          <w:color w:val="000000" w:themeColor="text1"/>
        </w:rPr>
        <w:t>)</w:t>
      </w:r>
      <w:r w:rsidRPr="00FA6CF5">
        <w:rPr>
          <w:color w:val="000000" w:themeColor="text1"/>
        </w:rPr>
        <w:t xml:space="preserve">. Jis lemia ne tik ugdymo kokybę, bet ugdymo organizavimo kaštus bei ugdymo proceso rezultatyvumą ir efektyvumą. </w:t>
      </w:r>
      <w:r w:rsidR="00627ABF" w:rsidRPr="00FA6CF5">
        <w:rPr>
          <w:color w:val="000000" w:themeColor="text1"/>
        </w:rPr>
        <w:t>Mokytojų ir mokinių skaičiaus santykis ir mokinių skaičius klasėje yra vien</w:t>
      </w:r>
      <w:r w:rsidRPr="00FA6CF5">
        <w:rPr>
          <w:color w:val="000000" w:themeColor="text1"/>
        </w:rPr>
        <w:t>as</w:t>
      </w:r>
      <w:r w:rsidR="00627ABF" w:rsidRPr="00FA6CF5">
        <w:rPr>
          <w:color w:val="000000" w:themeColor="text1"/>
        </w:rPr>
        <w:t xml:space="preserve"> iš rodiklių, kuriuos didinant mažinamos išlaidos</w:t>
      </w:r>
      <w:r w:rsidRPr="00FA6CF5">
        <w:rPr>
          <w:color w:val="000000" w:themeColor="text1"/>
        </w:rPr>
        <w:t>, skirtos</w:t>
      </w:r>
      <w:r w:rsidR="00627ABF" w:rsidRPr="00FA6CF5">
        <w:rPr>
          <w:color w:val="000000" w:themeColor="text1"/>
        </w:rPr>
        <w:t xml:space="preserve"> ugdymo planų įgyvendinimui. </w:t>
      </w:r>
      <w:r w:rsidR="005F7675" w:rsidRPr="00FA6CF5">
        <w:rPr>
          <w:color w:val="000000" w:themeColor="text1"/>
        </w:rPr>
        <w:t>Mažas mokinių ir mokytojų santykis rodo, kad klasės yra nedidelės ir vidutinis mokinių skaičius klasės komplekte yra mažas. Ypatingai mažas mokytojų ir mokinių skai</w:t>
      </w:r>
      <w:r w:rsidR="00107DE2" w:rsidRPr="00FA6CF5">
        <w:rPr>
          <w:color w:val="000000" w:themeColor="text1"/>
        </w:rPr>
        <w:t xml:space="preserve">čiau </w:t>
      </w:r>
      <w:r w:rsidR="005F7675" w:rsidRPr="00FA6CF5">
        <w:rPr>
          <w:color w:val="000000" w:themeColor="text1"/>
        </w:rPr>
        <w:t xml:space="preserve">santykis yra kaimo pagrindinėse mokyklose. Didžiausias mokytojų ir mokinių skaičiaus santykis yra miesto gimnazijose ir progimnazijose. </w:t>
      </w:r>
    </w:p>
    <w:bookmarkStart w:id="34" w:name="_Ref68278476"/>
    <w:p w14:paraId="55721BB5" w14:textId="2B091AB6" w:rsidR="005D331C" w:rsidRPr="00FA6CF5" w:rsidRDefault="00763FAE" w:rsidP="001A7B47">
      <w:pPr>
        <w:pStyle w:val="Antrat"/>
        <w:jc w:val="both"/>
        <w:rPr>
          <w:color w:val="000000" w:themeColor="text1"/>
          <w:sz w:val="24"/>
          <w:szCs w:val="24"/>
        </w:rPr>
      </w:pPr>
      <w:r w:rsidRPr="00FA6CF5">
        <w:rPr>
          <w:color w:val="000000" w:themeColor="text1"/>
          <w:sz w:val="24"/>
          <w:szCs w:val="24"/>
        </w:rPr>
        <w:fldChar w:fldCharType="begin"/>
      </w:r>
      <w:r w:rsidRPr="00FA6CF5">
        <w:rPr>
          <w:color w:val="000000" w:themeColor="text1"/>
          <w:sz w:val="24"/>
          <w:szCs w:val="24"/>
        </w:rPr>
        <w:instrText xml:space="preserve"> SEQ lentelė. \* ARABIC </w:instrText>
      </w:r>
      <w:r w:rsidRPr="00FA6CF5">
        <w:rPr>
          <w:color w:val="000000" w:themeColor="text1"/>
          <w:sz w:val="24"/>
          <w:szCs w:val="24"/>
        </w:rPr>
        <w:fldChar w:fldCharType="separate"/>
      </w:r>
      <w:r w:rsidR="00F13ABB" w:rsidRPr="00FA6CF5">
        <w:rPr>
          <w:noProof/>
          <w:color w:val="000000" w:themeColor="text1"/>
          <w:sz w:val="24"/>
          <w:szCs w:val="24"/>
        </w:rPr>
        <w:t>17</w:t>
      </w:r>
      <w:r w:rsidRPr="00FA6CF5">
        <w:rPr>
          <w:color w:val="000000" w:themeColor="text1"/>
          <w:sz w:val="24"/>
          <w:szCs w:val="24"/>
        </w:rPr>
        <w:fldChar w:fldCharType="end"/>
      </w:r>
      <w:r w:rsidRPr="00FA6CF5">
        <w:rPr>
          <w:color w:val="000000" w:themeColor="text1"/>
          <w:sz w:val="24"/>
          <w:szCs w:val="24"/>
        </w:rPr>
        <w:t xml:space="preserve"> lentelė.</w:t>
      </w:r>
      <w:bookmarkEnd w:id="34"/>
      <w:r w:rsidRPr="00FA6CF5">
        <w:rPr>
          <w:color w:val="000000" w:themeColor="text1"/>
          <w:sz w:val="24"/>
          <w:szCs w:val="24"/>
        </w:rPr>
        <w:t xml:space="preserve"> </w:t>
      </w:r>
      <w:r w:rsidR="005D331C" w:rsidRPr="00FA6CF5">
        <w:rPr>
          <w:color w:val="000000" w:themeColor="text1"/>
          <w:sz w:val="24"/>
          <w:szCs w:val="24"/>
        </w:rPr>
        <w:t>Mokytojų kontingento pagal amžių pasiskirstymas pagal mokyklų tipus bei mokytojų ir mokinių skaičiaus santykis</w:t>
      </w:r>
      <w:r w:rsidR="006A284C" w:rsidRPr="00FA6CF5">
        <w:rPr>
          <w:color w:val="000000" w:themeColor="text1"/>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827"/>
        <w:gridCol w:w="1559"/>
      </w:tblGrid>
      <w:tr w:rsidR="005D331C" w:rsidRPr="00EC3783" w14:paraId="0280683F" w14:textId="77777777" w:rsidTr="0056547E">
        <w:trPr>
          <w:trHeight w:val="357"/>
          <w:tblHeader/>
        </w:trPr>
        <w:tc>
          <w:tcPr>
            <w:tcW w:w="8075" w:type="dxa"/>
            <w:gridSpan w:val="2"/>
            <w:shd w:val="clear" w:color="auto" w:fill="auto"/>
            <w:vAlign w:val="center"/>
          </w:tcPr>
          <w:p w14:paraId="159DD7A8" w14:textId="77777777" w:rsidR="005D331C" w:rsidRPr="00EC3783" w:rsidRDefault="005D331C" w:rsidP="0056547E">
            <w:pPr>
              <w:pStyle w:val="LENTELESPAV"/>
              <w:rPr>
                <w:sz w:val="24"/>
                <w:szCs w:val="24"/>
              </w:rPr>
            </w:pPr>
            <w:r w:rsidRPr="00EC3783">
              <w:rPr>
                <w:sz w:val="24"/>
                <w:szCs w:val="24"/>
              </w:rPr>
              <w:t>Rodikliai</w:t>
            </w:r>
          </w:p>
        </w:tc>
        <w:tc>
          <w:tcPr>
            <w:tcW w:w="1559" w:type="dxa"/>
            <w:shd w:val="clear" w:color="auto" w:fill="auto"/>
            <w:vAlign w:val="center"/>
          </w:tcPr>
          <w:p w14:paraId="636706E5" w14:textId="77777777" w:rsidR="005D331C" w:rsidRPr="00EC3783" w:rsidRDefault="005D331C" w:rsidP="0056547E">
            <w:pPr>
              <w:pStyle w:val="LENTELESPAV"/>
              <w:rPr>
                <w:sz w:val="24"/>
                <w:szCs w:val="24"/>
              </w:rPr>
            </w:pPr>
            <w:r w:rsidRPr="00EC3783">
              <w:rPr>
                <w:sz w:val="24"/>
                <w:szCs w:val="24"/>
              </w:rPr>
              <w:t>2020 metai</w:t>
            </w:r>
          </w:p>
        </w:tc>
      </w:tr>
      <w:tr w:rsidR="005D331C" w:rsidRPr="00EC3783" w14:paraId="78EC766E" w14:textId="77777777" w:rsidTr="00763FAE">
        <w:trPr>
          <w:trHeight w:val="96"/>
        </w:trPr>
        <w:tc>
          <w:tcPr>
            <w:tcW w:w="4248" w:type="dxa"/>
            <w:vMerge w:val="restart"/>
            <w:shd w:val="clear" w:color="auto" w:fill="auto"/>
          </w:tcPr>
          <w:p w14:paraId="132BDF54" w14:textId="77777777" w:rsidR="005D331C" w:rsidRPr="00EC3783" w:rsidRDefault="005D331C" w:rsidP="00763FAE">
            <w:pPr>
              <w:pStyle w:val="LENTEL"/>
              <w:rPr>
                <w:sz w:val="24"/>
                <w:szCs w:val="24"/>
              </w:rPr>
            </w:pPr>
            <w:r w:rsidRPr="00EC3783">
              <w:rPr>
                <w:sz w:val="24"/>
                <w:szCs w:val="24"/>
              </w:rPr>
              <w:t>Vienam mokytojui tenkančių mokinių skaičius</w:t>
            </w:r>
          </w:p>
        </w:tc>
        <w:tc>
          <w:tcPr>
            <w:tcW w:w="3827" w:type="dxa"/>
            <w:shd w:val="clear" w:color="auto" w:fill="auto"/>
          </w:tcPr>
          <w:p w14:paraId="152353F7" w14:textId="77777777" w:rsidR="005D331C" w:rsidRPr="00EC3783" w:rsidRDefault="005D331C" w:rsidP="00763FAE">
            <w:pPr>
              <w:pStyle w:val="LENTEL"/>
              <w:rPr>
                <w:sz w:val="24"/>
                <w:szCs w:val="24"/>
              </w:rPr>
            </w:pPr>
            <w:r w:rsidRPr="00EC3783">
              <w:rPr>
                <w:sz w:val="24"/>
                <w:szCs w:val="24"/>
              </w:rPr>
              <w:t>Pradinėje mokykloje</w:t>
            </w:r>
          </w:p>
        </w:tc>
        <w:tc>
          <w:tcPr>
            <w:tcW w:w="1559" w:type="dxa"/>
            <w:shd w:val="clear" w:color="auto" w:fill="auto"/>
            <w:vAlign w:val="center"/>
          </w:tcPr>
          <w:p w14:paraId="0758E8ED" w14:textId="77777777" w:rsidR="005D331C" w:rsidRPr="00EC3783" w:rsidRDefault="005D331C" w:rsidP="00763FAE">
            <w:pPr>
              <w:pStyle w:val="LENTEL"/>
              <w:jc w:val="center"/>
              <w:rPr>
                <w:sz w:val="24"/>
                <w:szCs w:val="24"/>
              </w:rPr>
            </w:pPr>
            <w:r w:rsidRPr="00EC3783">
              <w:rPr>
                <w:sz w:val="24"/>
                <w:szCs w:val="24"/>
              </w:rPr>
              <w:t>10,5</w:t>
            </w:r>
          </w:p>
        </w:tc>
      </w:tr>
      <w:tr w:rsidR="005D331C" w:rsidRPr="00EC3783" w14:paraId="5BF5F7B1" w14:textId="77777777" w:rsidTr="00763FAE">
        <w:trPr>
          <w:trHeight w:val="96"/>
        </w:trPr>
        <w:tc>
          <w:tcPr>
            <w:tcW w:w="4248" w:type="dxa"/>
            <w:vMerge/>
            <w:shd w:val="clear" w:color="auto" w:fill="auto"/>
          </w:tcPr>
          <w:p w14:paraId="22884BDB" w14:textId="77777777" w:rsidR="005D331C" w:rsidRPr="00EC3783" w:rsidRDefault="005D331C" w:rsidP="00763FAE">
            <w:pPr>
              <w:pStyle w:val="LENTEL"/>
              <w:rPr>
                <w:sz w:val="24"/>
                <w:szCs w:val="24"/>
              </w:rPr>
            </w:pPr>
          </w:p>
        </w:tc>
        <w:tc>
          <w:tcPr>
            <w:tcW w:w="3827" w:type="dxa"/>
            <w:shd w:val="clear" w:color="auto" w:fill="auto"/>
          </w:tcPr>
          <w:p w14:paraId="61D2C7A1" w14:textId="77777777" w:rsidR="005D331C" w:rsidRPr="00EC3783" w:rsidRDefault="005D331C" w:rsidP="00763FAE">
            <w:pPr>
              <w:pStyle w:val="LENTEL"/>
              <w:rPr>
                <w:sz w:val="24"/>
                <w:szCs w:val="24"/>
              </w:rPr>
            </w:pPr>
            <w:r w:rsidRPr="00EC3783">
              <w:rPr>
                <w:sz w:val="24"/>
                <w:szCs w:val="24"/>
              </w:rPr>
              <w:t>Kaimo pagrindinėse mokyklose</w:t>
            </w:r>
          </w:p>
        </w:tc>
        <w:tc>
          <w:tcPr>
            <w:tcW w:w="1559" w:type="dxa"/>
            <w:shd w:val="clear" w:color="auto" w:fill="auto"/>
            <w:vAlign w:val="center"/>
          </w:tcPr>
          <w:p w14:paraId="6E4158BB" w14:textId="77777777" w:rsidR="005D331C" w:rsidRPr="00EC3783" w:rsidRDefault="005D331C" w:rsidP="00763FAE">
            <w:pPr>
              <w:pStyle w:val="LENTEL"/>
              <w:jc w:val="center"/>
              <w:rPr>
                <w:sz w:val="24"/>
                <w:szCs w:val="24"/>
              </w:rPr>
            </w:pPr>
            <w:r w:rsidRPr="00EC3783">
              <w:rPr>
                <w:sz w:val="24"/>
                <w:szCs w:val="24"/>
              </w:rPr>
              <w:t>5,8</w:t>
            </w:r>
          </w:p>
        </w:tc>
      </w:tr>
      <w:tr w:rsidR="005D331C" w:rsidRPr="00EC3783" w14:paraId="148CD4BF" w14:textId="77777777" w:rsidTr="00763FAE">
        <w:trPr>
          <w:trHeight w:val="96"/>
        </w:trPr>
        <w:tc>
          <w:tcPr>
            <w:tcW w:w="4248" w:type="dxa"/>
            <w:vMerge/>
            <w:shd w:val="clear" w:color="auto" w:fill="auto"/>
          </w:tcPr>
          <w:p w14:paraId="062C2196" w14:textId="77777777" w:rsidR="005D331C" w:rsidRPr="00EC3783" w:rsidRDefault="005D331C" w:rsidP="00763FAE">
            <w:pPr>
              <w:pStyle w:val="LENTEL"/>
              <w:rPr>
                <w:sz w:val="24"/>
                <w:szCs w:val="24"/>
              </w:rPr>
            </w:pPr>
          </w:p>
        </w:tc>
        <w:tc>
          <w:tcPr>
            <w:tcW w:w="3827" w:type="dxa"/>
            <w:shd w:val="clear" w:color="auto" w:fill="auto"/>
          </w:tcPr>
          <w:p w14:paraId="66113AA0" w14:textId="77777777" w:rsidR="005D331C" w:rsidRPr="00EC3783" w:rsidRDefault="005D331C" w:rsidP="00763FAE">
            <w:pPr>
              <w:pStyle w:val="LENTEL"/>
              <w:rPr>
                <w:sz w:val="24"/>
                <w:szCs w:val="24"/>
              </w:rPr>
            </w:pPr>
            <w:r w:rsidRPr="00EC3783">
              <w:rPr>
                <w:sz w:val="24"/>
                <w:szCs w:val="24"/>
              </w:rPr>
              <w:t xml:space="preserve">Miesto </w:t>
            </w:r>
            <w:r w:rsidR="005F7675" w:rsidRPr="00EC3783">
              <w:rPr>
                <w:sz w:val="24"/>
                <w:szCs w:val="24"/>
              </w:rPr>
              <w:t xml:space="preserve">progimnazijose </w:t>
            </w:r>
          </w:p>
        </w:tc>
        <w:tc>
          <w:tcPr>
            <w:tcW w:w="1559" w:type="dxa"/>
            <w:shd w:val="clear" w:color="auto" w:fill="auto"/>
            <w:vAlign w:val="center"/>
          </w:tcPr>
          <w:p w14:paraId="3E0302BD" w14:textId="77777777" w:rsidR="005D331C" w:rsidRPr="00EC3783" w:rsidRDefault="005D331C" w:rsidP="00763FAE">
            <w:pPr>
              <w:pStyle w:val="LENTEL"/>
              <w:jc w:val="center"/>
              <w:rPr>
                <w:sz w:val="24"/>
                <w:szCs w:val="24"/>
              </w:rPr>
            </w:pPr>
            <w:r w:rsidRPr="00EC3783">
              <w:rPr>
                <w:sz w:val="24"/>
                <w:szCs w:val="24"/>
              </w:rPr>
              <w:t>12,2</w:t>
            </w:r>
          </w:p>
        </w:tc>
      </w:tr>
      <w:tr w:rsidR="005D331C" w:rsidRPr="00EC3783" w14:paraId="05329AC0" w14:textId="77777777" w:rsidTr="00763FAE">
        <w:trPr>
          <w:trHeight w:val="96"/>
        </w:trPr>
        <w:tc>
          <w:tcPr>
            <w:tcW w:w="4248" w:type="dxa"/>
            <w:vMerge/>
            <w:shd w:val="clear" w:color="auto" w:fill="auto"/>
          </w:tcPr>
          <w:p w14:paraId="79CA4CD2" w14:textId="77777777" w:rsidR="005D331C" w:rsidRPr="00EC3783" w:rsidRDefault="005D331C" w:rsidP="00763FAE">
            <w:pPr>
              <w:pStyle w:val="LENTEL"/>
              <w:rPr>
                <w:sz w:val="24"/>
                <w:szCs w:val="24"/>
              </w:rPr>
            </w:pPr>
          </w:p>
        </w:tc>
        <w:tc>
          <w:tcPr>
            <w:tcW w:w="3827" w:type="dxa"/>
            <w:shd w:val="clear" w:color="auto" w:fill="auto"/>
          </w:tcPr>
          <w:p w14:paraId="60F1FF49" w14:textId="77777777" w:rsidR="005D331C" w:rsidRPr="00EC3783" w:rsidRDefault="005D331C" w:rsidP="00763FAE">
            <w:pPr>
              <w:pStyle w:val="LENTEL"/>
              <w:rPr>
                <w:sz w:val="24"/>
                <w:szCs w:val="24"/>
              </w:rPr>
            </w:pPr>
            <w:r w:rsidRPr="00EC3783">
              <w:rPr>
                <w:sz w:val="24"/>
                <w:szCs w:val="24"/>
              </w:rPr>
              <w:t>Kaimo gimnazijose</w:t>
            </w:r>
          </w:p>
        </w:tc>
        <w:tc>
          <w:tcPr>
            <w:tcW w:w="1559" w:type="dxa"/>
            <w:shd w:val="clear" w:color="auto" w:fill="auto"/>
            <w:vAlign w:val="center"/>
          </w:tcPr>
          <w:p w14:paraId="3EDB7C0B" w14:textId="77777777" w:rsidR="005D331C" w:rsidRPr="00EC3783" w:rsidRDefault="005D331C" w:rsidP="00763FAE">
            <w:pPr>
              <w:pStyle w:val="LENTEL"/>
              <w:jc w:val="center"/>
              <w:rPr>
                <w:sz w:val="24"/>
                <w:szCs w:val="24"/>
              </w:rPr>
            </w:pPr>
            <w:r w:rsidRPr="00EC3783">
              <w:rPr>
                <w:sz w:val="24"/>
                <w:szCs w:val="24"/>
              </w:rPr>
              <w:t>9,2</w:t>
            </w:r>
          </w:p>
        </w:tc>
      </w:tr>
      <w:tr w:rsidR="005D331C" w:rsidRPr="00EC3783" w14:paraId="51A30874" w14:textId="77777777" w:rsidTr="00763FAE">
        <w:trPr>
          <w:trHeight w:val="96"/>
        </w:trPr>
        <w:tc>
          <w:tcPr>
            <w:tcW w:w="4248" w:type="dxa"/>
            <w:vMerge/>
            <w:shd w:val="clear" w:color="auto" w:fill="auto"/>
          </w:tcPr>
          <w:p w14:paraId="016768AF" w14:textId="77777777" w:rsidR="005D331C" w:rsidRPr="00EC3783" w:rsidRDefault="005D331C" w:rsidP="00763FAE">
            <w:pPr>
              <w:pStyle w:val="LENTEL"/>
              <w:rPr>
                <w:sz w:val="24"/>
                <w:szCs w:val="24"/>
              </w:rPr>
            </w:pPr>
          </w:p>
        </w:tc>
        <w:tc>
          <w:tcPr>
            <w:tcW w:w="3827" w:type="dxa"/>
            <w:shd w:val="clear" w:color="auto" w:fill="auto"/>
          </w:tcPr>
          <w:p w14:paraId="7727A623" w14:textId="77777777" w:rsidR="005D331C" w:rsidRPr="00EC3783" w:rsidRDefault="005D331C" w:rsidP="00763FAE">
            <w:pPr>
              <w:pStyle w:val="LENTEL"/>
              <w:rPr>
                <w:sz w:val="24"/>
                <w:szCs w:val="24"/>
              </w:rPr>
            </w:pPr>
            <w:r w:rsidRPr="00EC3783">
              <w:rPr>
                <w:sz w:val="24"/>
                <w:szCs w:val="24"/>
              </w:rPr>
              <w:t>Miesto gimnazijoje</w:t>
            </w:r>
          </w:p>
        </w:tc>
        <w:tc>
          <w:tcPr>
            <w:tcW w:w="1559" w:type="dxa"/>
            <w:shd w:val="clear" w:color="auto" w:fill="auto"/>
            <w:vAlign w:val="center"/>
          </w:tcPr>
          <w:p w14:paraId="471D7F22" w14:textId="77777777" w:rsidR="005D331C" w:rsidRPr="00EC3783" w:rsidRDefault="005D331C" w:rsidP="00763FAE">
            <w:pPr>
              <w:pStyle w:val="LENTEL"/>
              <w:jc w:val="center"/>
              <w:rPr>
                <w:sz w:val="24"/>
                <w:szCs w:val="24"/>
              </w:rPr>
            </w:pPr>
            <w:r w:rsidRPr="00EC3783">
              <w:rPr>
                <w:sz w:val="24"/>
                <w:szCs w:val="24"/>
              </w:rPr>
              <w:t>12,0</w:t>
            </w:r>
          </w:p>
        </w:tc>
      </w:tr>
      <w:tr w:rsidR="005D331C" w:rsidRPr="00EC3783" w14:paraId="53D32DD8" w14:textId="77777777" w:rsidTr="00A568E6">
        <w:trPr>
          <w:trHeight w:val="318"/>
        </w:trPr>
        <w:tc>
          <w:tcPr>
            <w:tcW w:w="4248" w:type="dxa"/>
            <w:vMerge w:val="restart"/>
            <w:shd w:val="clear" w:color="auto" w:fill="auto"/>
          </w:tcPr>
          <w:p w14:paraId="76882074" w14:textId="77777777" w:rsidR="005D331C" w:rsidRPr="00EC3783" w:rsidRDefault="005D331C" w:rsidP="00A568E6">
            <w:pPr>
              <w:pStyle w:val="LENTEL"/>
              <w:jc w:val="left"/>
              <w:rPr>
                <w:sz w:val="24"/>
                <w:szCs w:val="24"/>
              </w:rPr>
            </w:pPr>
            <w:r w:rsidRPr="00EC3783">
              <w:rPr>
                <w:sz w:val="24"/>
                <w:szCs w:val="24"/>
              </w:rPr>
              <w:t>Mokytojų dalis pagal amžių</w:t>
            </w:r>
            <w:r w:rsidR="001A0C8E" w:rsidRPr="00EC3783">
              <w:rPr>
                <w:sz w:val="24"/>
                <w:szCs w:val="24"/>
              </w:rPr>
              <w:t xml:space="preserve"> </w:t>
            </w:r>
            <w:r w:rsidRPr="00EC3783">
              <w:rPr>
                <w:sz w:val="24"/>
                <w:szCs w:val="24"/>
              </w:rPr>
              <w:t>proc. nuo visų mokytojų (iki 30 metų amžiaus)</w:t>
            </w:r>
          </w:p>
        </w:tc>
        <w:tc>
          <w:tcPr>
            <w:tcW w:w="3827" w:type="dxa"/>
            <w:shd w:val="clear" w:color="auto" w:fill="auto"/>
          </w:tcPr>
          <w:p w14:paraId="5F520BEF" w14:textId="77777777" w:rsidR="005D331C" w:rsidRPr="00EC3783" w:rsidRDefault="005D331C" w:rsidP="00763FAE">
            <w:pPr>
              <w:pStyle w:val="LENTEL"/>
              <w:rPr>
                <w:sz w:val="24"/>
                <w:szCs w:val="24"/>
              </w:rPr>
            </w:pPr>
            <w:r w:rsidRPr="00EC3783">
              <w:rPr>
                <w:sz w:val="24"/>
                <w:szCs w:val="24"/>
              </w:rPr>
              <w:t>Pradinėje mokykloje</w:t>
            </w:r>
          </w:p>
        </w:tc>
        <w:tc>
          <w:tcPr>
            <w:tcW w:w="1559" w:type="dxa"/>
            <w:shd w:val="clear" w:color="auto" w:fill="auto"/>
            <w:vAlign w:val="center"/>
          </w:tcPr>
          <w:p w14:paraId="69A0AB29" w14:textId="77777777" w:rsidR="005D331C" w:rsidRPr="00EC3783" w:rsidRDefault="005D331C" w:rsidP="00763FAE">
            <w:pPr>
              <w:pStyle w:val="LENTEL"/>
              <w:jc w:val="center"/>
              <w:rPr>
                <w:sz w:val="24"/>
                <w:szCs w:val="24"/>
              </w:rPr>
            </w:pPr>
            <w:r w:rsidRPr="00EC3783">
              <w:rPr>
                <w:sz w:val="24"/>
                <w:szCs w:val="24"/>
              </w:rPr>
              <w:t>0</w:t>
            </w:r>
          </w:p>
        </w:tc>
      </w:tr>
      <w:tr w:rsidR="005D331C" w:rsidRPr="00EC3783" w14:paraId="473B1997" w14:textId="77777777" w:rsidTr="00763FAE">
        <w:trPr>
          <w:trHeight w:val="96"/>
        </w:trPr>
        <w:tc>
          <w:tcPr>
            <w:tcW w:w="4248" w:type="dxa"/>
            <w:vMerge/>
            <w:shd w:val="clear" w:color="auto" w:fill="auto"/>
          </w:tcPr>
          <w:p w14:paraId="67928B29" w14:textId="77777777" w:rsidR="005D331C" w:rsidRPr="00EC3783" w:rsidRDefault="005D331C" w:rsidP="00763FAE">
            <w:pPr>
              <w:pStyle w:val="LENTEL"/>
              <w:rPr>
                <w:sz w:val="24"/>
                <w:szCs w:val="24"/>
              </w:rPr>
            </w:pPr>
          </w:p>
        </w:tc>
        <w:tc>
          <w:tcPr>
            <w:tcW w:w="3827" w:type="dxa"/>
            <w:shd w:val="clear" w:color="auto" w:fill="auto"/>
          </w:tcPr>
          <w:p w14:paraId="7BF19FF9" w14:textId="77777777" w:rsidR="005D331C" w:rsidRPr="00EC3783" w:rsidRDefault="005D331C" w:rsidP="00763FAE">
            <w:pPr>
              <w:pStyle w:val="LENTEL"/>
              <w:rPr>
                <w:sz w:val="24"/>
                <w:szCs w:val="24"/>
              </w:rPr>
            </w:pPr>
            <w:r w:rsidRPr="00EC3783">
              <w:rPr>
                <w:sz w:val="24"/>
                <w:szCs w:val="24"/>
              </w:rPr>
              <w:t>Kaimo pagrindinėse mokyklose</w:t>
            </w:r>
          </w:p>
        </w:tc>
        <w:tc>
          <w:tcPr>
            <w:tcW w:w="1559" w:type="dxa"/>
            <w:shd w:val="clear" w:color="auto" w:fill="auto"/>
            <w:vAlign w:val="center"/>
          </w:tcPr>
          <w:p w14:paraId="7F930BDD" w14:textId="77777777" w:rsidR="005D331C" w:rsidRPr="00EC3783" w:rsidRDefault="005D331C" w:rsidP="00763FAE">
            <w:pPr>
              <w:pStyle w:val="LENTEL"/>
              <w:jc w:val="center"/>
              <w:rPr>
                <w:sz w:val="24"/>
                <w:szCs w:val="24"/>
              </w:rPr>
            </w:pPr>
            <w:r w:rsidRPr="00EC3783">
              <w:rPr>
                <w:sz w:val="24"/>
                <w:szCs w:val="24"/>
              </w:rPr>
              <w:t>1,8</w:t>
            </w:r>
          </w:p>
        </w:tc>
      </w:tr>
      <w:tr w:rsidR="005D331C" w:rsidRPr="00EC3783" w14:paraId="61353DD6" w14:textId="77777777" w:rsidTr="00763FAE">
        <w:trPr>
          <w:trHeight w:val="96"/>
        </w:trPr>
        <w:tc>
          <w:tcPr>
            <w:tcW w:w="4248" w:type="dxa"/>
            <w:vMerge/>
            <w:shd w:val="clear" w:color="auto" w:fill="auto"/>
          </w:tcPr>
          <w:p w14:paraId="41519CE2" w14:textId="77777777" w:rsidR="005D331C" w:rsidRPr="00EC3783" w:rsidRDefault="005D331C" w:rsidP="00763FAE">
            <w:pPr>
              <w:pStyle w:val="LENTEL"/>
              <w:rPr>
                <w:sz w:val="24"/>
                <w:szCs w:val="24"/>
              </w:rPr>
            </w:pPr>
          </w:p>
        </w:tc>
        <w:tc>
          <w:tcPr>
            <w:tcW w:w="3827" w:type="dxa"/>
            <w:shd w:val="clear" w:color="auto" w:fill="auto"/>
          </w:tcPr>
          <w:p w14:paraId="72FC5A92" w14:textId="77777777" w:rsidR="005D331C" w:rsidRPr="00EC3783" w:rsidRDefault="005D331C" w:rsidP="00763FAE">
            <w:pPr>
              <w:pStyle w:val="LENTEL"/>
              <w:rPr>
                <w:sz w:val="24"/>
                <w:szCs w:val="24"/>
              </w:rPr>
            </w:pPr>
            <w:r w:rsidRPr="00EC3783">
              <w:rPr>
                <w:sz w:val="24"/>
                <w:szCs w:val="24"/>
              </w:rPr>
              <w:t>Miesto progimnazijose</w:t>
            </w:r>
          </w:p>
        </w:tc>
        <w:tc>
          <w:tcPr>
            <w:tcW w:w="1559" w:type="dxa"/>
            <w:shd w:val="clear" w:color="auto" w:fill="auto"/>
            <w:vAlign w:val="center"/>
          </w:tcPr>
          <w:p w14:paraId="562B9663" w14:textId="77777777" w:rsidR="005D331C" w:rsidRPr="00EC3783" w:rsidRDefault="005D331C" w:rsidP="00763FAE">
            <w:pPr>
              <w:pStyle w:val="LENTEL"/>
              <w:jc w:val="center"/>
              <w:rPr>
                <w:sz w:val="24"/>
                <w:szCs w:val="24"/>
              </w:rPr>
            </w:pPr>
            <w:r w:rsidRPr="00EC3783">
              <w:rPr>
                <w:sz w:val="24"/>
                <w:szCs w:val="24"/>
              </w:rPr>
              <w:t>1,1</w:t>
            </w:r>
          </w:p>
        </w:tc>
      </w:tr>
      <w:tr w:rsidR="005D331C" w:rsidRPr="00EC3783" w14:paraId="5D609ED7" w14:textId="77777777" w:rsidTr="00763FAE">
        <w:trPr>
          <w:trHeight w:val="96"/>
        </w:trPr>
        <w:tc>
          <w:tcPr>
            <w:tcW w:w="4248" w:type="dxa"/>
            <w:vMerge/>
            <w:shd w:val="clear" w:color="auto" w:fill="auto"/>
          </w:tcPr>
          <w:p w14:paraId="52922DD5" w14:textId="77777777" w:rsidR="005D331C" w:rsidRPr="00EC3783" w:rsidRDefault="005D331C" w:rsidP="00763FAE">
            <w:pPr>
              <w:pStyle w:val="LENTEL"/>
              <w:rPr>
                <w:sz w:val="24"/>
                <w:szCs w:val="24"/>
              </w:rPr>
            </w:pPr>
          </w:p>
        </w:tc>
        <w:tc>
          <w:tcPr>
            <w:tcW w:w="3827" w:type="dxa"/>
            <w:shd w:val="clear" w:color="auto" w:fill="auto"/>
          </w:tcPr>
          <w:p w14:paraId="4CF51E38" w14:textId="77777777" w:rsidR="005D331C" w:rsidRPr="00EC3783" w:rsidRDefault="005D331C" w:rsidP="00763FAE">
            <w:pPr>
              <w:pStyle w:val="LENTEL"/>
              <w:rPr>
                <w:sz w:val="24"/>
                <w:szCs w:val="24"/>
              </w:rPr>
            </w:pPr>
            <w:r w:rsidRPr="00EC3783">
              <w:rPr>
                <w:sz w:val="24"/>
                <w:szCs w:val="24"/>
              </w:rPr>
              <w:t>Kaimo gimnazijose</w:t>
            </w:r>
          </w:p>
        </w:tc>
        <w:tc>
          <w:tcPr>
            <w:tcW w:w="1559" w:type="dxa"/>
            <w:shd w:val="clear" w:color="auto" w:fill="auto"/>
            <w:vAlign w:val="center"/>
          </w:tcPr>
          <w:p w14:paraId="72951C03" w14:textId="77777777" w:rsidR="005D331C" w:rsidRPr="00EC3783" w:rsidRDefault="005D331C" w:rsidP="00763FAE">
            <w:pPr>
              <w:pStyle w:val="LENTEL"/>
              <w:jc w:val="center"/>
              <w:rPr>
                <w:sz w:val="24"/>
                <w:szCs w:val="24"/>
              </w:rPr>
            </w:pPr>
            <w:r w:rsidRPr="00EC3783">
              <w:rPr>
                <w:sz w:val="24"/>
                <w:szCs w:val="24"/>
              </w:rPr>
              <w:t>2,7</w:t>
            </w:r>
          </w:p>
        </w:tc>
      </w:tr>
      <w:tr w:rsidR="005D331C" w:rsidRPr="00EC3783" w14:paraId="2EB4CBEB" w14:textId="77777777" w:rsidTr="00763FAE">
        <w:trPr>
          <w:trHeight w:val="96"/>
        </w:trPr>
        <w:tc>
          <w:tcPr>
            <w:tcW w:w="4248" w:type="dxa"/>
            <w:vMerge/>
            <w:shd w:val="clear" w:color="auto" w:fill="auto"/>
          </w:tcPr>
          <w:p w14:paraId="5EBA92C4" w14:textId="77777777" w:rsidR="005D331C" w:rsidRPr="00EC3783" w:rsidRDefault="005D331C" w:rsidP="00763FAE">
            <w:pPr>
              <w:pStyle w:val="LENTEL"/>
              <w:rPr>
                <w:sz w:val="24"/>
                <w:szCs w:val="24"/>
              </w:rPr>
            </w:pPr>
          </w:p>
        </w:tc>
        <w:tc>
          <w:tcPr>
            <w:tcW w:w="3827" w:type="dxa"/>
            <w:shd w:val="clear" w:color="auto" w:fill="auto"/>
          </w:tcPr>
          <w:p w14:paraId="369D624A" w14:textId="77777777" w:rsidR="005D331C" w:rsidRPr="00EC3783" w:rsidRDefault="005D331C" w:rsidP="00763FAE">
            <w:pPr>
              <w:pStyle w:val="LENTEL"/>
              <w:rPr>
                <w:sz w:val="24"/>
                <w:szCs w:val="24"/>
              </w:rPr>
            </w:pPr>
            <w:r w:rsidRPr="00EC3783">
              <w:rPr>
                <w:sz w:val="24"/>
                <w:szCs w:val="24"/>
              </w:rPr>
              <w:t>Miesto gimnazijoje</w:t>
            </w:r>
          </w:p>
        </w:tc>
        <w:tc>
          <w:tcPr>
            <w:tcW w:w="1559" w:type="dxa"/>
            <w:shd w:val="clear" w:color="auto" w:fill="auto"/>
            <w:vAlign w:val="center"/>
          </w:tcPr>
          <w:p w14:paraId="4ED078BD" w14:textId="77777777" w:rsidR="005D331C" w:rsidRPr="00EC3783" w:rsidRDefault="005D331C" w:rsidP="00763FAE">
            <w:pPr>
              <w:pStyle w:val="LENTEL"/>
              <w:jc w:val="center"/>
              <w:rPr>
                <w:sz w:val="24"/>
                <w:szCs w:val="24"/>
              </w:rPr>
            </w:pPr>
            <w:r w:rsidRPr="00EC3783">
              <w:rPr>
                <w:sz w:val="24"/>
                <w:szCs w:val="24"/>
              </w:rPr>
              <w:t>0</w:t>
            </w:r>
          </w:p>
        </w:tc>
      </w:tr>
      <w:tr w:rsidR="005D331C" w:rsidRPr="00EC3783" w14:paraId="5D2B84BA" w14:textId="77777777" w:rsidTr="00763FAE">
        <w:trPr>
          <w:trHeight w:val="96"/>
        </w:trPr>
        <w:tc>
          <w:tcPr>
            <w:tcW w:w="4248" w:type="dxa"/>
            <w:vMerge w:val="restart"/>
            <w:shd w:val="clear" w:color="auto" w:fill="auto"/>
          </w:tcPr>
          <w:p w14:paraId="68FFC75E" w14:textId="77777777" w:rsidR="005D331C" w:rsidRPr="00EC3783" w:rsidRDefault="005D331C" w:rsidP="00763FAE">
            <w:pPr>
              <w:pStyle w:val="LENTEL"/>
              <w:rPr>
                <w:sz w:val="24"/>
                <w:szCs w:val="24"/>
              </w:rPr>
            </w:pPr>
            <w:r w:rsidRPr="00EC3783">
              <w:rPr>
                <w:sz w:val="24"/>
                <w:szCs w:val="24"/>
              </w:rPr>
              <w:t>Mokytojų dalis pagal amžių proc. nuo visų mokytojų (pensinio amžiaus)</w:t>
            </w:r>
          </w:p>
        </w:tc>
        <w:tc>
          <w:tcPr>
            <w:tcW w:w="3827" w:type="dxa"/>
            <w:shd w:val="clear" w:color="auto" w:fill="auto"/>
          </w:tcPr>
          <w:p w14:paraId="3790488D" w14:textId="77777777" w:rsidR="005D331C" w:rsidRPr="00EC3783" w:rsidRDefault="005D331C" w:rsidP="00763FAE">
            <w:pPr>
              <w:pStyle w:val="LENTEL"/>
              <w:rPr>
                <w:sz w:val="24"/>
                <w:szCs w:val="24"/>
              </w:rPr>
            </w:pPr>
            <w:r w:rsidRPr="00EC3783">
              <w:rPr>
                <w:sz w:val="24"/>
                <w:szCs w:val="24"/>
              </w:rPr>
              <w:t>Pradinėje mokykloje</w:t>
            </w:r>
          </w:p>
        </w:tc>
        <w:tc>
          <w:tcPr>
            <w:tcW w:w="1559" w:type="dxa"/>
            <w:shd w:val="clear" w:color="auto" w:fill="auto"/>
            <w:vAlign w:val="center"/>
          </w:tcPr>
          <w:p w14:paraId="353C162D" w14:textId="77777777" w:rsidR="005D331C" w:rsidRPr="00EC3783" w:rsidRDefault="005D331C" w:rsidP="00763FAE">
            <w:pPr>
              <w:pStyle w:val="LENTEL"/>
              <w:jc w:val="center"/>
              <w:rPr>
                <w:sz w:val="24"/>
                <w:szCs w:val="24"/>
              </w:rPr>
            </w:pPr>
            <w:r w:rsidRPr="00EC3783">
              <w:rPr>
                <w:sz w:val="24"/>
                <w:szCs w:val="24"/>
              </w:rPr>
              <w:t>15,0</w:t>
            </w:r>
          </w:p>
        </w:tc>
      </w:tr>
      <w:tr w:rsidR="005D331C" w:rsidRPr="00EC3783" w14:paraId="0FF336EA" w14:textId="77777777" w:rsidTr="00763FAE">
        <w:trPr>
          <w:trHeight w:val="96"/>
        </w:trPr>
        <w:tc>
          <w:tcPr>
            <w:tcW w:w="4248" w:type="dxa"/>
            <w:vMerge/>
            <w:shd w:val="clear" w:color="auto" w:fill="auto"/>
          </w:tcPr>
          <w:p w14:paraId="698FBF3D" w14:textId="77777777" w:rsidR="005D331C" w:rsidRPr="00EC3783" w:rsidRDefault="005D331C" w:rsidP="00763FAE">
            <w:pPr>
              <w:pStyle w:val="LENTEL"/>
              <w:rPr>
                <w:sz w:val="24"/>
                <w:szCs w:val="24"/>
              </w:rPr>
            </w:pPr>
          </w:p>
        </w:tc>
        <w:tc>
          <w:tcPr>
            <w:tcW w:w="3827" w:type="dxa"/>
            <w:shd w:val="clear" w:color="auto" w:fill="auto"/>
          </w:tcPr>
          <w:p w14:paraId="4AA88809" w14:textId="77777777" w:rsidR="005D331C" w:rsidRPr="00EC3783" w:rsidRDefault="005D331C" w:rsidP="00763FAE">
            <w:pPr>
              <w:pStyle w:val="LENTEL"/>
              <w:rPr>
                <w:sz w:val="24"/>
                <w:szCs w:val="24"/>
              </w:rPr>
            </w:pPr>
            <w:r w:rsidRPr="00EC3783">
              <w:rPr>
                <w:sz w:val="24"/>
                <w:szCs w:val="24"/>
              </w:rPr>
              <w:t>Kaimo pagrindinėse mokyklose</w:t>
            </w:r>
          </w:p>
        </w:tc>
        <w:tc>
          <w:tcPr>
            <w:tcW w:w="1559" w:type="dxa"/>
            <w:shd w:val="clear" w:color="auto" w:fill="auto"/>
            <w:vAlign w:val="center"/>
          </w:tcPr>
          <w:p w14:paraId="3E77AB4B" w14:textId="77777777" w:rsidR="005D331C" w:rsidRPr="00EC3783" w:rsidRDefault="005D331C" w:rsidP="00763FAE">
            <w:pPr>
              <w:pStyle w:val="LENTEL"/>
              <w:jc w:val="center"/>
              <w:rPr>
                <w:sz w:val="24"/>
                <w:szCs w:val="24"/>
              </w:rPr>
            </w:pPr>
            <w:r w:rsidRPr="00EC3783">
              <w:rPr>
                <w:sz w:val="24"/>
                <w:szCs w:val="24"/>
              </w:rPr>
              <w:t>11,3</w:t>
            </w:r>
          </w:p>
        </w:tc>
      </w:tr>
      <w:tr w:rsidR="005D331C" w:rsidRPr="00EC3783" w14:paraId="274F9D55" w14:textId="77777777" w:rsidTr="00763FAE">
        <w:trPr>
          <w:trHeight w:val="96"/>
        </w:trPr>
        <w:tc>
          <w:tcPr>
            <w:tcW w:w="4248" w:type="dxa"/>
            <w:vMerge/>
            <w:shd w:val="clear" w:color="auto" w:fill="auto"/>
          </w:tcPr>
          <w:p w14:paraId="008E5A3F" w14:textId="77777777" w:rsidR="005D331C" w:rsidRPr="00EC3783" w:rsidRDefault="005D331C" w:rsidP="00763FAE">
            <w:pPr>
              <w:pStyle w:val="LENTEL"/>
              <w:rPr>
                <w:sz w:val="24"/>
                <w:szCs w:val="24"/>
              </w:rPr>
            </w:pPr>
          </w:p>
        </w:tc>
        <w:tc>
          <w:tcPr>
            <w:tcW w:w="3827" w:type="dxa"/>
            <w:shd w:val="clear" w:color="auto" w:fill="auto"/>
          </w:tcPr>
          <w:p w14:paraId="7028CEF1" w14:textId="77777777" w:rsidR="005D331C" w:rsidRPr="00EC3783" w:rsidRDefault="005D331C" w:rsidP="00763FAE">
            <w:pPr>
              <w:pStyle w:val="LENTEL"/>
              <w:rPr>
                <w:sz w:val="24"/>
                <w:szCs w:val="24"/>
              </w:rPr>
            </w:pPr>
            <w:r w:rsidRPr="00EC3783">
              <w:rPr>
                <w:sz w:val="24"/>
                <w:szCs w:val="24"/>
              </w:rPr>
              <w:t>Miesto progimnazijose</w:t>
            </w:r>
          </w:p>
        </w:tc>
        <w:tc>
          <w:tcPr>
            <w:tcW w:w="1559" w:type="dxa"/>
            <w:shd w:val="clear" w:color="auto" w:fill="auto"/>
            <w:vAlign w:val="center"/>
          </w:tcPr>
          <w:p w14:paraId="6897EC42" w14:textId="77777777" w:rsidR="005D331C" w:rsidRPr="00EC3783" w:rsidRDefault="005D331C" w:rsidP="00763FAE">
            <w:pPr>
              <w:pStyle w:val="LENTEL"/>
              <w:jc w:val="center"/>
              <w:rPr>
                <w:sz w:val="24"/>
                <w:szCs w:val="24"/>
              </w:rPr>
            </w:pPr>
            <w:r w:rsidRPr="00EC3783">
              <w:rPr>
                <w:sz w:val="24"/>
                <w:szCs w:val="24"/>
              </w:rPr>
              <w:t>4,3</w:t>
            </w:r>
          </w:p>
        </w:tc>
      </w:tr>
      <w:tr w:rsidR="005D331C" w:rsidRPr="00EC3783" w14:paraId="32A89E3B" w14:textId="77777777" w:rsidTr="00763FAE">
        <w:trPr>
          <w:trHeight w:val="96"/>
        </w:trPr>
        <w:tc>
          <w:tcPr>
            <w:tcW w:w="4248" w:type="dxa"/>
            <w:vMerge/>
            <w:shd w:val="clear" w:color="auto" w:fill="auto"/>
          </w:tcPr>
          <w:p w14:paraId="34539B4C" w14:textId="77777777" w:rsidR="005D331C" w:rsidRPr="00EC3783" w:rsidRDefault="005D331C" w:rsidP="00763FAE">
            <w:pPr>
              <w:pStyle w:val="LENTEL"/>
              <w:rPr>
                <w:sz w:val="24"/>
                <w:szCs w:val="24"/>
              </w:rPr>
            </w:pPr>
          </w:p>
        </w:tc>
        <w:tc>
          <w:tcPr>
            <w:tcW w:w="3827" w:type="dxa"/>
            <w:shd w:val="clear" w:color="auto" w:fill="auto"/>
          </w:tcPr>
          <w:p w14:paraId="06798F26" w14:textId="77777777" w:rsidR="005D331C" w:rsidRPr="00EC3783" w:rsidRDefault="005D331C" w:rsidP="00763FAE">
            <w:pPr>
              <w:pStyle w:val="LENTEL"/>
              <w:rPr>
                <w:sz w:val="24"/>
                <w:szCs w:val="24"/>
              </w:rPr>
            </w:pPr>
            <w:r w:rsidRPr="00EC3783">
              <w:rPr>
                <w:sz w:val="24"/>
                <w:szCs w:val="24"/>
              </w:rPr>
              <w:t>Kaimo gimnazijose</w:t>
            </w:r>
          </w:p>
        </w:tc>
        <w:tc>
          <w:tcPr>
            <w:tcW w:w="1559" w:type="dxa"/>
            <w:shd w:val="clear" w:color="auto" w:fill="auto"/>
            <w:vAlign w:val="center"/>
          </w:tcPr>
          <w:p w14:paraId="007564CC" w14:textId="77777777" w:rsidR="005D331C" w:rsidRPr="00EC3783" w:rsidRDefault="005D331C" w:rsidP="00763FAE">
            <w:pPr>
              <w:pStyle w:val="LENTEL"/>
              <w:jc w:val="center"/>
              <w:rPr>
                <w:sz w:val="24"/>
                <w:szCs w:val="24"/>
              </w:rPr>
            </w:pPr>
            <w:r w:rsidRPr="00EC3783">
              <w:rPr>
                <w:sz w:val="24"/>
                <w:szCs w:val="24"/>
              </w:rPr>
              <w:t>2,7</w:t>
            </w:r>
          </w:p>
        </w:tc>
      </w:tr>
      <w:tr w:rsidR="005D331C" w:rsidRPr="00EC3783" w14:paraId="19B1B338" w14:textId="77777777" w:rsidTr="00763FAE">
        <w:trPr>
          <w:trHeight w:val="96"/>
        </w:trPr>
        <w:tc>
          <w:tcPr>
            <w:tcW w:w="4248" w:type="dxa"/>
            <w:vMerge/>
            <w:shd w:val="clear" w:color="auto" w:fill="auto"/>
          </w:tcPr>
          <w:p w14:paraId="09CB1927" w14:textId="77777777" w:rsidR="005D331C" w:rsidRPr="00EC3783" w:rsidRDefault="005D331C" w:rsidP="00763FAE">
            <w:pPr>
              <w:pStyle w:val="LENTEL"/>
              <w:rPr>
                <w:sz w:val="24"/>
                <w:szCs w:val="24"/>
              </w:rPr>
            </w:pPr>
          </w:p>
        </w:tc>
        <w:tc>
          <w:tcPr>
            <w:tcW w:w="3827" w:type="dxa"/>
            <w:shd w:val="clear" w:color="auto" w:fill="auto"/>
          </w:tcPr>
          <w:p w14:paraId="4F90925F" w14:textId="77777777" w:rsidR="005D331C" w:rsidRPr="00EC3783" w:rsidRDefault="005D331C" w:rsidP="00763FAE">
            <w:pPr>
              <w:pStyle w:val="LENTEL"/>
              <w:rPr>
                <w:sz w:val="24"/>
                <w:szCs w:val="24"/>
              </w:rPr>
            </w:pPr>
            <w:r w:rsidRPr="00EC3783">
              <w:rPr>
                <w:sz w:val="24"/>
                <w:szCs w:val="24"/>
              </w:rPr>
              <w:t>Miesto gimnazijoje</w:t>
            </w:r>
          </w:p>
        </w:tc>
        <w:tc>
          <w:tcPr>
            <w:tcW w:w="1559" w:type="dxa"/>
            <w:shd w:val="clear" w:color="auto" w:fill="auto"/>
            <w:vAlign w:val="center"/>
          </w:tcPr>
          <w:p w14:paraId="784C143F" w14:textId="77777777" w:rsidR="005D331C" w:rsidRPr="00EC3783" w:rsidRDefault="005D331C" w:rsidP="00763FAE">
            <w:pPr>
              <w:pStyle w:val="LENTEL"/>
              <w:jc w:val="center"/>
              <w:rPr>
                <w:sz w:val="24"/>
                <w:szCs w:val="24"/>
              </w:rPr>
            </w:pPr>
            <w:r w:rsidRPr="00EC3783">
              <w:rPr>
                <w:sz w:val="24"/>
                <w:szCs w:val="24"/>
              </w:rPr>
              <w:t>14,0</w:t>
            </w:r>
          </w:p>
        </w:tc>
      </w:tr>
      <w:tr w:rsidR="005D331C" w:rsidRPr="00EC3783" w14:paraId="5188FFBB" w14:textId="77777777" w:rsidTr="00763FAE">
        <w:trPr>
          <w:trHeight w:val="96"/>
        </w:trPr>
        <w:tc>
          <w:tcPr>
            <w:tcW w:w="4248" w:type="dxa"/>
            <w:vMerge w:val="restart"/>
            <w:shd w:val="clear" w:color="auto" w:fill="auto"/>
          </w:tcPr>
          <w:p w14:paraId="51352869" w14:textId="77777777" w:rsidR="005D331C" w:rsidRPr="00EC3783" w:rsidRDefault="005D331C" w:rsidP="00763FAE">
            <w:pPr>
              <w:pStyle w:val="LENTEL"/>
              <w:rPr>
                <w:sz w:val="24"/>
                <w:szCs w:val="24"/>
              </w:rPr>
            </w:pPr>
            <w:r w:rsidRPr="00EC3783">
              <w:rPr>
                <w:sz w:val="24"/>
                <w:szCs w:val="24"/>
              </w:rPr>
              <w:t>Vidutinis pedagoginio personalo amžius (metais)</w:t>
            </w:r>
          </w:p>
        </w:tc>
        <w:tc>
          <w:tcPr>
            <w:tcW w:w="3827" w:type="dxa"/>
            <w:shd w:val="clear" w:color="auto" w:fill="auto"/>
          </w:tcPr>
          <w:p w14:paraId="7F5C1F67" w14:textId="77777777" w:rsidR="005D331C" w:rsidRPr="00EC3783" w:rsidRDefault="005D331C" w:rsidP="00763FAE">
            <w:pPr>
              <w:pStyle w:val="LENTEL"/>
              <w:rPr>
                <w:sz w:val="24"/>
                <w:szCs w:val="24"/>
              </w:rPr>
            </w:pPr>
            <w:r w:rsidRPr="00EC3783">
              <w:rPr>
                <w:sz w:val="24"/>
                <w:szCs w:val="24"/>
              </w:rPr>
              <w:t>Pradinėje mokykloje</w:t>
            </w:r>
          </w:p>
        </w:tc>
        <w:tc>
          <w:tcPr>
            <w:tcW w:w="1559" w:type="dxa"/>
            <w:shd w:val="clear" w:color="auto" w:fill="auto"/>
            <w:vAlign w:val="center"/>
          </w:tcPr>
          <w:p w14:paraId="0C2DBBC4" w14:textId="77777777" w:rsidR="005D331C" w:rsidRPr="00EC3783" w:rsidRDefault="005D331C" w:rsidP="00763FAE">
            <w:pPr>
              <w:pStyle w:val="LENTEL"/>
              <w:jc w:val="center"/>
              <w:rPr>
                <w:sz w:val="24"/>
                <w:szCs w:val="24"/>
              </w:rPr>
            </w:pPr>
            <w:r w:rsidRPr="00EC3783">
              <w:rPr>
                <w:sz w:val="24"/>
                <w:szCs w:val="24"/>
              </w:rPr>
              <w:t>54,0</w:t>
            </w:r>
          </w:p>
        </w:tc>
      </w:tr>
      <w:tr w:rsidR="005D331C" w:rsidRPr="00EC3783" w14:paraId="0145D050" w14:textId="77777777" w:rsidTr="00763FAE">
        <w:trPr>
          <w:trHeight w:val="96"/>
        </w:trPr>
        <w:tc>
          <w:tcPr>
            <w:tcW w:w="4248" w:type="dxa"/>
            <w:vMerge/>
            <w:shd w:val="clear" w:color="auto" w:fill="auto"/>
          </w:tcPr>
          <w:p w14:paraId="0FC78540" w14:textId="77777777" w:rsidR="005D331C" w:rsidRPr="00EC3783" w:rsidRDefault="005D331C" w:rsidP="00763FAE">
            <w:pPr>
              <w:pStyle w:val="LENTEL"/>
              <w:rPr>
                <w:sz w:val="24"/>
                <w:szCs w:val="24"/>
              </w:rPr>
            </w:pPr>
          </w:p>
        </w:tc>
        <w:tc>
          <w:tcPr>
            <w:tcW w:w="3827" w:type="dxa"/>
            <w:shd w:val="clear" w:color="auto" w:fill="auto"/>
          </w:tcPr>
          <w:p w14:paraId="744F9355" w14:textId="77777777" w:rsidR="005D331C" w:rsidRPr="00EC3783" w:rsidRDefault="005D331C" w:rsidP="00763FAE">
            <w:pPr>
              <w:pStyle w:val="LENTEL"/>
              <w:rPr>
                <w:sz w:val="24"/>
                <w:szCs w:val="24"/>
              </w:rPr>
            </w:pPr>
            <w:r w:rsidRPr="00EC3783">
              <w:rPr>
                <w:sz w:val="24"/>
                <w:szCs w:val="24"/>
              </w:rPr>
              <w:t>Kaimo pagrindinėse mokyklose</w:t>
            </w:r>
          </w:p>
        </w:tc>
        <w:tc>
          <w:tcPr>
            <w:tcW w:w="1559" w:type="dxa"/>
            <w:shd w:val="clear" w:color="auto" w:fill="auto"/>
            <w:vAlign w:val="center"/>
          </w:tcPr>
          <w:p w14:paraId="2BD40EBA" w14:textId="77777777" w:rsidR="005D331C" w:rsidRPr="00EC3783" w:rsidRDefault="005D331C" w:rsidP="00763FAE">
            <w:pPr>
              <w:pStyle w:val="LENTEL"/>
              <w:jc w:val="center"/>
              <w:rPr>
                <w:sz w:val="24"/>
                <w:szCs w:val="24"/>
              </w:rPr>
            </w:pPr>
            <w:r w:rsidRPr="00EC3783">
              <w:rPr>
                <w:sz w:val="24"/>
                <w:szCs w:val="24"/>
              </w:rPr>
              <w:t>51,4</w:t>
            </w:r>
          </w:p>
        </w:tc>
      </w:tr>
      <w:tr w:rsidR="005D331C" w:rsidRPr="00EC3783" w14:paraId="0BAD86CE" w14:textId="77777777" w:rsidTr="00763FAE">
        <w:trPr>
          <w:trHeight w:val="96"/>
        </w:trPr>
        <w:tc>
          <w:tcPr>
            <w:tcW w:w="4248" w:type="dxa"/>
            <w:vMerge/>
            <w:shd w:val="clear" w:color="auto" w:fill="auto"/>
          </w:tcPr>
          <w:p w14:paraId="6E553F43" w14:textId="77777777" w:rsidR="005D331C" w:rsidRPr="00EC3783" w:rsidRDefault="005D331C" w:rsidP="00763FAE">
            <w:pPr>
              <w:pStyle w:val="LENTEL"/>
              <w:rPr>
                <w:sz w:val="24"/>
                <w:szCs w:val="24"/>
              </w:rPr>
            </w:pPr>
          </w:p>
        </w:tc>
        <w:tc>
          <w:tcPr>
            <w:tcW w:w="3827" w:type="dxa"/>
            <w:shd w:val="clear" w:color="auto" w:fill="auto"/>
          </w:tcPr>
          <w:p w14:paraId="5768E201" w14:textId="77777777" w:rsidR="005D331C" w:rsidRPr="00EC3783" w:rsidRDefault="005D331C" w:rsidP="00763FAE">
            <w:pPr>
              <w:pStyle w:val="LENTEL"/>
              <w:rPr>
                <w:sz w:val="24"/>
                <w:szCs w:val="24"/>
              </w:rPr>
            </w:pPr>
            <w:r w:rsidRPr="00EC3783">
              <w:rPr>
                <w:sz w:val="24"/>
                <w:szCs w:val="24"/>
              </w:rPr>
              <w:t>Miesto progimnazijose</w:t>
            </w:r>
          </w:p>
        </w:tc>
        <w:tc>
          <w:tcPr>
            <w:tcW w:w="1559" w:type="dxa"/>
            <w:shd w:val="clear" w:color="auto" w:fill="auto"/>
            <w:vAlign w:val="center"/>
          </w:tcPr>
          <w:p w14:paraId="6DB31EB2" w14:textId="77777777" w:rsidR="005D331C" w:rsidRPr="00EC3783" w:rsidRDefault="005D331C" w:rsidP="00763FAE">
            <w:pPr>
              <w:pStyle w:val="LENTEL"/>
              <w:jc w:val="center"/>
              <w:rPr>
                <w:sz w:val="24"/>
                <w:szCs w:val="24"/>
              </w:rPr>
            </w:pPr>
            <w:r w:rsidRPr="00EC3783">
              <w:rPr>
                <w:sz w:val="24"/>
                <w:szCs w:val="24"/>
              </w:rPr>
              <w:t>51,3</w:t>
            </w:r>
          </w:p>
        </w:tc>
      </w:tr>
      <w:tr w:rsidR="005D331C" w:rsidRPr="00EC3783" w14:paraId="7551B5EF" w14:textId="77777777" w:rsidTr="00763FAE">
        <w:trPr>
          <w:trHeight w:val="96"/>
        </w:trPr>
        <w:tc>
          <w:tcPr>
            <w:tcW w:w="4248" w:type="dxa"/>
            <w:vMerge/>
            <w:shd w:val="clear" w:color="auto" w:fill="auto"/>
          </w:tcPr>
          <w:p w14:paraId="1B19554B" w14:textId="77777777" w:rsidR="005D331C" w:rsidRPr="00EC3783" w:rsidRDefault="005D331C" w:rsidP="00763FAE">
            <w:pPr>
              <w:pStyle w:val="LENTEL"/>
              <w:rPr>
                <w:sz w:val="24"/>
                <w:szCs w:val="24"/>
              </w:rPr>
            </w:pPr>
          </w:p>
        </w:tc>
        <w:tc>
          <w:tcPr>
            <w:tcW w:w="3827" w:type="dxa"/>
            <w:shd w:val="clear" w:color="auto" w:fill="auto"/>
          </w:tcPr>
          <w:p w14:paraId="35E9EA86" w14:textId="77777777" w:rsidR="005D331C" w:rsidRPr="00EC3783" w:rsidRDefault="005D331C" w:rsidP="00763FAE">
            <w:pPr>
              <w:pStyle w:val="LENTEL"/>
              <w:rPr>
                <w:sz w:val="24"/>
                <w:szCs w:val="24"/>
              </w:rPr>
            </w:pPr>
            <w:r w:rsidRPr="00EC3783">
              <w:rPr>
                <w:sz w:val="24"/>
                <w:szCs w:val="24"/>
              </w:rPr>
              <w:t>Kaimo gimnazijose</w:t>
            </w:r>
          </w:p>
        </w:tc>
        <w:tc>
          <w:tcPr>
            <w:tcW w:w="1559" w:type="dxa"/>
            <w:shd w:val="clear" w:color="auto" w:fill="auto"/>
            <w:vAlign w:val="center"/>
          </w:tcPr>
          <w:p w14:paraId="69D6ED12" w14:textId="77777777" w:rsidR="005D331C" w:rsidRPr="00EC3783" w:rsidRDefault="005D331C" w:rsidP="00763FAE">
            <w:pPr>
              <w:pStyle w:val="LENTEL"/>
              <w:jc w:val="center"/>
              <w:rPr>
                <w:sz w:val="24"/>
                <w:szCs w:val="24"/>
              </w:rPr>
            </w:pPr>
            <w:r w:rsidRPr="00EC3783">
              <w:rPr>
                <w:sz w:val="24"/>
                <w:szCs w:val="24"/>
              </w:rPr>
              <w:t>50,9</w:t>
            </w:r>
          </w:p>
        </w:tc>
      </w:tr>
      <w:tr w:rsidR="005D331C" w:rsidRPr="00EC3783" w14:paraId="5D46B054" w14:textId="77777777" w:rsidTr="00763FAE">
        <w:trPr>
          <w:trHeight w:val="96"/>
        </w:trPr>
        <w:tc>
          <w:tcPr>
            <w:tcW w:w="4248" w:type="dxa"/>
            <w:vMerge/>
            <w:shd w:val="clear" w:color="auto" w:fill="auto"/>
          </w:tcPr>
          <w:p w14:paraId="5ABD8F54" w14:textId="77777777" w:rsidR="005D331C" w:rsidRPr="00EC3783" w:rsidRDefault="005D331C" w:rsidP="00763FAE">
            <w:pPr>
              <w:pStyle w:val="LENTEL"/>
              <w:rPr>
                <w:sz w:val="24"/>
                <w:szCs w:val="24"/>
              </w:rPr>
            </w:pPr>
          </w:p>
        </w:tc>
        <w:tc>
          <w:tcPr>
            <w:tcW w:w="3827" w:type="dxa"/>
            <w:shd w:val="clear" w:color="auto" w:fill="auto"/>
          </w:tcPr>
          <w:p w14:paraId="35306CF2" w14:textId="77777777" w:rsidR="005D331C" w:rsidRPr="00EC3783" w:rsidRDefault="005D331C" w:rsidP="00763FAE">
            <w:pPr>
              <w:pStyle w:val="LENTEL"/>
              <w:rPr>
                <w:sz w:val="24"/>
                <w:szCs w:val="24"/>
              </w:rPr>
            </w:pPr>
            <w:r w:rsidRPr="00EC3783">
              <w:rPr>
                <w:sz w:val="24"/>
                <w:szCs w:val="24"/>
              </w:rPr>
              <w:t>Miesto gimnazijoje</w:t>
            </w:r>
          </w:p>
        </w:tc>
        <w:tc>
          <w:tcPr>
            <w:tcW w:w="1559" w:type="dxa"/>
            <w:shd w:val="clear" w:color="auto" w:fill="auto"/>
            <w:vAlign w:val="center"/>
          </w:tcPr>
          <w:p w14:paraId="1DD05B2E" w14:textId="77777777" w:rsidR="005D331C" w:rsidRPr="00EC3783" w:rsidRDefault="005D331C" w:rsidP="00763FAE">
            <w:pPr>
              <w:pStyle w:val="LENTEL"/>
              <w:jc w:val="center"/>
              <w:rPr>
                <w:sz w:val="24"/>
                <w:szCs w:val="24"/>
              </w:rPr>
            </w:pPr>
            <w:r w:rsidRPr="00EC3783">
              <w:rPr>
                <w:sz w:val="24"/>
                <w:szCs w:val="24"/>
              </w:rPr>
              <w:t>52,5</w:t>
            </w:r>
          </w:p>
        </w:tc>
      </w:tr>
      <w:tr w:rsidR="005D331C" w:rsidRPr="00EC3783" w14:paraId="5AF09FD9" w14:textId="77777777" w:rsidTr="00763FAE">
        <w:trPr>
          <w:trHeight w:val="96"/>
        </w:trPr>
        <w:tc>
          <w:tcPr>
            <w:tcW w:w="4248" w:type="dxa"/>
            <w:vMerge w:val="restart"/>
            <w:shd w:val="clear" w:color="auto" w:fill="auto"/>
          </w:tcPr>
          <w:p w14:paraId="7BE75E54" w14:textId="77777777" w:rsidR="005D331C" w:rsidRPr="00EC3783" w:rsidRDefault="005D331C" w:rsidP="00763FAE">
            <w:pPr>
              <w:pStyle w:val="LENTEL"/>
              <w:rPr>
                <w:sz w:val="24"/>
                <w:szCs w:val="24"/>
              </w:rPr>
            </w:pPr>
            <w:r w:rsidRPr="00EC3783">
              <w:rPr>
                <w:sz w:val="24"/>
                <w:szCs w:val="24"/>
              </w:rPr>
              <w:t>Vienam švietimo pagalbos specialisto etatui tenka mokinių</w:t>
            </w:r>
          </w:p>
        </w:tc>
        <w:tc>
          <w:tcPr>
            <w:tcW w:w="3827" w:type="dxa"/>
            <w:shd w:val="clear" w:color="auto" w:fill="auto"/>
          </w:tcPr>
          <w:p w14:paraId="761AB838" w14:textId="77777777" w:rsidR="005D331C" w:rsidRPr="00EC3783" w:rsidRDefault="005D331C" w:rsidP="00763FAE">
            <w:pPr>
              <w:pStyle w:val="LENTEL"/>
              <w:rPr>
                <w:sz w:val="24"/>
                <w:szCs w:val="24"/>
              </w:rPr>
            </w:pPr>
            <w:r w:rsidRPr="00EC3783">
              <w:rPr>
                <w:sz w:val="24"/>
                <w:szCs w:val="24"/>
              </w:rPr>
              <w:t>Pradinėje mokykloje</w:t>
            </w:r>
          </w:p>
        </w:tc>
        <w:tc>
          <w:tcPr>
            <w:tcW w:w="1559" w:type="dxa"/>
            <w:shd w:val="clear" w:color="auto" w:fill="auto"/>
            <w:vAlign w:val="center"/>
          </w:tcPr>
          <w:p w14:paraId="7A1A3859" w14:textId="77777777" w:rsidR="005D331C" w:rsidRPr="00EC3783" w:rsidRDefault="005D331C" w:rsidP="00763FAE">
            <w:pPr>
              <w:pStyle w:val="LENTEL"/>
              <w:jc w:val="center"/>
              <w:rPr>
                <w:sz w:val="24"/>
                <w:szCs w:val="24"/>
              </w:rPr>
            </w:pPr>
            <w:r w:rsidRPr="00EC3783">
              <w:rPr>
                <w:sz w:val="24"/>
                <w:szCs w:val="24"/>
              </w:rPr>
              <w:t>47</w:t>
            </w:r>
          </w:p>
        </w:tc>
      </w:tr>
      <w:tr w:rsidR="005D331C" w:rsidRPr="00EC3783" w14:paraId="12D3576E" w14:textId="77777777" w:rsidTr="00763FAE">
        <w:trPr>
          <w:trHeight w:val="96"/>
        </w:trPr>
        <w:tc>
          <w:tcPr>
            <w:tcW w:w="4248" w:type="dxa"/>
            <w:vMerge/>
            <w:shd w:val="clear" w:color="auto" w:fill="auto"/>
          </w:tcPr>
          <w:p w14:paraId="5C3128DD" w14:textId="77777777" w:rsidR="005D331C" w:rsidRPr="00EC3783" w:rsidRDefault="005D331C" w:rsidP="00763FAE">
            <w:pPr>
              <w:pStyle w:val="LENTEL"/>
              <w:rPr>
                <w:sz w:val="24"/>
                <w:szCs w:val="24"/>
              </w:rPr>
            </w:pPr>
          </w:p>
        </w:tc>
        <w:tc>
          <w:tcPr>
            <w:tcW w:w="3827" w:type="dxa"/>
            <w:shd w:val="clear" w:color="auto" w:fill="auto"/>
          </w:tcPr>
          <w:p w14:paraId="64F988BD" w14:textId="77777777" w:rsidR="005D331C" w:rsidRPr="00EC3783" w:rsidRDefault="005D331C" w:rsidP="00763FAE">
            <w:pPr>
              <w:pStyle w:val="LENTEL"/>
              <w:rPr>
                <w:sz w:val="24"/>
                <w:szCs w:val="24"/>
              </w:rPr>
            </w:pPr>
            <w:r w:rsidRPr="00EC3783">
              <w:rPr>
                <w:sz w:val="24"/>
                <w:szCs w:val="24"/>
              </w:rPr>
              <w:t>Kaimo pagrindinėse mokyklose</w:t>
            </w:r>
          </w:p>
        </w:tc>
        <w:tc>
          <w:tcPr>
            <w:tcW w:w="1559" w:type="dxa"/>
            <w:shd w:val="clear" w:color="auto" w:fill="auto"/>
            <w:vAlign w:val="center"/>
          </w:tcPr>
          <w:p w14:paraId="53FFAE6C" w14:textId="77777777" w:rsidR="005D331C" w:rsidRPr="00EC3783" w:rsidRDefault="005D331C" w:rsidP="00763FAE">
            <w:pPr>
              <w:pStyle w:val="LENTEL"/>
              <w:jc w:val="center"/>
              <w:rPr>
                <w:sz w:val="24"/>
                <w:szCs w:val="24"/>
              </w:rPr>
            </w:pPr>
            <w:r w:rsidRPr="00EC3783">
              <w:rPr>
                <w:sz w:val="24"/>
                <w:szCs w:val="24"/>
              </w:rPr>
              <w:t>51,57</w:t>
            </w:r>
          </w:p>
        </w:tc>
      </w:tr>
      <w:tr w:rsidR="005D331C" w:rsidRPr="00EC3783" w14:paraId="1B3CDD23" w14:textId="77777777" w:rsidTr="00763FAE">
        <w:trPr>
          <w:trHeight w:val="96"/>
        </w:trPr>
        <w:tc>
          <w:tcPr>
            <w:tcW w:w="4248" w:type="dxa"/>
            <w:vMerge/>
            <w:shd w:val="clear" w:color="auto" w:fill="auto"/>
          </w:tcPr>
          <w:p w14:paraId="50CDC38B" w14:textId="77777777" w:rsidR="005D331C" w:rsidRPr="00EC3783" w:rsidRDefault="005D331C" w:rsidP="00763FAE">
            <w:pPr>
              <w:pStyle w:val="LENTEL"/>
              <w:rPr>
                <w:sz w:val="24"/>
                <w:szCs w:val="24"/>
              </w:rPr>
            </w:pPr>
          </w:p>
        </w:tc>
        <w:tc>
          <w:tcPr>
            <w:tcW w:w="3827" w:type="dxa"/>
            <w:shd w:val="clear" w:color="auto" w:fill="auto"/>
          </w:tcPr>
          <w:p w14:paraId="00D38843" w14:textId="77777777" w:rsidR="005D331C" w:rsidRPr="00EC3783" w:rsidRDefault="005D331C" w:rsidP="00763FAE">
            <w:pPr>
              <w:pStyle w:val="LENTEL"/>
              <w:rPr>
                <w:sz w:val="24"/>
                <w:szCs w:val="24"/>
              </w:rPr>
            </w:pPr>
            <w:r w:rsidRPr="00EC3783">
              <w:rPr>
                <w:sz w:val="24"/>
                <w:szCs w:val="24"/>
              </w:rPr>
              <w:t>Miesto progimnazijose</w:t>
            </w:r>
          </w:p>
        </w:tc>
        <w:tc>
          <w:tcPr>
            <w:tcW w:w="1559" w:type="dxa"/>
            <w:shd w:val="clear" w:color="auto" w:fill="auto"/>
            <w:vAlign w:val="center"/>
          </w:tcPr>
          <w:p w14:paraId="4E1F20DF" w14:textId="77777777" w:rsidR="005D331C" w:rsidRPr="00EC3783" w:rsidRDefault="005D331C" w:rsidP="00763FAE">
            <w:pPr>
              <w:pStyle w:val="LENTEL"/>
              <w:jc w:val="center"/>
              <w:rPr>
                <w:sz w:val="24"/>
                <w:szCs w:val="24"/>
              </w:rPr>
            </w:pPr>
            <w:r w:rsidRPr="00EC3783">
              <w:rPr>
                <w:sz w:val="24"/>
                <w:szCs w:val="24"/>
              </w:rPr>
              <w:t>151,2</w:t>
            </w:r>
          </w:p>
        </w:tc>
      </w:tr>
      <w:tr w:rsidR="005D331C" w:rsidRPr="00EC3783" w14:paraId="234422B1" w14:textId="77777777" w:rsidTr="00763FAE">
        <w:trPr>
          <w:trHeight w:val="96"/>
        </w:trPr>
        <w:tc>
          <w:tcPr>
            <w:tcW w:w="4248" w:type="dxa"/>
            <w:vMerge/>
            <w:shd w:val="clear" w:color="auto" w:fill="auto"/>
          </w:tcPr>
          <w:p w14:paraId="08FC49A8" w14:textId="77777777" w:rsidR="005D331C" w:rsidRPr="00EC3783" w:rsidRDefault="005D331C" w:rsidP="00763FAE">
            <w:pPr>
              <w:pStyle w:val="LENTEL"/>
              <w:rPr>
                <w:sz w:val="24"/>
                <w:szCs w:val="24"/>
              </w:rPr>
            </w:pPr>
          </w:p>
        </w:tc>
        <w:tc>
          <w:tcPr>
            <w:tcW w:w="3827" w:type="dxa"/>
            <w:shd w:val="clear" w:color="auto" w:fill="auto"/>
          </w:tcPr>
          <w:p w14:paraId="51A25F83" w14:textId="77777777" w:rsidR="005D331C" w:rsidRPr="00EC3783" w:rsidRDefault="005D331C" w:rsidP="00763FAE">
            <w:pPr>
              <w:pStyle w:val="LENTEL"/>
              <w:rPr>
                <w:sz w:val="24"/>
                <w:szCs w:val="24"/>
              </w:rPr>
            </w:pPr>
            <w:r w:rsidRPr="00EC3783">
              <w:rPr>
                <w:sz w:val="24"/>
                <w:szCs w:val="24"/>
              </w:rPr>
              <w:t>Kaimo gimnazijose</w:t>
            </w:r>
          </w:p>
        </w:tc>
        <w:tc>
          <w:tcPr>
            <w:tcW w:w="1559" w:type="dxa"/>
            <w:shd w:val="clear" w:color="auto" w:fill="auto"/>
            <w:vAlign w:val="center"/>
          </w:tcPr>
          <w:p w14:paraId="5D37083E" w14:textId="77777777" w:rsidR="005D331C" w:rsidRPr="00EC3783" w:rsidRDefault="005D331C" w:rsidP="00763FAE">
            <w:pPr>
              <w:pStyle w:val="LENTEL"/>
              <w:jc w:val="center"/>
              <w:rPr>
                <w:sz w:val="24"/>
                <w:szCs w:val="24"/>
              </w:rPr>
            </w:pPr>
            <w:r w:rsidRPr="00EC3783">
              <w:rPr>
                <w:sz w:val="24"/>
                <w:szCs w:val="24"/>
              </w:rPr>
              <w:t>75,1</w:t>
            </w:r>
          </w:p>
        </w:tc>
      </w:tr>
      <w:tr w:rsidR="005D331C" w:rsidRPr="00EC3783" w14:paraId="75368595" w14:textId="77777777" w:rsidTr="00763FAE">
        <w:trPr>
          <w:trHeight w:val="96"/>
        </w:trPr>
        <w:tc>
          <w:tcPr>
            <w:tcW w:w="4248" w:type="dxa"/>
            <w:vMerge/>
            <w:shd w:val="clear" w:color="auto" w:fill="auto"/>
          </w:tcPr>
          <w:p w14:paraId="07F3B6EC" w14:textId="77777777" w:rsidR="005D331C" w:rsidRPr="00EC3783" w:rsidRDefault="005D331C" w:rsidP="00763FAE">
            <w:pPr>
              <w:pStyle w:val="LENTEL"/>
              <w:rPr>
                <w:sz w:val="24"/>
                <w:szCs w:val="24"/>
              </w:rPr>
            </w:pPr>
          </w:p>
        </w:tc>
        <w:tc>
          <w:tcPr>
            <w:tcW w:w="3827" w:type="dxa"/>
            <w:shd w:val="clear" w:color="auto" w:fill="auto"/>
          </w:tcPr>
          <w:p w14:paraId="2BBD2E50" w14:textId="77777777" w:rsidR="005D331C" w:rsidRPr="00EC3783" w:rsidRDefault="005D331C" w:rsidP="00763FAE">
            <w:pPr>
              <w:pStyle w:val="LENTEL"/>
              <w:rPr>
                <w:sz w:val="24"/>
                <w:szCs w:val="24"/>
              </w:rPr>
            </w:pPr>
            <w:r w:rsidRPr="00EC3783">
              <w:rPr>
                <w:sz w:val="24"/>
                <w:szCs w:val="24"/>
              </w:rPr>
              <w:t>Miesto gimnazijoje</w:t>
            </w:r>
          </w:p>
        </w:tc>
        <w:tc>
          <w:tcPr>
            <w:tcW w:w="1559" w:type="dxa"/>
            <w:shd w:val="clear" w:color="auto" w:fill="auto"/>
            <w:vAlign w:val="center"/>
          </w:tcPr>
          <w:p w14:paraId="13A67DD8" w14:textId="77777777" w:rsidR="005D331C" w:rsidRPr="00EC3783" w:rsidRDefault="005D331C" w:rsidP="00763FAE">
            <w:pPr>
              <w:pStyle w:val="LENTEL"/>
              <w:jc w:val="center"/>
              <w:rPr>
                <w:sz w:val="24"/>
                <w:szCs w:val="24"/>
              </w:rPr>
            </w:pPr>
            <w:r w:rsidRPr="00EC3783">
              <w:rPr>
                <w:sz w:val="24"/>
                <w:szCs w:val="24"/>
              </w:rPr>
              <w:t>264,0</w:t>
            </w:r>
          </w:p>
        </w:tc>
      </w:tr>
    </w:tbl>
    <w:p w14:paraId="47AF9539" w14:textId="77777777" w:rsidR="005D331C" w:rsidRPr="00EC3783" w:rsidRDefault="005D331C" w:rsidP="001A7B47">
      <w:pPr>
        <w:ind w:firstLine="0"/>
        <w:rPr>
          <w:szCs w:val="24"/>
          <w:highlight w:val="cyan"/>
        </w:rPr>
      </w:pPr>
    </w:p>
    <w:p w14:paraId="35FC7B5B" w14:textId="77777777" w:rsidR="00DB67AE" w:rsidRPr="00EC3783" w:rsidRDefault="00DB67AE" w:rsidP="00D970A7">
      <w:pPr>
        <w:pStyle w:val="Antrat2"/>
        <w:numPr>
          <w:ilvl w:val="1"/>
          <w:numId w:val="1"/>
        </w:numPr>
        <w:rPr>
          <w:szCs w:val="24"/>
        </w:rPr>
      </w:pPr>
      <w:r w:rsidRPr="00EC3783">
        <w:rPr>
          <w:szCs w:val="24"/>
        </w:rPr>
        <w:t xml:space="preserve">Mokyklų tinklo efektyvumas. </w:t>
      </w:r>
    </w:p>
    <w:p w14:paraId="32152F1F" w14:textId="77777777" w:rsidR="00DB67AE" w:rsidRPr="00FA6CF5" w:rsidRDefault="00DB67AE" w:rsidP="00763FAE">
      <w:pPr>
        <w:rPr>
          <w:color w:val="000000" w:themeColor="text1"/>
        </w:rPr>
      </w:pPr>
      <w:r w:rsidRPr="00FA6CF5">
        <w:rPr>
          <w:color w:val="000000" w:themeColor="text1"/>
        </w:rPr>
        <w:t xml:space="preserve">Mokyklų tinklo efektyvumas yra susijęs su mokyklų dydžiais, mokyklų klasių komplektų užpildymu, vidutinėmis vieno mokinio ugdymo išlaidomis. Mokyklose, kuriose </w:t>
      </w:r>
      <w:r w:rsidR="005F7675" w:rsidRPr="00FA6CF5">
        <w:rPr>
          <w:color w:val="000000" w:themeColor="text1"/>
        </w:rPr>
        <w:t xml:space="preserve">formuojami nepilni klasių komplektai, </w:t>
      </w:r>
      <w:r w:rsidRPr="00FA6CF5">
        <w:rPr>
          <w:color w:val="000000" w:themeColor="text1"/>
        </w:rPr>
        <w:t xml:space="preserve">neužpildomos patalpos, </w:t>
      </w:r>
      <w:r w:rsidR="005F7675" w:rsidRPr="00FA6CF5">
        <w:rPr>
          <w:color w:val="000000" w:themeColor="text1"/>
        </w:rPr>
        <w:t xml:space="preserve">skirtas lėšos naudojamos </w:t>
      </w:r>
      <w:r w:rsidRPr="00FA6CF5">
        <w:rPr>
          <w:color w:val="000000" w:themeColor="text1"/>
        </w:rPr>
        <w:t>neracionaliai</w:t>
      </w:r>
      <w:r w:rsidR="005F7675" w:rsidRPr="00FA6CF5">
        <w:rPr>
          <w:color w:val="000000" w:themeColor="text1"/>
        </w:rPr>
        <w:t xml:space="preserve">. </w:t>
      </w:r>
    </w:p>
    <w:p w14:paraId="71BD82AA" w14:textId="77777777" w:rsidR="00A65370" w:rsidRPr="00FA6CF5" w:rsidRDefault="00DB67AE" w:rsidP="00763FAE">
      <w:pPr>
        <w:rPr>
          <w:color w:val="000000" w:themeColor="text1"/>
        </w:rPr>
      </w:pPr>
      <w:r w:rsidRPr="00FA6CF5">
        <w:rPr>
          <w:color w:val="000000" w:themeColor="text1"/>
        </w:rPr>
        <w:t xml:space="preserve">Didžiausią ir mažiausią mokinių skaičių klasėje reglamentuoja Mokymo lėšų apskaičiavimo, paskirstymo ir panaudojimo tvarkos aprašas, patvirtintas Lietuvos Respublikos Vyriausybės 2018 m. liepos 11 d. nutarimu Nr. 679 „Dėl Mokymo lėšų apskaičiavimo, paskirstymo ir panaudojimo tvarkos aprašo patvirtinimo“ (toliau – metodika). Mažiausias mokinių skaičius klasėje pagal pradinio ugdymo programą (1–4 klasėse), pagal pagrindinio ugdymo programą (5–10, I–II gimnazijos klasėse) gali būti 8 mokiniai, pagal vidurinio ugdymo programą (III–IV gimnazijos klasėse) – 12 mokinių. Galimas didžiausias mokinių skaičius 1–4 klasėse gali būti po 24 mokinius, o 5–10, I–II ir III–IV gimnazijos klasėse – po 30 mokinių. </w:t>
      </w:r>
    </w:p>
    <w:p w14:paraId="0E4A9BC3" w14:textId="79A9EEE5" w:rsidR="0091341C" w:rsidRPr="00FA6CF5" w:rsidRDefault="0091341C" w:rsidP="00763FAE">
      <w:pPr>
        <w:rPr>
          <w:color w:val="000000" w:themeColor="text1"/>
        </w:rPr>
      </w:pPr>
      <w:r w:rsidRPr="00FA6CF5">
        <w:rPr>
          <w:color w:val="000000" w:themeColor="text1"/>
        </w:rPr>
        <w:t>Pagal pateiktus duomenis didžiausias vidutinis mokinių skaičius yra Jurbarko miest</w:t>
      </w:r>
      <w:r w:rsidR="006A284C" w:rsidRPr="00FA6CF5">
        <w:rPr>
          <w:color w:val="000000" w:themeColor="text1"/>
        </w:rPr>
        <w:t>e (</w:t>
      </w:r>
      <w:r w:rsidRPr="00FA6CF5">
        <w:rPr>
          <w:color w:val="000000" w:themeColor="text1"/>
        </w:rPr>
        <w:t xml:space="preserve">Jurbarko Antano Giedraičio-Giedriaus gimnazijoje, </w:t>
      </w:r>
      <w:r w:rsidR="006A284C" w:rsidRPr="00FA6CF5">
        <w:rPr>
          <w:color w:val="000000" w:themeColor="text1"/>
        </w:rPr>
        <w:t xml:space="preserve">Jurbarko </w:t>
      </w:r>
      <w:r w:rsidRPr="00FA6CF5">
        <w:rPr>
          <w:color w:val="000000" w:themeColor="text1"/>
        </w:rPr>
        <w:t>Naujamiesčio</w:t>
      </w:r>
      <w:r w:rsidR="006A284C" w:rsidRPr="00FA6CF5">
        <w:rPr>
          <w:color w:val="000000" w:themeColor="text1"/>
        </w:rPr>
        <w:t xml:space="preserve"> ir Jurbarko</w:t>
      </w:r>
      <w:r w:rsidRPr="00FA6CF5">
        <w:rPr>
          <w:color w:val="000000" w:themeColor="text1"/>
        </w:rPr>
        <w:t xml:space="preserve"> Vytauto Didžiojo progimnazij</w:t>
      </w:r>
      <w:r w:rsidR="006A284C" w:rsidRPr="00FA6CF5">
        <w:rPr>
          <w:color w:val="000000" w:themeColor="text1"/>
        </w:rPr>
        <w:t>ose</w:t>
      </w:r>
      <w:r w:rsidRPr="00FA6CF5">
        <w:rPr>
          <w:color w:val="000000" w:themeColor="text1"/>
        </w:rPr>
        <w:t>)</w:t>
      </w:r>
      <w:r w:rsidR="006A284C" w:rsidRPr="00FA6CF5">
        <w:rPr>
          <w:color w:val="000000" w:themeColor="text1"/>
        </w:rPr>
        <w:t>,</w:t>
      </w:r>
      <w:r w:rsidRPr="00FA6CF5">
        <w:rPr>
          <w:color w:val="000000" w:themeColor="text1"/>
        </w:rPr>
        <w:t xml:space="preserve"> kaimo gimnazijose (Eržvilko </w:t>
      </w:r>
      <w:r w:rsidR="006A284C" w:rsidRPr="00FA6CF5">
        <w:rPr>
          <w:color w:val="000000" w:themeColor="text1"/>
        </w:rPr>
        <w:t>bei</w:t>
      </w:r>
      <w:r w:rsidRPr="00FA6CF5">
        <w:rPr>
          <w:color w:val="000000" w:themeColor="text1"/>
        </w:rPr>
        <w:t xml:space="preserve"> Veliuonos Antano ir Jono Juškų gimnazij</w:t>
      </w:r>
      <w:r w:rsidR="006A284C" w:rsidRPr="00FA6CF5">
        <w:rPr>
          <w:color w:val="000000" w:themeColor="text1"/>
        </w:rPr>
        <w:t>ose</w:t>
      </w:r>
      <w:r w:rsidRPr="00FA6CF5">
        <w:rPr>
          <w:color w:val="000000" w:themeColor="text1"/>
        </w:rPr>
        <w:t>) ir Skirsnemunės Jurgio Baltrušaičio pagrindinėje mokykloje. Kitose mokyklose vidutinis mokinių skaičius klasėse vos perkopia minimalią mokinių skaičiaus klasės komplekte ribą</w:t>
      </w:r>
      <w:r w:rsidR="00B137EC" w:rsidRPr="00FA6CF5">
        <w:rPr>
          <w:color w:val="000000" w:themeColor="text1"/>
        </w:rPr>
        <w:t xml:space="preserve"> (žr. </w:t>
      </w:r>
      <w:r w:rsidR="00B137EC" w:rsidRPr="00FA6CF5">
        <w:rPr>
          <w:color w:val="000000" w:themeColor="text1"/>
        </w:rPr>
        <w:fldChar w:fldCharType="begin"/>
      </w:r>
      <w:r w:rsidR="00B137EC" w:rsidRPr="00FA6CF5">
        <w:rPr>
          <w:color w:val="000000" w:themeColor="text1"/>
        </w:rPr>
        <w:instrText xml:space="preserve"> REF _Ref68278695 \h </w:instrText>
      </w:r>
      <w:r w:rsidR="00B137EC" w:rsidRPr="00FA6CF5">
        <w:rPr>
          <w:color w:val="000000" w:themeColor="text1"/>
        </w:rPr>
      </w:r>
      <w:r w:rsidR="00B137EC" w:rsidRPr="00FA6CF5">
        <w:rPr>
          <w:color w:val="000000" w:themeColor="text1"/>
        </w:rPr>
        <w:fldChar w:fldCharType="separate"/>
      </w:r>
      <w:r w:rsidR="00B137EC" w:rsidRPr="00FA6CF5">
        <w:rPr>
          <w:color w:val="000000" w:themeColor="text1"/>
        </w:rPr>
        <w:t>18 lentel</w:t>
      </w:r>
      <w:r w:rsidR="006A284C" w:rsidRPr="00FA6CF5">
        <w:rPr>
          <w:color w:val="000000" w:themeColor="text1"/>
        </w:rPr>
        <w:t>ę</w:t>
      </w:r>
      <w:r w:rsidR="00B137EC" w:rsidRPr="00FA6CF5">
        <w:rPr>
          <w:color w:val="000000" w:themeColor="text1"/>
        </w:rPr>
        <w:fldChar w:fldCharType="end"/>
      </w:r>
      <w:r w:rsidR="00B137EC" w:rsidRPr="00FA6CF5">
        <w:rPr>
          <w:color w:val="000000" w:themeColor="text1"/>
        </w:rPr>
        <w:t>)</w:t>
      </w:r>
      <w:r w:rsidRPr="00FA6CF5">
        <w:rPr>
          <w:color w:val="000000" w:themeColor="text1"/>
        </w:rPr>
        <w:t>.</w:t>
      </w:r>
      <w:r w:rsidR="001A0C8E" w:rsidRPr="00FA6CF5">
        <w:rPr>
          <w:color w:val="000000" w:themeColor="text1"/>
        </w:rPr>
        <w:t xml:space="preserve"> </w:t>
      </w:r>
    </w:p>
    <w:bookmarkStart w:id="35" w:name="_Ref68278695"/>
    <w:p w14:paraId="5F463FCF" w14:textId="0CED5108" w:rsidR="00B2740B" w:rsidRPr="00FA6CF5" w:rsidRDefault="00B137EC" w:rsidP="001A7B47">
      <w:pPr>
        <w:pStyle w:val="Antrat"/>
        <w:jc w:val="both"/>
        <w:rPr>
          <w:color w:val="000000" w:themeColor="text1"/>
          <w:sz w:val="24"/>
          <w:szCs w:val="24"/>
        </w:rPr>
      </w:pPr>
      <w:r w:rsidRPr="00FA6CF5">
        <w:rPr>
          <w:color w:val="000000" w:themeColor="text1"/>
          <w:sz w:val="24"/>
          <w:szCs w:val="24"/>
        </w:rPr>
        <w:fldChar w:fldCharType="begin"/>
      </w:r>
      <w:r w:rsidRPr="00FA6CF5">
        <w:rPr>
          <w:color w:val="000000" w:themeColor="text1"/>
          <w:sz w:val="24"/>
          <w:szCs w:val="24"/>
        </w:rPr>
        <w:instrText xml:space="preserve"> SEQ lentelė. \* ARABIC </w:instrText>
      </w:r>
      <w:r w:rsidRPr="00FA6CF5">
        <w:rPr>
          <w:color w:val="000000" w:themeColor="text1"/>
          <w:sz w:val="24"/>
          <w:szCs w:val="24"/>
        </w:rPr>
        <w:fldChar w:fldCharType="separate"/>
      </w:r>
      <w:r w:rsidR="00F13ABB" w:rsidRPr="00FA6CF5">
        <w:rPr>
          <w:noProof/>
          <w:color w:val="000000" w:themeColor="text1"/>
          <w:sz w:val="24"/>
          <w:szCs w:val="24"/>
        </w:rPr>
        <w:t>18</w:t>
      </w:r>
      <w:r w:rsidRPr="00FA6CF5">
        <w:rPr>
          <w:color w:val="000000" w:themeColor="text1"/>
          <w:sz w:val="24"/>
          <w:szCs w:val="24"/>
        </w:rPr>
        <w:fldChar w:fldCharType="end"/>
      </w:r>
      <w:r w:rsidRPr="00FA6CF5">
        <w:rPr>
          <w:color w:val="000000" w:themeColor="text1"/>
          <w:sz w:val="24"/>
          <w:szCs w:val="24"/>
        </w:rPr>
        <w:t xml:space="preserve"> lentelė.</w:t>
      </w:r>
      <w:bookmarkEnd w:id="35"/>
      <w:r w:rsidRPr="00FA6CF5">
        <w:rPr>
          <w:color w:val="000000" w:themeColor="text1"/>
          <w:sz w:val="24"/>
          <w:szCs w:val="24"/>
        </w:rPr>
        <w:t xml:space="preserve"> </w:t>
      </w:r>
      <w:r w:rsidR="00B2740B" w:rsidRPr="00FA6CF5">
        <w:rPr>
          <w:color w:val="000000" w:themeColor="text1"/>
          <w:sz w:val="24"/>
          <w:szCs w:val="24"/>
        </w:rPr>
        <w:t>Vidutinis mokinių skaičius klasės komplekte rajono mokyklose (2020-09-01)</w:t>
      </w:r>
      <w:r w:rsidR="006A284C" w:rsidRPr="00FA6CF5">
        <w:rPr>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4"/>
        <w:gridCol w:w="986"/>
        <w:gridCol w:w="986"/>
        <w:gridCol w:w="987"/>
        <w:gridCol w:w="986"/>
        <w:gridCol w:w="1109"/>
      </w:tblGrid>
      <w:tr w:rsidR="00FA6CF5" w:rsidRPr="00FA6CF5" w14:paraId="102D9184" w14:textId="77777777" w:rsidTr="00763FAE">
        <w:trPr>
          <w:tblHeader/>
        </w:trPr>
        <w:tc>
          <w:tcPr>
            <w:tcW w:w="4928" w:type="dxa"/>
            <w:shd w:val="clear" w:color="auto" w:fill="auto"/>
            <w:vAlign w:val="center"/>
          </w:tcPr>
          <w:p w14:paraId="250ADC57" w14:textId="77777777" w:rsidR="00B2740B" w:rsidRPr="00FA6CF5" w:rsidRDefault="00B2740B" w:rsidP="00763FAE">
            <w:pPr>
              <w:pStyle w:val="LENTELESPAV"/>
              <w:rPr>
                <w:sz w:val="24"/>
                <w:szCs w:val="24"/>
              </w:rPr>
            </w:pPr>
            <w:r w:rsidRPr="00FA6CF5">
              <w:rPr>
                <w:sz w:val="24"/>
                <w:szCs w:val="24"/>
              </w:rPr>
              <w:t>Mokykla</w:t>
            </w:r>
          </w:p>
        </w:tc>
        <w:tc>
          <w:tcPr>
            <w:tcW w:w="992" w:type="dxa"/>
            <w:shd w:val="clear" w:color="auto" w:fill="auto"/>
            <w:vAlign w:val="center"/>
          </w:tcPr>
          <w:p w14:paraId="2CB3BDEA" w14:textId="77777777" w:rsidR="00B2740B" w:rsidRPr="00FA6CF5" w:rsidRDefault="00B2740B" w:rsidP="00763FAE">
            <w:pPr>
              <w:pStyle w:val="LENTELESPAV"/>
              <w:rPr>
                <w:sz w:val="24"/>
                <w:szCs w:val="24"/>
              </w:rPr>
            </w:pPr>
            <w:r w:rsidRPr="00FA6CF5">
              <w:rPr>
                <w:sz w:val="24"/>
                <w:szCs w:val="24"/>
              </w:rPr>
              <w:t xml:space="preserve">1–4 </w:t>
            </w:r>
            <w:r w:rsidR="00763FAE" w:rsidRPr="00FA6CF5">
              <w:rPr>
                <w:sz w:val="24"/>
                <w:szCs w:val="24"/>
              </w:rPr>
              <w:br/>
            </w:r>
            <w:r w:rsidRPr="00FA6CF5">
              <w:rPr>
                <w:sz w:val="24"/>
                <w:szCs w:val="24"/>
              </w:rPr>
              <w:t>klasėse</w:t>
            </w:r>
          </w:p>
        </w:tc>
        <w:tc>
          <w:tcPr>
            <w:tcW w:w="992" w:type="dxa"/>
            <w:shd w:val="clear" w:color="auto" w:fill="auto"/>
            <w:vAlign w:val="center"/>
          </w:tcPr>
          <w:p w14:paraId="0689785A" w14:textId="77777777" w:rsidR="00B2740B" w:rsidRPr="00FA6CF5" w:rsidRDefault="00B2740B" w:rsidP="00763FAE">
            <w:pPr>
              <w:pStyle w:val="LENTELESPAV"/>
              <w:rPr>
                <w:sz w:val="24"/>
                <w:szCs w:val="24"/>
              </w:rPr>
            </w:pPr>
            <w:r w:rsidRPr="00FA6CF5">
              <w:rPr>
                <w:sz w:val="24"/>
                <w:szCs w:val="24"/>
              </w:rPr>
              <w:t xml:space="preserve">5–8 </w:t>
            </w:r>
            <w:r w:rsidR="00763FAE" w:rsidRPr="00FA6CF5">
              <w:rPr>
                <w:sz w:val="24"/>
                <w:szCs w:val="24"/>
              </w:rPr>
              <w:br/>
            </w:r>
            <w:r w:rsidRPr="00FA6CF5">
              <w:rPr>
                <w:sz w:val="24"/>
                <w:szCs w:val="24"/>
              </w:rPr>
              <w:t>klasėse</w:t>
            </w:r>
          </w:p>
        </w:tc>
        <w:tc>
          <w:tcPr>
            <w:tcW w:w="993" w:type="dxa"/>
            <w:shd w:val="clear" w:color="auto" w:fill="auto"/>
            <w:vAlign w:val="center"/>
          </w:tcPr>
          <w:p w14:paraId="62DACCF7" w14:textId="77777777" w:rsidR="00B2740B" w:rsidRPr="00FA6CF5" w:rsidRDefault="00B2740B" w:rsidP="00763FAE">
            <w:pPr>
              <w:pStyle w:val="LENTELESPAV"/>
              <w:rPr>
                <w:sz w:val="24"/>
                <w:szCs w:val="24"/>
              </w:rPr>
            </w:pPr>
            <w:r w:rsidRPr="00FA6CF5">
              <w:rPr>
                <w:sz w:val="24"/>
                <w:szCs w:val="24"/>
              </w:rPr>
              <w:t>9–10 klasėse</w:t>
            </w:r>
          </w:p>
        </w:tc>
        <w:tc>
          <w:tcPr>
            <w:tcW w:w="992" w:type="dxa"/>
            <w:shd w:val="clear" w:color="auto" w:fill="auto"/>
            <w:vAlign w:val="center"/>
          </w:tcPr>
          <w:p w14:paraId="7EF60960" w14:textId="77777777" w:rsidR="00B2740B" w:rsidRPr="00FA6CF5" w:rsidRDefault="00B2740B" w:rsidP="00763FAE">
            <w:pPr>
              <w:pStyle w:val="LENTELESPAV"/>
              <w:rPr>
                <w:sz w:val="24"/>
                <w:szCs w:val="24"/>
              </w:rPr>
            </w:pPr>
            <w:r w:rsidRPr="00FA6CF5">
              <w:rPr>
                <w:sz w:val="24"/>
                <w:szCs w:val="24"/>
              </w:rPr>
              <w:t>11–12 klasėse</w:t>
            </w:r>
          </w:p>
        </w:tc>
        <w:tc>
          <w:tcPr>
            <w:tcW w:w="1129" w:type="dxa"/>
            <w:shd w:val="clear" w:color="auto" w:fill="auto"/>
            <w:vAlign w:val="center"/>
          </w:tcPr>
          <w:p w14:paraId="3FD2AC6C" w14:textId="77777777" w:rsidR="00B2740B" w:rsidRPr="00FA6CF5" w:rsidRDefault="00B2740B" w:rsidP="00763FAE">
            <w:pPr>
              <w:pStyle w:val="LENTELESPAV"/>
              <w:rPr>
                <w:sz w:val="24"/>
                <w:szCs w:val="24"/>
              </w:rPr>
            </w:pPr>
            <w:r w:rsidRPr="00FA6CF5">
              <w:rPr>
                <w:sz w:val="24"/>
                <w:szCs w:val="24"/>
              </w:rPr>
              <w:t xml:space="preserve">1–12 </w:t>
            </w:r>
            <w:r w:rsidR="00763FAE" w:rsidRPr="00FA6CF5">
              <w:rPr>
                <w:sz w:val="24"/>
                <w:szCs w:val="24"/>
              </w:rPr>
              <w:br/>
            </w:r>
            <w:r w:rsidRPr="00FA6CF5">
              <w:rPr>
                <w:sz w:val="24"/>
                <w:szCs w:val="24"/>
              </w:rPr>
              <w:t>klasėse</w:t>
            </w:r>
          </w:p>
        </w:tc>
      </w:tr>
      <w:tr w:rsidR="00FA6CF5" w:rsidRPr="00FA6CF5" w14:paraId="68AD8017" w14:textId="77777777" w:rsidTr="00763FAE">
        <w:tc>
          <w:tcPr>
            <w:tcW w:w="4928" w:type="dxa"/>
            <w:shd w:val="clear" w:color="auto" w:fill="auto"/>
          </w:tcPr>
          <w:p w14:paraId="3F34261B" w14:textId="77777777" w:rsidR="00B2740B" w:rsidRPr="00FA6CF5" w:rsidRDefault="00B2740B" w:rsidP="00763FAE">
            <w:pPr>
              <w:pStyle w:val="LENTEL"/>
              <w:rPr>
                <w:sz w:val="24"/>
                <w:szCs w:val="24"/>
                <w:highlight w:val="cyan"/>
              </w:rPr>
            </w:pPr>
            <w:r w:rsidRPr="00FA6CF5">
              <w:rPr>
                <w:sz w:val="24"/>
                <w:szCs w:val="24"/>
              </w:rPr>
              <w:t xml:space="preserve">Jurbarko Antano Giedraičio-Giedriaus gimnazija </w:t>
            </w:r>
          </w:p>
        </w:tc>
        <w:tc>
          <w:tcPr>
            <w:tcW w:w="992" w:type="dxa"/>
            <w:shd w:val="clear" w:color="auto" w:fill="auto"/>
            <w:vAlign w:val="center"/>
          </w:tcPr>
          <w:p w14:paraId="4EA6B9A4" w14:textId="77777777" w:rsidR="00B2740B" w:rsidRPr="00FA6CF5" w:rsidRDefault="00B2740B" w:rsidP="00763FAE">
            <w:pPr>
              <w:pStyle w:val="LENTEL"/>
              <w:jc w:val="center"/>
              <w:rPr>
                <w:sz w:val="24"/>
                <w:szCs w:val="24"/>
              </w:rPr>
            </w:pPr>
          </w:p>
        </w:tc>
        <w:tc>
          <w:tcPr>
            <w:tcW w:w="992" w:type="dxa"/>
            <w:shd w:val="clear" w:color="auto" w:fill="auto"/>
            <w:vAlign w:val="center"/>
          </w:tcPr>
          <w:p w14:paraId="6D2CAEA1" w14:textId="77777777" w:rsidR="00B2740B" w:rsidRPr="00FA6CF5" w:rsidRDefault="00B2740B" w:rsidP="00763FAE">
            <w:pPr>
              <w:pStyle w:val="LENTEL"/>
              <w:jc w:val="center"/>
              <w:rPr>
                <w:sz w:val="24"/>
                <w:szCs w:val="24"/>
              </w:rPr>
            </w:pPr>
          </w:p>
        </w:tc>
        <w:tc>
          <w:tcPr>
            <w:tcW w:w="993" w:type="dxa"/>
            <w:shd w:val="clear" w:color="auto" w:fill="auto"/>
            <w:vAlign w:val="center"/>
          </w:tcPr>
          <w:p w14:paraId="66343F76" w14:textId="77777777" w:rsidR="00B2740B" w:rsidRPr="00FA6CF5" w:rsidRDefault="00B2740B" w:rsidP="00763FAE">
            <w:pPr>
              <w:pStyle w:val="LENTEL"/>
              <w:jc w:val="center"/>
              <w:rPr>
                <w:sz w:val="24"/>
                <w:szCs w:val="24"/>
              </w:rPr>
            </w:pPr>
            <w:r w:rsidRPr="00FA6CF5">
              <w:rPr>
                <w:sz w:val="24"/>
                <w:szCs w:val="24"/>
              </w:rPr>
              <w:t>26,3</w:t>
            </w:r>
          </w:p>
        </w:tc>
        <w:tc>
          <w:tcPr>
            <w:tcW w:w="992" w:type="dxa"/>
            <w:shd w:val="clear" w:color="auto" w:fill="auto"/>
            <w:vAlign w:val="center"/>
          </w:tcPr>
          <w:p w14:paraId="7D737E23" w14:textId="77777777" w:rsidR="00B2740B" w:rsidRPr="00FA6CF5" w:rsidRDefault="00B2740B" w:rsidP="00763FAE">
            <w:pPr>
              <w:pStyle w:val="LENTEL"/>
              <w:jc w:val="center"/>
              <w:rPr>
                <w:sz w:val="24"/>
                <w:szCs w:val="24"/>
              </w:rPr>
            </w:pPr>
            <w:r w:rsidRPr="00FA6CF5">
              <w:rPr>
                <w:sz w:val="24"/>
                <w:szCs w:val="24"/>
              </w:rPr>
              <w:t>26,5</w:t>
            </w:r>
          </w:p>
        </w:tc>
        <w:tc>
          <w:tcPr>
            <w:tcW w:w="1129" w:type="dxa"/>
            <w:shd w:val="clear" w:color="auto" w:fill="auto"/>
            <w:vAlign w:val="center"/>
          </w:tcPr>
          <w:p w14:paraId="52BAF09C" w14:textId="77777777" w:rsidR="00B2740B" w:rsidRPr="00FA6CF5" w:rsidRDefault="00B2740B" w:rsidP="00763FAE">
            <w:pPr>
              <w:pStyle w:val="LENTEL"/>
              <w:jc w:val="center"/>
              <w:rPr>
                <w:sz w:val="24"/>
                <w:szCs w:val="24"/>
              </w:rPr>
            </w:pPr>
            <w:r w:rsidRPr="00FA6CF5">
              <w:rPr>
                <w:sz w:val="24"/>
                <w:szCs w:val="24"/>
              </w:rPr>
              <w:t>26,4</w:t>
            </w:r>
          </w:p>
        </w:tc>
      </w:tr>
      <w:tr w:rsidR="00FA6CF5" w:rsidRPr="00FA6CF5" w14:paraId="23E41D32" w14:textId="77777777" w:rsidTr="00763FAE">
        <w:tc>
          <w:tcPr>
            <w:tcW w:w="4928" w:type="dxa"/>
            <w:shd w:val="clear" w:color="auto" w:fill="auto"/>
          </w:tcPr>
          <w:p w14:paraId="6317D004" w14:textId="77777777" w:rsidR="00B2740B" w:rsidRPr="00FA6CF5" w:rsidRDefault="00B2740B" w:rsidP="00763FAE">
            <w:pPr>
              <w:pStyle w:val="LENTEL"/>
              <w:rPr>
                <w:sz w:val="24"/>
                <w:szCs w:val="24"/>
              </w:rPr>
            </w:pPr>
            <w:r w:rsidRPr="00FA6CF5">
              <w:rPr>
                <w:sz w:val="24"/>
                <w:szCs w:val="24"/>
              </w:rPr>
              <w:t>Eržvilko gimnazija</w:t>
            </w:r>
          </w:p>
        </w:tc>
        <w:tc>
          <w:tcPr>
            <w:tcW w:w="992" w:type="dxa"/>
            <w:shd w:val="clear" w:color="auto" w:fill="auto"/>
            <w:vAlign w:val="center"/>
          </w:tcPr>
          <w:p w14:paraId="2394053E" w14:textId="77777777" w:rsidR="00B2740B" w:rsidRPr="00FA6CF5" w:rsidRDefault="00B2740B" w:rsidP="00763FAE">
            <w:pPr>
              <w:pStyle w:val="LENTEL"/>
              <w:jc w:val="center"/>
              <w:rPr>
                <w:sz w:val="24"/>
                <w:szCs w:val="24"/>
              </w:rPr>
            </w:pPr>
            <w:r w:rsidRPr="00FA6CF5">
              <w:rPr>
                <w:sz w:val="24"/>
                <w:szCs w:val="24"/>
              </w:rPr>
              <w:t>14,5</w:t>
            </w:r>
          </w:p>
        </w:tc>
        <w:tc>
          <w:tcPr>
            <w:tcW w:w="992" w:type="dxa"/>
            <w:shd w:val="clear" w:color="auto" w:fill="auto"/>
            <w:vAlign w:val="center"/>
          </w:tcPr>
          <w:p w14:paraId="0099E28F" w14:textId="77777777" w:rsidR="00B2740B" w:rsidRPr="00FA6CF5" w:rsidRDefault="00B2740B" w:rsidP="00763FAE">
            <w:pPr>
              <w:pStyle w:val="LENTEL"/>
              <w:jc w:val="center"/>
              <w:rPr>
                <w:sz w:val="24"/>
                <w:szCs w:val="24"/>
              </w:rPr>
            </w:pPr>
            <w:r w:rsidRPr="00FA6CF5">
              <w:rPr>
                <w:sz w:val="24"/>
                <w:szCs w:val="24"/>
              </w:rPr>
              <w:t>22,5</w:t>
            </w:r>
          </w:p>
        </w:tc>
        <w:tc>
          <w:tcPr>
            <w:tcW w:w="993" w:type="dxa"/>
            <w:shd w:val="clear" w:color="auto" w:fill="auto"/>
            <w:vAlign w:val="center"/>
          </w:tcPr>
          <w:p w14:paraId="2A9542EB" w14:textId="77777777" w:rsidR="00B2740B" w:rsidRPr="00FA6CF5" w:rsidRDefault="00B2740B" w:rsidP="00763FAE">
            <w:pPr>
              <w:pStyle w:val="LENTEL"/>
              <w:jc w:val="center"/>
              <w:rPr>
                <w:sz w:val="24"/>
                <w:szCs w:val="24"/>
              </w:rPr>
            </w:pPr>
            <w:r w:rsidRPr="00FA6CF5">
              <w:rPr>
                <w:sz w:val="24"/>
                <w:szCs w:val="24"/>
              </w:rPr>
              <w:t>21</w:t>
            </w:r>
          </w:p>
        </w:tc>
        <w:tc>
          <w:tcPr>
            <w:tcW w:w="992" w:type="dxa"/>
            <w:shd w:val="clear" w:color="auto" w:fill="auto"/>
            <w:vAlign w:val="center"/>
          </w:tcPr>
          <w:p w14:paraId="3B350957" w14:textId="77777777" w:rsidR="00B2740B" w:rsidRPr="00FA6CF5" w:rsidRDefault="00B2740B" w:rsidP="00763FAE">
            <w:pPr>
              <w:pStyle w:val="LENTEL"/>
              <w:jc w:val="center"/>
              <w:rPr>
                <w:sz w:val="24"/>
                <w:szCs w:val="24"/>
              </w:rPr>
            </w:pPr>
            <w:r w:rsidRPr="00FA6CF5">
              <w:rPr>
                <w:sz w:val="24"/>
                <w:szCs w:val="24"/>
              </w:rPr>
              <w:t>14</w:t>
            </w:r>
          </w:p>
        </w:tc>
        <w:tc>
          <w:tcPr>
            <w:tcW w:w="1129" w:type="dxa"/>
            <w:shd w:val="clear" w:color="auto" w:fill="auto"/>
            <w:vAlign w:val="center"/>
          </w:tcPr>
          <w:p w14:paraId="7CB41705" w14:textId="77777777" w:rsidR="00B2740B" w:rsidRPr="00FA6CF5" w:rsidRDefault="00B2740B" w:rsidP="00763FAE">
            <w:pPr>
              <w:pStyle w:val="LENTEL"/>
              <w:jc w:val="center"/>
              <w:rPr>
                <w:sz w:val="24"/>
                <w:szCs w:val="24"/>
              </w:rPr>
            </w:pPr>
            <w:r w:rsidRPr="00FA6CF5">
              <w:rPr>
                <w:sz w:val="24"/>
                <w:szCs w:val="24"/>
              </w:rPr>
              <w:t>18,17</w:t>
            </w:r>
          </w:p>
        </w:tc>
      </w:tr>
      <w:tr w:rsidR="00FA6CF5" w:rsidRPr="00FA6CF5" w14:paraId="3A870DA6" w14:textId="77777777" w:rsidTr="00763FAE">
        <w:tc>
          <w:tcPr>
            <w:tcW w:w="4928" w:type="dxa"/>
            <w:shd w:val="clear" w:color="auto" w:fill="auto"/>
          </w:tcPr>
          <w:p w14:paraId="0140BCBE" w14:textId="77777777" w:rsidR="00B2740B" w:rsidRPr="00FA6CF5" w:rsidRDefault="00B2740B" w:rsidP="00763FAE">
            <w:pPr>
              <w:pStyle w:val="LENTEL"/>
              <w:rPr>
                <w:sz w:val="24"/>
                <w:szCs w:val="24"/>
              </w:rPr>
            </w:pPr>
            <w:r w:rsidRPr="00FA6CF5">
              <w:rPr>
                <w:sz w:val="24"/>
                <w:szCs w:val="24"/>
              </w:rPr>
              <w:t>Veliuonos Antano ir Jono Juškų gimnazija</w:t>
            </w:r>
          </w:p>
        </w:tc>
        <w:tc>
          <w:tcPr>
            <w:tcW w:w="992" w:type="dxa"/>
            <w:shd w:val="clear" w:color="auto" w:fill="auto"/>
            <w:vAlign w:val="center"/>
          </w:tcPr>
          <w:p w14:paraId="2B9573A1" w14:textId="77777777" w:rsidR="00B2740B" w:rsidRPr="00FA6CF5" w:rsidRDefault="00B2740B" w:rsidP="00763FAE">
            <w:pPr>
              <w:pStyle w:val="LENTEL"/>
              <w:jc w:val="center"/>
              <w:rPr>
                <w:sz w:val="24"/>
                <w:szCs w:val="24"/>
              </w:rPr>
            </w:pPr>
            <w:r w:rsidRPr="00FA6CF5">
              <w:rPr>
                <w:sz w:val="24"/>
                <w:szCs w:val="24"/>
              </w:rPr>
              <w:t>10</w:t>
            </w:r>
          </w:p>
        </w:tc>
        <w:tc>
          <w:tcPr>
            <w:tcW w:w="992" w:type="dxa"/>
            <w:shd w:val="clear" w:color="auto" w:fill="auto"/>
            <w:vAlign w:val="center"/>
          </w:tcPr>
          <w:p w14:paraId="1F81C095" w14:textId="77777777" w:rsidR="00B2740B" w:rsidRPr="00FA6CF5" w:rsidRDefault="00B2740B" w:rsidP="00763FAE">
            <w:pPr>
              <w:pStyle w:val="LENTEL"/>
              <w:jc w:val="center"/>
              <w:rPr>
                <w:sz w:val="24"/>
                <w:szCs w:val="24"/>
              </w:rPr>
            </w:pPr>
            <w:r w:rsidRPr="00FA6CF5">
              <w:rPr>
                <w:sz w:val="24"/>
                <w:szCs w:val="24"/>
              </w:rPr>
              <w:t>16,25</w:t>
            </w:r>
          </w:p>
        </w:tc>
        <w:tc>
          <w:tcPr>
            <w:tcW w:w="993" w:type="dxa"/>
            <w:shd w:val="clear" w:color="auto" w:fill="auto"/>
            <w:vAlign w:val="center"/>
          </w:tcPr>
          <w:p w14:paraId="4FC5D1FB" w14:textId="77777777" w:rsidR="00B2740B" w:rsidRPr="00FA6CF5" w:rsidRDefault="00B2740B" w:rsidP="00763FAE">
            <w:pPr>
              <w:pStyle w:val="LENTEL"/>
              <w:jc w:val="center"/>
              <w:rPr>
                <w:sz w:val="24"/>
                <w:szCs w:val="24"/>
              </w:rPr>
            </w:pPr>
            <w:r w:rsidRPr="00FA6CF5">
              <w:rPr>
                <w:sz w:val="24"/>
                <w:szCs w:val="24"/>
              </w:rPr>
              <w:t>20</w:t>
            </w:r>
          </w:p>
        </w:tc>
        <w:tc>
          <w:tcPr>
            <w:tcW w:w="992" w:type="dxa"/>
            <w:shd w:val="clear" w:color="auto" w:fill="auto"/>
            <w:vAlign w:val="center"/>
          </w:tcPr>
          <w:p w14:paraId="73157511" w14:textId="77777777" w:rsidR="00B2740B" w:rsidRPr="00FA6CF5" w:rsidRDefault="00B2740B" w:rsidP="00763FAE">
            <w:pPr>
              <w:pStyle w:val="LENTEL"/>
              <w:jc w:val="center"/>
              <w:rPr>
                <w:sz w:val="24"/>
                <w:szCs w:val="24"/>
              </w:rPr>
            </w:pPr>
            <w:r w:rsidRPr="00FA6CF5">
              <w:rPr>
                <w:sz w:val="24"/>
                <w:szCs w:val="24"/>
              </w:rPr>
              <w:t>27</w:t>
            </w:r>
          </w:p>
        </w:tc>
        <w:tc>
          <w:tcPr>
            <w:tcW w:w="1129" w:type="dxa"/>
            <w:shd w:val="clear" w:color="auto" w:fill="auto"/>
            <w:vAlign w:val="center"/>
          </w:tcPr>
          <w:p w14:paraId="1938FE78" w14:textId="77777777" w:rsidR="00B2740B" w:rsidRPr="00FA6CF5" w:rsidRDefault="00B2740B" w:rsidP="00763FAE">
            <w:pPr>
              <w:pStyle w:val="LENTEL"/>
              <w:jc w:val="center"/>
              <w:rPr>
                <w:sz w:val="24"/>
                <w:szCs w:val="24"/>
              </w:rPr>
            </w:pPr>
            <w:r w:rsidRPr="00FA6CF5">
              <w:rPr>
                <w:sz w:val="24"/>
                <w:szCs w:val="24"/>
              </w:rPr>
              <w:t>16,58</w:t>
            </w:r>
          </w:p>
        </w:tc>
      </w:tr>
      <w:tr w:rsidR="00FA6CF5" w:rsidRPr="00FA6CF5" w14:paraId="51FECE8D" w14:textId="77777777" w:rsidTr="00763FAE">
        <w:tc>
          <w:tcPr>
            <w:tcW w:w="4928" w:type="dxa"/>
            <w:shd w:val="clear" w:color="auto" w:fill="auto"/>
          </w:tcPr>
          <w:p w14:paraId="6A235ACA" w14:textId="77777777" w:rsidR="00B2740B" w:rsidRPr="00FA6CF5" w:rsidRDefault="00B2740B" w:rsidP="00763FAE">
            <w:pPr>
              <w:pStyle w:val="LENTEL"/>
              <w:rPr>
                <w:sz w:val="24"/>
                <w:szCs w:val="24"/>
              </w:rPr>
            </w:pPr>
            <w:r w:rsidRPr="00FA6CF5">
              <w:rPr>
                <w:sz w:val="24"/>
                <w:szCs w:val="24"/>
              </w:rPr>
              <w:t>Juodaičių skyrius</w:t>
            </w:r>
          </w:p>
        </w:tc>
        <w:tc>
          <w:tcPr>
            <w:tcW w:w="992" w:type="dxa"/>
            <w:shd w:val="clear" w:color="auto" w:fill="auto"/>
            <w:vAlign w:val="center"/>
          </w:tcPr>
          <w:p w14:paraId="695EEE24" w14:textId="77777777" w:rsidR="00B2740B" w:rsidRPr="00FA6CF5" w:rsidRDefault="00B2740B" w:rsidP="00763FAE">
            <w:pPr>
              <w:pStyle w:val="LENTEL"/>
              <w:jc w:val="center"/>
              <w:rPr>
                <w:sz w:val="24"/>
                <w:szCs w:val="24"/>
              </w:rPr>
            </w:pPr>
            <w:r w:rsidRPr="00FA6CF5">
              <w:rPr>
                <w:sz w:val="24"/>
                <w:szCs w:val="24"/>
              </w:rPr>
              <w:t>7,5</w:t>
            </w:r>
          </w:p>
        </w:tc>
        <w:tc>
          <w:tcPr>
            <w:tcW w:w="992" w:type="dxa"/>
            <w:shd w:val="clear" w:color="auto" w:fill="auto"/>
            <w:vAlign w:val="center"/>
          </w:tcPr>
          <w:p w14:paraId="79E2D775" w14:textId="77777777" w:rsidR="00B2740B" w:rsidRPr="00FA6CF5" w:rsidRDefault="00B2740B" w:rsidP="00763FAE">
            <w:pPr>
              <w:pStyle w:val="LENTEL"/>
              <w:jc w:val="center"/>
              <w:rPr>
                <w:sz w:val="24"/>
                <w:szCs w:val="24"/>
              </w:rPr>
            </w:pPr>
          </w:p>
        </w:tc>
        <w:tc>
          <w:tcPr>
            <w:tcW w:w="993" w:type="dxa"/>
            <w:shd w:val="clear" w:color="auto" w:fill="auto"/>
            <w:vAlign w:val="center"/>
          </w:tcPr>
          <w:p w14:paraId="0E70916D" w14:textId="77777777" w:rsidR="00B2740B" w:rsidRPr="00FA6CF5" w:rsidRDefault="00B2740B" w:rsidP="00763FAE">
            <w:pPr>
              <w:pStyle w:val="LENTEL"/>
              <w:jc w:val="center"/>
              <w:rPr>
                <w:sz w:val="24"/>
                <w:szCs w:val="24"/>
              </w:rPr>
            </w:pPr>
          </w:p>
        </w:tc>
        <w:tc>
          <w:tcPr>
            <w:tcW w:w="992" w:type="dxa"/>
            <w:shd w:val="clear" w:color="auto" w:fill="auto"/>
            <w:vAlign w:val="center"/>
          </w:tcPr>
          <w:p w14:paraId="0F87C80F" w14:textId="77777777" w:rsidR="00B2740B" w:rsidRPr="00FA6CF5" w:rsidRDefault="00B2740B" w:rsidP="00763FAE">
            <w:pPr>
              <w:pStyle w:val="LENTEL"/>
              <w:jc w:val="center"/>
              <w:rPr>
                <w:sz w:val="24"/>
                <w:szCs w:val="24"/>
              </w:rPr>
            </w:pPr>
          </w:p>
        </w:tc>
        <w:tc>
          <w:tcPr>
            <w:tcW w:w="1129" w:type="dxa"/>
            <w:shd w:val="clear" w:color="auto" w:fill="auto"/>
            <w:vAlign w:val="center"/>
          </w:tcPr>
          <w:p w14:paraId="6712A989" w14:textId="77777777" w:rsidR="00B2740B" w:rsidRPr="00FA6CF5" w:rsidRDefault="00B2740B" w:rsidP="00763FAE">
            <w:pPr>
              <w:pStyle w:val="LENTEL"/>
              <w:jc w:val="center"/>
              <w:rPr>
                <w:sz w:val="24"/>
                <w:szCs w:val="24"/>
              </w:rPr>
            </w:pPr>
            <w:r w:rsidRPr="00FA6CF5">
              <w:rPr>
                <w:sz w:val="24"/>
                <w:szCs w:val="24"/>
              </w:rPr>
              <w:t>7,5</w:t>
            </w:r>
          </w:p>
        </w:tc>
      </w:tr>
      <w:tr w:rsidR="00FA6CF5" w:rsidRPr="00FA6CF5" w14:paraId="119E3621" w14:textId="77777777" w:rsidTr="00763FAE">
        <w:tc>
          <w:tcPr>
            <w:tcW w:w="4928" w:type="dxa"/>
            <w:shd w:val="clear" w:color="auto" w:fill="auto"/>
          </w:tcPr>
          <w:p w14:paraId="3746D2A3" w14:textId="543475E7" w:rsidR="00B2740B" w:rsidRPr="00FA6CF5" w:rsidRDefault="006A284C" w:rsidP="00763FAE">
            <w:pPr>
              <w:pStyle w:val="LENTEL"/>
              <w:rPr>
                <w:sz w:val="24"/>
                <w:szCs w:val="24"/>
              </w:rPr>
            </w:pPr>
            <w:r w:rsidRPr="00FA6CF5">
              <w:rPr>
                <w:sz w:val="24"/>
                <w:szCs w:val="24"/>
              </w:rPr>
              <w:t xml:space="preserve">Jurbarko </w:t>
            </w:r>
            <w:r w:rsidR="00B2740B" w:rsidRPr="00FA6CF5">
              <w:rPr>
                <w:sz w:val="24"/>
                <w:szCs w:val="24"/>
              </w:rPr>
              <w:t>Naujamiesčio progimnazija</w:t>
            </w:r>
          </w:p>
        </w:tc>
        <w:tc>
          <w:tcPr>
            <w:tcW w:w="992" w:type="dxa"/>
            <w:shd w:val="clear" w:color="auto" w:fill="auto"/>
            <w:vAlign w:val="center"/>
          </w:tcPr>
          <w:p w14:paraId="330B81C5" w14:textId="77777777" w:rsidR="00B2740B" w:rsidRPr="00FA6CF5" w:rsidRDefault="00B2740B" w:rsidP="00763FAE">
            <w:pPr>
              <w:pStyle w:val="LENTEL"/>
              <w:jc w:val="center"/>
              <w:rPr>
                <w:sz w:val="24"/>
                <w:szCs w:val="24"/>
              </w:rPr>
            </w:pPr>
            <w:r w:rsidRPr="00FA6CF5">
              <w:rPr>
                <w:sz w:val="24"/>
                <w:szCs w:val="24"/>
              </w:rPr>
              <w:t>21,36</w:t>
            </w:r>
          </w:p>
        </w:tc>
        <w:tc>
          <w:tcPr>
            <w:tcW w:w="992" w:type="dxa"/>
            <w:shd w:val="clear" w:color="auto" w:fill="auto"/>
            <w:vAlign w:val="center"/>
          </w:tcPr>
          <w:p w14:paraId="5B7E3224" w14:textId="77777777" w:rsidR="00B2740B" w:rsidRPr="00FA6CF5" w:rsidRDefault="00B2740B" w:rsidP="00763FAE">
            <w:pPr>
              <w:pStyle w:val="LENTEL"/>
              <w:jc w:val="center"/>
              <w:rPr>
                <w:sz w:val="24"/>
                <w:szCs w:val="24"/>
              </w:rPr>
            </w:pPr>
            <w:r w:rsidRPr="00FA6CF5">
              <w:rPr>
                <w:sz w:val="24"/>
                <w:szCs w:val="24"/>
              </w:rPr>
              <w:t>26</w:t>
            </w:r>
          </w:p>
        </w:tc>
        <w:tc>
          <w:tcPr>
            <w:tcW w:w="993" w:type="dxa"/>
            <w:shd w:val="clear" w:color="auto" w:fill="auto"/>
            <w:vAlign w:val="center"/>
          </w:tcPr>
          <w:p w14:paraId="1356652C" w14:textId="77777777" w:rsidR="00B2740B" w:rsidRPr="00FA6CF5" w:rsidRDefault="00B2740B" w:rsidP="00763FAE">
            <w:pPr>
              <w:pStyle w:val="LENTEL"/>
              <w:jc w:val="center"/>
              <w:rPr>
                <w:sz w:val="24"/>
                <w:szCs w:val="24"/>
              </w:rPr>
            </w:pPr>
          </w:p>
        </w:tc>
        <w:tc>
          <w:tcPr>
            <w:tcW w:w="992" w:type="dxa"/>
            <w:shd w:val="clear" w:color="auto" w:fill="auto"/>
            <w:vAlign w:val="center"/>
          </w:tcPr>
          <w:p w14:paraId="74741782" w14:textId="77777777" w:rsidR="00B2740B" w:rsidRPr="00FA6CF5" w:rsidRDefault="00B2740B" w:rsidP="00763FAE">
            <w:pPr>
              <w:pStyle w:val="LENTEL"/>
              <w:jc w:val="center"/>
              <w:rPr>
                <w:sz w:val="24"/>
                <w:szCs w:val="24"/>
              </w:rPr>
            </w:pPr>
          </w:p>
        </w:tc>
        <w:tc>
          <w:tcPr>
            <w:tcW w:w="1129" w:type="dxa"/>
            <w:shd w:val="clear" w:color="auto" w:fill="auto"/>
            <w:vAlign w:val="center"/>
          </w:tcPr>
          <w:p w14:paraId="24B6BDDB" w14:textId="77777777" w:rsidR="00B2740B" w:rsidRPr="00FA6CF5" w:rsidRDefault="00B2740B" w:rsidP="00763FAE">
            <w:pPr>
              <w:pStyle w:val="LENTEL"/>
              <w:jc w:val="center"/>
              <w:rPr>
                <w:sz w:val="24"/>
                <w:szCs w:val="24"/>
              </w:rPr>
            </w:pPr>
            <w:r w:rsidRPr="00FA6CF5">
              <w:rPr>
                <w:sz w:val="24"/>
                <w:szCs w:val="24"/>
              </w:rPr>
              <w:t>23,59</w:t>
            </w:r>
          </w:p>
        </w:tc>
      </w:tr>
      <w:tr w:rsidR="00FA6CF5" w:rsidRPr="00FA6CF5" w14:paraId="4628D669" w14:textId="77777777" w:rsidTr="00763FAE">
        <w:tc>
          <w:tcPr>
            <w:tcW w:w="4928" w:type="dxa"/>
            <w:shd w:val="clear" w:color="auto" w:fill="auto"/>
          </w:tcPr>
          <w:p w14:paraId="7D8F52F9" w14:textId="20CE2658" w:rsidR="00B2740B" w:rsidRPr="00FA6CF5" w:rsidRDefault="006A284C" w:rsidP="00763FAE">
            <w:pPr>
              <w:pStyle w:val="LENTEL"/>
              <w:rPr>
                <w:sz w:val="24"/>
                <w:szCs w:val="24"/>
              </w:rPr>
            </w:pPr>
            <w:r w:rsidRPr="00FA6CF5">
              <w:rPr>
                <w:sz w:val="24"/>
                <w:szCs w:val="24"/>
              </w:rPr>
              <w:t xml:space="preserve">Jurbarko </w:t>
            </w:r>
            <w:r w:rsidR="00B2740B" w:rsidRPr="00FA6CF5">
              <w:rPr>
                <w:sz w:val="24"/>
                <w:szCs w:val="24"/>
              </w:rPr>
              <w:t>Vytauto Didžiojo progimnazija</w:t>
            </w:r>
          </w:p>
        </w:tc>
        <w:tc>
          <w:tcPr>
            <w:tcW w:w="992" w:type="dxa"/>
            <w:shd w:val="clear" w:color="auto" w:fill="auto"/>
            <w:vAlign w:val="center"/>
          </w:tcPr>
          <w:p w14:paraId="7E6F0321" w14:textId="77777777" w:rsidR="00B2740B" w:rsidRPr="00FA6CF5" w:rsidRDefault="00B2740B" w:rsidP="00763FAE">
            <w:pPr>
              <w:pStyle w:val="LENTEL"/>
              <w:jc w:val="center"/>
              <w:rPr>
                <w:sz w:val="24"/>
                <w:szCs w:val="24"/>
              </w:rPr>
            </w:pPr>
            <w:r w:rsidRPr="00FA6CF5">
              <w:rPr>
                <w:sz w:val="24"/>
                <w:szCs w:val="24"/>
              </w:rPr>
              <w:t>18,25</w:t>
            </w:r>
          </w:p>
        </w:tc>
        <w:tc>
          <w:tcPr>
            <w:tcW w:w="992" w:type="dxa"/>
            <w:shd w:val="clear" w:color="auto" w:fill="auto"/>
            <w:vAlign w:val="center"/>
          </w:tcPr>
          <w:p w14:paraId="03D7FFC1" w14:textId="77777777" w:rsidR="00B2740B" w:rsidRPr="00FA6CF5" w:rsidRDefault="00B2740B" w:rsidP="00763FAE">
            <w:pPr>
              <w:pStyle w:val="LENTEL"/>
              <w:jc w:val="center"/>
              <w:rPr>
                <w:sz w:val="24"/>
                <w:szCs w:val="24"/>
              </w:rPr>
            </w:pPr>
            <w:r w:rsidRPr="00FA6CF5">
              <w:rPr>
                <w:sz w:val="24"/>
                <w:szCs w:val="24"/>
              </w:rPr>
              <w:t>18,18</w:t>
            </w:r>
          </w:p>
        </w:tc>
        <w:tc>
          <w:tcPr>
            <w:tcW w:w="993" w:type="dxa"/>
            <w:shd w:val="clear" w:color="auto" w:fill="auto"/>
            <w:vAlign w:val="center"/>
          </w:tcPr>
          <w:p w14:paraId="107B3ED9" w14:textId="77777777" w:rsidR="00B2740B" w:rsidRPr="00FA6CF5" w:rsidRDefault="00B2740B" w:rsidP="00763FAE">
            <w:pPr>
              <w:pStyle w:val="LENTEL"/>
              <w:jc w:val="center"/>
              <w:rPr>
                <w:sz w:val="24"/>
                <w:szCs w:val="24"/>
              </w:rPr>
            </w:pPr>
          </w:p>
        </w:tc>
        <w:tc>
          <w:tcPr>
            <w:tcW w:w="992" w:type="dxa"/>
            <w:shd w:val="clear" w:color="auto" w:fill="auto"/>
            <w:vAlign w:val="center"/>
          </w:tcPr>
          <w:p w14:paraId="6326B2FE" w14:textId="77777777" w:rsidR="00B2740B" w:rsidRPr="00FA6CF5" w:rsidRDefault="00B2740B" w:rsidP="00763FAE">
            <w:pPr>
              <w:pStyle w:val="LENTEL"/>
              <w:jc w:val="center"/>
              <w:rPr>
                <w:sz w:val="24"/>
                <w:szCs w:val="24"/>
              </w:rPr>
            </w:pPr>
          </w:p>
        </w:tc>
        <w:tc>
          <w:tcPr>
            <w:tcW w:w="1129" w:type="dxa"/>
            <w:shd w:val="clear" w:color="auto" w:fill="auto"/>
            <w:vAlign w:val="center"/>
          </w:tcPr>
          <w:p w14:paraId="5EADA1E6" w14:textId="77777777" w:rsidR="00B2740B" w:rsidRPr="00FA6CF5" w:rsidRDefault="00B2740B" w:rsidP="00763FAE">
            <w:pPr>
              <w:pStyle w:val="LENTEL"/>
              <w:jc w:val="center"/>
              <w:rPr>
                <w:sz w:val="24"/>
                <w:szCs w:val="24"/>
              </w:rPr>
            </w:pPr>
            <w:r w:rsidRPr="00FA6CF5">
              <w:rPr>
                <w:sz w:val="24"/>
                <w:szCs w:val="24"/>
              </w:rPr>
              <w:t>18,21</w:t>
            </w:r>
          </w:p>
        </w:tc>
      </w:tr>
      <w:tr w:rsidR="00B2740B" w:rsidRPr="00EC3783" w14:paraId="72078D76" w14:textId="77777777" w:rsidTr="00763FAE">
        <w:tc>
          <w:tcPr>
            <w:tcW w:w="4928" w:type="dxa"/>
            <w:shd w:val="clear" w:color="auto" w:fill="auto"/>
          </w:tcPr>
          <w:p w14:paraId="27B65C87" w14:textId="77777777" w:rsidR="00B2740B" w:rsidRPr="00EC3783" w:rsidRDefault="00B2740B" w:rsidP="00763FAE">
            <w:pPr>
              <w:pStyle w:val="LENTEL"/>
              <w:rPr>
                <w:sz w:val="24"/>
                <w:szCs w:val="24"/>
              </w:rPr>
            </w:pPr>
            <w:r w:rsidRPr="00EC3783">
              <w:rPr>
                <w:sz w:val="24"/>
                <w:szCs w:val="24"/>
              </w:rPr>
              <w:lastRenderedPageBreak/>
              <w:t xml:space="preserve">Klausučių Stasio </w:t>
            </w:r>
            <w:proofErr w:type="spellStart"/>
            <w:r w:rsidRPr="00EC3783">
              <w:rPr>
                <w:sz w:val="24"/>
                <w:szCs w:val="24"/>
              </w:rPr>
              <w:t>Santvaro</w:t>
            </w:r>
            <w:proofErr w:type="spellEnd"/>
            <w:r w:rsidRPr="00EC3783">
              <w:rPr>
                <w:sz w:val="24"/>
                <w:szCs w:val="24"/>
              </w:rPr>
              <w:t xml:space="preserve"> pagrindinė mokykla</w:t>
            </w:r>
          </w:p>
        </w:tc>
        <w:tc>
          <w:tcPr>
            <w:tcW w:w="992" w:type="dxa"/>
            <w:shd w:val="clear" w:color="auto" w:fill="auto"/>
            <w:vAlign w:val="center"/>
          </w:tcPr>
          <w:p w14:paraId="1A086D7A" w14:textId="77777777" w:rsidR="00B2740B" w:rsidRPr="00EC3783" w:rsidRDefault="00B2740B" w:rsidP="00763FAE">
            <w:pPr>
              <w:pStyle w:val="LENTEL"/>
              <w:jc w:val="center"/>
              <w:rPr>
                <w:sz w:val="24"/>
                <w:szCs w:val="24"/>
              </w:rPr>
            </w:pPr>
            <w:r w:rsidRPr="00EC3783">
              <w:rPr>
                <w:sz w:val="24"/>
                <w:szCs w:val="24"/>
              </w:rPr>
              <w:t>9,67</w:t>
            </w:r>
          </w:p>
        </w:tc>
        <w:tc>
          <w:tcPr>
            <w:tcW w:w="992" w:type="dxa"/>
            <w:shd w:val="clear" w:color="auto" w:fill="auto"/>
            <w:vAlign w:val="center"/>
          </w:tcPr>
          <w:p w14:paraId="505CB145" w14:textId="77777777" w:rsidR="00B2740B" w:rsidRPr="00EC3783" w:rsidRDefault="00B2740B" w:rsidP="00763FAE">
            <w:pPr>
              <w:pStyle w:val="LENTEL"/>
              <w:jc w:val="center"/>
              <w:rPr>
                <w:sz w:val="24"/>
                <w:szCs w:val="24"/>
              </w:rPr>
            </w:pPr>
            <w:r w:rsidRPr="00EC3783">
              <w:rPr>
                <w:sz w:val="24"/>
                <w:szCs w:val="24"/>
              </w:rPr>
              <w:t>10,25</w:t>
            </w:r>
          </w:p>
        </w:tc>
        <w:tc>
          <w:tcPr>
            <w:tcW w:w="993" w:type="dxa"/>
            <w:shd w:val="clear" w:color="auto" w:fill="auto"/>
            <w:vAlign w:val="center"/>
          </w:tcPr>
          <w:p w14:paraId="0F0976A4" w14:textId="77777777" w:rsidR="00B2740B" w:rsidRPr="00EC3783" w:rsidRDefault="00B2740B" w:rsidP="00763FAE">
            <w:pPr>
              <w:pStyle w:val="LENTEL"/>
              <w:jc w:val="center"/>
              <w:rPr>
                <w:sz w:val="24"/>
                <w:szCs w:val="24"/>
              </w:rPr>
            </w:pPr>
            <w:r w:rsidRPr="00EC3783">
              <w:rPr>
                <w:sz w:val="24"/>
                <w:szCs w:val="24"/>
              </w:rPr>
              <w:t>10</w:t>
            </w:r>
          </w:p>
        </w:tc>
        <w:tc>
          <w:tcPr>
            <w:tcW w:w="992" w:type="dxa"/>
            <w:shd w:val="clear" w:color="auto" w:fill="auto"/>
            <w:vAlign w:val="center"/>
          </w:tcPr>
          <w:p w14:paraId="79192B7F" w14:textId="77777777" w:rsidR="00B2740B" w:rsidRPr="00EC3783" w:rsidRDefault="00B2740B" w:rsidP="00763FAE">
            <w:pPr>
              <w:pStyle w:val="LENTEL"/>
              <w:jc w:val="center"/>
              <w:rPr>
                <w:sz w:val="24"/>
                <w:szCs w:val="24"/>
              </w:rPr>
            </w:pPr>
          </w:p>
        </w:tc>
        <w:tc>
          <w:tcPr>
            <w:tcW w:w="1129" w:type="dxa"/>
            <w:shd w:val="clear" w:color="auto" w:fill="auto"/>
            <w:vAlign w:val="center"/>
          </w:tcPr>
          <w:p w14:paraId="55A690A2" w14:textId="77777777" w:rsidR="00B2740B" w:rsidRPr="00EC3783" w:rsidRDefault="00B2740B" w:rsidP="00763FAE">
            <w:pPr>
              <w:pStyle w:val="LENTEL"/>
              <w:jc w:val="center"/>
              <w:rPr>
                <w:sz w:val="24"/>
                <w:szCs w:val="24"/>
              </w:rPr>
            </w:pPr>
            <w:r w:rsidRPr="00EC3783">
              <w:rPr>
                <w:sz w:val="24"/>
                <w:szCs w:val="24"/>
              </w:rPr>
              <w:t>10</w:t>
            </w:r>
          </w:p>
        </w:tc>
      </w:tr>
      <w:tr w:rsidR="00B2740B" w:rsidRPr="00EC3783" w14:paraId="5BDC2F5B" w14:textId="77777777" w:rsidTr="00763FAE">
        <w:tc>
          <w:tcPr>
            <w:tcW w:w="4928" w:type="dxa"/>
            <w:shd w:val="clear" w:color="auto" w:fill="auto"/>
          </w:tcPr>
          <w:p w14:paraId="26CAD650" w14:textId="77777777" w:rsidR="00B2740B" w:rsidRPr="00EC3783" w:rsidRDefault="00B2740B" w:rsidP="00763FAE">
            <w:pPr>
              <w:pStyle w:val="LENTEL"/>
              <w:rPr>
                <w:sz w:val="24"/>
                <w:szCs w:val="24"/>
              </w:rPr>
            </w:pPr>
            <w:r w:rsidRPr="00EC3783">
              <w:rPr>
                <w:sz w:val="24"/>
                <w:szCs w:val="24"/>
              </w:rPr>
              <w:t>Seredžiaus Stasio Šimkaus mokykla-daugiafunkcis centras</w:t>
            </w:r>
          </w:p>
        </w:tc>
        <w:tc>
          <w:tcPr>
            <w:tcW w:w="992" w:type="dxa"/>
            <w:shd w:val="clear" w:color="auto" w:fill="auto"/>
            <w:vAlign w:val="center"/>
          </w:tcPr>
          <w:p w14:paraId="4E8C8B03" w14:textId="77777777" w:rsidR="00B2740B" w:rsidRPr="00EC3783" w:rsidRDefault="00B2740B" w:rsidP="00763FAE">
            <w:pPr>
              <w:pStyle w:val="LENTEL"/>
              <w:jc w:val="center"/>
              <w:rPr>
                <w:sz w:val="24"/>
                <w:szCs w:val="24"/>
              </w:rPr>
            </w:pPr>
            <w:r w:rsidRPr="00EC3783">
              <w:rPr>
                <w:sz w:val="24"/>
                <w:szCs w:val="24"/>
              </w:rPr>
              <w:t>8,33</w:t>
            </w:r>
          </w:p>
        </w:tc>
        <w:tc>
          <w:tcPr>
            <w:tcW w:w="992" w:type="dxa"/>
            <w:shd w:val="clear" w:color="auto" w:fill="auto"/>
            <w:vAlign w:val="center"/>
          </w:tcPr>
          <w:p w14:paraId="00BDC4AA" w14:textId="77777777" w:rsidR="00B2740B" w:rsidRPr="00EC3783" w:rsidRDefault="00B2740B" w:rsidP="00763FAE">
            <w:pPr>
              <w:pStyle w:val="LENTEL"/>
              <w:jc w:val="center"/>
              <w:rPr>
                <w:sz w:val="24"/>
                <w:szCs w:val="24"/>
              </w:rPr>
            </w:pPr>
            <w:r w:rsidRPr="00EC3783">
              <w:rPr>
                <w:sz w:val="24"/>
                <w:szCs w:val="24"/>
              </w:rPr>
              <w:t>9,75</w:t>
            </w:r>
          </w:p>
        </w:tc>
        <w:tc>
          <w:tcPr>
            <w:tcW w:w="993" w:type="dxa"/>
            <w:shd w:val="clear" w:color="auto" w:fill="auto"/>
            <w:vAlign w:val="center"/>
          </w:tcPr>
          <w:p w14:paraId="0B2E67AE" w14:textId="77777777" w:rsidR="00B2740B" w:rsidRPr="00EC3783" w:rsidRDefault="00B2740B" w:rsidP="00763FAE">
            <w:pPr>
              <w:pStyle w:val="LENTEL"/>
              <w:jc w:val="center"/>
              <w:rPr>
                <w:sz w:val="24"/>
                <w:szCs w:val="24"/>
              </w:rPr>
            </w:pPr>
            <w:r w:rsidRPr="00EC3783">
              <w:rPr>
                <w:sz w:val="24"/>
                <w:szCs w:val="24"/>
              </w:rPr>
              <w:t>9</w:t>
            </w:r>
          </w:p>
        </w:tc>
        <w:tc>
          <w:tcPr>
            <w:tcW w:w="992" w:type="dxa"/>
            <w:shd w:val="clear" w:color="auto" w:fill="auto"/>
            <w:vAlign w:val="center"/>
          </w:tcPr>
          <w:p w14:paraId="0E4C415A" w14:textId="77777777" w:rsidR="00B2740B" w:rsidRPr="00EC3783" w:rsidRDefault="00B2740B" w:rsidP="00763FAE">
            <w:pPr>
              <w:pStyle w:val="LENTEL"/>
              <w:jc w:val="center"/>
              <w:rPr>
                <w:sz w:val="24"/>
                <w:szCs w:val="24"/>
              </w:rPr>
            </w:pPr>
          </w:p>
        </w:tc>
        <w:tc>
          <w:tcPr>
            <w:tcW w:w="1129" w:type="dxa"/>
            <w:shd w:val="clear" w:color="auto" w:fill="auto"/>
            <w:vAlign w:val="center"/>
          </w:tcPr>
          <w:p w14:paraId="1E73CF16" w14:textId="77777777" w:rsidR="00B2740B" w:rsidRPr="00EC3783" w:rsidRDefault="00B2740B" w:rsidP="00763FAE">
            <w:pPr>
              <w:pStyle w:val="LENTEL"/>
              <w:jc w:val="center"/>
              <w:rPr>
                <w:sz w:val="24"/>
                <w:szCs w:val="24"/>
              </w:rPr>
            </w:pPr>
            <w:r w:rsidRPr="00EC3783">
              <w:rPr>
                <w:sz w:val="24"/>
                <w:szCs w:val="24"/>
              </w:rPr>
              <w:t>9,13</w:t>
            </w:r>
          </w:p>
        </w:tc>
      </w:tr>
      <w:tr w:rsidR="00B2740B" w:rsidRPr="00EC3783" w14:paraId="03BBF266" w14:textId="77777777" w:rsidTr="00763FAE">
        <w:tc>
          <w:tcPr>
            <w:tcW w:w="4928" w:type="dxa"/>
            <w:shd w:val="clear" w:color="auto" w:fill="auto"/>
          </w:tcPr>
          <w:p w14:paraId="2911ACA2" w14:textId="77777777" w:rsidR="00B2740B" w:rsidRPr="00EC3783" w:rsidRDefault="00B2740B" w:rsidP="00763FAE">
            <w:pPr>
              <w:pStyle w:val="LENTEL"/>
              <w:rPr>
                <w:sz w:val="24"/>
                <w:szCs w:val="24"/>
              </w:rPr>
            </w:pPr>
            <w:r w:rsidRPr="00EC3783">
              <w:rPr>
                <w:sz w:val="24"/>
                <w:szCs w:val="24"/>
              </w:rPr>
              <w:t>Skirsnemunės Jurgio Baltrušaičio pagrindinė mokykla</w:t>
            </w:r>
          </w:p>
        </w:tc>
        <w:tc>
          <w:tcPr>
            <w:tcW w:w="992" w:type="dxa"/>
            <w:shd w:val="clear" w:color="auto" w:fill="auto"/>
            <w:vAlign w:val="center"/>
          </w:tcPr>
          <w:p w14:paraId="26189AAB" w14:textId="77777777" w:rsidR="00B2740B" w:rsidRPr="00EC3783" w:rsidRDefault="00B2740B" w:rsidP="00763FAE">
            <w:pPr>
              <w:pStyle w:val="LENTEL"/>
              <w:jc w:val="center"/>
              <w:rPr>
                <w:sz w:val="24"/>
                <w:szCs w:val="24"/>
              </w:rPr>
            </w:pPr>
            <w:r w:rsidRPr="00EC3783">
              <w:rPr>
                <w:sz w:val="24"/>
                <w:szCs w:val="24"/>
              </w:rPr>
              <w:t>15,5</w:t>
            </w:r>
          </w:p>
        </w:tc>
        <w:tc>
          <w:tcPr>
            <w:tcW w:w="992" w:type="dxa"/>
            <w:shd w:val="clear" w:color="auto" w:fill="auto"/>
            <w:vAlign w:val="center"/>
          </w:tcPr>
          <w:p w14:paraId="18F26778" w14:textId="77777777" w:rsidR="00B2740B" w:rsidRPr="00EC3783" w:rsidRDefault="00B2740B" w:rsidP="00763FAE">
            <w:pPr>
              <w:pStyle w:val="LENTEL"/>
              <w:jc w:val="center"/>
              <w:rPr>
                <w:sz w:val="24"/>
                <w:szCs w:val="24"/>
              </w:rPr>
            </w:pPr>
            <w:r w:rsidRPr="00EC3783">
              <w:rPr>
                <w:sz w:val="24"/>
                <w:szCs w:val="24"/>
              </w:rPr>
              <w:t>18,25</w:t>
            </w:r>
          </w:p>
        </w:tc>
        <w:tc>
          <w:tcPr>
            <w:tcW w:w="993" w:type="dxa"/>
            <w:shd w:val="clear" w:color="auto" w:fill="auto"/>
            <w:vAlign w:val="center"/>
          </w:tcPr>
          <w:p w14:paraId="267815CD" w14:textId="77777777" w:rsidR="00B2740B" w:rsidRPr="00EC3783" w:rsidRDefault="00B2740B" w:rsidP="00763FAE">
            <w:pPr>
              <w:pStyle w:val="LENTEL"/>
              <w:jc w:val="center"/>
              <w:rPr>
                <w:sz w:val="24"/>
                <w:szCs w:val="24"/>
              </w:rPr>
            </w:pPr>
            <w:r w:rsidRPr="00EC3783">
              <w:rPr>
                <w:sz w:val="24"/>
                <w:szCs w:val="24"/>
              </w:rPr>
              <w:t>19</w:t>
            </w:r>
          </w:p>
        </w:tc>
        <w:tc>
          <w:tcPr>
            <w:tcW w:w="992" w:type="dxa"/>
            <w:shd w:val="clear" w:color="auto" w:fill="auto"/>
            <w:vAlign w:val="center"/>
          </w:tcPr>
          <w:p w14:paraId="67E91D95" w14:textId="77777777" w:rsidR="00B2740B" w:rsidRPr="00EC3783" w:rsidRDefault="00B2740B" w:rsidP="00763FAE">
            <w:pPr>
              <w:pStyle w:val="LENTEL"/>
              <w:jc w:val="center"/>
              <w:rPr>
                <w:sz w:val="24"/>
                <w:szCs w:val="24"/>
              </w:rPr>
            </w:pPr>
          </w:p>
        </w:tc>
        <w:tc>
          <w:tcPr>
            <w:tcW w:w="1129" w:type="dxa"/>
            <w:shd w:val="clear" w:color="auto" w:fill="auto"/>
            <w:vAlign w:val="center"/>
          </w:tcPr>
          <w:p w14:paraId="7520BB3C" w14:textId="77777777" w:rsidR="00B2740B" w:rsidRPr="00EC3783" w:rsidRDefault="00B2740B" w:rsidP="00763FAE">
            <w:pPr>
              <w:pStyle w:val="LENTEL"/>
              <w:jc w:val="center"/>
              <w:rPr>
                <w:sz w:val="24"/>
                <w:szCs w:val="24"/>
              </w:rPr>
            </w:pPr>
            <w:r w:rsidRPr="00EC3783">
              <w:rPr>
                <w:sz w:val="24"/>
                <w:szCs w:val="24"/>
              </w:rPr>
              <w:t>17,3</w:t>
            </w:r>
          </w:p>
        </w:tc>
      </w:tr>
      <w:tr w:rsidR="00B2740B" w:rsidRPr="00EC3783" w14:paraId="3DFB0106" w14:textId="77777777" w:rsidTr="00763FAE">
        <w:tc>
          <w:tcPr>
            <w:tcW w:w="4928" w:type="dxa"/>
            <w:shd w:val="clear" w:color="auto" w:fill="auto"/>
          </w:tcPr>
          <w:p w14:paraId="5C4EE16F" w14:textId="77777777" w:rsidR="00B2740B" w:rsidRPr="00EC3783" w:rsidRDefault="00B2740B" w:rsidP="00763FAE">
            <w:pPr>
              <w:pStyle w:val="LENTEL"/>
              <w:rPr>
                <w:sz w:val="24"/>
                <w:szCs w:val="24"/>
              </w:rPr>
            </w:pPr>
            <w:r w:rsidRPr="00EC3783">
              <w:rPr>
                <w:sz w:val="24"/>
                <w:szCs w:val="24"/>
              </w:rPr>
              <w:t>Smalininkų Lidijos Meškaitytės pagrindinė mokykla</w:t>
            </w:r>
          </w:p>
        </w:tc>
        <w:tc>
          <w:tcPr>
            <w:tcW w:w="992" w:type="dxa"/>
            <w:shd w:val="clear" w:color="auto" w:fill="auto"/>
            <w:vAlign w:val="center"/>
          </w:tcPr>
          <w:p w14:paraId="592B49DF" w14:textId="77777777" w:rsidR="00B2740B" w:rsidRPr="00EC3783" w:rsidRDefault="00B2740B" w:rsidP="00763FAE">
            <w:pPr>
              <w:pStyle w:val="LENTEL"/>
              <w:jc w:val="center"/>
              <w:rPr>
                <w:sz w:val="24"/>
                <w:szCs w:val="24"/>
              </w:rPr>
            </w:pPr>
            <w:r w:rsidRPr="00EC3783">
              <w:rPr>
                <w:sz w:val="24"/>
                <w:szCs w:val="24"/>
              </w:rPr>
              <w:t>13,67</w:t>
            </w:r>
          </w:p>
        </w:tc>
        <w:tc>
          <w:tcPr>
            <w:tcW w:w="992" w:type="dxa"/>
            <w:shd w:val="clear" w:color="auto" w:fill="auto"/>
            <w:vAlign w:val="center"/>
          </w:tcPr>
          <w:p w14:paraId="6CBDD516" w14:textId="77777777" w:rsidR="00B2740B" w:rsidRPr="00EC3783" w:rsidRDefault="00B2740B" w:rsidP="00763FAE">
            <w:pPr>
              <w:pStyle w:val="LENTEL"/>
              <w:jc w:val="center"/>
              <w:rPr>
                <w:sz w:val="24"/>
                <w:szCs w:val="24"/>
              </w:rPr>
            </w:pPr>
            <w:r w:rsidRPr="00EC3783">
              <w:rPr>
                <w:sz w:val="24"/>
                <w:szCs w:val="24"/>
              </w:rPr>
              <w:t>11</w:t>
            </w:r>
          </w:p>
        </w:tc>
        <w:tc>
          <w:tcPr>
            <w:tcW w:w="993" w:type="dxa"/>
            <w:shd w:val="clear" w:color="auto" w:fill="auto"/>
            <w:vAlign w:val="center"/>
          </w:tcPr>
          <w:p w14:paraId="49A4AE78" w14:textId="77777777" w:rsidR="00B2740B" w:rsidRPr="00EC3783" w:rsidRDefault="00B2740B" w:rsidP="00763FAE">
            <w:pPr>
              <w:pStyle w:val="LENTEL"/>
              <w:jc w:val="center"/>
              <w:rPr>
                <w:sz w:val="24"/>
                <w:szCs w:val="24"/>
              </w:rPr>
            </w:pPr>
            <w:r w:rsidRPr="00EC3783">
              <w:rPr>
                <w:sz w:val="24"/>
                <w:szCs w:val="24"/>
              </w:rPr>
              <w:t>22</w:t>
            </w:r>
          </w:p>
        </w:tc>
        <w:tc>
          <w:tcPr>
            <w:tcW w:w="992" w:type="dxa"/>
            <w:shd w:val="clear" w:color="auto" w:fill="auto"/>
            <w:vAlign w:val="center"/>
          </w:tcPr>
          <w:p w14:paraId="4DC606A3" w14:textId="77777777" w:rsidR="00B2740B" w:rsidRPr="00EC3783" w:rsidRDefault="00B2740B" w:rsidP="00763FAE">
            <w:pPr>
              <w:pStyle w:val="LENTEL"/>
              <w:jc w:val="center"/>
              <w:rPr>
                <w:sz w:val="24"/>
                <w:szCs w:val="24"/>
              </w:rPr>
            </w:pPr>
          </w:p>
        </w:tc>
        <w:tc>
          <w:tcPr>
            <w:tcW w:w="1129" w:type="dxa"/>
            <w:shd w:val="clear" w:color="auto" w:fill="auto"/>
            <w:vAlign w:val="center"/>
          </w:tcPr>
          <w:p w14:paraId="40F97B46" w14:textId="77777777" w:rsidR="00B2740B" w:rsidRPr="00EC3783" w:rsidRDefault="00B2740B" w:rsidP="00763FAE">
            <w:pPr>
              <w:pStyle w:val="LENTEL"/>
              <w:jc w:val="center"/>
              <w:rPr>
                <w:sz w:val="24"/>
                <w:szCs w:val="24"/>
              </w:rPr>
            </w:pPr>
            <w:r w:rsidRPr="00EC3783">
              <w:rPr>
                <w:sz w:val="24"/>
                <w:szCs w:val="24"/>
              </w:rPr>
              <w:t>13,75</w:t>
            </w:r>
          </w:p>
        </w:tc>
      </w:tr>
      <w:tr w:rsidR="00B2740B" w:rsidRPr="00EC3783" w14:paraId="0FADB374" w14:textId="77777777" w:rsidTr="00763FAE">
        <w:tc>
          <w:tcPr>
            <w:tcW w:w="4928" w:type="dxa"/>
            <w:shd w:val="clear" w:color="auto" w:fill="auto"/>
          </w:tcPr>
          <w:p w14:paraId="61631FCA" w14:textId="77777777" w:rsidR="00B2740B" w:rsidRPr="00EC3783" w:rsidRDefault="00B2740B" w:rsidP="00763FAE">
            <w:pPr>
              <w:pStyle w:val="LENTEL"/>
              <w:rPr>
                <w:sz w:val="24"/>
                <w:szCs w:val="24"/>
              </w:rPr>
            </w:pPr>
            <w:r w:rsidRPr="00EC3783">
              <w:rPr>
                <w:sz w:val="24"/>
                <w:szCs w:val="24"/>
              </w:rPr>
              <w:t>Šimkaičių Jono Žemaičio pagrindinė mokykla</w:t>
            </w:r>
          </w:p>
        </w:tc>
        <w:tc>
          <w:tcPr>
            <w:tcW w:w="992" w:type="dxa"/>
            <w:shd w:val="clear" w:color="auto" w:fill="auto"/>
            <w:vAlign w:val="center"/>
          </w:tcPr>
          <w:p w14:paraId="32C775B4" w14:textId="77777777" w:rsidR="00B2740B" w:rsidRPr="00EC3783" w:rsidRDefault="00B2740B" w:rsidP="00763FAE">
            <w:pPr>
              <w:pStyle w:val="LENTEL"/>
              <w:jc w:val="center"/>
              <w:rPr>
                <w:sz w:val="24"/>
                <w:szCs w:val="24"/>
              </w:rPr>
            </w:pPr>
            <w:r w:rsidRPr="00EC3783">
              <w:rPr>
                <w:sz w:val="24"/>
                <w:szCs w:val="24"/>
              </w:rPr>
              <w:t>10</w:t>
            </w:r>
          </w:p>
        </w:tc>
        <w:tc>
          <w:tcPr>
            <w:tcW w:w="992" w:type="dxa"/>
            <w:shd w:val="clear" w:color="auto" w:fill="auto"/>
            <w:vAlign w:val="center"/>
          </w:tcPr>
          <w:p w14:paraId="28FB54C2" w14:textId="77777777" w:rsidR="00B2740B" w:rsidRPr="00EC3783" w:rsidRDefault="00B2740B" w:rsidP="00763FAE">
            <w:pPr>
              <w:pStyle w:val="LENTEL"/>
              <w:jc w:val="center"/>
              <w:rPr>
                <w:sz w:val="24"/>
                <w:szCs w:val="24"/>
              </w:rPr>
            </w:pPr>
            <w:r w:rsidRPr="00EC3783">
              <w:rPr>
                <w:sz w:val="24"/>
                <w:szCs w:val="24"/>
              </w:rPr>
              <w:t>11</w:t>
            </w:r>
          </w:p>
        </w:tc>
        <w:tc>
          <w:tcPr>
            <w:tcW w:w="993" w:type="dxa"/>
            <w:shd w:val="clear" w:color="auto" w:fill="auto"/>
            <w:vAlign w:val="center"/>
          </w:tcPr>
          <w:p w14:paraId="4CEF4C33" w14:textId="77777777" w:rsidR="00B2740B" w:rsidRPr="00EC3783" w:rsidRDefault="00B2740B" w:rsidP="00763FAE">
            <w:pPr>
              <w:pStyle w:val="LENTEL"/>
              <w:jc w:val="center"/>
              <w:rPr>
                <w:sz w:val="24"/>
                <w:szCs w:val="24"/>
              </w:rPr>
            </w:pPr>
            <w:r w:rsidRPr="00EC3783">
              <w:rPr>
                <w:sz w:val="24"/>
                <w:szCs w:val="24"/>
              </w:rPr>
              <w:t>8,5</w:t>
            </w:r>
          </w:p>
        </w:tc>
        <w:tc>
          <w:tcPr>
            <w:tcW w:w="992" w:type="dxa"/>
            <w:shd w:val="clear" w:color="auto" w:fill="auto"/>
            <w:vAlign w:val="center"/>
          </w:tcPr>
          <w:p w14:paraId="134B2370" w14:textId="77777777" w:rsidR="00B2740B" w:rsidRPr="00EC3783" w:rsidRDefault="00B2740B" w:rsidP="00763FAE">
            <w:pPr>
              <w:pStyle w:val="LENTEL"/>
              <w:jc w:val="center"/>
              <w:rPr>
                <w:sz w:val="24"/>
                <w:szCs w:val="24"/>
              </w:rPr>
            </w:pPr>
          </w:p>
        </w:tc>
        <w:tc>
          <w:tcPr>
            <w:tcW w:w="1129" w:type="dxa"/>
            <w:shd w:val="clear" w:color="auto" w:fill="auto"/>
            <w:vAlign w:val="center"/>
          </w:tcPr>
          <w:p w14:paraId="449B2A2C" w14:textId="77777777" w:rsidR="00B2740B" w:rsidRPr="00EC3783" w:rsidRDefault="00B2740B" w:rsidP="00763FAE">
            <w:pPr>
              <w:pStyle w:val="LENTEL"/>
              <w:jc w:val="center"/>
              <w:rPr>
                <w:sz w:val="24"/>
                <w:szCs w:val="24"/>
              </w:rPr>
            </w:pPr>
            <w:r w:rsidRPr="00EC3783">
              <w:rPr>
                <w:sz w:val="24"/>
                <w:szCs w:val="24"/>
              </w:rPr>
              <w:t>10,1</w:t>
            </w:r>
          </w:p>
        </w:tc>
      </w:tr>
      <w:tr w:rsidR="00B2740B" w:rsidRPr="00EC3783" w14:paraId="7ADFAA18" w14:textId="77777777" w:rsidTr="00763FAE">
        <w:tc>
          <w:tcPr>
            <w:tcW w:w="4928" w:type="dxa"/>
            <w:shd w:val="clear" w:color="auto" w:fill="auto"/>
          </w:tcPr>
          <w:p w14:paraId="15CA17F9" w14:textId="77777777" w:rsidR="00B2740B" w:rsidRPr="00EC3783" w:rsidRDefault="00B2740B" w:rsidP="00763FAE">
            <w:pPr>
              <w:pStyle w:val="LENTEL"/>
              <w:rPr>
                <w:sz w:val="24"/>
                <w:szCs w:val="24"/>
              </w:rPr>
            </w:pPr>
            <w:r w:rsidRPr="00EC3783">
              <w:rPr>
                <w:sz w:val="24"/>
                <w:szCs w:val="24"/>
              </w:rPr>
              <w:t>Viešvilės pagrindinė mokykla</w:t>
            </w:r>
          </w:p>
        </w:tc>
        <w:tc>
          <w:tcPr>
            <w:tcW w:w="992" w:type="dxa"/>
            <w:shd w:val="clear" w:color="auto" w:fill="auto"/>
            <w:vAlign w:val="center"/>
          </w:tcPr>
          <w:p w14:paraId="05067318" w14:textId="77777777" w:rsidR="00B2740B" w:rsidRPr="00EC3783" w:rsidRDefault="00B2740B" w:rsidP="00763FAE">
            <w:pPr>
              <w:pStyle w:val="LENTEL"/>
              <w:jc w:val="center"/>
              <w:rPr>
                <w:sz w:val="24"/>
                <w:szCs w:val="24"/>
              </w:rPr>
            </w:pPr>
            <w:r w:rsidRPr="00EC3783">
              <w:rPr>
                <w:sz w:val="24"/>
                <w:szCs w:val="24"/>
              </w:rPr>
              <w:t>9,67</w:t>
            </w:r>
          </w:p>
        </w:tc>
        <w:tc>
          <w:tcPr>
            <w:tcW w:w="992" w:type="dxa"/>
            <w:shd w:val="clear" w:color="auto" w:fill="auto"/>
            <w:vAlign w:val="center"/>
          </w:tcPr>
          <w:p w14:paraId="637A05B5" w14:textId="77777777" w:rsidR="00B2740B" w:rsidRPr="00EC3783" w:rsidRDefault="00B2740B" w:rsidP="00763FAE">
            <w:pPr>
              <w:pStyle w:val="LENTEL"/>
              <w:jc w:val="center"/>
              <w:rPr>
                <w:sz w:val="24"/>
                <w:szCs w:val="24"/>
              </w:rPr>
            </w:pPr>
            <w:r w:rsidRPr="00EC3783">
              <w:rPr>
                <w:sz w:val="24"/>
                <w:szCs w:val="24"/>
              </w:rPr>
              <w:t>10,25</w:t>
            </w:r>
          </w:p>
        </w:tc>
        <w:tc>
          <w:tcPr>
            <w:tcW w:w="993" w:type="dxa"/>
            <w:shd w:val="clear" w:color="auto" w:fill="auto"/>
            <w:vAlign w:val="center"/>
          </w:tcPr>
          <w:p w14:paraId="5B39CE1D" w14:textId="77777777" w:rsidR="00B2740B" w:rsidRPr="00EC3783" w:rsidRDefault="00B2740B" w:rsidP="00763FAE">
            <w:pPr>
              <w:pStyle w:val="LENTEL"/>
              <w:jc w:val="center"/>
              <w:rPr>
                <w:sz w:val="24"/>
                <w:szCs w:val="24"/>
              </w:rPr>
            </w:pPr>
            <w:r w:rsidRPr="00EC3783">
              <w:rPr>
                <w:sz w:val="24"/>
                <w:szCs w:val="24"/>
              </w:rPr>
              <w:t>13</w:t>
            </w:r>
          </w:p>
        </w:tc>
        <w:tc>
          <w:tcPr>
            <w:tcW w:w="992" w:type="dxa"/>
            <w:shd w:val="clear" w:color="auto" w:fill="auto"/>
            <w:vAlign w:val="center"/>
          </w:tcPr>
          <w:p w14:paraId="53A514D0" w14:textId="77777777" w:rsidR="00B2740B" w:rsidRPr="00EC3783" w:rsidRDefault="00B2740B" w:rsidP="00763FAE">
            <w:pPr>
              <w:pStyle w:val="LENTEL"/>
              <w:jc w:val="center"/>
              <w:rPr>
                <w:sz w:val="24"/>
                <w:szCs w:val="24"/>
              </w:rPr>
            </w:pPr>
          </w:p>
        </w:tc>
        <w:tc>
          <w:tcPr>
            <w:tcW w:w="1129" w:type="dxa"/>
            <w:shd w:val="clear" w:color="auto" w:fill="auto"/>
            <w:vAlign w:val="center"/>
          </w:tcPr>
          <w:p w14:paraId="7F1C4713" w14:textId="77777777" w:rsidR="00B2740B" w:rsidRPr="00EC3783" w:rsidRDefault="00B2740B" w:rsidP="00763FAE">
            <w:pPr>
              <w:pStyle w:val="LENTEL"/>
              <w:jc w:val="center"/>
              <w:rPr>
                <w:sz w:val="24"/>
                <w:szCs w:val="24"/>
              </w:rPr>
            </w:pPr>
            <w:r w:rsidRPr="00EC3783">
              <w:rPr>
                <w:sz w:val="24"/>
                <w:szCs w:val="24"/>
              </w:rPr>
              <w:t>10,38</w:t>
            </w:r>
          </w:p>
        </w:tc>
      </w:tr>
    </w:tbl>
    <w:p w14:paraId="718D6735" w14:textId="77777777" w:rsidR="00153702" w:rsidRPr="00A568E6" w:rsidRDefault="00153702" w:rsidP="00B137EC"/>
    <w:p w14:paraId="58BD4C45" w14:textId="5E2B7E26" w:rsidR="00B2740B" w:rsidRPr="00FA6CF5" w:rsidRDefault="00A65370" w:rsidP="00B137EC">
      <w:pPr>
        <w:rPr>
          <w:color w:val="000000" w:themeColor="text1"/>
        </w:rPr>
      </w:pPr>
      <w:r w:rsidRPr="00FA6CF5">
        <w:rPr>
          <w:color w:val="000000" w:themeColor="text1"/>
        </w:rPr>
        <w:t xml:space="preserve">Vienas iš svarbiausių kriterijų siekiant užtikrinti kokybišką ugdymą, inicijuojant ir vykdant mokyklų pertvarkos procesus, keičiantis mokinių skaičiaus vidurkiui klasėse </w:t>
      </w:r>
      <w:r w:rsidR="006A284C" w:rsidRPr="00FA6CF5">
        <w:rPr>
          <w:color w:val="000000" w:themeColor="text1"/>
        </w:rPr>
        <w:t>–</w:t>
      </w:r>
      <w:r w:rsidRPr="00FA6CF5">
        <w:rPr>
          <w:color w:val="000000" w:themeColor="text1"/>
        </w:rPr>
        <w:t xml:space="preserve"> atsisakyti jungtinių klasių. Įstaigos, kuriose ženkliai mažėja vaikų skaičius ir atitinkamos klasės sraute nesusiformuoja pilnas klasės komplektas, vaikų ir klasių mažėjimo problemą sprendžia formuodamos jungtinių klasių komplektus. </w:t>
      </w:r>
      <w:r w:rsidR="00BB6107" w:rsidRPr="00FA6CF5">
        <w:rPr>
          <w:color w:val="000000" w:themeColor="text1"/>
        </w:rPr>
        <w:t>Jurbarko rajono savivaldybės mokyklose jungtinių klasių komplektų skaičius vis dar pakankamai didelis</w:t>
      </w:r>
      <w:r w:rsidR="00B137EC" w:rsidRPr="00FA6CF5">
        <w:rPr>
          <w:color w:val="000000" w:themeColor="text1"/>
        </w:rPr>
        <w:t xml:space="preserve"> (žr. </w:t>
      </w:r>
      <w:r w:rsidR="00B137EC" w:rsidRPr="00FA6CF5">
        <w:rPr>
          <w:color w:val="000000" w:themeColor="text1"/>
        </w:rPr>
        <w:fldChar w:fldCharType="begin"/>
      </w:r>
      <w:r w:rsidR="00B137EC" w:rsidRPr="00FA6CF5">
        <w:rPr>
          <w:color w:val="000000" w:themeColor="text1"/>
        </w:rPr>
        <w:instrText xml:space="preserve"> REF _Ref68278818 \h </w:instrText>
      </w:r>
      <w:r w:rsidR="00B137EC" w:rsidRPr="00FA6CF5">
        <w:rPr>
          <w:color w:val="000000" w:themeColor="text1"/>
        </w:rPr>
      </w:r>
      <w:r w:rsidR="00B137EC" w:rsidRPr="00FA6CF5">
        <w:rPr>
          <w:color w:val="000000" w:themeColor="text1"/>
        </w:rPr>
        <w:fldChar w:fldCharType="separate"/>
      </w:r>
      <w:r w:rsidR="00B137EC" w:rsidRPr="00FA6CF5">
        <w:rPr>
          <w:noProof/>
          <w:color w:val="000000" w:themeColor="text1"/>
        </w:rPr>
        <w:t>19</w:t>
      </w:r>
      <w:r w:rsidR="00B137EC" w:rsidRPr="00FA6CF5">
        <w:rPr>
          <w:color w:val="000000" w:themeColor="text1"/>
        </w:rPr>
        <w:t xml:space="preserve"> lentel</w:t>
      </w:r>
      <w:r w:rsidR="006A284C" w:rsidRPr="00FA6CF5">
        <w:rPr>
          <w:color w:val="000000" w:themeColor="text1"/>
        </w:rPr>
        <w:t>ę</w:t>
      </w:r>
      <w:r w:rsidR="00B137EC" w:rsidRPr="00FA6CF5">
        <w:rPr>
          <w:color w:val="000000" w:themeColor="text1"/>
        </w:rPr>
        <w:fldChar w:fldCharType="end"/>
      </w:r>
      <w:r w:rsidR="00B137EC" w:rsidRPr="00FA6CF5">
        <w:rPr>
          <w:color w:val="000000" w:themeColor="text1"/>
        </w:rPr>
        <w:t>)</w:t>
      </w:r>
      <w:r w:rsidR="00BB6107" w:rsidRPr="00FA6CF5">
        <w:rPr>
          <w:color w:val="000000" w:themeColor="text1"/>
        </w:rPr>
        <w:t>. Tiek 2020</w:t>
      </w:r>
      <w:r w:rsidR="006A284C" w:rsidRPr="00FA6CF5">
        <w:rPr>
          <w:color w:val="000000" w:themeColor="text1"/>
        </w:rPr>
        <w:t>–</w:t>
      </w:r>
      <w:r w:rsidR="00BB6107" w:rsidRPr="00FA6CF5">
        <w:rPr>
          <w:color w:val="000000" w:themeColor="text1"/>
        </w:rPr>
        <w:t>2021 m.</w:t>
      </w:r>
      <w:r w:rsidR="00F777B7" w:rsidRPr="00FA6CF5">
        <w:rPr>
          <w:color w:val="000000" w:themeColor="text1"/>
        </w:rPr>
        <w:t xml:space="preserve"> </w:t>
      </w:r>
      <w:r w:rsidR="00BB6107" w:rsidRPr="00FA6CF5">
        <w:rPr>
          <w:color w:val="000000" w:themeColor="text1"/>
        </w:rPr>
        <w:t xml:space="preserve">m. </w:t>
      </w:r>
      <w:r w:rsidR="003E1F35" w:rsidRPr="00FA6CF5">
        <w:rPr>
          <w:color w:val="000000" w:themeColor="text1"/>
        </w:rPr>
        <w:t>S</w:t>
      </w:r>
      <w:r w:rsidR="001167EA" w:rsidRPr="00FA6CF5">
        <w:rPr>
          <w:color w:val="000000" w:themeColor="text1"/>
        </w:rPr>
        <w:t>avivaldybės bendrojo u</w:t>
      </w:r>
      <w:r w:rsidRPr="00FA6CF5">
        <w:rPr>
          <w:color w:val="000000" w:themeColor="text1"/>
        </w:rPr>
        <w:t>gdymo mokyklose buvo suformuota, tiek nuo 2021</w:t>
      </w:r>
      <w:r w:rsidR="006A284C" w:rsidRPr="00FA6CF5">
        <w:rPr>
          <w:color w:val="000000" w:themeColor="text1"/>
        </w:rPr>
        <w:t>–</w:t>
      </w:r>
      <w:r w:rsidRPr="00FA6CF5">
        <w:rPr>
          <w:color w:val="000000" w:themeColor="text1"/>
        </w:rPr>
        <w:t xml:space="preserve">2022 m. m. planuojama formuoti </w:t>
      </w:r>
      <w:r w:rsidR="001167EA" w:rsidRPr="00FA6CF5">
        <w:rPr>
          <w:color w:val="000000" w:themeColor="text1"/>
        </w:rPr>
        <w:t xml:space="preserve">po 7 jungtines klases. </w:t>
      </w:r>
      <w:r w:rsidRPr="00FA6CF5">
        <w:rPr>
          <w:color w:val="000000" w:themeColor="text1"/>
        </w:rPr>
        <w:t>Jungtinių klasių komplektų skaičius nemažėja i</w:t>
      </w:r>
      <w:r w:rsidR="00F777B7" w:rsidRPr="00FA6CF5">
        <w:rPr>
          <w:color w:val="000000" w:themeColor="text1"/>
        </w:rPr>
        <w:t>r tai yra su</w:t>
      </w:r>
      <w:r w:rsidRPr="00FA6CF5">
        <w:rPr>
          <w:color w:val="000000" w:themeColor="text1"/>
        </w:rPr>
        <w:t>s</w:t>
      </w:r>
      <w:r w:rsidR="00F777B7" w:rsidRPr="00FA6CF5">
        <w:rPr>
          <w:color w:val="000000" w:themeColor="text1"/>
        </w:rPr>
        <w:t>i</w:t>
      </w:r>
      <w:r w:rsidRPr="00FA6CF5">
        <w:rPr>
          <w:color w:val="000000" w:themeColor="text1"/>
        </w:rPr>
        <w:t>rūpinimą</w:t>
      </w:r>
      <w:r w:rsidR="006A284C" w:rsidRPr="00FA6CF5">
        <w:rPr>
          <w:color w:val="000000" w:themeColor="text1"/>
        </w:rPr>
        <w:t xml:space="preserve"> keliantis rodiklis</w:t>
      </w:r>
      <w:r w:rsidRPr="00FA6CF5">
        <w:rPr>
          <w:color w:val="000000" w:themeColor="text1"/>
        </w:rPr>
        <w:t xml:space="preserve">. </w:t>
      </w:r>
    </w:p>
    <w:bookmarkStart w:id="36" w:name="_Ref68278818"/>
    <w:p w14:paraId="7123E22F" w14:textId="418E8753" w:rsidR="00B2740B" w:rsidRPr="00FA6CF5" w:rsidRDefault="00B137EC" w:rsidP="001A7B47">
      <w:pPr>
        <w:pStyle w:val="Antrat"/>
        <w:jc w:val="both"/>
        <w:rPr>
          <w:color w:val="000000" w:themeColor="text1"/>
          <w:sz w:val="24"/>
          <w:szCs w:val="24"/>
        </w:rPr>
      </w:pPr>
      <w:r w:rsidRPr="00FA6CF5">
        <w:rPr>
          <w:color w:val="000000" w:themeColor="text1"/>
          <w:sz w:val="24"/>
          <w:szCs w:val="24"/>
        </w:rPr>
        <w:fldChar w:fldCharType="begin"/>
      </w:r>
      <w:r w:rsidRPr="00FA6CF5">
        <w:rPr>
          <w:color w:val="000000" w:themeColor="text1"/>
          <w:sz w:val="24"/>
          <w:szCs w:val="24"/>
        </w:rPr>
        <w:instrText xml:space="preserve"> SEQ lentelė. \* ARABIC </w:instrText>
      </w:r>
      <w:r w:rsidRPr="00FA6CF5">
        <w:rPr>
          <w:color w:val="000000" w:themeColor="text1"/>
          <w:sz w:val="24"/>
          <w:szCs w:val="24"/>
        </w:rPr>
        <w:fldChar w:fldCharType="separate"/>
      </w:r>
      <w:r w:rsidR="00F13ABB" w:rsidRPr="00FA6CF5">
        <w:rPr>
          <w:noProof/>
          <w:color w:val="000000" w:themeColor="text1"/>
          <w:sz w:val="24"/>
          <w:szCs w:val="24"/>
        </w:rPr>
        <w:t>19</w:t>
      </w:r>
      <w:r w:rsidRPr="00FA6CF5">
        <w:rPr>
          <w:color w:val="000000" w:themeColor="text1"/>
          <w:sz w:val="24"/>
          <w:szCs w:val="24"/>
        </w:rPr>
        <w:fldChar w:fldCharType="end"/>
      </w:r>
      <w:r w:rsidRPr="00FA6CF5">
        <w:rPr>
          <w:color w:val="000000" w:themeColor="text1"/>
          <w:sz w:val="24"/>
          <w:szCs w:val="24"/>
        </w:rPr>
        <w:t xml:space="preserve"> lentelė.</w:t>
      </w:r>
      <w:bookmarkEnd w:id="36"/>
      <w:r w:rsidRPr="00FA6CF5">
        <w:rPr>
          <w:color w:val="000000" w:themeColor="text1"/>
          <w:sz w:val="24"/>
          <w:szCs w:val="24"/>
        </w:rPr>
        <w:t xml:space="preserve"> </w:t>
      </w:r>
      <w:r w:rsidR="00B2740B" w:rsidRPr="00FA6CF5">
        <w:rPr>
          <w:color w:val="000000" w:themeColor="text1"/>
          <w:sz w:val="24"/>
          <w:szCs w:val="24"/>
        </w:rPr>
        <w:t>Informacija apie jungtines klas</w:t>
      </w:r>
      <w:r w:rsidR="006A284C" w:rsidRPr="00FA6CF5">
        <w:rPr>
          <w:color w:val="000000" w:themeColor="text1"/>
          <w:sz w:val="24"/>
          <w:szCs w:val="24"/>
        </w:rPr>
        <w:t>e</w:t>
      </w:r>
      <w:r w:rsidR="00B2740B" w:rsidRPr="00FA6CF5">
        <w:rPr>
          <w:color w:val="000000" w:themeColor="text1"/>
          <w:sz w:val="24"/>
          <w:szCs w:val="24"/>
        </w:rPr>
        <w:t>s</w:t>
      </w:r>
      <w:r w:rsidR="006A284C" w:rsidRPr="00FA6CF5">
        <w:rPr>
          <w:color w:val="000000" w:themeColor="text1"/>
          <w:sz w:val="24"/>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1798"/>
        <w:gridCol w:w="2086"/>
      </w:tblGrid>
      <w:tr w:rsidR="00FA6CF5" w:rsidRPr="00FA6CF5" w14:paraId="6DFBB0AD" w14:textId="77777777" w:rsidTr="00B137EC">
        <w:trPr>
          <w:tblHeader/>
        </w:trPr>
        <w:tc>
          <w:tcPr>
            <w:tcW w:w="6096" w:type="dxa"/>
            <w:shd w:val="clear" w:color="auto" w:fill="auto"/>
            <w:vAlign w:val="center"/>
          </w:tcPr>
          <w:p w14:paraId="08A90D3A" w14:textId="77777777" w:rsidR="00B2740B" w:rsidRPr="00FA6CF5" w:rsidRDefault="00B2740B" w:rsidP="00B137EC">
            <w:pPr>
              <w:pStyle w:val="LENTELESPAV"/>
              <w:rPr>
                <w:sz w:val="24"/>
                <w:szCs w:val="24"/>
              </w:rPr>
            </w:pPr>
            <w:r w:rsidRPr="00FA6CF5">
              <w:rPr>
                <w:sz w:val="24"/>
                <w:szCs w:val="24"/>
              </w:rPr>
              <w:t>Mokykla</w:t>
            </w:r>
          </w:p>
        </w:tc>
        <w:tc>
          <w:tcPr>
            <w:tcW w:w="1843" w:type="dxa"/>
            <w:shd w:val="clear" w:color="auto" w:fill="auto"/>
            <w:vAlign w:val="center"/>
          </w:tcPr>
          <w:p w14:paraId="1F8F08AA" w14:textId="77777777" w:rsidR="006A284C" w:rsidRPr="00FA6CF5" w:rsidRDefault="00B2740B" w:rsidP="00B137EC">
            <w:pPr>
              <w:pStyle w:val="LENTELESPAV"/>
              <w:rPr>
                <w:sz w:val="24"/>
                <w:szCs w:val="24"/>
              </w:rPr>
            </w:pPr>
            <w:r w:rsidRPr="00FA6CF5">
              <w:rPr>
                <w:sz w:val="24"/>
                <w:szCs w:val="24"/>
              </w:rPr>
              <w:t xml:space="preserve">Jungtinės klasės </w:t>
            </w:r>
          </w:p>
          <w:p w14:paraId="586D3021" w14:textId="13EA536C" w:rsidR="00B2740B" w:rsidRPr="00FA6CF5" w:rsidRDefault="00B2740B" w:rsidP="00B137EC">
            <w:pPr>
              <w:pStyle w:val="LENTELESPAV"/>
              <w:rPr>
                <w:sz w:val="24"/>
                <w:szCs w:val="24"/>
              </w:rPr>
            </w:pPr>
            <w:r w:rsidRPr="00FA6CF5">
              <w:rPr>
                <w:sz w:val="24"/>
                <w:szCs w:val="24"/>
              </w:rPr>
              <w:t>(2020-09-01)</w:t>
            </w:r>
          </w:p>
        </w:tc>
        <w:tc>
          <w:tcPr>
            <w:tcW w:w="2126" w:type="dxa"/>
            <w:vAlign w:val="center"/>
          </w:tcPr>
          <w:p w14:paraId="6FDC3575" w14:textId="77777777" w:rsidR="00B2740B" w:rsidRPr="00FA6CF5" w:rsidRDefault="00B2740B" w:rsidP="00B137EC">
            <w:pPr>
              <w:pStyle w:val="LENTELESPAV"/>
              <w:rPr>
                <w:sz w:val="24"/>
                <w:szCs w:val="24"/>
              </w:rPr>
            </w:pPr>
            <w:r w:rsidRPr="00FA6CF5">
              <w:rPr>
                <w:sz w:val="24"/>
                <w:szCs w:val="24"/>
              </w:rPr>
              <w:t>Planuojamos jungtinės klasės (2021-09-01)</w:t>
            </w:r>
          </w:p>
        </w:tc>
      </w:tr>
      <w:tr w:rsidR="00FA6CF5" w:rsidRPr="00FA6CF5" w14:paraId="419681D0" w14:textId="77777777" w:rsidTr="0091341C">
        <w:tc>
          <w:tcPr>
            <w:tcW w:w="6096" w:type="dxa"/>
            <w:shd w:val="clear" w:color="auto" w:fill="auto"/>
          </w:tcPr>
          <w:p w14:paraId="6BB5E1B1" w14:textId="77777777" w:rsidR="00153702" w:rsidRPr="00FA6CF5" w:rsidRDefault="00153702" w:rsidP="00B137EC">
            <w:pPr>
              <w:pStyle w:val="LENTEL"/>
              <w:rPr>
                <w:sz w:val="24"/>
                <w:szCs w:val="24"/>
              </w:rPr>
            </w:pPr>
            <w:r w:rsidRPr="00FA6CF5">
              <w:rPr>
                <w:sz w:val="24"/>
                <w:szCs w:val="24"/>
              </w:rPr>
              <w:t>Veliuonos Antano ir Jono Juškų gimnazija (Juodaičių skyrius)</w:t>
            </w:r>
          </w:p>
        </w:tc>
        <w:tc>
          <w:tcPr>
            <w:tcW w:w="1843" w:type="dxa"/>
            <w:shd w:val="clear" w:color="auto" w:fill="auto"/>
          </w:tcPr>
          <w:p w14:paraId="3BA04574" w14:textId="77777777" w:rsidR="00153702" w:rsidRPr="00FA6CF5" w:rsidRDefault="00153702" w:rsidP="00B137EC">
            <w:pPr>
              <w:pStyle w:val="LENTEL"/>
              <w:rPr>
                <w:sz w:val="24"/>
                <w:szCs w:val="24"/>
              </w:rPr>
            </w:pPr>
            <w:r w:rsidRPr="00FA6CF5">
              <w:rPr>
                <w:sz w:val="24"/>
                <w:szCs w:val="24"/>
              </w:rPr>
              <w:t xml:space="preserve">1 ir 2 klasės, </w:t>
            </w:r>
          </w:p>
          <w:p w14:paraId="0E953A40" w14:textId="77777777" w:rsidR="00153702" w:rsidRPr="00FA6CF5" w:rsidRDefault="00153702" w:rsidP="00B137EC">
            <w:pPr>
              <w:pStyle w:val="LENTEL"/>
              <w:rPr>
                <w:sz w:val="24"/>
                <w:szCs w:val="24"/>
              </w:rPr>
            </w:pPr>
            <w:r w:rsidRPr="00FA6CF5">
              <w:rPr>
                <w:sz w:val="24"/>
                <w:szCs w:val="24"/>
              </w:rPr>
              <w:t>3 ir 4 klasės</w:t>
            </w:r>
          </w:p>
        </w:tc>
        <w:tc>
          <w:tcPr>
            <w:tcW w:w="2126" w:type="dxa"/>
          </w:tcPr>
          <w:p w14:paraId="0DE86B31" w14:textId="77777777" w:rsidR="00153702" w:rsidRPr="00FA6CF5" w:rsidRDefault="00153702" w:rsidP="00B137EC">
            <w:pPr>
              <w:pStyle w:val="LENTEL"/>
              <w:rPr>
                <w:sz w:val="24"/>
                <w:szCs w:val="24"/>
              </w:rPr>
            </w:pPr>
            <w:r w:rsidRPr="00FA6CF5">
              <w:rPr>
                <w:sz w:val="24"/>
                <w:szCs w:val="24"/>
              </w:rPr>
              <w:t xml:space="preserve">1 ir 2 klasės, </w:t>
            </w:r>
          </w:p>
          <w:p w14:paraId="2864E449" w14:textId="77777777" w:rsidR="00153702" w:rsidRPr="00FA6CF5" w:rsidRDefault="00153702" w:rsidP="00B137EC">
            <w:pPr>
              <w:pStyle w:val="LENTEL"/>
              <w:rPr>
                <w:sz w:val="24"/>
                <w:szCs w:val="24"/>
                <w:highlight w:val="yellow"/>
              </w:rPr>
            </w:pPr>
            <w:r w:rsidRPr="00FA6CF5">
              <w:rPr>
                <w:sz w:val="24"/>
                <w:szCs w:val="24"/>
              </w:rPr>
              <w:t>3 ir 4 klasės</w:t>
            </w:r>
          </w:p>
        </w:tc>
      </w:tr>
      <w:tr w:rsidR="00FA6CF5" w:rsidRPr="00FA6CF5" w14:paraId="02221439" w14:textId="77777777" w:rsidTr="0091341C">
        <w:tc>
          <w:tcPr>
            <w:tcW w:w="6096" w:type="dxa"/>
            <w:shd w:val="clear" w:color="auto" w:fill="auto"/>
          </w:tcPr>
          <w:p w14:paraId="45FED25E" w14:textId="77777777" w:rsidR="00153702" w:rsidRPr="00FA6CF5" w:rsidRDefault="00153702" w:rsidP="00B137EC">
            <w:pPr>
              <w:pStyle w:val="LENTEL"/>
              <w:rPr>
                <w:sz w:val="24"/>
                <w:szCs w:val="24"/>
              </w:rPr>
            </w:pPr>
            <w:r w:rsidRPr="00FA6CF5">
              <w:rPr>
                <w:sz w:val="24"/>
                <w:szCs w:val="24"/>
              </w:rPr>
              <w:t xml:space="preserve">Klausučių Stasio </w:t>
            </w:r>
            <w:proofErr w:type="spellStart"/>
            <w:r w:rsidRPr="00FA6CF5">
              <w:rPr>
                <w:sz w:val="24"/>
                <w:szCs w:val="24"/>
              </w:rPr>
              <w:t>Santvaro</w:t>
            </w:r>
            <w:proofErr w:type="spellEnd"/>
            <w:r w:rsidRPr="00FA6CF5">
              <w:rPr>
                <w:sz w:val="24"/>
                <w:szCs w:val="24"/>
              </w:rPr>
              <w:t xml:space="preserve"> pagrindinė mokykla</w:t>
            </w:r>
          </w:p>
        </w:tc>
        <w:tc>
          <w:tcPr>
            <w:tcW w:w="1843" w:type="dxa"/>
            <w:shd w:val="clear" w:color="auto" w:fill="auto"/>
          </w:tcPr>
          <w:p w14:paraId="5BD936C4" w14:textId="77777777" w:rsidR="00153702" w:rsidRPr="00FA6CF5" w:rsidRDefault="00153702" w:rsidP="00B137EC">
            <w:pPr>
              <w:pStyle w:val="LENTEL"/>
              <w:rPr>
                <w:sz w:val="24"/>
                <w:szCs w:val="24"/>
              </w:rPr>
            </w:pPr>
            <w:r w:rsidRPr="00FA6CF5">
              <w:rPr>
                <w:sz w:val="24"/>
                <w:szCs w:val="24"/>
              </w:rPr>
              <w:t>1 ir 2 klasės</w:t>
            </w:r>
          </w:p>
        </w:tc>
        <w:tc>
          <w:tcPr>
            <w:tcW w:w="2126" w:type="dxa"/>
          </w:tcPr>
          <w:p w14:paraId="3716D625" w14:textId="77777777" w:rsidR="00153702" w:rsidRPr="00FA6CF5" w:rsidRDefault="001167EA" w:rsidP="00B137EC">
            <w:pPr>
              <w:pStyle w:val="LENTEL"/>
              <w:rPr>
                <w:sz w:val="24"/>
                <w:szCs w:val="24"/>
              </w:rPr>
            </w:pPr>
            <w:r w:rsidRPr="00FA6CF5">
              <w:rPr>
                <w:sz w:val="24"/>
                <w:szCs w:val="24"/>
              </w:rPr>
              <w:t>2</w:t>
            </w:r>
            <w:r w:rsidR="00153702" w:rsidRPr="00FA6CF5">
              <w:rPr>
                <w:sz w:val="24"/>
                <w:szCs w:val="24"/>
              </w:rPr>
              <w:t xml:space="preserve"> ir </w:t>
            </w:r>
            <w:r w:rsidRPr="00FA6CF5">
              <w:rPr>
                <w:sz w:val="24"/>
                <w:szCs w:val="24"/>
              </w:rPr>
              <w:t>3</w:t>
            </w:r>
            <w:r w:rsidR="00153702" w:rsidRPr="00FA6CF5">
              <w:rPr>
                <w:sz w:val="24"/>
                <w:szCs w:val="24"/>
              </w:rPr>
              <w:t xml:space="preserve"> klasės</w:t>
            </w:r>
          </w:p>
        </w:tc>
      </w:tr>
      <w:tr w:rsidR="00FA6CF5" w:rsidRPr="00FA6CF5" w14:paraId="3691537B" w14:textId="77777777" w:rsidTr="0091341C">
        <w:tc>
          <w:tcPr>
            <w:tcW w:w="6096" w:type="dxa"/>
            <w:shd w:val="clear" w:color="auto" w:fill="auto"/>
          </w:tcPr>
          <w:p w14:paraId="706E8CD2" w14:textId="77777777" w:rsidR="00153702" w:rsidRPr="00FA6CF5" w:rsidRDefault="00153702" w:rsidP="00B137EC">
            <w:pPr>
              <w:pStyle w:val="LENTEL"/>
              <w:rPr>
                <w:sz w:val="24"/>
                <w:szCs w:val="24"/>
              </w:rPr>
            </w:pPr>
            <w:r w:rsidRPr="00FA6CF5">
              <w:rPr>
                <w:sz w:val="24"/>
                <w:szCs w:val="24"/>
              </w:rPr>
              <w:t>Seredžiaus Stasio Šimkaus mokykla-daugiafunkcis centras</w:t>
            </w:r>
          </w:p>
        </w:tc>
        <w:tc>
          <w:tcPr>
            <w:tcW w:w="1843" w:type="dxa"/>
            <w:shd w:val="clear" w:color="auto" w:fill="auto"/>
          </w:tcPr>
          <w:p w14:paraId="5C1D4462" w14:textId="77777777" w:rsidR="00153702" w:rsidRPr="00FA6CF5" w:rsidRDefault="00153702" w:rsidP="00B137EC">
            <w:pPr>
              <w:pStyle w:val="LENTEL"/>
              <w:rPr>
                <w:sz w:val="24"/>
                <w:szCs w:val="24"/>
              </w:rPr>
            </w:pPr>
            <w:r w:rsidRPr="00FA6CF5">
              <w:rPr>
                <w:sz w:val="24"/>
                <w:szCs w:val="24"/>
              </w:rPr>
              <w:t>3 ir 4 klasės</w:t>
            </w:r>
          </w:p>
        </w:tc>
        <w:tc>
          <w:tcPr>
            <w:tcW w:w="2126" w:type="dxa"/>
          </w:tcPr>
          <w:p w14:paraId="69D54A53" w14:textId="77777777" w:rsidR="00153702" w:rsidRPr="00FA6CF5" w:rsidRDefault="00153702" w:rsidP="00B137EC">
            <w:pPr>
              <w:pStyle w:val="LENTEL"/>
              <w:rPr>
                <w:sz w:val="24"/>
                <w:szCs w:val="24"/>
                <w:highlight w:val="yellow"/>
              </w:rPr>
            </w:pPr>
            <w:r w:rsidRPr="00FA6CF5">
              <w:rPr>
                <w:sz w:val="24"/>
                <w:szCs w:val="24"/>
              </w:rPr>
              <w:t>3 ir 4 klasės</w:t>
            </w:r>
          </w:p>
        </w:tc>
      </w:tr>
      <w:tr w:rsidR="00FA6CF5" w:rsidRPr="00FA6CF5" w14:paraId="4B3BB075" w14:textId="77777777" w:rsidTr="0091341C">
        <w:tc>
          <w:tcPr>
            <w:tcW w:w="6096" w:type="dxa"/>
            <w:shd w:val="clear" w:color="auto" w:fill="auto"/>
          </w:tcPr>
          <w:p w14:paraId="003C5CCB" w14:textId="77777777" w:rsidR="00153702" w:rsidRPr="00FA6CF5" w:rsidRDefault="00153702" w:rsidP="00B137EC">
            <w:pPr>
              <w:pStyle w:val="LENTEL"/>
              <w:rPr>
                <w:sz w:val="24"/>
                <w:szCs w:val="24"/>
              </w:rPr>
            </w:pPr>
            <w:proofErr w:type="spellStart"/>
            <w:r w:rsidRPr="00FA6CF5">
              <w:rPr>
                <w:sz w:val="24"/>
                <w:szCs w:val="24"/>
              </w:rPr>
              <w:t>Smalininkų</w:t>
            </w:r>
            <w:proofErr w:type="spellEnd"/>
            <w:r w:rsidRPr="00FA6CF5">
              <w:rPr>
                <w:sz w:val="24"/>
                <w:szCs w:val="24"/>
              </w:rPr>
              <w:t xml:space="preserve"> Lidijos </w:t>
            </w:r>
            <w:proofErr w:type="spellStart"/>
            <w:r w:rsidRPr="00FA6CF5">
              <w:rPr>
                <w:sz w:val="24"/>
                <w:szCs w:val="24"/>
              </w:rPr>
              <w:t>Meškaitytės</w:t>
            </w:r>
            <w:proofErr w:type="spellEnd"/>
            <w:r w:rsidRPr="00FA6CF5">
              <w:rPr>
                <w:sz w:val="24"/>
                <w:szCs w:val="24"/>
              </w:rPr>
              <w:t xml:space="preserve"> pagrindinė mokykla</w:t>
            </w:r>
          </w:p>
        </w:tc>
        <w:tc>
          <w:tcPr>
            <w:tcW w:w="1843" w:type="dxa"/>
            <w:shd w:val="clear" w:color="auto" w:fill="auto"/>
          </w:tcPr>
          <w:p w14:paraId="26C099AF" w14:textId="77777777" w:rsidR="00153702" w:rsidRPr="00FA6CF5" w:rsidRDefault="00153702" w:rsidP="00B137EC">
            <w:pPr>
              <w:pStyle w:val="LENTEL"/>
              <w:rPr>
                <w:sz w:val="24"/>
                <w:szCs w:val="24"/>
              </w:rPr>
            </w:pPr>
            <w:r w:rsidRPr="00FA6CF5">
              <w:rPr>
                <w:sz w:val="24"/>
                <w:szCs w:val="24"/>
              </w:rPr>
              <w:t xml:space="preserve">1 ir 2 klasės, </w:t>
            </w:r>
          </w:p>
          <w:p w14:paraId="45D4A26C" w14:textId="77777777" w:rsidR="00153702" w:rsidRPr="00FA6CF5" w:rsidRDefault="00153702" w:rsidP="00B137EC">
            <w:pPr>
              <w:pStyle w:val="LENTEL"/>
              <w:rPr>
                <w:sz w:val="24"/>
                <w:szCs w:val="24"/>
              </w:rPr>
            </w:pPr>
            <w:r w:rsidRPr="00FA6CF5">
              <w:rPr>
                <w:sz w:val="24"/>
                <w:szCs w:val="24"/>
              </w:rPr>
              <w:t>6 ir 7 klasės</w:t>
            </w:r>
          </w:p>
        </w:tc>
        <w:tc>
          <w:tcPr>
            <w:tcW w:w="2126" w:type="dxa"/>
          </w:tcPr>
          <w:p w14:paraId="0967D4EA" w14:textId="77777777" w:rsidR="00153702" w:rsidRPr="00FA6CF5" w:rsidRDefault="00153702" w:rsidP="00B137EC">
            <w:pPr>
              <w:pStyle w:val="LENTEL"/>
              <w:rPr>
                <w:sz w:val="24"/>
                <w:szCs w:val="24"/>
              </w:rPr>
            </w:pPr>
            <w:r w:rsidRPr="00FA6CF5">
              <w:rPr>
                <w:sz w:val="24"/>
                <w:szCs w:val="24"/>
              </w:rPr>
              <w:t xml:space="preserve">1 ir 2 klasės, </w:t>
            </w:r>
          </w:p>
          <w:p w14:paraId="6F5FDA04" w14:textId="77777777" w:rsidR="00153702" w:rsidRPr="00FA6CF5" w:rsidRDefault="001167EA" w:rsidP="00B137EC">
            <w:pPr>
              <w:pStyle w:val="LENTEL"/>
              <w:rPr>
                <w:sz w:val="24"/>
                <w:szCs w:val="24"/>
                <w:highlight w:val="yellow"/>
              </w:rPr>
            </w:pPr>
            <w:r w:rsidRPr="00FA6CF5">
              <w:rPr>
                <w:sz w:val="24"/>
                <w:szCs w:val="24"/>
              </w:rPr>
              <w:t xml:space="preserve">7 </w:t>
            </w:r>
            <w:r w:rsidR="00153702" w:rsidRPr="00FA6CF5">
              <w:rPr>
                <w:sz w:val="24"/>
                <w:szCs w:val="24"/>
              </w:rPr>
              <w:t xml:space="preserve">ir </w:t>
            </w:r>
            <w:r w:rsidRPr="00FA6CF5">
              <w:rPr>
                <w:sz w:val="24"/>
                <w:szCs w:val="24"/>
              </w:rPr>
              <w:t>8</w:t>
            </w:r>
            <w:r w:rsidR="00153702" w:rsidRPr="00FA6CF5">
              <w:rPr>
                <w:sz w:val="24"/>
                <w:szCs w:val="24"/>
              </w:rPr>
              <w:t xml:space="preserve"> klasės</w:t>
            </w:r>
          </w:p>
        </w:tc>
      </w:tr>
      <w:tr w:rsidR="00FA6CF5" w:rsidRPr="00FA6CF5" w14:paraId="3E04C7E9" w14:textId="77777777" w:rsidTr="0091341C">
        <w:tc>
          <w:tcPr>
            <w:tcW w:w="6096" w:type="dxa"/>
            <w:shd w:val="clear" w:color="auto" w:fill="auto"/>
          </w:tcPr>
          <w:p w14:paraId="4BED4CA6" w14:textId="77777777" w:rsidR="00153702" w:rsidRPr="00FA6CF5" w:rsidRDefault="00153702" w:rsidP="00B137EC">
            <w:pPr>
              <w:pStyle w:val="LENTEL"/>
              <w:rPr>
                <w:sz w:val="24"/>
                <w:szCs w:val="24"/>
              </w:rPr>
            </w:pPr>
            <w:r w:rsidRPr="00FA6CF5">
              <w:rPr>
                <w:sz w:val="24"/>
                <w:szCs w:val="24"/>
              </w:rPr>
              <w:t>Viešvilės pagrindinė mokykla</w:t>
            </w:r>
          </w:p>
        </w:tc>
        <w:tc>
          <w:tcPr>
            <w:tcW w:w="1843" w:type="dxa"/>
            <w:shd w:val="clear" w:color="auto" w:fill="auto"/>
          </w:tcPr>
          <w:p w14:paraId="69A25578" w14:textId="77777777" w:rsidR="00153702" w:rsidRPr="00FA6CF5" w:rsidRDefault="00153702" w:rsidP="00B137EC">
            <w:pPr>
              <w:pStyle w:val="LENTEL"/>
              <w:rPr>
                <w:sz w:val="24"/>
                <w:szCs w:val="24"/>
              </w:rPr>
            </w:pPr>
            <w:r w:rsidRPr="00FA6CF5">
              <w:rPr>
                <w:sz w:val="24"/>
                <w:szCs w:val="24"/>
              </w:rPr>
              <w:t>3 ir 4 klasės</w:t>
            </w:r>
          </w:p>
        </w:tc>
        <w:tc>
          <w:tcPr>
            <w:tcW w:w="2126" w:type="dxa"/>
          </w:tcPr>
          <w:p w14:paraId="13B5BC48" w14:textId="77777777" w:rsidR="00153702" w:rsidRPr="00FA6CF5" w:rsidRDefault="001167EA" w:rsidP="00B137EC">
            <w:pPr>
              <w:pStyle w:val="LENTEL"/>
              <w:rPr>
                <w:sz w:val="24"/>
                <w:szCs w:val="24"/>
                <w:highlight w:val="yellow"/>
              </w:rPr>
            </w:pPr>
            <w:r w:rsidRPr="00FA6CF5">
              <w:rPr>
                <w:sz w:val="24"/>
                <w:szCs w:val="24"/>
              </w:rPr>
              <w:t>5</w:t>
            </w:r>
            <w:r w:rsidR="00153702" w:rsidRPr="00FA6CF5">
              <w:rPr>
                <w:sz w:val="24"/>
                <w:szCs w:val="24"/>
              </w:rPr>
              <w:t xml:space="preserve"> ir </w:t>
            </w:r>
            <w:r w:rsidRPr="00FA6CF5">
              <w:rPr>
                <w:sz w:val="24"/>
                <w:szCs w:val="24"/>
              </w:rPr>
              <w:t>6</w:t>
            </w:r>
            <w:r w:rsidR="00153702" w:rsidRPr="00FA6CF5">
              <w:rPr>
                <w:sz w:val="24"/>
                <w:szCs w:val="24"/>
              </w:rPr>
              <w:t xml:space="preserve"> klasės</w:t>
            </w:r>
          </w:p>
        </w:tc>
      </w:tr>
    </w:tbl>
    <w:p w14:paraId="5876007F" w14:textId="77777777" w:rsidR="00DB67AE" w:rsidRPr="00FA6CF5" w:rsidRDefault="00DB67AE" w:rsidP="00A65370">
      <w:pPr>
        <w:rPr>
          <w:b/>
          <w:color w:val="000000" w:themeColor="text1"/>
        </w:rPr>
      </w:pPr>
    </w:p>
    <w:p w14:paraId="41FDF396" w14:textId="7DB06F31" w:rsidR="00F5719C" w:rsidRPr="00FA6CF5" w:rsidRDefault="00DB67AE" w:rsidP="00F5719C">
      <w:pPr>
        <w:rPr>
          <w:color w:val="000000" w:themeColor="text1"/>
          <w:szCs w:val="24"/>
        </w:rPr>
      </w:pPr>
      <w:r w:rsidRPr="00FA6CF5">
        <w:rPr>
          <w:color w:val="000000" w:themeColor="text1"/>
          <w:szCs w:val="24"/>
        </w:rPr>
        <w:t>Viena iš pagrindinių priežasčių, kodėl trūksta lėšų – per mažas moki</w:t>
      </w:r>
      <w:r w:rsidR="005F7675" w:rsidRPr="00FA6CF5">
        <w:rPr>
          <w:color w:val="000000" w:themeColor="text1"/>
          <w:szCs w:val="24"/>
        </w:rPr>
        <w:t xml:space="preserve">nių skaičiaus vidurkis klasėse. </w:t>
      </w:r>
      <w:r w:rsidRPr="00FA6CF5">
        <w:rPr>
          <w:color w:val="000000" w:themeColor="text1"/>
          <w:szCs w:val="24"/>
        </w:rPr>
        <w:t>Tikslinga</w:t>
      </w:r>
      <w:r w:rsidR="00F777B7" w:rsidRPr="00FA6CF5">
        <w:rPr>
          <w:color w:val="000000" w:themeColor="text1"/>
          <w:szCs w:val="24"/>
        </w:rPr>
        <w:t>s ir kryptingas klasių ko</w:t>
      </w:r>
      <w:r w:rsidR="00A65370" w:rsidRPr="00FA6CF5">
        <w:rPr>
          <w:color w:val="000000" w:themeColor="text1"/>
          <w:szCs w:val="24"/>
        </w:rPr>
        <w:t>mplektavim</w:t>
      </w:r>
      <w:r w:rsidR="00C506E2" w:rsidRPr="00FA6CF5">
        <w:rPr>
          <w:color w:val="000000" w:themeColor="text1"/>
          <w:szCs w:val="24"/>
        </w:rPr>
        <w:t>o organizavimas teritoriniu principu</w:t>
      </w:r>
      <w:r w:rsidR="00F5719C" w:rsidRPr="00FA6CF5">
        <w:rPr>
          <w:color w:val="000000" w:themeColor="text1"/>
          <w:szCs w:val="24"/>
        </w:rPr>
        <w:t xml:space="preserve"> </w:t>
      </w:r>
      <w:r w:rsidR="00C506E2" w:rsidRPr="00FA6CF5">
        <w:rPr>
          <w:color w:val="000000" w:themeColor="text1"/>
          <w:szCs w:val="24"/>
        </w:rPr>
        <w:t xml:space="preserve">laikantis </w:t>
      </w:r>
      <w:r w:rsidR="00B137EC" w:rsidRPr="00FA6CF5">
        <w:rPr>
          <w:color w:val="000000" w:themeColor="text1"/>
          <w:szCs w:val="24"/>
        </w:rPr>
        <w:t>p</w:t>
      </w:r>
      <w:r w:rsidR="00F5719C" w:rsidRPr="00FA6CF5">
        <w:rPr>
          <w:color w:val="000000" w:themeColor="text1"/>
          <w:szCs w:val="24"/>
        </w:rPr>
        <w:t>riėmimo į Jurbarko rajono savivaldybės bendrojo ugdymo mokyklas</w:t>
      </w:r>
      <w:r w:rsidR="00643568" w:rsidRPr="00FA6CF5">
        <w:rPr>
          <w:color w:val="000000" w:themeColor="text1"/>
          <w:szCs w:val="24"/>
        </w:rPr>
        <w:t xml:space="preserve"> tvarkos aprašo reikalavimų bei </w:t>
      </w:r>
      <w:r w:rsidR="00F5719C" w:rsidRPr="00FA6CF5">
        <w:rPr>
          <w:color w:val="000000" w:themeColor="text1"/>
          <w:szCs w:val="24"/>
        </w:rPr>
        <w:t xml:space="preserve">vykdant Švietimo įstatymo </w:t>
      </w:r>
      <w:r w:rsidR="00F5719C" w:rsidRPr="00FA6CF5">
        <w:rPr>
          <w:bCs/>
          <w:color w:val="000000" w:themeColor="text1"/>
          <w:szCs w:val="24"/>
        </w:rPr>
        <w:t>29 straipsnio reikalavimus</w:t>
      </w:r>
      <w:r w:rsidR="00E44B44" w:rsidRPr="00FA6CF5">
        <w:rPr>
          <w:bCs/>
          <w:color w:val="000000" w:themeColor="text1"/>
          <w:szCs w:val="24"/>
        </w:rPr>
        <w:t xml:space="preserve"> </w:t>
      </w:r>
      <w:r w:rsidR="00F5719C" w:rsidRPr="00FA6CF5">
        <w:rPr>
          <w:bCs/>
          <w:color w:val="000000" w:themeColor="text1"/>
          <w:szCs w:val="24"/>
        </w:rPr>
        <w:t xml:space="preserve">laikytis nustatytų ir </w:t>
      </w:r>
      <w:r w:rsidR="006A284C" w:rsidRPr="00FA6CF5">
        <w:rPr>
          <w:bCs/>
          <w:color w:val="000000" w:themeColor="text1"/>
          <w:szCs w:val="24"/>
        </w:rPr>
        <w:t xml:space="preserve">Savivaldybės </w:t>
      </w:r>
      <w:r w:rsidR="00F5719C" w:rsidRPr="00FA6CF5">
        <w:rPr>
          <w:bCs/>
          <w:color w:val="000000" w:themeColor="text1"/>
          <w:szCs w:val="24"/>
        </w:rPr>
        <w:t>tarybos sprendimu mokykloms priskirtų teritorijų – ypač Jurbarko mieste, klasių komplektavimas būtų tolygus ir nė vienai mokyklai nebūtų suteiktos išskirtinės galimybės.</w:t>
      </w:r>
      <w:r w:rsidR="001A0C8E" w:rsidRPr="00FA6CF5">
        <w:rPr>
          <w:bCs/>
          <w:color w:val="000000" w:themeColor="text1"/>
          <w:szCs w:val="24"/>
        </w:rPr>
        <w:t xml:space="preserve"> </w:t>
      </w:r>
    </w:p>
    <w:p w14:paraId="4676871A" w14:textId="24543514" w:rsidR="00527EE1" w:rsidRPr="00FA6CF5" w:rsidRDefault="00C506E2" w:rsidP="00643568">
      <w:pPr>
        <w:rPr>
          <w:color w:val="000000" w:themeColor="text1"/>
        </w:rPr>
      </w:pPr>
      <w:r w:rsidRPr="00FA6CF5">
        <w:rPr>
          <w:color w:val="000000" w:themeColor="text1"/>
          <w:szCs w:val="24"/>
        </w:rPr>
        <w:t xml:space="preserve">Nesilaikant </w:t>
      </w:r>
      <w:r w:rsidR="00595EB2" w:rsidRPr="00FA6CF5">
        <w:rPr>
          <w:color w:val="000000" w:themeColor="text1"/>
          <w:szCs w:val="24"/>
        </w:rPr>
        <w:t xml:space="preserve">Savivaldybės </w:t>
      </w:r>
      <w:r w:rsidRPr="00FA6CF5">
        <w:rPr>
          <w:color w:val="000000" w:themeColor="text1"/>
          <w:szCs w:val="24"/>
        </w:rPr>
        <w:t>tarybos sprendimu nustatytų teritorijų švaistomos lėšos</w:t>
      </w:r>
      <w:r w:rsidR="00AA39EB" w:rsidRPr="00FA6CF5">
        <w:rPr>
          <w:color w:val="000000" w:themeColor="text1"/>
          <w:szCs w:val="24"/>
        </w:rPr>
        <w:t xml:space="preserve"> –</w:t>
      </w:r>
      <w:r w:rsidRPr="00FA6CF5">
        <w:rPr>
          <w:color w:val="000000" w:themeColor="text1"/>
          <w:szCs w:val="24"/>
        </w:rPr>
        <w:t xml:space="preserve"> kai to pačio kaimo moksleiviai vežami į kelias to pačio tipo mokyklas, bloginamos mokymosi ir darbo sąlygos</w:t>
      </w:r>
      <w:r w:rsidR="00AA39EB" w:rsidRPr="00FA6CF5">
        <w:rPr>
          <w:color w:val="000000" w:themeColor="text1"/>
          <w:szCs w:val="24"/>
        </w:rPr>
        <w:t>;</w:t>
      </w:r>
      <w:r w:rsidRPr="00FA6CF5">
        <w:rPr>
          <w:color w:val="000000" w:themeColor="text1"/>
          <w:szCs w:val="24"/>
        </w:rPr>
        <w:t xml:space="preserve"> kai miesto progimnazijose mokinių skaičius yra pasiskirstęs netolygiai</w:t>
      </w:r>
      <w:r w:rsidR="00AA39EB" w:rsidRPr="00FA6CF5">
        <w:rPr>
          <w:color w:val="000000" w:themeColor="text1"/>
          <w:szCs w:val="24"/>
        </w:rPr>
        <w:t>, tai</w:t>
      </w:r>
      <w:r w:rsidRPr="00FA6CF5">
        <w:rPr>
          <w:color w:val="000000" w:themeColor="text1"/>
          <w:szCs w:val="24"/>
        </w:rPr>
        <w:t xml:space="preserve"> vieni dirba ir mokosi perpildytose klasės</w:t>
      </w:r>
      <w:r w:rsidR="00643568" w:rsidRPr="00FA6CF5">
        <w:rPr>
          <w:color w:val="000000" w:themeColor="text1"/>
          <w:szCs w:val="24"/>
        </w:rPr>
        <w:t>e</w:t>
      </w:r>
      <w:r w:rsidR="00AA39EB" w:rsidRPr="00FA6CF5">
        <w:rPr>
          <w:color w:val="000000" w:themeColor="text1"/>
          <w:szCs w:val="24"/>
        </w:rPr>
        <w:t>, o</w:t>
      </w:r>
      <w:r w:rsidR="00643568" w:rsidRPr="00FA6CF5">
        <w:rPr>
          <w:color w:val="000000" w:themeColor="text1"/>
          <w:szCs w:val="24"/>
        </w:rPr>
        <w:t xml:space="preserve"> kiti mažose</w:t>
      </w:r>
      <w:r w:rsidR="00AA39EB" w:rsidRPr="00FA6CF5">
        <w:rPr>
          <w:color w:val="000000" w:themeColor="text1"/>
          <w:szCs w:val="24"/>
        </w:rPr>
        <w:t xml:space="preserve"> –</w:t>
      </w:r>
      <w:r w:rsidR="00643568" w:rsidRPr="00FA6CF5">
        <w:rPr>
          <w:color w:val="000000" w:themeColor="text1"/>
          <w:szCs w:val="24"/>
        </w:rPr>
        <w:t xml:space="preserve"> taip prarandami </w:t>
      </w:r>
      <w:r w:rsidRPr="00FA6CF5">
        <w:rPr>
          <w:color w:val="000000" w:themeColor="text1"/>
          <w:szCs w:val="24"/>
        </w:rPr>
        <w:t xml:space="preserve">valstybės finansuojami klasių komplektai ir mokytojų etatai. </w:t>
      </w:r>
      <w:r w:rsidR="00F5719C" w:rsidRPr="00FA6CF5">
        <w:rPr>
          <w:color w:val="000000" w:themeColor="text1"/>
          <w:szCs w:val="24"/>
        </w:rPr>
        <w:t>Kai klasių komplektai formuojami nesilaikant teisės aktų reikalavimų, pagal neaiškius kriterijus, įstaigų vadovai ir m</w:t>
      </w:r>
      <w:r w:rsidRPr="00FA6CF5">
        <w:rPr>
          <w:color w:val="000000" w:themeColor="text1"/>
          <w:szCs w:val="24"/>
        </w:rPr>
        <w:t>okytojai patiria nuolatinę įtampą dėl krūvio</w:t>
      </w:r>
      <w:r w:rsidR="00E44B44" w:rsidRPr="00FA6CF5">
        <w:rPr>
          <w:color w:val="000000" w:themeColor="text1"/>
          <w:szCs w:val="24"/>
        </w:rPr>
        <w:t>, dėl įstaigų ateities</w:t>
      </w:r>
      <w:r w:rsidRPr="00FA6CF5">
        <w:rPr>
          <w:color w:val="000000" w:themeColor="text1"/>
          <w:szCs w:val="24"/>
        </w:rPr>
        <w:t xml:space="preserve">, nes nieko </w:t>
      </w:r>
      <w:r w:rsidR="00F5719C" w:rsidRPr="00FA6CF5">
        <w:rPr>
          <w:color w:val="000000" w:themeColor="text1"/>
          <w:szCs w:val="24"/>
        </w:rPr>
        <w:t xml:space="preserve">negali </w:t>
      </w:r>
      <w:r w:rsidRPr="00FA6CF5">
        <w:rPr>
          <w:color w:val="000000" w:themeColor="text1"/>
          <w:szCs w:val="24"/>
        </w:rPr>
        <w:t>planuoti</w:t>
      </w:r>
      <w:r w:rsidR="00F5719C" w:rsidRPr="00FA6CF5">
        <w:rPr>
          <w:color w:val="000000" w:themeColor="text1"/>
          <w:szCs w:val="24"/>
        </w:rPr>
        <w:t xml:space="preserve">. Klasių formavimas laikantis nustatytos tvarkos </w:t>
      </w:r>
      <w:r w:rsidR="00DB67AE" w:rsidRPr="00FA6CF5">
        <w:rPr>
          <w:color w:val="000000" w:themeColor="text1"/>
        </w:rPr>
        <w:t>užtikrin</w:t>
      </w:r>
      <w:r w:rsidR="00E44B44" w:rsidRPr="00FA6CF5">
        <w:rPr>
          <w:color w:val="000000" w:themeColor="text1"/>
        </w:rPr>
        <w:t>tų</w:t>
      </w:r>
      <w:r w:rsidR="00F5719C" w:rsidRPr="00FA6CF5">
        <w:rPr>
          <w:color w:val="000000" w:themeColor="text1"/>
        </w:rPr>
        <w:t xml:space="preserve"> pakankam</w:t>
      </w:r>
      <w:r w:rsidR="00E44B44" w:rsidRPr="00FA6CF5">
        <w:rPr>
          <w:color w:val="000000" w:themeColor="text1"/>
        </w:rPr>
        <w:t>ą</w:t>
      </w:r>
      <w:r w:rsidR="00F5719C" w:rsidRPr="00FA6CF5">
        <w:rPr>
          <w:color w:val="000000" w:themeColor="text1"/>
        </w:rPr>
        <w:t xml:space="preserve"> </w:t>
      </w:r>
      <w:r w:rsidR="00DB67AE" w:rsidRPr="00FA6CF5">
        <w:rPr>
          <w:color w:val="000000" w:themeColor="text1"/>
        </w:rPr>
        <w:t>moky</w:t>
      </w:r>
      <w:r w:rsidR="00E44B44" w:rsidRPr="00FA6CF5">
        <w:rPr>
          <w:color w:val="000000" w:themeColor="text1"/>
        </w:rPr>
        <w:t>mo lėšų skyrimą</w:t>
      </w:r>
      <w:r w:rsidR="00F5719C" w:rsidRPr="00FA6CF5">
        <w:rPr>
          <w:color w:val="000000" w:themeColor="text1"/>
        </w:rPr>
        <w:t xml:space="preserve"> </w:t>
      </w:r>
      <w:r w:rsidR="005F7675" w:rsidRPr="00FA6CF5">
        <w:rPr>
          <w:color w:val="000000" w:themeColor="text1"/>
        </w:rPr>
        <w:t>mokyklo</w:t>
      </w:r>
      <w:r w:rsidR="00E44B44" w:rsidRPr="00FA6CF5">
        <w:rPr>
          <w:color w:val="000000" w:themeColor="text1"/>
        </w:rPr>
        <w:t>ms</w:t>
      </w:r>
      <w:r w:rsidR="005F7675" w:rsidRPr="00FA6CF5">
        <w:rPr>
          <w:color w:val="000000" w:themeColor="text1"/>
        </w:rPr>
        <w:t>.</w:t>
      </w:r>
    </w:p>
    <w:p w14:paraId="4C29C078" w14:textId="77777777" w:rsidR="005D331C" w:rsidRPr="00FA6CF5" w:rsidRDefault="001A7B47" w:rsidP="001A7B47">
      <w:pPr>
        <w:pStyle w:val="Antrat"/>
        <w:jc w:val="both"/>
        <w:rPr>
          <w:color w:val="000000" w:themeColor="text1"/>
          <w:sz w:val="24"/>
          <w:szCs w:val="24"/>
        </w:rPr>
      </w:pPr>
      <w:r w:rsidRPr="00FA6CF5">
        <w:rPr>
          <w:color w:val="000000" w:themeColor="text1"/>
          <w:sz w:val="24"/>
          <w:szCs w:val="24"/>
        </w:rPr>
        <w:lastRenderedPageBreak/>
        <w:fldChar w:fldCharType="begin"/>
      </w:r>
      <w:r w:rsidRPr="00FA6CF5">
        <w:rPr>
          <w:color w:val="000000" w:themeColor="text1"/>
          <w:sz w:val="24"/>
          <w:szCs w:val="24"/>
        </w:rPr>
        <w:instrText xml:space="preserve"> SEQ lentelė. \* ARABIC </w:instrText>
      </w:r>
      <w:r w:rsidRPr="00FA6CF5">
        <w:rPr>
          <w:color w:val="000000" w:themeColor="text1"/>
          <w:sz w:val="24"/>
          <w:szCs w:val="24"/>
        </w:rPr>
        <w:fldChar w:fldCharType="separate"/>
      </w:r>
      <w:r w:rsidR="00F13ABB" w:rsidRPr="00FA6CF5">
        <w:rPr>
          <w:noProof/>
          <w:color w:val="000000" w:themeColor="text1"/>
          <w:sz w:val="24"/>
          <w:szCs w:val="24"/>
        </w:rPr>
        <w:t>20</w:t>
      </w:r>
      <w:r w:rsidRPr="00FA6CF5">
        <w:rPr>
          <w:noProof/>
          <w:color w:val="000000" w:themeColor="text1"/>
          <w:sz w:val="24"/>
          <w:szCs w:val="24"/>
        </w:rPr>
        <w:fldChar w:fldCharType="end"/>
      </w:r>
      <w:r w:rsidR="00B137EC" w:rsidRPr="00FA6CF5">
        <w:rPr>
          <w:color w:val="000000" w:themeColor="text1"/>
          <w:sz w:val="24"/>
          <w:szCs w:val="24"/>
        </w:rPr>
        <w:t xml:space="preserve"> lentelė.</w:t>
      </w:r>
      <w:r w:rsidR="00B5306A" w:rsidRPr="00FA6CF5">
        <w:rPr>
          <w:color w:val="000000" w:themeColor="text1"/>
          <w:sz w:val="24"/>
          <w:szCs w:val="24"/>
        </w:rPr>
        <w:t xml:space="preserve"> </w:t>
      </w:r>
      <w:r w:rsidR="005D331C" w:rsidRPr="00FA6CF5">
        <w:rPr>
          <w:color w:val="000000" w:themeColor="text1"/>
          <w:sz w:val="24"/>
          <w:szCs w:val="24"/>
        </w:rPr>
        <w:t>Vidutinis mokinių skaičius pradinio ugdymo klasėje (klasės komplekte).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1984"/>
        <w:gridCol w:w="1672"/>
        <w:gridCol w:w="1701"/>
        <w:gridCol w:w="1843"/>
        <w:gridCol w:w="1021"/>
      </w:tblGrid>
      <w:tr w:rsidR="00FA6CF5" w:rsidRPr="00FA6CF5" w14:paraId="686B1583" w14:textId="77777777" w:rsidTr="001C17BB">
        <w:tc>
          <w:tcPr>
            <w:tcW w:w="9668" w:type="dxa"/>
            <w:gridSpan w:val="6"/>
            <w:tcBorders>
              <w:top w:val="single" w:sz="4" w:space="0" w:color="auto"/>
              <w:left w:val="single" w:sz="4" w:space="0" w:color="auto"/>
              <w:bottom w:val="single" w:sz="4" w:space="0" w:color="auto"/>
              <w:right w:val="single" w:sz="4" w:space="0" w:color="auto"/>
            </w:tcBorders>
            <w:vAlign w:val="center"/>
          </w:tcPr>
          <w:p w14:paraId="78C99521" w14:textId="77777777" w:rsidR="0088025B" w:rsidRPr="00FA6CF5" w:rsidRDefault="0088025B" w:rsidP="001C17BB">
            <w:pPr>
              <w:pStyle w:val="LENTEL"/>
              <w:jc w:val="center"/>
              <w:rPr>
                <w:sz w:val="24"/>
                <w:szCs w:val="24"/>
              </w:rPr>
            </w:pPr>
            <w:r w:rsidRPr="00FA6CF5">
              <w:rPr>
                <w:sz w:val="24"/>
                <w:szCs w:val="24"/>
              </w:rPr>
              <w:t>Vidutinis mokinių skaičius pradinio ugdymo klasėje (klasės komplekte)</w:t>
            </w:r>
          </w:p>
        </w:tc>
      </w:tr>
      <w:tr w:rsidR="00FA6CF5" w:rsidRPr="00FA6CF5" w14:paraId="36456A19" w14:textId="77777777" w:rsidTr="00EC3783">
        <w:tc>
          <w:tcPr>
            <w:tcW w:w="1447" w:type="dxa"/>
            <w:tcBorders>
              <w:top w:val="single" w:sz="4" w:space="0" w:color="auto"/>
              <w:left w:val="single" w:sz="4" w:space="0" w:color="auto"/>
              <w:bottom w:val="single" w:sz="4" w:space="0" w:color="auto"/>
              <w:right w:val="single" w:sz="4" w:space="0" w:color="auto"/>
            </w:tcBorders>
            <w:vAlign w:val="center"/>
          </w:tcPr>
          <w:p w14:paraId="6F252C9C" w14:textId="77777777" w:rsidR="0088025B" w:rsidRPr="00FA6CF5" w:rsidRDefault="0088025B" w:rsidP="001C17BB">
            <w:pPr>
              <w:pStyle w:val="LENTEL"/>
              <w:jc w:val="center"/>
              <w:rPr>
                <w:sz w:val="24"/>
                <w:szCs w:val="24"/>
              </w:rPr>
            </w:pPr>
            <w:r w:rsidRPr="00FA6CF5">
              <w:rPr>
                <w:sz w:val="24"/>
                <w:szCs w:val="24"/>
              </w:rPr>
              <w:t>Data</w:t>
            </w:r>
          </w:p>
        </w:tc>
        <w:tc>
          <w:tcPr>
            <w:tcW w:w="1984" w:type="dxa"/>
            <w:tcBorders>
              <w:top w:val="single" w:sz="4" w:space="0" w:color="auto"/>
              <w:left w:val="single" w:sz="4" w:space="0" w:color="auto"/>
              <w:bottom w:val="single" w:sz="4" w:space="0" w:color="auto"/>
              <w:right w:val="single" w:sz="4" w:space="0" w:color="auto"/>
            </w:tcBorders>
            <w:vAlign w:val="center"/>
          </w:tcPr>
          <w:p w14:paraId="002D5DB4" w14:textId="77777777" w:rsidR="0088025B" w:rsidRPr="00FA6CF5" w:rsidRDefault="0088025B" w:rsidP="001C17BB">
            <w:pPr>
              <w:pStyle w:val="LENTEL"/>
              <w:jc w:val="center"/>
              <w:rPr>
                <w:sz w:val="24"/>
                <w:szCs w:val="24"/>
              </w:rPr>
            </w:pPr>
            <w:r w:rsidRPr="00FA6CF5">
              <w:rPr>
                <w:sz w:val="24"/>
                <w:szCs w:val="24"/>
              </w:rPr>
              <w:t>Vertinimo aprėptis</w:t>
            </w:r>
          </w:p>
        </w:tc>
        <w:tc>
          <w:tcPr>
            <w:tcW w:w="1672" w:type="dxa"/>
            <w:tcBorders>
              <w:top w:val="single" w:sz="4" w:space="0" w:color="auto"/>
              <w:left w:val="single" w:sz="4" w:space="0" w:color="auto"/>
              <w:bottom w:val="single" w:sz="4" w:space="0" w:color="auto"/>
              <w:right w:val="single" w:sz="4" w:space="0" w:color="auto"/>
            </w:tcBorders>
            <w:vAlign w:val="center"/>
          </w:tcPr>
          <w:p w14:paraId="67706DC6" w14:textId="77777777" w:rsidR="0088025B" w:rsidRPr="00FA6CF5" w:rsidRDefault="0088025B" w:rsidP="001C17BB">
            <w:pPr>
              <w:pStyle w:val="LENTEL"/>
              <w:jc w:val="center"/>
              <w:rPr>
                <w:sz w:val="24"/>
                <w:szCs w:val="24"/>
              </w:rPr>
            </w:pPr>
            <w:r w:rsidRPr="00FA6CF5">
              <w:rPr>
                <w:sz w:val="24"/>
                <w:szCs w:val="24"/>
              </w:rPr>
              <w:t>Kaimo pradinėje mokykloje</w:t>
            </w:r>
          </w:p>
        </w:tc>
        <w:tc>
          <w:tcPr>
            <w:tcW w:w="1701" w:type="dxa"/>
            <w:tcBorders>
              <w:top w:val="single" w:sz="4" w:space="0" w:color="auto"/>
              <w:left w:val="single" w:sz="4" w:space="0" w:color="auto"/>
              <w:bottom w:val="single" w:sz="4" w:space="0" w:color="auto"/>
              <w:right w:val="single" w:sz="4" w:space="0" w:color="auto"/>
            </w:tcBorders>
            <w:vAlign w:val="center"/>
          </w:tcPr>
          <w:p w14:paraId="5F30254A" w14:textId="77777777" w:rsidR="0088025B" w:rsidRPr="00FA6CF5" w:rsidRDefault="0088025B" w:rsidP="001C17BB">
            <w:pPr>
              <w:pStyle w:val="LENTEL"/>
              <w:jc w:val="center"/>
              <w:rPr>
                <w:sz w:val="24"/>
                <w:szCs w:val="24"/>
              </w:rPr>
            </w:pPr>
            <w:r w:rsidRPr="00FA6CF5">
              <w:rPr>
                <w:sz w:val="24"/>
                <w:szCs w:val="24"/>
              </w:rPr>
              <w:t>Kaimo pagrindinėje mokykloje</w:t>
            </w:r>
          </w:p>
        </w:tc>
        <w:tc>
          <w:tcPr>
            <w:tcW w:w="1843" w:type="dxa"/>
            <w:tcBorders>
              <w:top w:val="single" w:sz="4" w:space="0" w:color="auto"/>
              <w:left w:val="single" w:sz="4" w:space="0" w:color="auto"/>
              <w:bottom w:val="single" w:sz="4" w:space="0" w:color="auto"/>
              <w:right w:val="single" w:sz="4" w:space="0" w:color="auto"/>
            </w:tcBorders>
            <w:vAlign w:val="center"/>
          </w:tcPr>
          <w:p w14:paraId="5513605F" w14:textId="77777777" w:rsidR="0088025B" w:rsidRPr="00FA6CF5" w:rsidRDefault="0088025B" w:rsidP="001C17BB">
            <w:pPr>
              <w:pStyle w:val="LENTEL"/>
              <w:jc w:val="center"/>
              <w:rPr>
                <w:sz w:val="24"/>
                <w:szCs w:val="24"/>
              </w:rPr>
            </w:pPr>
            <w:r w:rsidRPr="00FA6CF5">
              <w:rPr>
                <w:sz w:val="24"/>
                <w:szCs w:val="24"/>
              </w:rPr>
              <w:t>Miesto progimnazijose</w:t>
            </w:r>
          </w:p>
        </w:tc>
        <w:tc>
          <w:tcPr>
            <w:tcW w:w="1021" w:type="dxa"/>
            <w:tcBorders>
              <w:top w:val="single" w:sz="4" w:space="0" w:color="auto"/>
              <w:left w:val="single" w:sz="4" w:space="0" w:color="auto"/>
              <w:bottom w:val="single" w:sz="4" w:space="0" w:color="auto"/>
              <w:right w:val="single" w:sz="4" w:space="0" w:color="auto"/>
            </w:tcBorders>
            <w:vAlign w:val="center"/>
          </w:tcPr>
          <w:p w14:paraId="63650A34" w14:textId="77777777" w:rsidR="0088025B" w:rsidRPr="00FA6CF5" w:rsidRDefault="0088025B" w:rsidP="001C17BB">
            <w:pPr>
              <w:pStyle w:val="LENTEL"/>
              <w:jc w:val="center"/>
              <w:rPr>
                <w:sz w:val="24"/>
                <w:szCs w:val="24"/>
              </w:rPr>
            </w:pPr>
            <w:r w:rsidRPr="00FA6CF5">
              <w:rPr>
                <w:sz w:val="24"/>
                <w:szCs w:val="24"/>
              </w:rPr>
              <w:t>Kaimo gimnazijoje</w:t>
            </w:r>
          </w:p>
        </w:tc>
      </w:tr>
      <w:tr w:rsidR="00FA6CF5" w:rsidRPr="00FA6CF5" w14:paraId="63D98373" w14:textId="77777777" w:rsidTr="00EC3783">
        <w:trPr>
          <w:trHeight w:val="117"/>
        </w:trPr>
        <w:tc>
          <w:tcPr>
            <w:tcW w:w="1447" w:type="dxa"/>
            <w:tcBorders>
              <w:top w:val="single" w:sz="4" w:space="0" w:color="auto"/>
              <w:left w:val="single" w:sz="4" w:space="0" w:color="auto"/>
              <w:right w:val="single" w:sz="4" w:space="0" w:color="auto"/>
            </w:tcBorders>
            <w:vAlign w:val="center"/>
          </w:tcPr>
          <w:p w14:paraId="20040891" w14:textId="77777777" w:rsidR="0088025B" w:rsidRPr="00FA6CF5" w:rsidRDefault="0088025B" w:rsidP="001C17BB">
            <w:pPr>
              <w:pStyle w:val="LENTEL"/>
              <w:jc w:val="center"/>
              <w:rPr>
                <w:sz w:val="24"/>
                <w:szCs w:val="24"/>
              </w:rPr>
            </w:pPr>
            <w:r w:rsidRPr="00FA6CF5">
              <w:rPr>
                <w:sz w:val="24"/>
                <w:szCs w:val="24"/>
              </w:rPr>
              <w:t>2019-09-01</w:t>
            </w:r>
          </w:p>
        </w:tc>
        <w:tc>
          <w:tcPr>
            <w:tcW w:w="1984" w:type="dxa"/>
            <w:tcBorders>
              <w:top w:val="single" w:sz="4" w:space="0" w:color="auto"/>
              <w:left w:val="single" w:sz="4" w:space="0" w:color="auto"/>
              <w:bottom w:val="single" w:sz="4" w:space="0" w:color="auto"/>
              <w:right w:val="single" w:sz="4" w:space="0" w:color="auto"/>
            </w:tcBorders>
            <w:vAlign w:val="center"/>
          </w:tcPr>
          <w:p w14:paraId="55C96117" w14:textId="77777777" w:rsidR="0088025B" w:rsidRPr="00FA6CF5" w:rsidRDefault="0088025B" w:rsidP="001C17BB">
            <w:pPr>
              <w:pStyle w:val="LENTEL"/>
              <w:jc w:val="center"/>
              <w:rPr>
                <w:sz w:val="24"/>
                <w:szCs w:val="24"/>
              </w:rPr>
            </w:pPr>
            <w:r w:rsidRPr="00FA6CF5">
              <w:rPr>
                <w:sz w:val="24"/>
                <w:szCs w:val="24"/>
              </w:rPr>
              <w:t>Jurbarko r. sav.</w:t>
            </w:r>
          </w:p>
        </w:tc>
        <w:tc>
          <w:tcPr>
            <w:tcW w:w="1672" w:type="dxa"/>
            <w:tcBorders>
              <w:top w:val="single" w:sz="4" w:space="0" w:color="auto"/>
              <w:left w:val="single" w:sz="4" w:space="0" w:color="auto"/>
              <w:bottom w:val="single" w:sz="4" w:space="0" w:color="auto"/>
              <w:right w:val="single" w:sz="4" w:space="0" w:color="auto"/>
            </w:tcBorders>
            <w:vAlign w:val="center"/>
          </w:tcPr>
          <w:p w14:paraId="299E94F6" w14:textId="77777777" w:rsidR="0088025B" w:rsidRPr="00FA6CF5" w:rsidRDefault="0088025B" w:rsidP="001C17BB">
            <w:pPr>
              <w:pStyle w:val="LENTEL"/>
              <w:jc w:val="center"/>
              <w:rPr>
                <w:sz w:val="24"/>
                <w:szCs w:val="24"/>
              </w:rPr>
            </w:pPr>
            <w:r w:rsidRPr="00FA6CF5">
              <w:rPr>
                <w:sz w:val="24"/>
                <w:szCs w:val="24"/>
              </w:rPr>
              <w:t>11,25</w:t>
            </w:r>
          </w:p>
        </w:tc>
        <w:tc>
          <w:tcPr>
            <w:tcW w:w="1701" w:type="dxa"/>
            <w:tcBorders>
              <w:top w:val="single" w:sz="4" w:space="0" w:color="auto"/>
              <w:left w:val="single" w:sz="4" w:space="0" w:color="auto"/>
              <w:bottom w:val="single" w:sz="4" w:space="0" w:color="auto"/>
              <w:right w:val="single" w:sz="4" w:space="0" w:color="auto"/>
            </w:tcBorders>
            <w:vAlign w:val="center"/>
          </w:tcPr>
          <w:p w14:paraId="43C56088" w14:textId="77777777" w:rsidR="0088025B" w:rsidRPr="00FA6CF5" w:rsidRDefault="0088025B" w:rsidP="001C17BB">
            <w:pPr>
              <w:pStyle w:val="LENTEL"/>
              <w:jc w:val="center"/>
              <w:rPr>
                <w:sz w:val="24"/>
                <w:szCs w:val="24"/>
              </w:rPr>
            </w:pPr>
            <w:r w:rsidRPr="00FA6CF5">
              <w:rPr>
                <w:sz w:val="24"/>
                <w:szCs w:val="24"/>
              </w:rPr>
              <w:t>10,86</w:t>
            </w:r>
          </w:p>
        </w:tc>
        <w:tc>
          <w:tcPr>
            <w:tcW w:w="1843" w:type="dxa"/>
            <w:tcBorders>
              <w:top w:val="single" w:sz="4" w:space="0" w:color="auto"/>
              <w:left w:val="single" w:sz="4" w:space="0" w:color="auto"/>
              <w:bottom w:val="single" w:sz="4" w:space="0" w:color="auto"/>
              <w:right w:val="single" w:sz="4" w:space="0" w:color="auto"/>
            </w:tcBorders>
            <w:vAlign w:val="center"/>
          </w:tcPr>
          <w:p w14:paraId="06151FF8" w14:textId="77777777" w:rsidR="0088025B" w:rsidRPr="00FA6CF5" w:rsidRDefault="0088025B" w:rsidP="001C17BB">
            <w:pPr>
              <w:pStyle w:val="LENTEL"/>
              <w:jc w:val="center"/>
              <w:rPr>
                <w:sz w:val="24"/>
                <w:szCs w:val="24"/>
              </w:rPr>
            </w:pPr>
            <w:r w:rsidRPr="00FA6CF5">
              <w:rPr>
                <w:sz w:val="24"/>
                <w:szCs w:val="24"/>
              </w:rPr>
              <w:t>20,05</w:t>
            </w:r>
          </w:p>
        </w:tc>
        <w:tc>
          <w:tcPr>
            <w:tcW w:w="1021" w:type="dxa"/>
            <w:tcBorders>
              <w:top w:val="single" w:sz="4" w:space="0" w:color="auto"/>
              <w:left w:val="single" w:sz="4" w:space="0" w:color="auto"/>
              <w:bottom w:val="single" w:sz="4" w:space="0" w:color="auto"/>
              <w:right w:val="single" w:sz="4" w:space="0" w:color="auto"/>
            </w:tcBorders>
            <w:vAlign w:val="center"/>
          </w:tcPr>
          <w:p w14:paraId="73782969" w14:textId="77777777" w:rsidR="0088025B" w:rsidRPr="00FA6CF5" w:rsidRDefault="0088025B" w:rsidP="001C17BB">
            <w:pPr>
              <w:pStyle w:val="LENTEL"/>
              <w:jc w:val="center"/>
              <w:rPr>
                <w:sz w:val="24"/>
                <w:szCs w:val="24"/>
              </w:rPr>
            </w:pPr>
            <w:r w:rsidRPr="00FA6CF5">
              <w:rPr>
                <w:sz w:val="24"/>
                <w:szCs w:val="24"/>
              </w:rPr>
              <w:t>14,09</w:t>
            </w:r>
          </w:p>
        </w:tc>
      </w:tr>
      <w:tr w:rsidR="00FA6CF5" w:rsidRPr="00FA6CF5" w14:paraId="23A65C64" w14:textId="77777777" w:rsidTr="00EC3783">
        <w:trPr>
          <w:trHeight w:val="261"/>
        </w:trPr>
        <w:tc>
          <w:tcPr>
            <w:tcW w:w="1447" w:type="dxa"/>
            <w:tcBorders>
              <w:top w:val="single" w:sz="4" w:space="0" w:color="auto"/>
              <w:left w:val="single" w:sz="4" w:space="0" w:color="auto"/>
              <w:bottom w:val="single" w:sz="4" w:space="0" w:color="auto"/>
              <w:right w:val="single" w:sz="4" w:space="0" w:color="auto"/>
            </w:tcBorders>
            <w:vAlign w:val="center"/>
          </w:tcPr>
          <w:p w14:paraId="2A94B89B" w14:textId="77777777" w:rsidR="0088025B" w:rsidRPr="00FA6CF5" w:rsidRDefault="0088025B" w:rsidP="001C17BB">
            <w:pPr>
              <w:pStyle w:val="LENTEL"/>
              <w:jc w:val="center"/>
              <w:rPr>
                <w:sz w:val="24"/>
                <w:szCs w:val="24"/>
              </w:rPr>
            </w:pPr>
            <w:r w:rsidRPr="00FA6CF5">
              <w:rPr>
                <w:sz w:val="24"/>
                <w:szCs w:val="24"/>
              </w:rPr>
              <w:t>2020-09-01</w:t>
            </w:r>
          </w:p>
        </w:tc>
        <w:tc>
          <w:tcPr>
            <w:tcW w:w="1984" w:type="dxa"/>
            <w:tcBorders>
              <w:top w:val="single" w:sz="4" w:space="0" w:color="auto"/>
              <w:left w:val="single" w:sz="4" w:space="0" w:color="auto"/>
              <w:bottom w:val="single" w:sz="4" w:space="0" w:color="auto"/>
              <w:right w:val="single" w:sz="4" w:space="0" w:color="auto"/>
            </w:tcBorders>
            <w:vAlign w:val="center"/>
          </w:tcPr>
          <w:p w14:paraId="267AE661" w14:textId="77777777" w:rsidR="0088025B" w:rsidRPr="00FA6CF5" w:rsidRDefault="0088025B" w:rsidP="001C17BB">
            <w:pPr>
              <w:pStyle w:val="LENTEL"/>
              <w:jc w:val="center"/>
              <w:rPr>
                <w:sz w:val="24"/>
                <w:szCs w:val="24"/>
              </w:rPr>
            </w:pPr>
            <w:r w:rsidRPr="00FA6CF5">
              <w:rPr>
                <w:sz w:val="24"/>
                <w:szCs w:val="24"/>
              </w:rPr>
              <w:t>Jurbarko r. sav.</w:t>
            </w:r>
          </w:p>
        </w:tc>
        <w:tc>
          <w:tcPr>
            <w:tcW w:w="1672" w:type="dxa"/>
            <w:tcBorders>
              <w:top w:val="single" w:sz="4" w:space="0" w:color="auto"/>
              <w:left w:val="single" w:sz="4" w:space="0" w:color="auto"/>
              <w:bottom w:val="single" w:sz="4" w:space="0" w:color="auto"/>
              <w:right w:val="single" w:sz="4" w:space="0" w:color="auto"/>
            </w:tcBorders>
            <w:vAlign w:val="center"/>
          </w:tcPr>
          <w:p w14:paraId="53E4E96F" w14:textId="77777777" w:rsidR="0088025B" w:rsidRPr="00FA6CF5" w:rsidRDefault="0088025B" w:rsidP="001C17BB">
            <w:pPr>
              <w:pStyle w:val="LENTEL"/>
              <w:jc w:val="center"/>
              <w:rPr>
                <w:sz w:val="24"/>
                <w:szCs w:val="24"/>
              </w:rPr>
            </w:pPr>
            <w:r w:rsidRPr="00FA6CF5">
              <w:rPr>
                <w:sz w:val="24"/>
                <w:szCs w:val="24"/>
              </w:rPr>
              <w:t>11,75</w:t>
            </w:r>
          </w:p>
        </w:tc>
        <w:tc>
          <w:tcPr>
            <w:tcW w:w="1701" w:type="dxa"/>
            <w:tcBorders>
              <w:top w:val="single" w:sz="4" w:space="0" w:color="auto"/>
              <w:left w:val="single" w:sz="4" w:space="0" w:color="auto"/>
              <w:bottom w:val="single" w:sz="4" w:space="0" w:color="auto"/>
              <w:right w:val="single" w:sz="4" w:space="0" w:color="auto"/>
            </w:tcBorders>
            <w:vAlign w:val="center"/>
          </w:tcPr>
          <w:p w14:paraId="0FDC2B22" w14:textId="77777777" w:rsidR="0088025B" w:rsidRPr="00FA6CF5" w:rsidRDefault="0088025B" w:rsidP="001C17BB">
            <w:pPr>
              <w:pStyle w:val="LENTEL"/>
              <w:jc w:val="center"/>
              <w:rPr>
                <w:sz w:val="24"/>
                <w:szCs w:val="24"/>
              </w:rPr>
            </w:pPr>
            <w:r w:rsidRPr="00FA6CF5">
              <w:rPr>
                <w:sz w:val="24"/>
                <w:szCs w:val="24"/>
              </w:rPr>
              <w:t>11,30</w:t>
            </w:r>
          </w:p>
        </w:tc>
        <w:tc>
          <w:tcPr>
            <w:tcW w:w="1843" w:type="dxa"/>
            <w:tcBorders>
              <w:top w:val="single" w:sz="4" w:space="0" w:color="auto"/>
              <w:left w:val="single" w:sz="4" w:space="0" w:color="auto"/>
              <w:bottom w:val="single" w:sz="4" w:space="0" w:color="auto"/>
              <w:right w:val="single" w:sz="4" w:space="0" w:color="auto"/>
            </w:tcBorders>
            <w:vAlign w:val="center"/>
          </w:tcPr>
          <w:p w14:paraId="0C6F68BC" w14:textId="77777777" w:rsidR="0088025B" w:rsidRPr="00FA6CF5" w:rsidRDefault="0088025B" w:rsidP="001C17BB">
            <w:pPr>
              <w:pStyle w:val="LENTEL"/>
              <w:jc w:val="center"/>
              <w:rPr>
                <w:sz w:val="24"/>
                <w:szCs w:val="24"/>
              </w:rPr>
            </w:pPr>
            <w:r w:rsidRPr="00FA6CF5">
              <w:rPr>
                <w:sz w:val="24"/>
                <w:szCs w:val="24"/>
              </w:rPr>
              <w:t>20,23</w:t>
            </w:r>
          </w:p>
        </w:tc>
        <w:tc>
          <w:tcPr>
            <w:tcW w:w="1021" w:type="dxa"/>
            <w:tcBorders>
              <w:top w:val="single" w:sz="4" w:space="0" w:color="auto"/>
              <w:left w:val="single" w:sz="4" w:space="0" w:color="auto"/>
              <w:bottom w:val="single" w:sz="4" w:space="0" w:color="auto"/>
              <w:right w:val="single" w:sz="4" w:space="0" w:color="auto"/>
            </w:tcBorders>
            <w:vAlign w:val="center"/>
          </w:tcPr>
          <w:p w14:paraId="29119C4F" w14:textId="77777777" w:rsidR="0088025B" w:rsidRPr="00FA6CF5" w:rsidRDefault="0088025B" w:rsidP="001C17BB">
            <w:pPr>
              <w:pStyle w:val="LENTEL"/>
              <w:jc w:val="center"/>
              <w:rPr>
                <w:sz w:val="24"/>
                <w:szCs w:val="24"/>
              </w:rPr>
            </w:pPr>
            <w:r w:rsidRPr="00FA6CF5">
              <w:rPr>
                <w:sz w:val="24"/>
                <w:szCs w:val="24"/>
              </w:rPr>
              <w:t>11,30</w:t>
            </w:r>
          </w:p>
        </w:tc>
      </w:tr>
      <w:tr w:rsidR="00FA6CF5" w:rsidRPr="00FA6CF5" w14:paraId="062E4373" w14:textId="77777777" w:rsidTr="001C17BB">
        <w:trPr>
          <w:trHeight w:val="261"/>
        </w:trPr>
        <w:tc>
          <w:tcPr>
            <w:tcW w:w="9668" w:type="dxa"/>
            <w:gridSpan w:val="6"/>
            <w:tcBorders>
              <w:top w:val="single" w:sz="4" w:space="0" w:color="auto"/>
              <w:left w:val="single" w:sz="4" w:space="0" w:color="auto"/>
              <w:bottom w:val="single" w:sz="4" w:space="0" w:color="auto"/>
              <w:right w:val="single" w:sz="4" w:space="0" w:color="auto"/>
            </w:tcBorders>
            <w:vAlign w:val="center"/>
          </w:tcPr>
          <w:p w14:paraId="40332C10" w14:textId="77777777" w:rsidR="0088025B" w:rsidRPr="00FA6CF5" w:rsidRDefault="0088025B" w:rsidP="001C17BB">
            <w:pPr>
              <w:pStyle w:val="LENTEL"/>
              <w:jc w:val="center"/>
              <w:rPr>
                <w:sz w:val="24"/>
                <w:szCs w:val="24"/>
              </w:rPr>
            </w:pPr>
            <w:r w:rsidRPr="00FA6CF5">
              <w:rPr>
                <w:sz w:val="24"/>
                <w:szCs w:val="24"/>
              </w:rPr>
              <w:t>Vidutinis mokinių skaičius pagrindinio ugdymo klasėje (klasės komplekte)</w:t>
            </w:r>
          </w:p>
        </w:tc>
      </w:tr>
      <w:tr w:rsidR="00FA6CF5" w:rsidRPr="00FA6CF5" w14:paraId="3101DB1C" w14:textId="77777777" w:rsidTr="00EC3783">
        <w:trPr>
          <w:trHeight w:val="261"/>
        </w:trPr>
        <w:tc>
          <w:tcPr>
            <w:tcW w:w="1447" w:type="dxa"/>
            <w:tcBorders>
              <w:top w:val="single" w:sz="4" w:space="0" w:color="auto"/>
              <w:left w:val="single" w:sz="4" w:space="0" w:color="auto"/>
              <w:bottom w:val="single" w:sz="4" w:space="0" w:color="auto"/>
              <w:right w:val="single" w:sz="4" w:space="0" w:color="auto"/>
            </w:tcBorders>
            <w:vAlign w:val="center"/>
          </w:tcPr>
          <w:p w14:paraId="37DE39E4" w14:textId="77777777" w:rsidR="0088025B" w:rsidRPr="00FA6CF5" w:rsidRDefault="0088025B" w:rsidP="001C17BB">
            <w:pPr>
              <w:pStyle w:val="LENTEL"/>
              <w:jc w:val="center"/>
              <w:rPr>
                <w:sz w:val="24"/>
                <w:szCs w:val="24"/>
              </w:rPr>
            </w:pPr>
            <w:r w:rsidRPr="00FA6CF5">
              <w:rPr>
                <w:sz w:val="24"/>
                <w:szCs w:val="24"/>
              </w:rPr>
              <w:t>Data</w:t>
            </w:r>
          </w:p>
        </w:tc>
        <w:tc>
          <w:tcPr>
            <w:tcW w:w="1984" w:type="dxa"/>
            <w:tcBorders>
              <w:top w:val="single" w:sz="4" w:space="0" w:color="auto"/>
              <w:left w:val="single" w:sz="4" w:space="0" w:color="auto"/>
              <w:bottom w:val="single" w:sz="4" w:space="0" w:color="auto"/>
              <w:right w:val="single" w:sz="4" w:space="0" w:color="auto"/>
            </w:tcBorders>
            <w:vAlign w:val="center"/>
          </w:tcPr>
          <w:p w14:paraId="635FB29F" w14:textId="77777777" w:rsidR="0088025B" w:rsidRPr="00FA6CF5" w:rsidRDefault="0088025B" w:rsidP="001C17BB">
            <w:pPr>
              <w:pStyle w:val="LENTEL"/>
              <w:jc w:val="center"/>
              <w:rPr>
                <w:sz w:val="24"/>
                <w:szCs w:val="24"/>
              </w:rPr>
            </w:pPr>
            <w:r w:rsidRPr="00FA6CF5">
              <w:rPr>
                <w:sz w:val="24"/>
                <w:szCs w:val="24"/>
              </w:rPr>
              <w:t>Vertinimo aprėptis</w:t>
            </w:r>
          </w:p>
        </w:tc>
        <w:tc>
          <w:tcPr>
            <w:tcW w:w="1672" w:type="dxa"/>
            <w:tcBorders>
              <w:top w:val="single" w:sz="4" w:space="0" w:color="auto"/>
              <w:left w:val="single" w:sz="4" w:space="0" w:color="auto"/>
              <w:bottom w:val="single" w:sz="4" w:space="0" w:color="auto"/>
              <w:right w:val="single" w:sz="4" w:space="0" w:color="auto"/>
            </w:tcBorders>
            <w:vAlign w:val="center"/>
          </w:tcPr>
          <w:p w14:paraId="695472F3" w14:textId="77777777" w:rsidR="0088025B" w:rsidRPr="00FA6CF5" w:rsidRDefault="0088025B" w:rsidP="001C17BB">
            <w:pPr>
              <w:pStyle w:val="LENTEL"/>
              <w:jc w:val="center"/>
              <w:rPr>
                <w:sz w:val="24"/>
                <w:szCs w:val="24"/>
              </w:rPr>
            </w:pPr>
            <w:r w:rsidRPr="00FA6CF5">
              <w:rPr>
                <w:sz w:val="24"/>
                <w:szCs w:val="24"/>
              </w:rPr>
              <w:t>Kaimo pagrindinėje mokykloje</w:t>
            </w:r>
          </w:p>
        </w:tc>
        <w:tc>
          <w:tcPr>
            <w:tcW w:w="1701" w:type="dxa"/>
            <w:tcBorders>
              <w:top w:val="single" w:sz="4" w:space="0" w:color="auto"/>
              <w:left w:val="single" w:sz="4" w:space="0" w:color="auto"/>
              <w:bottom w:val="single" w:sz="4" w:space="0" w:color="auto"/>
              <w:right w:val="single" w:sz="4" w:space="0" w:color="auto"/>
            </w:tcBorders>
            <w:vAlign w:val="center"/>
          </w:tcPr>
          <w:p w14:paraId="67CAB169" w14:textId="77777777" w:rsidR="0088025B" w:rsidRPr="00FA6CF5" w:rsidRDefault="0088025B" w:rsidP="001C17BB">
            <w:pPr>
              <w:pStyle w:val="LENTEL"/>
              <w:jc w:val="center"/>
              <w:rPr>
                <w:sz w:val="24"/>
                <w:szCs w:val="24"/>
              </w:rPr>
            </w:pPr>
            <w:r w:rsidRPr="00FA6CF5">
              <w:rPr>
                <w:sz w:val="24"/>
                <w:szCs w:val="24"/>
              </w:rPr>
              <w:t>Miesto progimnazijose</w:t>
            </w:r>
          </w:p>
        </w:tc>
        <w:tc>
          <w:tcPr>
            <w:tcW w:w="1843" w:type="dxa"/>
            <w:tcBorders>
              <w:top w:val="single" w:sz="4" w:space="0" w:color="auto"/>
              <w:left w:val="single" w:sz="4" w:space="0" w:color="auto"/>
              <w:bottom w:val="single" w:sz="4" w:space="0" w:color="auto"/>
              <w:right w:val="single" w:sz="4" w:space="0" w:color="auto"/>
            </w:tcBorders>
            <w:vAlign w:val="center"/>
          </w:tcPr>
          <w:p w14:paraId="660500E1" w14:textId="77777777" w:rsidR="0088025B" w:rsidRPr="00FA6CF5" w:rsidRDefault="0088025B" w:rsidP="001C17BB">
            <w:pPr>
              <w:pStyle w:val="LENTEL"/>
              <w:jc w:val="center"/>
              <w:rPr>
                <w:sz w:val="24"/>
                <w:szCs w:val="24"/>
              </w:rPr>
            </w:pPr>
            <w:r w:rsidRPr="00FA6CF5">
              <w:rPr>
                <w:sz w:val="24"/>
                <w:szCs w:val="24"/>
              </w:rPr>
              <w:t>Kaimo gimnazijoje</w:t>
            </w:r>
          </w:p>
        </w:tc>
        <w:tc>
          <w:tcPr>
            <w:tcW w:w="1021" w:type="dxa"/>
            <w:tcBorders>
              <w:top w:val="single" w:sz="4" w:space="0" w:color="auto"/>
              <w:left w:val="single" w:sz="4" w:space="0" w:color="auto"/>
              <w:bottom w:val="single" w:sz="4" w:space="0" w:color="auto"/>
              <w:right w:val="single" w:sz="4" w:space="0" w:color="auto"/>
            </w:tcBorders>
            <w:vAlign w:val="center"/>
          </w:tcPr>
          <w:p w14:paraId="68FF9B9E" w14:textId="77777777" w:rsidR="0088025B" w:rsidRPr="00FA6CF5" w:rsidRDefault="0088025B" w:rsidP="001C17BB">
            <w:pPr>
              <w:pStyle w:val="LENTEL"/>
              <w:jc w:val="center"/>
              <w:rPr>
                <w:sz w:val="24"/>
                <w:szCs w:val="24"/>
              </w:rPr>
            </w:pPr>
            <w:r w:rsidRPr="00FA6CF5">
              <w:rPr>
                <w:sz w:val="24"/>
                <w:szCs w:val="24"/>
              </w:rPr>
              <w:t>Miesto gimnazijoje</w:t>
            </w:r>
          </w:p>
        </w:tc>
      </w:tr>
      <w:tr w:rsidR="00FA6CF5" w:rsidRPr="00FA6CF5" w14:paraId="6467B78F" w14:textId="77777777" w:rsidTr="00EC3783">
        <w:trPr>
          <w:trHeight w:val="261"/>
        </w:trPr>
        <w:tc>
          <w:tcPr>
            <w:tcW w:w="1447" w:type="dxa"/>
            <w:tcBorders>
              <w:top w:val="single" w:sz="4" w:space="0" w:color="auto"/>
              <w:left w:val="single" w:sz="4" w:space="0" w:color="auto"/>
              <w:bottom w:val="single" w:sz="4" w:space="0" w:color="auto"/>
              <w:right w:val="single" w:sz="4" w:space="0" w:color="auto"/>
            </w:tcBorders>
            <w:vAlign w:val="center"/>
          </w:tcPr>
          <w:p w14:paraId="2F3F8B6D" w14:textId="77777777" w:rsidR="0088025B" w:rsidRPr="00FA6CF5" w:rsidRDefault="0088025B" w:rsidP="001C17BB">
            <w:pPr>
              <w:pStyle w:val="LENTEL"/>
              <w:jc w:val="center"/>
              <w:rPr>
                <w:sz w:val="24"/>
                <w:szCs w:val="24"/>
              </w:rPr>
            </w:pPr>
            <w:r w:rsidRPr="00FA6CF5">
              <w:rPr>
                <w:sz w:val="24"/>
                <w:szCs w:val="24"/>
              </w:rPr>
              <w:t>2019-09-01</w:t>
            </w:r>
          </w:p>
        </w:tc>
        <w:tc>
          <w:tcPr>
            <w:tcW w:w="1984" w:type="dxa"/>
            <w:tcBorders>
              <w:top w:val="single" w:sz="4" w:space="0" w:color="auto"/>
              <w:left w:val="single" w:sz="4" w:space="0" w:color="auto"/>
              <w:bottom w:val="single" w:sz="4" w:space="0" w:color="auto"/>
              <w:right w:val="single" w:sz="4" w:space="0" w:color="auto"/>
            </w:tcBorders>
            <w:vAlign w:val="center"/>
          </w:tcPr>
          <w:p w14:paraId="33D4AEAA" w14:textId="77777777" w:rsidR="0088025B" w:rsidRPr="00FA6CF5" w:rsidRDefault="0088025B" w:rsidP="001C17BB">
            <w:pPr>
              <w:pStyle w:val="LENTEL"/>
              <w:jc w:val="center"/>
              <w:rPr>
                <w:sz w:val="24"/>
                <w:szCs w:val="24"/>
              </w:rPr>
            </w:pPr>
            <w:r w:rsidRPr="00FA6CF5">
              <w:rPr>
                <w:sz w:val="24"/>
                <w:szCs w:val="24"/>
              </w:rPr>
              <w:t>Jurbarko r. sav.</w:t>
            </w:r>
          </w:p>
        </w:tc>
        <w:tc>
          <w:tcPr>
            <w:tcW w:w="1672" w:type="dxa"/>
            <w:tcBorders>
              <w:top w:val="single" w:sz="4" w:space="0" w:color="auto"/>
              <w:left w:val="single" w:sz="4" w:space="0" w:color="auto"/>
              <w:bottom w:val="single" w:sz="4" w:space="0" w:color="auto"/>
              <w:right w:val="single" w:sz="4" w:space="0" w:color="auto"/>
            </w:tcBorders>
            <w:vAlign w:val="center"/>
          </w:tcPr>
          <w:p w14:paraId="013D6FFA" w14:textId="77777777" w:rsidR="0088025B" w:rsidRPr="00FA6CF5" w:rsidRDefault="0088025B" w:rsidP="001C17BB">
            <w:pPr>
              <w:pStyle w:val="LENTEL"/>
              <w:jc w:val="center"/>
              <w:rPr>
                <w:sz w:val="24"/>
                <w:szCs w:val="24"/>
              </w:rPr>
            </w:pPr>
            <w:r w:rsidRPr="00FA6CF5">
              <w:rPr>
                <w:sz w:val="24"/>
                <w:szCs w:val="24"/>
              </w:rPr>
              <w:t>12,15</w:t>
            </w:r>
          </w:p>
        </w:tc>
        <w:tc>
          <w:tcPr>
            <w:tcW w:w="1701" w:type="dxa"/>
            <w:tcBorders>
              <w:top w:val="single" w:sz="4" w:space="0" w:color="auto"/>
              <w:left w:val="single" w:sz="4" w:space="0" w:color="auto"/>
              <w:bottom w:val="single" w:sz="4" w:space="0" w:color="auto"/>
              <w:right w:val="single" w:sz="4" w:space="0" w:color="auto"/>
            </w:tcBorders>
            <w:vAlign w:val="center"/>
          </w:tcPr>
          <w:p w14:paraId="2CFD707C" w14:textId="77777777" w:rsidR="0088025B" w:rsidRPr="00FA6CF5" w:rsidRDefault="0088025B" w:rsidP="001C17BB">
            <w:pPr>
              <w:pStyle w:val="LENTEL"/>
              <w:jc w:val="center"/>
              <w:rPr>
                <w:sz w:val="24"/>
                <w:szCs w:val="24"/>
              </w:rPr>
            </w:pPr>
            <w:r w:rsidRPr="00FA6CF5">
              <w:rPr>
                <w:sz w:val="24"/>
                <w:szCs w:val="24"/>
              </w:rPr>
              <w:t>23,09</w:t>
            </w:r>
          </w:p>
        </w:tc>
        <w:tc>
          <w:tcPr>
            <w:tcW w:w="1843" w:type="dxa"/>
            <w:tcBorders>
              <w:top w:val="single" w:sz="4" w:space="0" w:color="auto"/>
              <w:left w:val="single" w:sz="4" w:space="0" w:color="auto"/>
              <w:bottom w:val="single" w:sz="4" w:space="0" w:color="auto"/>
              <w:right w:val="single" w:sz="4" w:space="0" w:color="auto"/>
            </w:tcBorders>
            <w:vAlign w:val="center"/>
          </w:tcPr>
          <w:p w14:paraId="11D11466" w14:textId="77777777" w:rsidR="0088025B" w:rsidRPr="00FA6CF5" w:rsidRDefault="0088025B" w:rsidP="001C17BB">
            <w:pPr>
              <w:pStyle w:val="LENTEL"/>
              <w:jc w:val="center"/>
              <w:rPr>
                <w:sz w:val="24"/>
                <w:szCs w:val="24"/>
              </w:rPr>
            </w:pPr>
            <w:r w:rsidRPr="00FA6CF5">
              <w:rPr>
                <w:sz w:val="24"/>
                <w:szCs w:val="24"/>
              </w:rPr>
              <w:t>15,41</w:t>
            </w:r>
          </w:p>
        </w:tc>
        <w:tc>
          <w:tcPr>
            <w:tcW w:w="1021" w:type="dxa"/>
            <w:tcBorders>
              <w:top w:val="single" w:sz="4" w:space="0" w:color="auto"/>
              <w:left w:val="single" w:sz="4" w:space="0" w:color="auto"/>
              <w:bottom w:val="single" w:sz="4" w:space="0" w:color="auto"/>
              <w:right w:val="single" w:sz="4" w:space="0" w:color="auto"/>
            </w:tcBorders>
            <w:vAlign w:val="center"/>
          </w:tcPr>
          <w:p w14:paraId="1D0859BF" w14:textId="77777777" w:rsidR="0088025B" w:rsidRPr="00FA6CF5" w:rsidRDefault="0088025B" w:rsidP="001C17BB">
            <w:pPr>
              <w:pStyle w:val="LENTEL"/>
              <w:jc w:val="center"/>
              <w:rPr>
                <w:sz w:val="24"/>
                <w:szCs w:val="24"/>
              </w:rPr>
            </w:pPr>
            <w:r w:rsidRPr="00FA6CF5">
              <w:rPr>
                <w:sz w:val="24"/>
                <w:szCs w:val="24"/>
              </w:rPr>
              <w:t>27,3</w:t>
            </w:r>
          </w:p>
        </w:tc>
      </w:tr>
      <w:tr w:rsidR="00FA6CF5" w:rsidRPr="00FA6CF5" w14:paraId="6EB3704D" w14:textId="77777777" w:rsidTr="00EC3783">
        <w:trPr>
          <w:trHeight w:val="261"/>
        </w:trPr>
        <w:tc>
          <w:tcPr>
            <w:tcW w:w="1447" w:type="dxa"/>
            <w:tcBorders>
              <w:top w:val="single" w:sz="4" w:space="0" w:color="auto"/>
              <w:left w:val="single" w:sz="4" w:space="0" w:color="auto"/>
              <w:bottom w:val="single" w:sz="4" w:space="0" w:color="auto"/>
              <w:right w:val="single" w:sz="4" w:space="0" w:color="auto"/>
            </w:tcBorders>
            <w:vAlign w:val="center"/>
          </w:tcPr>
          <w:p w14:paraId="79F9CFDC" w14:textId="77777777" w:rsidR="0088025B" w:rsidRPr="00FA6CF5" w:rsidRDefault="0088025B" w:rsidP="001C17BB">
            <w:pPr>
              <w:pStyle w:val="LENTEL"/>
              <w:jc w:val="center"/>
              <w:rPr>
                <w:sz w:val="24"/>
                <w:szCs w:val="24"/>
              </w:rPr>
            </w:pPr>
            <w:r w:rsidRPr="00FA6CF5">
              <w:rPr>
                <w:sz w:val="24"/>
                <w:szCs w:val="24"/>
              </w:rPr>
              <w:t>2020-09-01</w:t>
            </w:r>
          </w:p>
        </w:tc>
        <w:tc>
          <w:tcPr>
            <w:tcW w:w="1984" w:type="dxa"/>
            <w:tcBorders>
              <w:top w:val="single" w:sz="4" w:space="0" w:color="auto"/>
              <w:left w:val="single" w:sz="4" w:space="0" w:color="auto"/>
              <w:bottom w:val="single" w:sz="4" w:space="0" w:color="auto"/>
              <w:right w:val="single" w:sz="4" w:space="0" w:color="auto"/>
            </w:tcBorders>
            <w:vAlign w:val="center"/>
          </w:tcPr>
          <w:p w14:paraId="7FA82A72" w14:textId="77777777" w:rsidR="0088025B" w:rsidRPr="00FA6CF5" w:rsidRDefault="0088025B" w:rsidP="001C17BB">
            <w:pPr>
              <w:pStyle w:val="LENTEL"/>
              <w:jc w:val="center"/>
              <w:rPr>
                <w:sz w:val="24"/>
                <w:szCs w:val="24"/>
              </w:rPr>
            </w:pPr>
            <w:r w:rsidRPr="00FA6CF5">
              <w:rPr>
                <w:sz w:val="24"/>
                <w:szCs w:val="24"/>
              </w:rPr>
              <w:t>Jurbarko r. sav.</w:t>
            </w:r>
          </w:p>
        </w:tc>
        <w:tc>
          <w:tcPr>
            <w:tcW w:w="1672" w:type="dxa"/>
            <w:tcBorders>
              <w:top w:val="single" w:sz="4" w:space="0" w:color="auto"/>
              <w:left w:val="single" w:sz="4" w:space="0" w:color="auto"/>
              <w:bottom w:val="single" w:sz="4" w:space="0" w:color="auto"/>
              <w:right w:val="single" w:sz="4" w:space="0" w:color="auto"/>
            </w:tcBorders>
            <w:vAlign w:val="center"/>
          </w:tcPr>
          <w:p w14:paraId="71715D9C" w14:textId="77777777" w:rsidR="0088025B" w:rsidRPr="00FA6CF5" w:rsidRDefault="0088025B" w:rsidP="001C17BB">
            <w:pPr>
              <w:pStyle w:val="LENTEL"/>
              <w:jc w:val="center"/>
              <w:rPr>
                <w:sz w:val="24"/>
                <w:szCs w:val="24"/>
              </w:rPr>
            </w:pPr>
            <w:r w:rsidRPr="00FA6CF5">
              <w:rPr>
                <w:sz w:val="24"/>
                <w:szCs w:val="24"/>
              </w:rPr>
              <w:t>12,26</w:t>
            </w:r>
          </w:p>
        </w:tc>
        <w:tc>
          <w:tcPr>
            <w:tcW w:w="1701" w:type="dxa"/>
            <w:tcBorders>
              <w:top w:val="single" w:sz="4" w:space="0" w:color="auto"/>
              <w:left w:val="single" w:sz="4" w:space="0" w:color="auto"/>
              <w:bottom w:val="single" w:sz="4" w:space="0" w:color="auto"/>
              <w:right w:val="single" w:sz="4" w:space="0" w:color="auto"/>
            </w:tcBorders>
            <w:vAlign w:val="center"/>
          </w:tcPr>
          <w:p w14:paraId="25210FCD" w14:textId="77777777" w:rsidR="0088025B" w:rsidRPr="00FA6CF5" w:rsidRDefault="0088025B" w:rsidP="001C17BB">
            <w:pPr>
              <w:pStyle w:val="LENTEL"/>
              <w:jc w:val="center"/>
              <w:rPr>
                <w:sz w:val="24"/>
                <w:szCs w:val="24"/>
              </w:rPr>
            </w:pPr>
            <w:r w:rsidRPr="00FA6CF5">
              <w:rPr>
                <w:sz w:val="24"/>
                <w:szCs w:val="24"/>
              </w:rPr>
              <w:t>22,42</w:t>
            </w:r>
          </w:p>
        </w:tc>
        <w:tc>
          <w:tcPr>
            <w:tcW w:w="1843" w:type="dxa"/>
            <w:tcBorders>
              <w:top w:val="single" w:sz="4" w:space="0" w:color="auto"/>
              <w:left w:val="single" w:sz="4" w:space="0" w:color="auto"/>
              <w:bottom w:val="single" w:sz="4" w:space="0" w:color="auto"/>
              <w:right w:val="single" w:sz="4" w:space="0" w:color="auto"/>
            </w:tcBorders>
            <w:vAlign w:val="center"/>
          </w:tcPr>
          <w:p w14:paraId="0067F522" w14:textId="77777777" w:rsidR="0088025B" w:rsidRPr="00FA6CF5" w:rsidRDefault="0088025B" w:rsidP="001C17BB">
            <w:pPr>
              <w:pStyle w:val="LENTEL"/>
              <w:jc w:val="center"/>
              <w:rPr>
                <w:sz w:val="24"/>
                <w:szCs w:val="24"/>
              </w:rPr>
            </w:pPr>
            <w:r w:rsidRPr="00FA6CF5">
              <w:rPr>
                <w:sz w:val="24"/>
                <w:szCs w:val="24"/>
              </w:rPr>
              <w:t>19,75</w:t>
            </w:r>
          </w:p>
        </w:tc>
        <w:tc>
          <w:tcPr>
            <w:tcW w:w="1021" w:type="dxa"/>
            <w:tcBorders>
              <w:top w:val="single" w:sz="4" w:space="0" w:color="auto"/>
              <w:left w:val="single" w:sz="4" w:space="0" w:color="auto"/>
              <w:bottom w:val="single" w:sz="4" w:space="0" w:color="auto"/>
              <w:right w:val="single" w:sz="4" w:space="0" w:color="auto"/>
            </w:tcBorders>
            <w:vAlign w:val="center"/>
          </w:tcPr>
          <w:p w14:paraId="2F33BBAC" w14:textId="77777777" w:rsidR="0088025B" w:rsidRPr="00FA6CF5" w:rsidRDefault="0088025B" w:rsidP="001C17BB">
            <w:pPr>
              <w:pStyle w:val="LENTEL"/>
              <w:jc w:val="center"/>
              <w:rPr>
                <w:sz w:val="24"/>
                <w:szCs w:val="24"/>
              </w:rPr>
            </w:pPr>
            <w:r w:rsidRPr="00FA6CF5">
              <w:rPr>
                <w:sz w:val="24"/>
                <w:szCs w:val="24"/>
              </w:rPr>
              <w:t>26,3</w:t>
            </w:r>
          </w:p>
        </w:tc>
      </w:tr>
      <w:tr w:rsidR="00FA6CF5" w:rsidRPr="00FA6CF5" w14:paraId="0BD6047B" w14:textId="77777777" w:rsidTr="001C17BB">
        <w:trPr>
          <w:trHeight w:val="261"/>
        </w:trPr>
        <w:tc>
          <w:tcPr>
            <w:tcW w:w="9668" w:type="dxa"/>
            <w:gridSpan w:val="6"/>
            <w:tcBorders>
              <w:top w:val="single" w:sz="4" w:space="0" w:color="auto"/>
              <w:left w:val="single" w:sz="4" w:space="0" w:color="auto"/>
              <w:bottom w:val="single" w:sz="4" w:space="0" w:color="auto"/>
              <w:right w:val="single" w:sz="4" w:space="0" w:color="auto"/>
            </w:tcBorders>
            <w:vAlign w:val="center"/>
          </w:tcPr>
          <w:p w14:paraId="74E838C0" w14:textId="77777777" w:rsidR="0088025B" w:rsidRPr="00FA6CF5" w:rsidRDefault="0088025B" w:rsidP="001C17BB">
            <w:pPr>
              <w:pStyle w:val="LENTEL"/>
              <w:jc w:val="center"/>
              <w:rPr>
                <w:sz w:val="24"/>
                <w:szCs w:val="24"/>
              </w:rPr>
            </w:pPr>
            <w:r w:rsidRPr="00FA6CF5">
              <w:rPr>
                <w:sz w:val="24"/>
                <w:szCs w:val="24"/>
              </w:rPr>
              <w:t>Vidutinis mokinių skaičius vidurinio ugdymo klasėje (klasės komplekte)</w:t>
            </w:r>
          </w:p>
        </w:tc>
      </w:tr>
      <w:tr w:rsidR="00FA6CF5" w:rsidRPr="00FA6CF5" w14:paraId="3E0204B9" w14:textId="77777777" w:rsidTr="00EC3783">
        <w:trPr>
          <w:trHeight w:val="261"/>
        </w:trPr>
        <w:tc>
          <w:tcPr>
            <w:tcW w:w="1447" w:type="dxa"/>
            <w:tcBorders>
              <w:top w:val="single" w:sz="4" w:space="0" w:color="auto"/>
              <w:left w:val="single" w:sz="4" w:space="0" w:color="auto"/>
              <w:right w:val="single" w:sz="4" w:space="0" w:color="auto"/>
            </w:tcBorders>
            <w:vAlign w:val="center"/>
          </w:tcPr>
          <w:p w14:paraId="2C76975C" w14:textId="77777777" w:rsidR="0088025B" w:rsidRPr="00FA6CF5" w:rsidRDefault="0088025B" w:rsidP="001C17BB">
            <w:pPr>
              <w:pStyle w:val="LENTEL"/>
              <w:jc w:val="center"/>
              <w:rPr>
                <w:sz w:val="24"/>
                <w:szCs w:val="24"/>
              </w:rPr>
            </w:pPr>
            <w:r w:rsidRPr="00FA6CF5">
              <w:rPr>
                <w:sz w:val="24"/>
                <w:szCs w:val="24"/>
              </w:rPr>
              <w:t>Data</w:t>
            </w:r>
          </w:p>
        </w:tc>
        <w:tc>
          <w:tcPr>
            <w:tcW w:w="1984" w:type="dxa"/>
            <w:tcBorders>
              <w:top w:val="single" w:sz="4" w:space="0" w:color="auto"/>
              <w:left w:val="single" w:sz="4" w:space="0" w:color="auto"/>
              <w:right w:val="single" w:sz="4" w:space="0" w:color="auto"/>
            </w:tcBorders>
            <w:vAlign w:val="center"/>
          </w:tcPr>
          <w:p w14:paraId="5C99727F" w14:textId="77777777" w:rsidR="0088025B" w:rsidRPr="00FA6CF5" w:rsidRDefault="0088025B" w:rsidP="001C17BB">
            <w:pPr>
              <w:pStyle w:val="LENTEL"/>
              <w:jc w:val="center"/>
              <w:rPr>
                <w:sz w:val="24"/>
                <w:szCs w:val="24"/>
              </w:rPr>
            </w:pPr>
            <w:r w:rsidRPr="00FA6CF5">
              <w:rPr>
                <w:sz w:val="24"/>
                <w:szCs w:val="24"/>
              </w:rPr>
              <w:t>Vertinimo aprėptis</w:t>
            </w:r>
          </w:p>
        </w:tc>
        <w:tc>
          <w:tcPr>
            <w:tcW w:w="1672" w:type="dxa"/>
            <w:tcBorders>
              <w:top w:val="single" w:sz="4" w:space="0" w:color="auto"/>
              <w:left w:val="single" w:sz="4" w:space="0" w:color="auto"/>
              <w:right w:val="single" w:sz="4" w:space="0" w:color="auto"/>
            </w:tcBorders>
            <w:vAlign w:val="center"/>
          </w:tcPr>
          <w:p w14:paraId="05CA5652" w14:textId="77777777" w:rsidR="0088025B" w:rsidRPr="00FA6CF5" w:rsidRDefault="0088025B" w:rsidP="001C17BB">
            <w:pPr>
              <w:pStyle w:val="LENTEL"/>
              <w:jc w:val="center"/>
              <w:rPr>
                <w:sz w:val="24"/>
                <w:szCs w:val="24"/>
              </w:rPr>
            </w:pPr>
            <w:r w:rsidRPr="00FA6CF5">
              <w:rPr>
                <w:sz w:val="24"/>
                <w:szCs w:val="24"/>
              </w:rPr>
              <w:t>Kaimo gimnazijoje</w:t>
            </w:r>
          </w:p>
        </w:tc>
        <w:tc>
          <w:tcPr>
            <w:tcW w:w="1701" w:type="dxa"/>
            <w:tcBorders>
              <w:top w:val="single" w:sz="4" w:space="0" w:color="auto"/>
              <w:left w:val="single" w:sz="4" w:space="0" w:color="auto"/>
              <w:right w:val="single" w:sz="4" w:space="0" w:color="auto"/>
            </w:tcBorders>
            <w:vAlign w:val="center"/>
          </w:tcPr>
          <w:p w14:paraId="3E5E35A5" w14:textId="77777777" w:rsidR="0088025B" w:rsidRPr="00FA6CF5" w:rsidRDefault="0088025B" w:rsidP="001C17BB">
            <w:pPr>
              <w:pStyle w:val="LENTEL"/>
              <w:jc w:val="center"/>
              <w:rPr>
                <w:sz w:val="24"/>
                <w:szCs w:val="24"/>
              </w:rPr>
            </w:pPr>
            <w:r w:rsidRPr="00FA6CF5">
              <w:rPr>
                <w:sz w:val="24"/>
                <w:szCs w:val="24"/>
              </w:rPr>
              <w:t>Miesto gimnazijoje</w:t>
            </w:r>
          </w:p>
        </w:tc>
        <w:tc>
          <w:tcPr>
            <w:tcW w:w="1843" w:type="dxa"/>
            <w:tcBorders>
              <w:top w:val="single" w:sz="4" w:space="0" w:color="auto"/>
              <w:left w:val="single" w:sz="4" w:space="0" w:color="auto"/>
              <w:right w:val="single" w:sz="4" w:space="0" w:color="auto"/>
            </w:tcBorders>
            <w:vAlign w:val="center"/>
          </w:tcPr>
          <w:p w14:paraId="3F3CDB13" w14:textId="77777777" w:rsidR="0088025B" w:rsidRPr="00FA6CF5" w:rsidRDefault="0088025B" w:rsidP="001C17BB">
            <w:pPr>
              <w:pStyle w:val="LENTEL"/>
              <w:jc w:val="center"/>
              <w:rPr>
                <w:sz w:val="24"/>
                <w:szCs w:val="24"/>
              </w:rPr>
            </w:pPr>
            <w:r w:rsidRPr="00FA6CF5">
              <w:rPr>
                <w:sz w:val="24"/>
                <w:szCs w:val="24"/>
              </w:rPr>
              <w:t>-</w:t>
            </w:r>
          </w:p>
        </w:tc>
        <w:tc>
          <w:tcPr>
            <w:tcW w:w="1021" w:type="dxa"/>
            <w:tcBorders>
              <w:top w:val="single" w:sz="4" w:space="0" w:color="auto"/>
              <w:left w:val="single" w:sz="4" w:space="0" w:color="auto"/>
              <w:right w:val="single" w:sz="4" w:space="0" w:color="auto"/>
            </w:tcBorders>
            <w:vAlign w:val="center"/>
          </w:tcPr>
          <w:p w14:paraId="1CAD4378" w14:textId="77777777" w:rsidR="0088025B" w:rsidRPr="00FA6CF5" w:rsidRDefault="0088025B" w:rsidP="001C17BB">
            <w:pPr>
              <w:pStyle w:val="LENTEL"/>
              <w:jc w:val="center"/>
              <w:rPr>
                <w:sz w:val="24"/>
                <w:szCs w:val="24"/>
              </w:rPr>
            </w:pPr>
            <w:r w:rsidRPr="00FA6CF5">
              <w:rPr>
                <w:sz w:val="24"/>
                <w:szCs w:val="24"/>
              </w:rPr>
              <w:t>-</w:t>
            </w:r>
          </w:p>
        </w:tc>
      </w:tr>
      <w:tr w:rsidR="00FA6CF5" w:rsidRPr="00FA6CF5" w14:paraId="3A80E9A3" w14:textId="77777777" w:rsidTr="00EC3783">
        <w:trPr>
          <w:trHeight w:val="261"/>
        </w:trPr>
        <w:tc>
          <w:tcPr>
            <w:tcW w:w="1447" w:type="dxa"/>
            <w:tcBorders>
              <w:top w:val="single" w:sz="4" w:space="0" w:color="auto"/>
              <w:left w:val="single" w:sz="4" w:space="0" w:color="auto"/>
              <w:right w:val="single" w:sz="4" w:space="0" w:color="auto"/>
            </w:tcBorders>
            <w:vAlign w:val="center"/>
          </w:tcPr>
          <w:p w14:paraId="6E7BF489" w14:textId="77777777" w:rsidR="0088025B" w:rsidRPr="00FA6CF5" w:rsidRDefault="0088025B" w:rsidP="001C17BB">
            <w:pPr>
              <w:pStyle w:val="LENTEL"/>
              <w:jc w:val="center"/>
              <w:rPr>
                <w:sz w:val="24"/>
                <w:szCs w:val="24"/>
              </w:rPr>
            </w:pPr>
            <w:r w:rsidRPr="00FA6CF5">
              <w:rPr>
                <w:sz w:val="24"/>
                <w:szCs w:val="24"/>
              </w:rPr>
              <w:t>2019-09-01</w:t>
            </w:r>
          </w:p>
        </w:tc>
        <w:tc>
          <w:tcPr>
            <w:tcW w:w="1984" w:type="dxa"/>
            <w:tcBorders>
              <w:top w:val="single" w:sz="4" w:space="0" w:color="auto"/>
              <w:left w:val="single" w:sz="4" w:space="0" w:color="auto"/>
              <w:right w:val="single" w:sz="4" w:space="0" w:color="auto"/>
            </w:tcBorders>
            <w:vAlign w:val="center"/>
          </w:tcPr>
          <w:p w14:paraId="246128FA" w14:textId="77777777" w:rsidR="0088025B" w:rsidRPr="00FA6CF5" w:rsidRDefault="0088025B" w:rsidP="001C17BB">
            <w:pPr>
              <w:pStyle w:val="LENTEL"/>
              <w:jc w:val="center"/>
              <w:rPr>
                <w:sz w:val="24"/>
                <w:szCs w:val="24"/>
              </w:rPr>
            </w:pPr>
            <w:r w:rsidRPr="00FA6CF5">
              <w:rPr>
                <w:sz w:val="24"/>
                <w:szCs w:val="24"/>
              </w:rPr>
              <w:t>Jurbarko r. sav.</w:t>
            </w:r>
          </w:p>
        </w:tc>
        <w:tc>
          <w:tcPr>
            <w:tcW w:w="1672" w:type="dxa"/>
            <w:tcBorders>
              <w:top w:val="single" w:sz="4" w:space="0" w:color="auto"/>
              <w:left w:val="single" w:sz="4" w:space="0" w:color="auto"/>
              <w:right w:val="single" w:sz="4" w:space="0" w:color="auto"/>
            </w:tcBorders>
            <w:vAlign w:val="center"/>
          </w:tcPr>
          <w:p w14:paraId="3E6DC661" w14:textId="77777777" w:rsidR="0088025B" w:rsidRPr="00FA6CF5" w:rsidRDefault="0088025B" w:rsidP="001C17BB">
            <w:pPr>
              <w:pStyle w:val="LENTEL"/>
              <w:jc w:val="center"/>
              <w:rPr>
                <w:sz w:val="24"/>
                <w:szCs w:val="24"/>
              </w:rPr>
            </w:pPr>
            <w:r w:rsidRPr="00FA6CF5">
              <w:rPr>
                <w:sz w:val="24"/>
                <w:szCs w:val="24"/>
              </w:rPr>
              <w:t>17,0</w:t>
            </w:r>
          </w:p>
        </w:tc>
        <w:tc>
          <w:tcPr>
            <w:tcW w:w="1701" w:type="dxa"/>
            <w:tcBorders>
              <w:top w:val="single" w:sz="4" w:space="0" w:color="auto"/>
              <w:left w:val="single" w:sz="4" w:space="0" w:color="auto"/>
              <w:right w:val="single" w:sz="4" w:space="0" w:color="auto"/>
            </w:tcBorders>
            <w:vAlign w:val="center"/>
          </w:tcPr>
          <w:p w14:paraId="14603CA0" w14:textId="77777777" w:rsidR="0088025B" w:rsidRPr="00FA6CF5" w:rsidRDefault="0088025B" w:rsidP="001C17BB">
            <w:pPr>
              <w:pStyle w:val="LENTEL"/>
              <w:jc w:val="center"/>
              <w:rPr>
                <w:sz w:val="24"/>
                <w:szCs w:val="24"/>
              </w:rPr>
            </w:pPr>
            <w:r w:rsidRPr="00FA6CF5">
              <w:rPr>
                <w:sz w:val="24"/>
                <w:szCs w:val="24"/>
              </w:rPr>
              <w:t>25,3</w:t>
            </w:r>
          </w:p>
        </w:tc>
        <w:tc>
          <w:tcPr>
            <w:tcW w:w="1843" w:type="dxa"/>
            <w:tcBorders>
              <w:top w:val="single" w:sz="4" w:space="0" w:color="auto"/>
              <w:left w:val="single" w:sz="4" w:space="0" w:color="auto"/>
              <w:right w:val="single" w:sz="4" w:space="0" w:color="auto"/>
            </w:tcBorders>
            <w:vAlign w:val="center"/>
          </w:tcPr>
          <w:p w14:paraId="4B02813E" w14:textId="77777777" w:rsidR="0088025B" w:rsidRPr="00FA6CF5" w:rsidRDefault="00226308" w:rsidP="001C17BB">
            <w:pPr>
              <w:pStyle w:val="LENTEL"/>
              <w:jc w:val="center"/>
              <w:rPr>
                <w:sz w:val="24"/>
                <w:szCs w:val="24"/>
              </w:rPr>
            </w:pPr>
            <w:r w:rsidRPr="00FA6CF5">
              <w:rPr>
                <w:sz w:val="24"/>
                <w:szCs w:val="24"/>
              </w:rPr>
              <w:t>-</w:t>
            </w:r>
          </w:p>
        </w:tc>
        <w:tc>
          <w:tcPr>
            <w:tcW w:w="1021" w:type="dxa"/>
            <w:tcBorders>
              <w:top w:val="single" w:sz="4" w:space="0" w:color="auto"/>
              <w:left w:val="single" w:sz="4" w:space="0" w:color="auto"/>
              <w:right w:val="single" w:sz="4" w:space="0" w:color="auto"/>
            </w:tcBorders>
            <w:vAlign w:val="center"/>
          </w:tcPr>
          <w:p w14:paraId="3A250D6D" w14:textId="77777777" w:rsidR="0088025B" w:rsidRPr="00FA6CF5" w:rsidRDefault="00226308" w:rsidP="001C17BB">
            <w:pPr>
              <w:pStyle w:val="LENTEL"/>
              <w:jc w:val="center"/>
              <w:rPr>
                <w:sz w:val="24"/>
                <w:szCs w:val="24"/>
              </w:rPr>
            </w:pPr>
            <w:r w:rsidRPr="00FA6CF5">
              <w:rPr>
                <w:sz w:val="24"/>
                <w:szCs w:val="24"/>
              </w:rPr>
              <w:t>-</w:t>
            </w:r>
          </w:p>
        </w:tc>
      </w:tr>
      <w:tr w:rsidR="0088025B" w:rsidRPr="00FA6CF5" w14:paraId="5125C4EF" w14:textId="77777777" w:rsidTr="00EC3783">
        <w:trPr>
          <w:trHeight w:val="261"/>
        </w:trPr>
        <w:tc>
          <w:tcPr>
            <w:tcW w:w="1447" w:type="dxa"/>
            <w:tcBorders>
              <w:top w:val="single" w:sz="4" w:space="0" w:color="auto"/>
              <w:left w:val="single" w:sz="4" w:space="0" w:color="auto"/>
              <w:right w:val="single" w:sz="4" w:space="0" w:color="auto"/>
            </w:tcBorders>
            <w:vAlign w:val="center"/>
          </w:tcPr>
          <w:p w14:paraId="7E8FE049" w14:textId="77777777" w:rsidR="0088025B" w:rsidRPr="00FA6CF5" w:rsidRDefault="0088025B" w:rsidP="001C17BB">
            <w:pPr>
              <w:pStyle w:val="LENTEL"/>
              <w:jc w:val="center"/>
              <w:rPr>
                <w:sz w:val="24"/>
                <w:szCs w:val="24"/>
              </w:rPr>
            </w:pPr>
            <w:r w:rsidRPr="00FA6CF5">
              <w:rPr>
                <w:sz w:val="24"/>
                <w:szCs w:val="24"/>
              </w:rPr>
              <w:t>2020-09-01</w:t>
            </w:r>
          </w:p>
        </w:tc>
        <w:tc>
          <w:tcPr>
            <w:tcW w:w="1984" w:type="dxa"/>
            <w:tcBorders>
              <w:top w:val="single" w:sz="4" w:space="0" w:color="auto"/>
              <w:left w:val="single" w:sz="4" w:space="0" w:color="auto"/>
              <w:right w:val="single" w:sz="4" w:space="0" w:color="auto"/>
            </w:tcBorders>
            <w:vAlign w:val="center"/>
          </w:tcPr>
          <w:p w14:paraId="709C5B0F" w14:textId="77777777" w:rsidR="0088025B" w:rsidRPr="00FA6CF5" w:rsidRDefault="0088025B" w:rsidP="001C17BB">
            <w:pPr>
              <w:pStyle w:val="LENTEL"/>
              <w:jc w:val="center"/>
              <w:rPr>
                <w:sz w:val="24"/>
                <w:szCs w:val="24"/>
              </w:rPr>
            </w:pPr>
            <w:r w:rsidRPr="00FA6CF5">
              <w:rPr>
                <w:sz w:val="24"/>
                <w:szCs w:val="24"/>
              </w:rPr>
              <w:t>Jurbarko r. sav.</w:t>
            </w:r>
          </w:p>
        </w:tc>
        <w:tc>
          <w:tcPr>
            <w:tcW w:w="1672" w:type="dxa"/>
            <w:tcBorders>
              <w:top w:val="single" w:sz="4" w:space="0" w:color="auto"/>
              <w:left w:val="single" w:sz="4" w:space="0" w:color="auto"/>
              <w:right w:val="single" w:sz="4" w:space="0" w:color="auto"/>
            </w:tcBorders>
            <w:vAlign w:val="center"/>
          </w:tcPr>
          <w:p w14:paraId="395E491C" w14:textId="77777777" w:rsidR="0088025B" w:rsidRPr="00FA6CF5" w:rsidRDefault="0088025B" w:rsidP="001C17BB">
            <w:pPr>
              <w:pStyle w:val="LENTEL"/>
              <w:jc w:val="center"/>
              <w:rPr>
                <w:sz w:val="24"/>
                <w:szCs w:val="24"/>
              </w:rPr>
            </w:pPr>
            <w:r w:rsidRPr="00FA6CF5">
              <w:rPr>
                <w:sz w:val="24"/>
                <w:szCs w:val="24"/>
              </w:rPr>
              <w:t>20,5</w:t>
            </w:r>
          </w:p>
        </w:tc>
        <w:tc>
          <w:tcPr>
            <w:tcW w:w="1701" w:type="dxa"/>
            <w:tcBorders>
              <w:top w:val="single" w:sz="4" w:space="0" w:color="auto"/>
              <w:left w:val="single" w:sz="4" w:space="0" w:color="auto"/>
              <w:right w:val="single" w:sz="4" w:space="0" w:color="auto"/>
            </w:tcBorders>
            <w:vAlign w:val="center"/>
          </w:tcPr>
          <w:p w14:paraId="712777FB" w14:textId="77777777" w:rsidR="0088025B" w:rsidRPr="00FA6CF5" w:rsidRDefault="0088025B" w:rsidP="001C17BB">
            <w:pPr>
              <w:pStyle w:val="LENTEL"/>
              <w:jc w:val="center"/>
              <w:rPr>
                <w:sz w:val="24"/>
                <w:szCs w:val="24"/>
              </w:rPr>
            </w:pPr>
            <w:r w:rsidRPr="00FA6CF5">
              <w:rPr>
                <w:sz w:val="24"/>
                <w:szCs w:val="24"/>
              </w:rPr>
              <w:t>26,5</w:t>
            </w:r>
          </w:p>
        </w:tc>
        <w:tc>
          <w:tcPr>
            <w:tcW w:w="1843" w:type="dxa"/>
            <w:tcBorders>
              <w:top w:val="single" w:sz="4" w:space="0" w:color="auto"/>
              <w:left w:val="single" w:sz="4" w:space="0" w:color="auto"/>
              <w:right w:val="single" w:sz="4" w:space="0" w:color="auto"/>
            </w:tcBorders>
            <w:vAlign w:val="center"/>
          </w:tcPr>
          <w:p w14:paraId="1232DCF6" w14:textId="77777777" w:rsidR="0088025B" w:rsidRPr="00FA6CF5" w:rsidRDefault="00226308" w:rsidP="001C17BB">
            <w:pPr>
              <w:pStyle w:val="LENTEL"/>
              <w:jc w:val="center"/>
              <w:rPr>
                <w:sz w:val="24"/>
                <w:szCs w:val="24"/>
              </w:rPr>
            </w:pPr>
            <w:r w:rsidRPr="00FA6CF5">
              <w:rPr>
                <w:sz w:val="24"/>
                <w:szCs w:val="24"/>
              </w:rPr>
              <w:t>-</w:t>
            </w:r>
          </w:p>
        </w:tc>
        <w:tc>
          <w:tcPr>
            <w:tcW w:w="1021" w:type="dxa"/>
            <w:tcBorders>
              <w:top w:val="single" w:sz="4" w:space="0" w:color="auto"/>
              <w:left w:val="single" w:sz="4" w:space="0" w:color="auto"/>
              <w:right w:val="single" w:sz="4" w:space="0" w:color="auto"/>
            </w:tcBorders>
            <w:vAlign w:val="center"/>
          </w:tcPr>
          <w:p w14:paraId="445377BF" w14:textId="77777777" w:rsidR="0088025B" w:rsidRPr="00FA6CF5" w:rsidRDefault="00226308" w:rsidP="001C17BB">
            <w:pPr>
              <w:pStyle w:val="LENTEL"/>
              <w:jc w:val="center"/>
              <w:rPr>
                <w:sz w:val="24"/>
                <w:szCs w:val="24"/>
              </w:rPr>
            </w:pPr>
            <w:r w:rsidRPr="00FA6CF5">
              <w:rPr>
                <w:sz w:val="24"/>
                <w:szCs w:val="24"/>
              </w:rPr>
              <w:t>-</w:t>
            </w:r>
          </w:p>
        </w:tc>
      </w:tr>
    </w:tbl>
    <w:p w14:paraId="3100E9E7" w14:textId="77777777" w:rsidR="00627ABF" w:rsidRPr="00FA6CF5" w:rsidRDefault="00627ABF" w:rsidP="004253BC">
      <w:pPr>
        <w:rPr>
          <w:color w:val="000000" w:themeColor="text1"/>
          <w:szCs w:val="24"/>
        </w:rPr>
      </w:pPr>
    </w:p>
    <w:p w14:paraId="0B1A1E09" w14:textId="2A15CA19" w:rsidR="00E44B44" w:rsidRPr="00FA6CF5" w:rsidRDefault="00527EE1" w:rsidP="00643568">
      <w:pPr>
        <w:rPr>
          <w:color w:val="000000" w:themeColor="text1"/>
        </w:rPr>
      </w:pPr>
      <w:r w:rsidRPr="00FA6CF5">
        <w:rPr>
          <w:color w:val="000000" w:themeColor="text1"/>
        </w:rPr>
        <w:t xml:space="preserve">Mokymo lėšų nuolat didėjantį poreikį taip pat įtakojo teisės aktais nuolat didinamas pedagoginių darbuotojų darbo užmokestis, pareiginės algos bazinio dydžio kasmetinis didėjimas. </w:t>
      </w:r>
      <w:r w:rsidRPr="00FA6CF5">
        <w:rPr>
          <w:color w:val="000000" w:themeColor="text1"/>
          <w:szCs w:val="24"/>
        </w:rPr>
        <w:t>Vadovaujantis</w:t>
      </w:r>
      <w:r w:rsidR="001A0C8E" w:rsidRPr="00FA6CF5">
        <w:rPr>
          <w:color w:val="000000" w:themeColor="text1"/>
          <w:szCs w:val="24"/>
        </w:rPr>
        <w:t xml:space="preserve"> </w:t>
      </w:r>
      <w:r w:rsidR="00643568" w:rsidRPr="00FA6CF5">
        <w:rPr>
          <w:bCs/>
          <w:color w:val="000000" w:themeColor="text1"/>
          <w:szCs w:val="24"/>
        </w:rPr>
        <w:t>Mokymo lėšų apskaičiavimo, paskirstymo ir panaudojimo tvarkos aprašu ir jame nustatyta mokymo lėšų</w:t>
      </w:r>
      <w:r w:rsidR="00643568" w:rsidRPr="00FA6CF5">
        <w:rPr>
          <w:b/>
          <w:bCs/>
          <w:color w:val="000000" w:themeColor="text1"/>
          <w:szCs w:val="24"/>
        </w:rPr>
        <w:t xml:space="preserve"> </w:t>
      </w:r>
      <w:r w:rsidR="00E25796" w:rsidRPr="00FA6CF5">
        <w:rPr>
          <w:color w:val="000000" w:themeColor="text1"/>
        </w:rPr>
        <w:t xml:space="preserve">skyrimo </w:t>
      </w:r>
      <w:r w:rsidRPr="00FA6CF5">
        <w:rPr>
          <w:color w:val="000000" w:themeColor="text1"/>
        </w:rPr>
        <w:t>metodika, skiriamos lėšos ugdymo planui įgyvendinti, ugdymo procesui organizuoti ir valdyti bei švietimo pagalbai</w:t>
      </w:r>
      <w:r w:rsidR="00643568" w:rsidRPr="00FA6CF5">
        <w:rPr>
          <w:color w:val="000000" w:themeColor="text1"/>
        </w:rPr>
        <w:t xml:space="preserve"> teikti</w:t>
      </w:r>
      <w:r w:rsidRPr="00FA6CF5">
        <w:rPr>
          <w:color w:val="000000" w:themeColor="text1"/>
        </w:rPr>
        <w:t>.</w:t>
      </w:r>
      <w:r w:rsidR="00122E82" w:rsidRPr="00FA6CF5">
        <w:rPr>
          <w:color w:val="000000" w:themeColor="text1"/>
        </w:rPr>
        <w:t xml:space="preserve"> </w:t>
      </w:r>
      <w:r w:rsidRPr="00FA6CF5">
        <w:rPr>
          <w:color w:val="000000" w:themeColor="text1"/>
        </w:rPr>
        <w:t>Kiekvienais metais neužtenka skiriamų lėšų švietimo pagalbai organizuoti. Siekiant laiku išmokėt</w:t>
      </w:r>
      <w:r w:rsidR="00951EFA" w:rsidRPr="00FA6CF5">
        <w:rPr>
          <w:color w:val="000000" w:themeColor="text1"/>
        </w:rPr>
        <w:t xml:space="preserve">i darbo užmokestį pedagogams, </w:t>
      </w:r>
      <w:r w:rsidRPr="00FA6CF5">
        <w:rPr>
          <w:color w:val="000000" w:themeColor="text1"/>
        </w:rPr>
        <w:t>lėšų trūkumą Savivaldybė dengė iš Savivaldybės savarankiškosioms funkcijoms skirtų lėšų. Atlikus mokyklų tinklo pertvarką ir reorganizavus mokyklas, kuriose yra mažiau nei 120 mokinių</w:t>
      </w:r>
      <w:r w:rsidR="00EE1191" w:rsidRPr="00FA6CF5">
        <w:rPr>
          <w:color w:val="000000" w:themeColor="text1"/>
        </w:rPr>
        <w:t>,</w:t>
      </w:r>
      <w:r w:rsidRPr="00FA6CF5">
        <w:rPr>
          <w:color w:val="000000" w:themeColor="text1"/>
        </w:rPr>
        <w:t xml:space="preserve"> lėšų netrūktų ir ugdymo proceso organizavimas ir valdymas bei švietimo pagalbos teikimas būtų efektyvesnis.</w:t>
      </w:r>
    </w:p>
    <w:p w14:paraId="03FEEDF4" w14:textId="42C954EB" w:rsidR="0099652C" w:rsidRPr="00FA6CF5" w:rsidRDefault="00E44B44" w:rsidP="00B137EC">
      <w:pPr>
        <w:rPr>
          <w:color w:val="000000" w:themeColor="text1"/>
        </w:rPr>
      </w:pPr>
      <w:r w:rsidRPr="00FA6CF5">
        <w:rPr>
          <w:color w:val="000000" w:themeColor="text1"/>
        </w:rPr>
        <w:t xml:space="preserve">Palyginus mokykloms skirtas lėšas iš valstybės biudžeto </w:t>
      </w:r>
      <w:r w:rsidR="00E25796" w:rsidRPr="00FA6CF5">
        <w:rPr>
          <w:color w:val="000000" w:themeColor="text1"/>
        </w:rPr>
        <w:t xml:space="preserve">2020 ir 2021 </w:t>
      </w:r>
      <w:r w:rsidRPr="00FA6CF5">
        <w:rPr>
          <w:color w:val="000000" w:themeColor="text1"/>
        </w:rPr>
        <w:t>m</w:t>
      </w:r>
      <w:r w:rsidR="00E25796" w:rsidRPr="00FA6CF5">
        <w:rPr>
          <w:color w:val="000000" w:themeColor="text1"/>
        </w:rPr>
        <w:t xml:space="preserve">etais </w:t>
      </w:r>
      <w:r w:rsidR="00EE1191" w:rsidRPr="00FA6CF5">
        <w:rPr>
          <w:color w:val="000000" w:themeColor="text1"/>
        </w:rPr>
        <w:t>akivaizdu</w:t>
      </w:r>
      <w:r w:rsidR="00E25796" w:rsidRPr="00FA6CF5">
        <w:rPr>
          <w:color w:val="000000" w:themeColor="text1"/>
        </w:rPr>
        <w:t>, kad</w:t>
      </w:r>
      <w:r w:rsidR="001A0C8E" w:rsidRPr="00FA6CF5">
        <w:rPr>
          <w:color w:val="000000" w:themeColor="text1"/>
        </w:rPr>
        <w:t xml:space="preserve"> </w:t>
      </w:r>
      <w:r w:rsidR="00E25796" w:rsidRPr="00FA6CF5">
        <w:rPr>
          <w:color w:val="000000" w:themeColor="text1"/>
        </w:rPr>
        <w:t xml:space="preserve">didžiausia vieno vaiko išlaikymui skirta suma yra kaimo pagrindinėse mokyklose, kuriose mokinių skaičius yra 120 arba mažesnis nei 120 mokinių (vaikų). </w:t>
      </w:r>
      <w:r w:rsidR="0099652C" w:rsidRPr="00FA6CF5">
        <w:rPr>
          <w:color w:val="000000" w:themeColor="text1"/>
        </w:rPr>
        <w:t xml:space="preserve">Daugiausiai </w:t>
      </w:r>
      <w:r w:rsidR="003E1F35" w:rsidRPr="00FA6CF5">
        <w:rPr>
          <w:color w:val="000000" w:themeColor="text1"/>
        </w:rPr>
        <w:t>S</w:t>
      </w:r>
      <w:r w:rsidR="0099652C" w:rsidRPr="00FA6CF5">
        <w:rPr>
          <w:color w:val="000000" w:themeColor="text1"/>
        </w:rPr>
        <w:t>avivaldybės biudžeto lėšų vienam vaikui išlaikyti panaudojama ir skiriama</w:t>
      </w:r>
      <w:r w:rsidR="001A0C8E" w:rsidRPr="00FA6CF5">
        <w:rPr>
          <w:color w:val="000000" w:themeColor="text1"/>
        </w:rPr>
        <w:t xml:space="preserve"> </w:t>
      </w:r>
      <w:r w:rsidR="0099652C" w:rsidRPr="00FA6CF5">
        <w:rPr>
          <w:color w:val="000000" w:themeColor="text1"/>
        </w:rPr>
        <w:t>kaimo pagrindinėse mokyklose. Tai reiškia, kad</w:t>
      </w:r>
      <w:r w:rsidR="001A0C8E" w:rsidRPr="00FA6CF5">
        <w:rPr>
          <w:color w:val="000000" w:themeColor="text1"/>
        </w:rPr>
        <w:t xml:space="preserve"> </w:t>
      </w:r>
      <w:r w:rsidR="00EE1191" w:rsidRPr="00FA6CF5">
        <w:rPr>
          <w:color w:val="000000" w:themeColor="text1"/>
        </w:rPr>
        <w:t>S</w:t>
      </w:r>
      <w:r w:rsidR="0099652C" w:rsidRPr="00FA6CF5">
        <w:rPr>
          <w:color w:val="000000" w:themeColor="text1"/>
        </w:rPr>
        <w:t>avivaldybė</w:t>
      </w:r>
      <w:r w:rsidR="001A0C8E" w:rsidRPr="00FA6CF5">
        <w:rPr>
          <w:color w:val="000000" w:themeColor="text1"/>
        </w:rPr>
        <w:t xml:space="preserve"> </w:t>
      </w:r>
      <w:r w:rsidR="0099652C" w:rsidRPr="00FA6CF5">
        <w:rPr>
          <w:color w:val="000000" w:themeColor="text1"/>
        </w:rPr>
        <w:t>iš savo biudžeto l</w:t>
      </w:r>
      <w:r w:rsidR="00F777B7" w:rsidRPr="00FA6CF5">
        <w:rPr>
          <w:color w:val="000000" w:themeColor="text1"/>
        </w:rPr>
        <w:t>ėšų skirdama lėšas ugdymo aplin</w:t>
      </w:r>
      <w:r w:rsidR="0099652C" w:rsidRPr="00FA6CF5">
        <w:rPr>
          <w:color w:val="000000" w:themeColor="text1"/>
        </w:rPr>
        <w:t>k</w:t>
      </w:r>
      <w:r w:rsidR="00F777B7" w:rsidRPr="00FA6CF5">
        <w:rPr>
          <w:color w:val="000000" w:themeColor="text1"/>
        </w:rPr>
        <w:t>a</w:t>
      </w:r>
      <w:r w:rsidR="0099652C" w:rsidRPr="00FA6CF5">
        <w:rPr>
          <w:color w:val="000000" w:themeColor="text1"/>
        </w:rPr>
        <w:t>i išlaikyti fi</w:t>
      </w:r>
      <w:r w:rsidR="00E25796" w:rsidRPr="00FA6CF5">
        <w:rPr>
          <w:color w:val="000000" w:themeColor="text1"/>
        </w:rPr>
        <w:t>nansuoja</w:t>
      </w:r>
      <w:r w:rsidR="001A0C8E" w:rsidRPr="00FA6CF5">
        <w:rPr>
          <w:color w:val="000000" w:themeColor="text1"/>
        </w:rPr>
        <w:t xml:space="preserve"> </w:t>
      </w:r>
      <w:r w:rsidR="00E25796" w:rsidRPr="00FA6CF5">
        <w:rPr>
          <w:color w:val="000000" w:themeColor="text1"/>
        </w:rPr>
        <w:t>tuščias ugdymo vietas</w:t>
      </w:r>
      <w:r w:rsidR="0099652C" w:rsidRPr="00FA6CF5">
        <w:rPr>
          <w:color w:val="000000" w:themeColor="text1"/>
        </w:rPr>
        <w:t>. Pagal turimas patalpas</w:t>
      </w:r>
      <w:r w:rsidR="001A0C8E" w:rsidRPr="00FA6CF5">
        <w:rPr>
          <w:color w:val="000000" w:themeColor="text1"/>
        </w:rPr>
        <w:t xml:space="preserve"> </w:t>
      </w:r>
      <w:r w:rsidR="0099652C" w:rsidRPr="00FA6CF5">
        <w:rPr>
          <w:color w:val="000000" w:themeColor="text1"/>
        </w:rPr>
        <w:t>kaimo mokyklose</w:t>
      </w:r>
      <w:r w:rsidR="001A0C8E" w:rsidRPr="00FA6CF5">
        <w:rPr>
          <w:color w:val="000000" w:themeColor="text1"/>
        </w:rPr>
        <w:t xml:space="preserve"> </w:t>
      </w:r>
      <w:r w:rsidR="0099652C" w:rsidRPr="00FA6CF5">
        <w:rPr>
          <w:color w:val="000000" w:themeColor="text1"/>
        </w:rPr>
        <w:t>mokosi mažiau mokinių</w:t>
      </w:r>
      <w:r w:rsidR="001A0C8E" w:rsidRPr="00FA6CF5">
        <w:rPr>
          <w:color w:val="000000" w:themeColor="text1"/>
        </w:rPr>
        <w:t xml:space="preserve"> </w:t>
      </w:r>
      <w:r w:rsidR="0099652C" w:rsidRPr="00FA6CF5">
        <w:rPr>
          <w:color w:val="000000" w:themeColor="text1"/>
        </w:rPr>
        <w:t>nei galėtų mokytis pagal</w:t>
      </w:r>
      <w:r w:rsidR="001A0C8E" w:rsidRPr="00FA6CF5">
        <w:rPr>
          <w:color w:val="000000" w:themeColor="text1"/>
        </w:rPr>
        <w:t xml:space="preserve"> </w:t>
      </w:r>
      <w:r w:rsidR="0099652C" w:rsidRPr="00FA6CF5">
        <w:rPr>
          <w:color w:val="000000" w:themeColor="text1"/>
        </w:rPr>
        <w:t xml:space="preserve">turimus plotus, tačiau </w:t>
      </w:r>
      <w:r w:rsidR="00EE1191" w:rsidRPr="00FA6CF5">
        <w:rPr>
          <w:color w:val="000000" w:themeColor="text1"/>
        </w:rPr>
        <w:t>S</w:t>
      </w:r>
      <w:r w:rsidR="0099652C" w:rsidRPr="00FA6CF5">
        <w:rPr>
          <w:color w:val="000000" w:themeColor="text1"/>
        </w:rPr>
        <w:t>avivaldybė vis</w:t>
      </w:r>
      <w:r w:rsidR="00F777B7" w:rsidRPr="00FA6CF5">
        <w:rPr>
          <w:color w:val="000000" w:themeColor="text1"/>
        </w:rPr>
        <w:t xml:space="preserve"> </w:t>
      </w:r>
      <w:r w:rsidR="0099652C" w:rsidRPr="00FA6CF5">
        <w:rPr>
          <w:color w:val="000000" w:themeColor="text1"/>
        </w:rPr>
        <w:t>ti</w:t>
      </w:r>
      <w:r w:rsidR="00F777B7" w:rsidRPr="00FA6CF5">
        <w:rPr>
          <w:color w:val="000000" w:themeColor="text1"/>
        </w:rPr>
        <w:t>ek</w:t>
      </w:r>
      <w:r w:rsidR="0099652C" w:rsidRPr="00FA6CF5">
        <w:rPr>
          <w:color w:val="000000" w:themeColor="text1"/>
        </w:rPr>
        <w:t xml:space="preserve"> turi</w:t>
      </w:r>
      <w:r w:rsidR="001A0C8E" w:rsidRPr="00FA6CF5">
        <w:rPr>
          <w:color w:val="000000" w:themeColor="text1"/>
        </w:rPr>
        <w:t xml:space="preserve"> </w:t>
      </w:r>
      <w:r w:rsidR="0099652C" w:rsidRPr="00FA6CF5">
        <w:rPr>
          <w:color w:val="000000" w:themeColor="text1"/>
        </w:rPr>
        <w:t>mokėti</w:t>
      </w:r>
      <w:r w:rsidR="00F777B7" w:rsidRPr="00FA6CF5">
        <w:rPr>
          <w:color w:val="000000" w:themeColor="text1"/>
        </w:rPr>
        <w:t xml:space="preserve"> už šių patalpų išlaikymą</w:t>
      </w:r>
      <w:r w:rsidR="00EE1191" w:rsidRPr="00FA6CF5">
        <w:rPr>
          <w:color w:val="000000" w:themeColor="text1"/>
        </w:rPr>
        <w:t>,</w:t>
      </w:r>
      <w:r w:rsidR="00F777B7" w:rsidRPr="00FA6CF5">
        <w:rPr>
          <w:color w:val="000000" w:themeColor="text1"/>
        </w:rPr>
        <w:t xml:space="preserve"> nors be</w:t>
      </w:r>
      <w:r w:rsidR="0099652C" w:rsidRPr="00FA6CF5">
        <w:rPr>
          <w:color w:val="000000" w:themeColor="text1"/>
        </w:rPr>
        <w:t>s</w:t>
      </w:r>
      <w:r w:rsidR="00F777B7" w:rsidRPr="00FA6CF5">
        <w:rPr>
          <w:color w:val="000000" w:themeColor="text1"/>
        </w:rPr>
        <w:t>i</w:t>
      </w:r>
      <w:r w:rsidR="0099652C" w:rsidRPr="00FA6CF5">
        <w:rPr>
          <w:color w:val="000000" w:themeColor="text1"/>
        </w:rPr>
        <w:t>mokančių mokini</w:t>
      </w:r>
      <w:r w:rsidR="00122E82" w:rsidRPr="00FA6CF5">
        <w:rPr>
          <w:color w:val="000000" w:themeColor="text1"/>
        </w:rPr>
        <w:t xml:space="preserve">ų skaičius yra ganėtinai mažas. </w:t>
      </w:r>
      <w:r w:rsidR="0099652C" w:rsidRPr="00FA6CF5">
        <w:rPr>
          <w:color w:val="000000" w:themeColor="text1"/>
        </w:rPr>
        <w:t>Tuo tarpu miesto progimnazijose, miesto gimnazijoje, kaimo gimnazijose ir</w:t>
      </w:r>
      <w:r w:rsidR="001A0C8E" w:rsidRPr="00FA6CF5">
        <w:rPr>
          <w:color w:val="000000" w:themeColor="text1"/>
        </w:rPr>
        <w:t xml:space="preserve"> </w:t>
      </w:r>
      <w:r w:rsidR="0099652C" w:rsidRPr="00FA6CF5">
        <w:rPr>
          <w:color w:val="000000" w:themeColor="text1"/>
          <w:szCs w:val="24"/>
        </w:rPr>
        <w:t>Skirsnemunės Jurgio Baltrušaičio pagrindinė</w:t>
      </w:r>
      <w:r w:rsidR="00E25796" w:rsidRPr="00FA6CF5">
        <w:rPr>
          <w:color w:val="000000" w:themeColor="text1"/>
          <w:szCs w:val="24"/>
        </w:rPr>
        <w:t xml:space="preserve">je mokykloje, turinčioje virš 200 mokinių (vaikų), vieno vaiko išlaikymo išlaidos yra gerokai mažesnės. </w:t>
      </w:r>
    </w:p>
    <w:p w14:paraId="65FB6355" w14:textId="77777777" w:rsidR="0099652C" w:rsidRPr="00FA6CF5" w:rsidRDefault="0099652C" w:rsidP="00527EE1">
      <w:pPr>
        <w:rPr>
          <w:b/>
          <w:color w:val="000000" w:themeColor="text1"/>
        </w:rPr>
      </w:pPr>
    </w:p>
    <w:p w14:paraId="781EAED5" w14:textId="77777777" w:rsidR="00EC3783" w:rsidRDefault="00EC3783" w:rsidP="00527EE1">
      <w:pPr>
        <w:rPr>
          <w:b/>
          <w:color w:val="4472C4"/>
        </w:rPr>
      </w:pPr>
    </w:p>
    <w:p w14:paraId="4C26245A" w14:textId="77777777" w:rsidR="00EC3783" w:rsidRDefault="00EC3783" w:rsidP="00527EE1">
      <w:pPr>
        <w:rPr>
          <w:b/>
          <w:color w:val="4472C4"/>
        </w:rPr>
      </w:pPr>
    </w:p>
    <w:p w14:paraId="6E4D7E03" w14:textId="77777777" w:rsidR="00EC3783" w:rsidRDefault="00EC3783" w:rsidP="00527EE1">
      <w:pPr>
        <w:rPr>
          <w:b/>
          <w:color w:val="4472C4"/>
        </w:rPr>
      </w:pPr>
    </w:p>
    <w:p w14:paraId="2DE839D1" w14:textId="77777777" w:rsidR="00EC3783" w:rsidRPr="00A568E6" w:rsidRDefault="00EC3783" w:rsidP="00527EE1">
      <w:pPr>
        <w:rPr>
          <w:b/>
          <w:color w:val="4472C4"/>
        </w:rPr>
        <w:sectPr w:rsidR="00EC3783" w:rsidRPr="00A568E6" w:rsidSect="00404C7E">
          <w:pgSz w:w="11906" w:h="16838"/>
          <w:pgMar w:top="1134" w:right="567" w:bottom="1134" w:left="1701" w:header="567" w:footer="567" w:gutter="0"/>
          <w:cols w:space="172"/>
          <w:docGrid w:linePitch="360"/>
        </w:sectPr>
      </w:pPr>
    </w:p>
    <w:p w14:paraId="40FEE32A" w14:textId="5F1C33C9" w:rsidR="00B137EC" w:rsidRPr="00FA6CF5" w:rsidRDefault="008571FC" w:rsidP="00B137EC">
      <w:pPr>
        <w:pStyle w:val="Antrat"/>
        <w:jc w:val="both"/>
        <w:rPr>
          <w:color w:val="000000" w:themeColor="text1"/>
        </w:rPr>
      </w:pPr>
      <w:r w:rsidRPr="00FA6CF5">
        <w:rPr>
          <w:color w:val="000000" w:themeColor="text1"/>
        </w:rPr>
        <w:lastRenderedPageBreak/>
        <w:fldChar w:fldCharType="begin"/>
      </w:r>
      <w:r w:rsidRPr="00FA6CF5">
        <w:rPr>
          <w:color w:val="000000" w:themeColor="text1"/>
        </w:rPr>
        <w:instrText xml:space="preserve"> SEQ lentelė. \* ARABIC </w:instrText>
      </w:r>
      <w:r w:rsidRPr="00FA6CF5">
        <w:rPr>
          <w:color w:val="000000" w:themeColor="text1"/>
        </w:rPr>
        <w:fldChar w:fldCharType="separate"/>
      </w:r>
      <w:r w:rsidR="00F13ABB" w:rsidRPr="00FA6CF5">
        <w:rPr>
          <w:noProof/>
          <w:color w:val="000000" w:themeColor="text1"/>
        </w:rPr>
        <w:t>21</w:t>
      </w:r>
      <w:r w:rsidRPr="00FA6CF5">
        <w:rPr>
          <w:noProof/>
          <w:color w:val="000000" w:themeColor="text1"/>
        </w:rPr>
        <w:fldChar w:fldCharType="end"/>
      </w:r>
      <w:r w:rsidR="001A7B47" w:rsidRPr="00FA6CF5">
        <w:rPr>
          <w:color w:val="000000" w:themeColor="text1"/>
        </w:rPr>
        <w:t xml:space="preserve"> lentelė.</w:t>
      </w:r>
      <w:r w:rsidR="00B137EC" w:rsidRPr="00FA6CF5">
        <w:rPr>
          <w:color w:val="000000" w:themeColor="text1"/>
        </w:rPr>
        <w:t xml:space="preserve"> Informacija apie mokiniui tenkančią valstybės ir </w:t>
      </w:r>
      <w:r w:rsidR="003E1F35" w:rsidRPr="00FA6CF5">
        <w:rPr>
          <w:color w:val="000000" w:themeColor="text1"/>
        </w:rPr>
        <w:t>S</w:t>
      </w:r>
      <w:r w:rsidR="00B137EC" w:rsidRPr="00FA6CF5">
        <w:rPr>
          <w:color w:val="000000" w:themeColor="text1"/>
        </w:rPr>
        <w:t>avivaldybės lėšų sumą</w:t>
      </w:r>
      <w:r w:rsidR="00EE1191" w:rsidRPr="00FA6CF5">
        <w:rPr>
          <w:color w:val="000000" w:themeColor="text1"/>
        </w:rPr>
        <w:t>.</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76"/>
        <w:gridCol w:w="1276"/>
        <w:gridCol w:w="1417"/>
        <w:gridCol w:w="1325"/>
        <w:gridCol w:w="1328"/>
        <w:gridCol w:w="1177"/>
        <w:gridCol w:w="1037"/>
        <w:gridCol w:w="1328"/>
        <w:gridCol w:w="1266"/>
        <w:gridCol w:w="1328"/>
      </w:tblGrid>
      <w:tr w:rsidR="00C42D3E" w:rsidRPr="00FA6CF5" w14:paraId="73C2407A" w14:textId="77777777" w:rsidTr="00C42D3E">
        <w:tc>
          <w:tcPr>
            <w:tcW w:w="2830" w:type="dxa"/>
            <w:vMerge w:val="restart"/>
            <w:shd w:val="clear" w:color="auto" w:fill="auto"/>
            <w:vAlign w:val="center"/>
          </w:tcPr>
          <w:p w14:paraId="0D5D8CBD" w14:textId="77777777" w:rsidR="00BE1502" w:rsidRPr="00FA6CF5" w:rsidRDefault="00BE1502" w:rsidP="00B137EC">
            <w:pPr>
              <w:pStyle w:val="LENTELESPAV"/>
            </w:pPr>
            <w:r w:rsidRPr="00FA6CF5">
              <w:t>Mokyklos pavadinimas</w:t>
            </w:r>
          </w:p>
        </w:tc>
        <w:tc>
          <w:tcPr>
            <w:tcW w:w="1276" w:type="dxa"/>
            <w:vMerge w:val="restart"/>
            <w:shd w:val="clear" w:color="auto" w:fill="auto"/>
            <w:vAlign w:val="center"/>
          </w:tcPr>
          <w:p w14:paraId="58ECF744" w14:textId="24F3CB19" w:rsidR="00BE1502" w:rsidRPr="00FA6CF5" w:rsidRDefault="00BE1502" w:rsidP="00B137EC">
            <w:pPr>
              <w:pStyle w:val="LENTELESPAV"/>
            </w:pPr>
            <w:r w:rsidRPr="00FA6CF5">
              <w:t>Mokinių</w:t>
            </w:r>
            <w:r w:rsidR="00C42D3E">
              <w:t xml:space="preserve"> (ugdytinių)</w:t>
            </w:r>
            <w:r w:rsidRPr="00FA6CF5">
              <w:t xml:space="preserve"> skaičius 2019 m. rugsėjo 1 d.</w:t>
            </w:r>
          </w:p>
        </w:tc>
        <w:tc>
          <w:tcPr>
            <w:tcW w:w="5346" w:type="dxa"/>
            <w:gridSpan w:val="4"/>
            <w:shd w:val="clear" w:color="auto" w:fill="auto"/>
            <w:vAlign w:val="center"/>
          </w:tcPr>
          <w:p w14:paraId="15D6C5EB" w14:textId="77777777" w:rsidR="00BE1502" w:rsidRPr="00FA6CF5" w:rsidRDefault="00BE1502" w:rsidP="00B137EC">
            <w:pPr>
              <w:pStyle w:val="LENTELESPAV"/>
            </w:pPr>
            <w:r w:rsidRPr="00FA6CF5">
              <w:t>2020 metai</w:t>
            </w:r>
          </w:p>
        </w:tc>
        <w:tc>
          <w:tcPr>
            <w:tcW w:w="1177" w:type="dxa"/>
            <w:vMerge w:val="restart"/>
            <w:shd w:val="clear" w:color="auto" w:fill="auto"/>
            <w:vAlign w:val="center"/>
          </w:tcPr>
          <w:p w14:paraId="6B739685" w14:textId="06AC361D" w:rsidR="00BE1502" w:rsidRPr="00FA6CF5" w:rsidRDefault="00BE1502" w:rsidP="00B137EC">
            <w:pPr>
              <w:pStyle w:val="LENTELESPAV"/>
            </w:pPr>
            <w:r w:rsidRPr="00FA6CF5">
              <w:t>Mokinių</w:t>
            </w:r>
            <w:r w:rsidR="00C42D3E">
              <w:t xml:space="preserve"> (ugdytinių)</w:t>
            </w:r>
            <w:r w:rsidRPr="00FA6CF5">
              <w:t xml:space="preserve"> skaičius 2020 m. rugsėjo 1 d.</w:t>
            </w:r>
          </w:p>
        </w:tc>
        <w:tc>
          <w:tcPr>
            <w:tcW w:w="4959" w:type="dxa"/>
            <w:gridSpan w:val="4"/>
            <w:shd w:val="clear" w:color="auto" w:fill="auto"/>
            <w:vAlign w:val="center"/>
          </w:tcPr>
          <w:p w14:paraId="4C625777" w14:textId="77777777" w:rsidR="00BE1502" w:rsidRPr="00FA6CF5" w:rsidRDefault="00BE1502" w:rsidP="00B137EC">
            <w:pPr>
              <w:pStyle w:val="LENTELESPAV"/>
            </w:pPr>
            <w:r w:rsidRPr="00FA6CF5">
              <w:t>2021 metai</w:t>
            </w:r>
          </w:p>
        </w:tc>
      </w:tr>
      <w:tr w:rsidR="00C42D3E" w:rsidRPr="00FA6CF5" w14:paraId="18671717" w14:textId="77777777" w:rsidTr="00C42D3E">
        <w:tc>
          <w:tcPr>
            <w:tcW w:w="2830" w:type="dxa"/>
            <w:vMerge/>
            <w:shd w:val="clear" w:color="auto" w:fill="auto"/>
            <w:vAlign w:val="center"/>
          </w:tcPr>
          <w:p w14:paraId="7E3076C3" w14:textId="77777777" w:rsidR="00BE1502" w:rsidRPr="00FA6CF5" w:rsidRDefault="00BE1502" w:rsidP="00B137EC">
            <w:pPr>
              <w:pStyle w:val="LENTELESPAV"/>
            </w:pPr>
          </w:p>
        </w:tc>
        <w:tc>
          <w:tcPr>
            <w:tcW w:w="1276" w:type="dxa"/>
            <w:vMerge/>
            <w:shd w:val="clear" w:color="auto" w:fill="auto"/>
            <w:vAlign w:val="center"/>
          </w:tcPr>
          <w:p w14:paraId="24490D27" w14:textId="77777777" w:rsidR="00BE1502" w:rsidRPr="00FA6CF5" w:rsidRDefault="00BE1502" w:rsidP="00B137EC">
            <w:pPr>
              <w:pStyle w:val="LENTELESPAV"/>
            </w:pPr>
          </w:p>
        </w:tc>
        <w:tc>
          <w:tcPr>
            <w:tcW w:w="1276" w:type="dxa"/>
            <w:shd w:val="clear" w:color="auto" w:fill="auto"/>
            <w:vAlign w:val="center"/>
          </w:tcPr>
          <w:p w14:paraId="218A63D1" w14:textId="77777777" w:rsidR="00BE1502" w:rsidRPr="00FA6CF5" w:rsidRDefault="00BE1502" w:rsidP="00B137EC">
            <w:pPr>
              <w:pStyle w:val="LENTELESPAV"/>
            </w:pPr>
            <w:r w:rsidRPr="00FA6CF5">
              <w:t>Panaudota valstybės biudžeto lėšų iš viso (Eur)</w:t>
            </w:r>
          </w:p>
        </w:tc>
        <w:tc>
          <w:tcPr>
            <w:tcW w:w="1417" w:type="dxa"/>
            <w:shd w:val="clear" w:color="auto" w:fill="auto"/>
            <w:vAlign w:val="center"/>
          </w:tcPr>
          <w:p w14:paraId="552409D0" w14:textId="6819D8EF" w:rsidR="00BE1502" w:rsidRPr="00FA6CF5" w:rsidRDefault="00BE1502" w:rsidP="00B137EC">
            <w:pPr>
              <w:pStyle w:val="LENTELESPAV"/>
            </w:pPr>
            <w:r w:rsidRPr="00FA6CF5">
              <w:t xml:space="preserve">Panaudota </w:t>
            </w:r>
            <w:r w:rsidR="003E1F35" w:rsidRPr="00FA6CF5">
              <w:t>S</w:t>
            </w:r>
            <w:r w:rsidRPr="00FA6CF5">
              <w:t>avivaldybės biudžeto lėšų iš viso (Eur)</w:t>
            </w:r>
          </w:p>
        </w:tc>
        <w:tc>
          <w:tcPr>
            <w:tcW w:w="1325" w:type="dxa"/>
            <w:shd w:val="clear" w:color="auto" w:fill="auto"/>
            <w:vAlign w:val="center"/>
          </w:tcPr>
          <w:p w14:paraId="629955F0" w14:textId="77777777" w:rsidR="00BE1502" w:rsidRPr="00FA6CF5" w:rsidRDefault="00BE1502" w:rsidP="00B137EC">
            <w:pPr>
              <w:pStyle w:val="LENTELESPAV"/>
            </w:pPr>
            <w:r w:rsidRPr="00FA6CF5">
              <w:t>Vienam mokiniui pan</w:t>
            </w:r>
            <w:r w:rsidR="00F777B7" w:rsidRPr="00FA6CF5">
              <w:t>a</w:t>
            </w:r>
            <w:r w:rsidRPr="00FA6CF5">
              <w:t>udotos valstybės biudžeto lėšos (Eur)</w:t>
            </w:r>
          </w:p>
        </w:tc>
        <w:tc>
          <w:tcPr>
            <w:tcW w:w="1328" w:type="dxa"/>
            <w:shd w:val="clear" w:color="auto" w:fill="auto"/>
            <w:vAlign w:val="center"/>
          </w:tcPr>
          <w:p w14:paraId="2F82CF2D" w14:textId="319E39B8" w:rsidR="00BE1502" w:rsidRPr="00FA6CF5" w:rsidRDefault="00BE1502" w:rsidP="00B137EC">
            <w:pPr>
              <w:pStyle w:val="LENTELESPAV"/>
            </w:pPr>
            <w:r w:rsidRPr="00FA6CF5">
              <w:t>Vienam mokiniui pan</w:t>
            </w:r>
            <w:r w:rsidR="00F777B7" w:rsidRPr="00FA6CF5">
              <w:t>a</w:t>
            </w:r>
            <w:r w:rsidRPr="00FA6CF5">
              <w:t xml:space="preserve">udotos </w:t>
            </w:r>
            <w:r w:rsidR="003E1F35" w:rsidRPr="00FA6CF5">
              <w:t>S</w:t>
            </w:r>
            <w:r w:rsidRPr="00FA6CF5">
              <w:t>avivaldybės biudžeto lėšos (Eur)</w:t>
            </w:r>
          </w:p>
        </w:tc>
        <w:tc>
          <w:tcPr>
            <w:tcW w:w="1177" w:type="dxa"/>
            <w:vMerge/>
            <w:shd w:val="clear" w:color="auto" w:fill="auto"/>
            <w:vAlign w:val="center"/>
          </w:tcPr>
          <w:p w14:paraId="4852B5E8" w14:textId="77777777" w:rsidR="00BE1502" w:rsidRPr="00FA6CF5" w:rsidRDefault="00BE1502" w:rsidP="00B137EC">
            <w:pPr>
              <w:pStyle w:val="LENTELESPAV"/>
            </w:pPr>
          </w:p>
        </w:tc>
        <w:tc>
          <w:tcPr>
            <w:tcW w:w="1037" w:type="dxa"/>
            <w:shd w:val="clear" w:color="auto" w:fill="auto"/>
            <w:vAlign w:val="center"/>
          </w:tcPr>
          <w:p w14:paraId="281966D7" w14:textId="77777777" w:rsidR="00BE1502" w:rsidRPr="00FA6CF5" w:rsidRDefault="00BE1502" w:rsidP="00B137EC">
            <w:pPr>
              <w:pStyle w:val="LENTELESPAV"/>
            </w:pPr>
            <w:r w:rsidRPr="00FA6CF5">
              <w:t>Skirta valstybės biudžeto lėšų iš viso (Eur)</w:t>
            </w:r>
          </w:p>
        </w:tc>
        <w:tc>
          <w:tcPr>
            <w:tcW w:w="1328" w:type="dxa"/>
            <w:shd w:val="clear" w:color="auto" w:fill="auto"/>
            <w:vAlign w:val="center"/>
          </w:tcPr>
          <w:p w14:paraId="718B0C9C" w14:textId="43569D75" w:rsidR="00BE1502" w:rsidRPr="00FA6CF5" w:rsidRDefault="00BE1502" w:rsidP="00B137EC">
            <w:pPr>
              <w:pStyle w:val="LENTELESPAV"/>
            </w:pPr>
            <w:r w:rsidRPr="00FA6CF5">
              <w:t xml:space="preserve">Skirta </w:t>
            </w:r>
            <w:r w:rsidR="003E1F35" w:rsidRPr="00FA6CF5">
              <w:t>S</w:t>
            </w:r>
            <w:r w:rsidRPr="00FA6CF5">
              <w:t>avivaldybės biudžeto lėšų iš viso (Eur)</w:t>
            </w:r>
          </w:p>
        </w:tc>
        <w:tc>
          <w:tcPr>
            <w:tcW w:w="1266" w:type="dxa"/>
            <w:shd w:val="clear" w:color="auto" w:fill="auto"/>
            <w:vAlign w:val="center"/>
          </w:tcPr>
          <w:p w14:paraId="7E6FB9F3" w14:textId="77777777" w:rsidR="00BE1502" w:rsidRPr="00FA6CF5" w:rsidRDefault="00BE1502" w:rsidP="00B137EC">
            <w:pPr>
              <w:pStyle w:val="LENTELESPAV"/>
            </w:pPr>
            <w:r w:rsidRPr="00FA6CF5">
              <w:t>Vienam mokiniui skirtos valstybės biudžeto lėšos (Eur)</w:t>
            </w:r>
          </w:p>
        </w:tc>
        <w:tc>
          <w:tcPr>
            <w:tcW w:w="1328" w:type="dxa"/>
            <w:shd w:val="clear" w:color="auto" w:fill="auto"/>
            <w:vAlign w:val="center"/>
          </w:tcPr>
          <w:p w14:paraId="1F3D9418" w14:textId="69553AC3" w:rsidR="00BE1502" w:rsidRPr="00FA6CF5" w:rsidRDefault="00BE1502" w:rsidP="00B137EC">
            <w:pPr>
              <w:pStyle w:val="LENTELESPAV"/>
            </w:pPr>
            <w:r w:rsidRPr="00FA6CF5">
              <w:t xml:space="preserve">Vienam mokiniui skirtos </w:t>
            </w:r>
            <w:r w:rsidR="003E1F35" w:rsidRPr="00FA6CF5">
              <w:t>S</w:t>
            </w:r>
            <w:r w:rsidRPr="00FA6CF5">
              <w:t>avivaldybės biudžeto lėšos (Eur)</w:t>
            </w:r>
          </w:p>
        </w:tc>
      </w:tr>
      <w:tr w:rsidR="00C42D3E" w:rsidRPr="00FA6CF5" w14:paraId="561EB10A" w14:textId="77777777" w:rsidTr="00C42D3E">
        <w:tc>
          <w:tcPr>
            <w:tcW w:w="2830" w:type="dxa"/>
            <w:shd w:val="clear" w:color="auto" w:fill="auto"/>
            <w:vAlign w:val="center"/>
          </w:tcPr>
          <w:p w14:paraId="45ED93F0" w14:textId="77777777" w:rsidR="004B2447" w:rsidRPr="00FA6CF5" w:rsidRDefault="004B2447" w:rsidP="00B137EC">
            <w:pPr>
              <w:pStyle w:val="LENTEL"/>
            </w:pPr>
            <w:r w:rsidRPr="00FA6CF5">
              <w:t>Jurbarko Antano Giedraičio-Giedriaus gimnazija</w:t>
            </w:r>
          </w:p>
        </w:tc>
        <w:tc>
          <w:tcPr>
            <w:tcW w:w="1276" w:type="dxa"/>
            <w:shd w:val="clear" w:color="auto" w:fill="auto"/>
            <w:vAlign w:val="center"/>
          </w:tcPr>
          <w:p w14:paraId="46513C13" w14:textId="77777777" w:rsidR="004B2447" w:rsidRPr="00FA6CF5" w:rsidRDefault="004B2447" w:rsidP="00BE1502">
            <w:pPr>
              <w:pStyle w:val="LENTEL"/>
              <w:jc w:val="center"/>
            </w:pPr>
            <w:r w:rsidRPr="00FA6CF5">
              <w:t>526</w:t>
            </w:r>
          </w:p>
        </w:tc>
        <w:tc>
          <w:tcPr>
            <w:tcW w:w="1276" w:type="dxa"/>
            <w:shd w:val="clear" w:color="auto" w:fill="auto"/>
            <w:vAlign w:val="center"/>
          </w:tcPr>
          <w:p w14:paraId="357A6F3B" w14:textId="77777777" w:rsidR="004B2447" w:rsidRPr="00FA6CF5" w:rsidRDefault="004B2447" w:rsidP="00BE1502">
            <w:pPr>
              <w:pStyle w:val="LENTEL"/>
              <w:jc w:val="center"/>
            </w:pPr>
            <w:r w:rsidRPr="00FA6CF5">
              <w:t>1007821</w:t>
            </w:r>
          </w:p>
        </w:tc>
        <w:tc>
          <w:tcPr>
            <w:tcW w:w="1417" w:type="dxa"/>
            <w:shd w:val="clear" w:color="auto" w:fill="auto"/>
            <w:vAlign w:val="center"/>
          </w:tcPr>
          <w:p w14:paraId="350A0B77" w14:textId="77777777" w:rsidR="004B2447" w:rsidRPr="00FA6CF5" w:rsidRDefault="004B2447" w:rsidP="00BE1502">
            <w:pPr>
              <w:pStyle w:val="LENTEL"/>
              <w:jc w:val="center"/>
            </w:pPr>
            <w:r w:rsidRPr="00FA6CF5">
              <w:t>352923</w:t>
            </w:r>
          </w:p>
        </w:tc>
        <w:tc>
          <w:tcPr>
            <w:tcW w:w="1325" w:type="dxa"/>
            <w:shd w:val="clear" w:color="auto" w:fill="auto"/>
            <w:vAlign w:val="center"/>
          </w:tcPr>
          <w:p w14:paraId="5D66B6AF" w14:textId="77777777" w:rsidR="004B2447" w:rsidRPr="00FA6CF5" w:rsidRDefault="004B2447" w:rsidP="00BE1502">
            <w:pPr>
              <w:pStyle w:val="LENTEL"/>
              <w:jc w:val="center"/>
            </w:pPr>
            <w:r w:rsidRPr="00FA6CF5">
              <w:t>1916</w:t>
            </w:r>
          </w:p>
        </w:tc>
        <w:tc>
          <w:tcPr>
            <w:tcW w:w="1328" w:type="dxa"/>
            <w:shd w:val="clear" w:color="auto" w:fill="auto"/>
            <w:vAlign w:val="center"/>
          </w:tcPr>
          <w:p w14:paraId="487B4B57" w14:textId="77777777" w:rsidR="004B2447" w:rsidRPr="00FA6CF5" w:rsidRDefault="004B2447" w:rsidP="00BE1502">
            <w:pPr>
              <w:pStyle w:val="LENTEL"/>
              <w:jc w:val="center"/>
            </w:pPr>
            <w:r w:rsidRPr="00FA6CF5">
              <w:t>671</w:t>
            </w:r>
          </w:p>
        </w:tc>
        <w:tc>
          <w:tcPr>
            <w:tcW w:w="1177" w:type="dxa"/>
            <w:shd w:val="clear" w:color="auto" w:fill="auto"/>
            <w:vAlign w:val="center"/>
          </w:tcPr>
          <w:p w14:paraId="3D06146F" w14:textId="77777777" w:rsidR="004B2447" w:rsidRPr="00FA6CF5" w:rsidRDefault="004B2447" w:rsidP="00BE1502">
            <w:pPr>
              <w:pStyle w:val="LENTEL"/>
              <w:jc w:val="center"/>
            </w:pPr>
            <w:r w:rsidRPr="00FA6CF5">
              <w:t>528</w:t>
            </w:r>
          </w:p>
        </w:tc>
        <w:tc>
          <w:tcPr>
            <w:tcW w:w="1037" w:type="dxa"/>
            <w:shd w:val="clear" w:color="auto" w:fill="auto"/>
            <w:vAlign w:val="center"/>
          </w:tcPr>
          <w:p w14:paraId="2D4AB945" w14:textId="77777777" w:rsidR="004B2447" w:rsidRPr="00FA6CF5" w:rsidRDefault="006B1831" w:rsidP="00BE1502">
            <w:pPr>
              <w:pStyle w:val="LENTEL"/>
              <w:jc w:val="center"/>
            </w:pPr>
            <w:r w:rsidRPr="00FA6CF5">
              <w:t>1030565</w:t>
            </w:r>
          </w:p>
        </w:tc>
        <w:tc>
          <w:tcPr>
            <w:tcW w:w="1328" w:type="dxa"/>
            <w:shd w:val="clear" w:color="auto" w:fill="auto"/>
            <w:vAlign w:val="center"/>
          </w:tcPr>
          <w:p w14:paraId="26B268D4" w14:textId="77777777" w:rsidR="004B2447" w:rsidRPr="00FA6CF5" w:rsidRDefault="004B2447" w:rsidP="00BE1502">
            <w:pPr>
              <w:pStyle w:val="LENTEL"/>
              <w:jc w:val="center"/>
            </w:pPr>
            <w:r w:rsidRPr="00FA6CF5">
              <w:t>345200</w:t>
            </w:r>
          </w:p>
        </w:tc>
        <w:tc>
          <w:tcPr>
            <w:tcW w:w="1266" w:type="dxa"/>
            <w:shd w:val="clear" w:color="auto" w:fill="auto"/>
            <w:vAlign w:val="center"/>
          </w:tcPr>
          <w:p w14:paraId="256C61E9" w14:textId="77777777" w:rsidR="004B2447" w:rsidRPr="00FA6CF5" w:rsidRDefault="004B2447" w:rsidP="00BE1502">
            <w:pPr>
              <w:pStyle w:val="LENTEL"/>
              <w:jc w:val="center"/>
            </w:pPr>
            <w:r w:rsidRPr="00FA6CF5">
              <w:t>1952</w:t>
            </w:r>
          </w:p>
        </w:tc>
        <w:tc>
          <w:tcPr>
            <w:tcW w:w="1328" w:type="dxa"/>
            <w:shd w:val="clear" w:color="auto" w:fill="auto"/>
            <w:vAlign w:val="center"/>
          </w:tcPr>
          <w:p w14:paraId="49F4F9C4" w14:textId="77777777" w:rsidR="004B2447" w:rsidRPr="00FA6CF5" w:rsidRDefault="004B2447" w:rsidP="00BE1502">
            <w:pPr>
              <w:pStyle w:val="LENTEL"/>
              <w:jc w:val="center"/>
            </w:pPr>
            <w:r w:rsidRPr="00FA6CF5">
              <w:t>654</w:t>
            </w:r>
          </w:p>
        </w:tc>
      </w:tr>
      <w:tr w:rsidR="00C42D3E" w:rsidRPr="00FA6CF5" w14:paraId="7B3E1B43" w14:textId="77777777" w:rsidTr="00C42D3E">
        <w:tc>
          <w:tcPr>
            <w:tcW w:w="2830" w:type="dxa"/>
            <w:shd w:val="clear" w:color="auto" w:fill="auto"/>
            <w:vAlign w:val="center"/>
          </w:tcPr>
          <w:p w14:paraId="727AA87E" w14:textId="77777777" w:rsidR="004B2447" w:rsidRPr="00FA6CF5" w:rsidRDefault="004B2447" w:rsidP="00B137EC">
            <w:pPr>
              <w:pStyle w:val="LENTEL"/>
            </w:pPr>
            <w:r w:rsidRPr="00FA6CF5">
              <w:t>Veliuonos Antano ir Jono Juškų gimnazija (su Juodaičių sk.)</w:t>
            </w:r>
          </w:p>
        </w:tc>
        <w:tc>
          <w:tcPr>
            <w:tcW w:w="1276" w:type="dxa"/>
            <w:shd w:val="clear" w:color="auto" w:fill="auto"/>
            <w:vAlign w:val="center"/>
          </w:tcPr>
          <w:p w14:paraId="669EDE23" w14:textId="77777777" w:rsidR="004B2447" w:rsidRPr="00FA6CF5" w:rsidRDefault="004B2447" w:rsidP="00BE1502">
            <w:pPr>
              <w:pStyle w:val="LENTEL"/>
              <w:jc w:val="center"/>
            </w:pPr>
            <w:r w:rsidRPr="00FA6CF5">
              <w:t>298</w:t>
            </w:r>
          </w:p>
        </w:tc>
        <w:tc>
          <w:tcPr>
            <w:tcW w:w="1276" w:type="dxa"/>
            <w:shd w:val="clear" w:color="auto" w:fill="auto"/>
            <w:vAlign w:val="center"/>
          </w:tcPr>
          <w:p w14:paraId="77BCC1FF" w14:textId="77777777" w:rsidR="004B2447" w:rsidRPr="00FA6CF5" w:rsidRDefault="004B2447" w:rsidP="00BE1502">
            <w:pPr>
              <w:pStyle w:val="LENTEL"/>
              <w:jc w:val="center"/>
            </w:pPr>
            <w:r w:rsidRPr="00FA6CF5">
              <w:t>617544</w:t>
            </w:r>
          </w:p>
        </w:tc>
        <w:tc>
          <w:tcPr>
            <w:tcW w:w="1417" w:type="dxa"/>
            <w:shd w:val="clear" w:color="auto" w:fill="auto"/>
            <w:vAlign w:val="center"/>
          </w:tcPr>
          <w:p w14:paraId="1F6B5950" w14:textId="77777777" w:rsidR="004B2447" w:rsidRPr="00FA6CF5" w:rsidRDefault="004B2447" w:rsidP="00BE1502">
            <w:pPr>
              <w:pStyle w:val="LENTEL"/>
              <w:jc w:val="center"/>
            </w:pPr>
            <w:r w:rsidRPr="00FA6CF5">
              <w:t>406179</w:t>
            </w:r>
          </w:p>
        </w:tc>
        <w:tc>
          <w:tcPr>
            <w:tcW w:w="1325" w:type="dxa"/>
            <w:shd w:val="clear" w:color="auto" w:fill="auto"/>
            <w:vAlign w:val="center"/>
          </w:tcPr>
          <w:p w14:paraId="744E0755" w14:textId="77777777" w:rsidR="004B2447" w:rsidRPr="00FA6CF5" w:rsidRDefault="004B2447" w:rsidP="00BE1502">
            <w:pPr>
              <w:pStyle w:val="LENTEL"/>
              <w:jc w:val="center"/>
            </w:pPr>
            <w:r w:rsidRPr="00FA6CF5">
              <w:t>2072</w:t>
            </w:r>
          </w:p>
        </w:tc>
        <w:tc>
          <w:tcPr>
            <w:tcW w:w="1328" w:type="dxa"/>
            <w:shd w:val="clear" w:color="auto" w:fill="auto"/>
            <w:vAlign w:val="center"/>
          </w:tcPr>
          <w:p w14:paraId="707C4DB3" w14:textId="77777777" w:rsidR="004B2447" w:rsidRPr="00FA6CF5" w:rsidRDefault="004B2447" w:rsidP="00BE1502">
            <w:pPr>
              <w:pStyle w:val="LENTEL"/>
              <w:jc w:val="center"/>
            </w:pPr>
            <w:r w:rsidRPr="00FA6CF5">
              <w:t>1363</w:t>
            </w:r>
          </w:p>
        </w:tc>
        <w:tc>
          <w:tcPr>
            <w:tcW w:w="1177" w:type="dxa"/>
            <w:shd w:val="clear" w:color="auto" w:fill="auto"/>
            <w:vAlign w:val="center"/>
          </w:tcPr>
          <w:p w14:paraId="6BBDB5C0" w14:textId="77777777" w:rsidR="004B2447" w:rsidRPr="00FA6CF5" w:rsidRDefault="004B2447" w:rsidP="00BE1502">
            <w:pPr>
              <w:pStyle w:val="LENTEL"/>
              <w:jc w:val="center"/>
            </w:pPr>
            <w:r w:rsidRPr="00FA6CF5">
              <w:t>262</w:t>
            </w:r>
          </w:p>
        </w:tc>
        <w:tc>
          <w:tcPr>
            <w:tcW w:w="1037" w:type="dxa"/>
            <w:shd w:val="clear" w:color="auto" w:fill="auto"/>
            <w:vAlign w:val="center"/>
          </w:tcPr>
          <w:p w14:paraId="67F26BFA" w14:textId="77777777" w:rsidR="004B2447" w:rsidRPr="00FA6CF5" w:rsidRDefault="004B2447" w:rsidP="00BE1502">
            <w:pPr>
              <w:pStyle w:val="LENTEL"/>
              <w:jc w:val="center"/>
            </w:pPr>
            <w:r w:rsidRPr="00FA6CF5">
              <w:t>601752</w:t>
            </w:r>
          </w:p>
        </w:tc>
        <w:tc>
          <w:tcPr>
            <w:tcW w:w="1328" w:type="dxa"/>
            <w:shd w:val="clear" w:color="auto" w:fill="auto"/>
            <w:vAlign w:val="center"/>
          </w:tcPr>
          <w:p w14:paraId="5A253EF2" w14:textId="77777777" w:rsidR="004B2447" w:rsidRPr="00FA6CF5" w:rsidRDefault="004B2447" w:rsidP="00BE1502">
            <w:pPr>
              <w:pStyle w:val="LENTEL"/>
              <w:jc w:val="center"/>
            </w:pPr>
            <w:r w:rsidRPr="00FA6CF5">
              <w:t>444000</w:t>
            </w:r>
          </w:p>
        </w:tc>
        <w:tc>
          <w:tcPr>
            <w:tcW w:w="1266" w:type="dxa"/>
            <w:shd w:val="clear" w:color="auto" w:fill="auto"/>
            <w:vAlign w:val="center"/>
          </w:tcPr>
          <w:p w14:paraId="61EC9DAF" w14:textId="77777777" w:rsidR="004B2447" w:rsidRPr="00FA6CF5" w:rsidRDefault="004B2447" w:rsidP="00BE1502">
            <w:pPr>
              <w:pStyle w:val="LENTEL"/>
              <w:jc w:val="center"/>
            </w:pPr>
            <w:r w:rsidRPr="00FA6CF5">
              <w:t>2297</w:t>
            </w:r>
          </w:p>
        </w:tc>
        <w:tc>
          <w:tcPr>
            <w:tcW w:w="1328" w:type="dxa"/>
            <w:shd w:val="clear" w:color="auto" w:fill="auto"/>
            <w:vAlign w:val="center"/>
          </w:tcPr>
          <w:p w14:paraId="4D6A1F43" w14:textId="77777777" w:rsidR="004B2447" w:rsidRPr="00FA6CF5" w:rsidRDefault="004B2447" w:rsidP="00BE1502">
            <w:pPr>
              <w:pStyle w:val="LENTEL"/>
              <w:jc w:val="center"/>
            </w:pPr>
            <w:r w:rsidRPr="00FA6CF5">
              <w:t>1695</w:t>
            </w:r>
          </w:p>
        </w:tc>
      </w:tr>
      <w:tr w:rsidR="00C42D3E" w:rsidRPr="00FA6CF5" w14:paraId="2369AC04" w14:textId="77777777" w:rsidTr="00C42D3E">
        <w:tc>
          <w:tcPr>
            <w:tcW w:w="2830" w:type="dxa"/>
            <w:shd w:val="clear" w:color="auto" w:fill="auto"/>
            <w:vAlign w:val="center"/>
          </w:tcPr>
          <w:p w14:paraId="18A8D5F3" w14:textId="77777777" w:rsidR="004B2447" w:rsidRPr="00FA6CF5" w:rsidRDefault="004B2447" w:rsidP="00B137EC">
            <w:pPr>
              <w:pStyle w:val="LENTEL"/>
            </w:pPr>
            <w:r w:rsidRPr="00FA6CF5">
              <w:t>Eržvilko gimnazija</w:t>
            </w:r>
          </w:p>
        </w:tc>
        <w:tc>
          <w:tcPr>
            <w:tcW w:w="1276" w:type="dxa"/>
            <w:shd w:val="clear" w:color="auto" w:fill="auto"/>
            <w:vAlign w:val="center"/>
          </w:tcPr>
          <w:p w14:paraId="20248174" w14:textId="77777777" w:rsidR="004B2447" w:rsidRPr="00FA6CF5" w:rsidRDefault="004B2447" w:rsidP="00BE1502">
            <w:pPr>
              <w:pStyle w:val="LENTEL"/>
              <w:jc w:val="center"/>
            </w:pPr>
            <w:r w:rsidRPr="00FA6CF5">
              <w:t>302</w:t>
            </w:r>
          </w:p>
        </w:tc>
        <w:tc>
          <w:tcPr>
            <w:tcW w:w="1276" w:type="dxa"/>
            <w:shd w:val="clear" w:color="auto" w:fill="auto"/>
            <w:vAlign w:val="center"/>
          </w:tcPr>
          <w:p w14:paraId="3386FF21" w14:textId="77777777" w:rsidR="004B2447" w:rsidRPr="00FA6CF5" w:rsidRDefault="004B2447" w:rsidP="00BE1502">
            <w:pPr>
              <w:pStyle w:val="LENTEL"/>
              <w:jc w:val="center"/>
            </w:pPr>
            <w:r w:rsidRPr="00FA6CF5">
              <w:t>623879</w:t>
            </w:r>
          </w:p>
        </w:tc>
        <w:tc>
          <w:tcPr>
            <w:tcW w:w="1417" w:type="dxa"/>
            <w:shd w:val="clear" w:color="auto" w:fill="auto"/>
            <w:vAlign w:val="center"/>
          </w:tcPr>
          <w:p w14:paraId="5CF67379" w14:textId="77777777" w:rsidR="004B2447" w:rsidRPr="00FA6CF5" w:rsidRDefault="004B2447" w:rsidP="00BE1502">
            <w:pPr>
              <w:pStyle w:val="LENTEL"/>
              <w:jc w:val="center"/>
            </w:pPr>
            <w:r w:rsidRPr="00FA6CF5">
              <w:t>301954</w:t>
            </w:r>
          </w:p>
        </w:tc>
        <w:tc>
          <w:tcPr>
            <w:tcW w:w="1325" w:type="dxa"/>
            <w:shd w:val="clear" w:color="auto" w:fill="auto"/>
            <w:vAlign w:val="center"/>
          </w:tcPr>
          <w:p w14:paraId="75B8C4AB" w14:textId="77777777" w:rsidR="004B2447" w:rsidRPr="00FA6CF5" w:rsidRDefault="004B2447" w:rsidP="00BE1502">
            <w:pPr>
              <w:pStyle w:val="LENTEL"/>
              <w:jc w:val="center"/>
            </w:pPr>
            <w:r w:rsidRPr="00FA6CF5">
              <w:t>2066</w:t>
            </w:r>
          </w:p>
        </w:tc>
        <w:tc>
          <w:tcPr>
            <w:tcW w:w="1328" w:type="dxa"/>
            <w:shd w:val="clear" w:color="auto" w:fill="auto"/>
            <w:vAlign w:val="center"/>
          </w:tcPr>
          <w:p w14:paraId="4C5DBA8C" w14:textId="77777777" w:rsidR="004B2447" w:rsidRPr="00FA6CF5" w:rsidRDefault="004B2447" w:rsidP="00BE1502">
            <w:pPr>
              <w:pStyle w:val="LENTEL"/>
              <w:jc w:val="center"/>
            </w:pPr>
            <w:r w:rsidRPr="00FA6CF5">
              <w:t>1000</w:t>
            </w:r>
          </w:p>
        </w:tc>
        <w:tc>
          <w:tcPr>
            <w:tcW w:w="1177" w:type="dxa"/>
            <w:shd w:val="clear" w:color="auto" w:fill="auto"/>
            <w:vAlign w:val="center"/>
          </w:tcPr>
          <w:p w14:paraId="42CA7263" w14:textId="77777777" w:rsidR="004B2447" w:rsidRPr="00FA6CF5" w:rsidRDefault="004B2447" w:rsidP="00BE1502">
            <w:pPr>
              <w:pStyle w:val="LENTEL"/>
              <w:jc w:val="center"/>
            </w:pPr>
            <w:r w:rsidRPr="00FA6CF5">
              <w:t>249</w:t>
            </w:r>
          </w:p>
        </w:tc>
        <w:tc>
          <w:tcPr>
            <w:tcW w:w="1037" w:type="dxa"/>
            <w:shd w:val="clear" w:color="auto" w:fill="auto"/>
            <w:vAlign w:val="center"/>
          </w:tcPr>
          <w:p w14:paraId="6B931E86" w14:textId="77777777" w:rsidR="004B2447" w:rsidRPr="00FA6CF5" w:rsidRDefault="004B2447" w:rsidP="00BE1502">
            <w:pPr>
              <w:pStyle w:val="LENTEL"/>
              <w:jc w:val="center"/>
            </w:pPr>
            <w:r w:rsidRPr="00FA6CF5">
              <w:t>527725</w:t>
            </w:r>
          </w:p>
        </w:tc>
        <w:tc>
          <w:tcPr>
            <w:tcW w:w="1328" w:type="dxa"/>
            <w:shd w:val="clear" w:color="auto" w:fill="auto"/>
            <w:vAlign w:val="center"/>
          </w:tcPr>
          <w:p w14:paraId="0606DD5D" w14:textId="77777777" w:rsidR="004B2447" w:rsidRPr="00FA6CF5" w:rsidRDefault="004B2447" w:rsidP="00BE1502">
            <w:pPr>
              <w:pStyle w:val="LENTEL"/>
              <w:jc w:val="center"/>
            </w:pPr>
            <w:r w:rsidRPr="00FA6CF5">
              <w:t>310100</w:t>
            </w:r>
          </w:p>
        </w:tc>
        <w:tc>
          <w:tcPr>
            <w:tcW w:w="1266" w:type="dxa"/>
            <w:shd w:val="clear" w:color="auto" w:fill="auto"/>
            <w:vAlign w:val="center"/>
          </w:tcPr>
          <w:p w14:paraId="5066F4CD" w14:textId="77777777" w:rsidR="004B2447" w:rsidRPr="00FA6CF5" w:rsidRDefault="004B2447" w:rsidP="00BE1502">
            <w:pPr>
              <w:pStyle w:val="LENTEL"/>
              <w:jc w:val="center"/>
            </w:pPr>
            <w:r w:rsidRPr="00FA6CF5">
              <w:t>2119</w:t>
            </w:r>
          </w:p>
        </w:tc>
        <w:tc>
          <w:tcPr>
            <w:tcW w:w="1328" w:type="dxa"/>
            <w:shd w:val="clear" w:color="auto" w:fill="auto"/>
            <w:vAlign w:val="center"/>
          </w:tcPr>
          <w:p w14:paraId="18CA4945" w14:textId="77777777" w:rsidR="004B2447" w:rsidRPr="00FA6CF5" w:rsidRDefault="004B2447" w:rsidP="00BE1502">
            <w:pPr>
              <w:pStyle w:val="LENTEL"/>
              <w:jc w:val="center"/>
            </w:pPr>
            <w:r w:rsidRPr="00FA6CF5">
              <w:t>1245</w:t>
            </w:r>
          </w:p>
        </w:tc>
      </w:tr>
      <w:tr w:rsidR="00C42D3E" w:rsidRPr="00FA6CF5" w14:paraId="147C54B2" w14:textId="77777777" w:rsidTr="00C42D3E">
        <w:tc>
          <w:tcPr>
            <w:tcW w:w="2830" w:type="dxa"/>
            <w:shd w:val="clear" w:color="auto" w:fill="auto"/>
            <w:vAlign w:val="center"/>
          </w:tcPr>
          <w:p w14:paraId="27F8E807" w14:textId="5C182E1E" w:rsidR="004B2447" w:rsidRPr="00FA6CF5" w:rsidRDefault="00EE1191" w:rsidP="00B137EC">
            <w:pPr>
              <w:pStyle w:val="LENTEL"/>
            </w:pPr>
            <w:r w:rsidRPr="00FA6CF5">
              <w:t xml:space="preserve">Jurbarko </w:t>
            </w:r>
            <w:r w:rsidR="004B2447" w:rsidRPr="00FA6CF5">
              <w:t>Naujamiesč</w:t>
            </w:r>
            <w:r w:rsidR="006E624E" w:rsidRPr="00FA6CF5">
              <w:t>io progimnazija</w:t>
            </w:r>
          </w:p>
        </w:tc>
        <w:tc>
          <w:tcPr>
            <w:tcW w:w="1276" w:type="dxa"/>
            <w:shd w:val="clear" w:color="auto" w:fill="auto"/>
            <w:vAlign w:val="center"/>
          </w:tcPr>
          <w:p w14:paraId="12EA0E77" w14:textId="77777777" w:rsidR="004B2447" w:rsidRPr="00FA6CF5" w:rsidRDefault="004B2447" w:rsidP="00BE1502">
            <w:pPr>
              <w:pStyle w:val="LENTEL"/>
              <w:jc w:val="center"/>
            </w:pPr>
            <w:r w:rsidRPr="00FA6CF5">
              <w:t>600</w:t>
            </w:r>
          </w:p>
        </w:tc>
        <w:tc>
          <w:tcPr>
            <w:tcW w:w="1276" w:type="dxa"/>
            <w:shd w:val="clear" w:color="auto" w:fill="auto"/>
            <w:vAlign w:val="center"/>
          </w:tcPr>
          <w:p w14:paraId="3839AE5E" w14:textId="77777777" w:rsidR="004B2447" w:rsidRPr="00FA6CF5" w:rsidRDefault="004B2447" w:rsidP="00BE1502">
            <w:pPr>
              <w:pStyle w:val="LENTEL"/>
              <w:jc w:val="center"/>
            </w:pPr>
            <w:r w:rsidRPr="00FA6CF5">
              <w:t>938991</w:t>
            </w:r>
          </w:p>
        </w:tc>
        <w:tc>
          <w:tcPr>
            <w:tcW w:w="1417" w:type="dxa"/>
            <w:shd w:val="clear" w:color="auto" w:fill="auto"/>
            <w:vAlign w:val="center"/>
          </w:tcPr>
          <w:p w14:paraId="17E31C66" w14:textId="77777777" w:rsidR="004B2447" w:rsidRPr="00FA6CF5" w:rsidRDefault="004B2447" w:rsidP="00BE1502">
            <w:pPr>
              <w:pStyle w:val="LENTEL"/>
              <w:jc w:val="center"/>
            </w:pPr>
            <w:r w:rsidRPr="00FA6CF5">
              <w:t>355865</w:t>
            </w:r>
          </w:p>
        </w:tc>
        <w:tc>
          <w:tcPr>
            <w:tcW w:w="1325" w:type="dxa"/>
            <w:shd w:val="clear" w:color="auto" w:fill="auto"/>
            <w:vAlign w:val="center"/>
          </w:tcPr>
          <w:p w14:paraId="7EC53D22" w14:textId="77777777" w:rsidR="004B2447" w:rsidRPr="00FA6CF5" w:rsidRDefault="004B2447" w:rsidP="00BE1502">
            <w:pPr>
              <w:pStyle w:val="LENTEL"/>
              <w:jc w:val="center"/>
            </w:pPr>
            <w:r w:rsidRPr="00FA6CF5">
              <w:t>1565</w:t>
            </w:r>
          </w:p>
        </w:tc>
        <w:tc>
          <w:tcPr>
            <w:tcW w:w="1328" w:type="dxa"/>
            <w:shd w:val="clear" w:color="auto" w:fill="auto"/>
            <w:vAlign w:val="center"/>
          </w:tcPr>
          <w:p w14:paraId="6FC73783" w14:textId="77777777" w:rsidR="004B2447" w:rsidRPr="00FA6CF5" w:rsidRDefault="004B2447" w:rsidP="00BE1502">
            <w:pPr>
              <w:pStyle w:val="LENTEL"/>
              <w:jc w:val="center"/>
            </w:pPr>
            <w:r w:rsidRPr="00FA6CF5">
              <w:t>593</w:t>
            </w:r>
          </w:p>
        </w:tc>
        <w:tc>
          <w:tcPr>
            <w:tcW w:w="1177" w:type="dxa"/>
            <w:shd w:val="clear" w:color="auto" w:fill="auto"/>
            <w:vAlign w:val="center"/>
          </w:tcPr>
          <w:p w14:paraId="48A987AA" w14:textId="77777777" w:rsidR="004B2447" w:rsidRPr="00FA6CF5" w:rsidRDefault="004B2447" w:rsidP="00BE1502">
            <w:pPr>
              <w:pStyle w:val="LENTEL"/>
              <w:jc w:val="center"/>
            </w:pPr>
            <w:r w:rsidRPr="00FA6CF5">
              <w:t>646</w:t>
            </w:r>
          </w:p>
        </w:tc>
        <w:tc>
          <w:tcPr>
            <w:tcW w:w="1037" w:type="dxa"/>
            <w:shd w:val="clear" w:color="auto" w:fill="auto"/>
            <w:vAlign w:val="center"/>
          </w:tcPr>
          <w:p w14:paraId="2AC64DF7" w14:textId="77777777" w:rsidR="004B2447" w:rsidRPr="00FA6CF5" w:rsidRDefault="006B1831" w:rsidP="00BE1502">
            <w:pPr>
              <w:pStyle w:val="LENTEL"/>
              <w:jc w:val="center"/>
            </w:pPr>
            <w:r w:rsidRPr="00FA6CF5">
              <w:t>1004107</w:t>
            </w:r>
          </w:p>
        </w:tc>
        <w:tc>
          <w:tcPr>
            <w:tcW w:w="1328" w:type="dxa"/>
            <w:shd w:val="clear" w:color="auto" w:fill="auto"/>
            <w:vAlign w:val="center"/>
          </w:tcPr>
          <w:p w14:paraId="14A9C1F8" w14:textId="77777777" w:rsidR="004B2447" w:rsidRPr="00FA6CF5" w:rsidRDefault="004B2447" w:rsidP="00BE1502">
            <w:pPr>
              <w:pStyle w:val="LENTEL"/>
              <w:jc w:val="center"/>
            </w:pPr>
            <w:r w:rsidRPr="00FA6CF5">
              <w:t>367100</w:t>
            </w:r>
          </w:p>
        </w:tc>
        <w:tc>
          <w:tcPr>
            <w:tcW w:w="1266" w:type="dxa"/>
            <w:shd w:val="clear" w:color="auto" w:fill="auto"/>
            <w:vAlign w:val="center"/>
          </w:tcPr>
          <w:p w14:paraId="4F82F446" w14:textId="77777777" w:rsidR="004B2447" w:rsidRPr="00FA6CF5" w:rsidRDefault="004B2447" w:rsidP="00BE1502">
            <w:pPr>
              <w:pStyle w:val="LENTEL"/>
              <w:jc w:val="center"/>
            </w:pPr>
            <w:r w:rsidRPr="00FA6CF5">
              <w:t>1554</w:t>
            </w:r>
          </w:p>
        </w:tc>
        <w:tc>
          <w:tcPr>
            <w:tcW w:w="1328" w:type="dxa"/>
            <w:shd w:val="clear" w:color="auto" w:fill="auto"/>
            <w:vAlign w:val="center"/>
          </w:tcPr>
          <w:p w14:paraId="6DE20F92" w14:textId="77777777" w:rsidR="004B2447" w:rsidRPr="00FA6CF5" w:rsidRDefault="004B2447" w:rsidP="00BE1502">
            <w:pPr>
              <w:pStyle w:val="LENTEL"/>
              <w:jc w:val="center"/>
            </w:pPr>
            <w:r w:rsidRPr="00FA6CF5">
              <w:t>568</w:t>
            </w:r>
          </w:p>
        </w:tc>
      </w:tr>
      <w:tr w:rsidR="00C42D3E" w:rsidRPr="00FA6CF5" w14:paraId="50F83201" w14:textId="77777777" w:rsidTr="00C42D3E">
        <w:tc>
          <w:tcPr>
            <w:tcW w:w="2830" w:type="dxa"/>
            <w:shd w:val="clear" w:color="auto" w:fill="auto"/>
            <w:vAlign w:val="center"/>
          </w:tcPr>
          <w:p w14:paraId="00C9DF80" w14:textId="2C66D291" w:rsidR="004B2447" w:rsidRPr="00FA6CF5" w:rsidRDefault="00EE1191" w:rsidP="00B137EC">
            <w:pPr>
              <w:pStyle w:val="LENTEL"/>
            </w:pPr>
            <w:r w:rsidRPr="00FA6CF5">
              <w:t xml:space="preserve">Jurbarko </w:t>
            </w:r>
            <w:r w:rsidR="004B2447" w:rsidRPr="00FA6CF5">
              <w:t>Vytauto Didžiojo progimnazija</w:t>
            </w:r>
          </w:p>
        </w:tc>
        <w:tc>
          <w:tcPr>
            <w:tcW w:w="1276" w:type="dxa"/>
            <w:shd w:val="clear" w:color="auto" w:fill="auto"/>
            <w:vAlign w:val="center"/>
          </w:tcPr>
          <w:p w14:paraId="5B8FD2C4" w14:textId="77777777" w:rsidR="004B2447" w:rsidRPr="00FA6CF5" w:rsidRDefault="004B2447" w:rsidP="00BE1502">
            <w:pPr>
              <w:pStyle w:val="LENTEL"/>
              <w:jc w:val="center"/>
            </w:pPr>
            <w:r w:rsidRPr="00FA6CF5">
              <w:t>381</w:t>
            </w:r>
          </w:p>
        </w:tc>
        <w:tc>
          <w:tcPr>
            <w:tcW w:w="1276" w:type="dxa"/>
            <w:shd w:val="clear" w:color="auto" w:fill="auto"/>
            <w:vAlign w:val="center"/>
          </w:tcPr>
          <w:p w14:paraId="37959BEC" w14:textId="77777777" w:rsidR="004B2447" w:rsidRPr="00FA6CF5" w:rsidRDefault="004B2447" w:rsidP="00BE1502">
            <w:pPr>
              <w:pStyle w:val="LENTEL"/>
              <w:jc w:val="center"/>
            </w:pPr>
            <w:r w:rsidRPr="00FA6CF5">
              <w:t>657904</w:t>
            </w:r>
          </w:p>
        </w:tc>
        <w:tc>
          <w:tcPr>
            <w:tcW w:w="1417" w:type="dxa"/>
            <w:shd w:val="clear" w:color="auto" w:fill="auto"/>
            <w:vAlign w:val="center"/>
          </w:tcPr>
          <w:p w14:paraId="018B6F33" w14:textId="77777777" w:rsidR="004B2447" w:rsidRPr="00FA6CF5" w:rsidRDefault="004B2447" w:rsidP="00BE1502">
            <w:pPr>
              <w:pStyle w:val="LENTEL"/>
              <w:jc w:val="center"/>
            </w:pPr>
            <w:r w:rsidRPr="00FA6CF5">
              <w:t>295694</w:t>
            </w:r>
          </w:p>
        </w:tc>
        <w:tc>
          <w:tcPr>
            <w:tcW w:w="1325" w:type="dxa"/>
            <w:shd w:val="clear" w:color="auto" w:fill="auto"/>
            <w:vAlign w:val="center"/>
          </w:tcPr>
          <w:p w14:paraId="5D35AF6C" w14:textId="77777777" w:rsidR="004B2447" w:rsidRPr="00FA6CF5" w:rsidRDefault="004B2447" w:rsidP="00BE1502">
            <w:pPr>
              <w:pStyle w:val="LENTEL"/>
              <w:jc w:val="center"/>
            </w:pPr>
            <w:r w:rsidRPr="00FA6CF5">
              <w:t>1727</w:t>
            </w:r>
          </w:p>
        </w:tc>
        <w:tc>
          <w:tcPr>
            <w:tcW w:w="1328" w:type="dxa"/>
            <w:shd w:val="clear" w:color="auto" w:fill="auto"/>
            <w:vAlign w:val="center"/>
          </w:tcPr>
          <w:p w14:paraId="6F97AF67" w14:textId="77777777" w:rsidR="004B2447" w:rsidRPr="00FA6CF5" w:rsidRDefault="004B2447" w:rsidP="00BE1502">
            <w:pPr>
              <w:pStyle w:val="LENTEL"/>
              <w:jc w:val="center"/>
            </w:pPr>
            <w:r w:rsidRPr="00FA6CF5">
              <w:t>776</w:t>
            </w:r>
          </w:p>
        </w:tc>
        <w:tc>
          <w:tcPr>
            <w:tcW w:w="1177" w:type="dxa"/>
            <w:shd w:val="clear" w:color="auto" w:fill="auto"/>
            <w:vAlign w:val="center"/>
          </w:tcPr>
          <w:p w14:paraId="293100AD" w14:textId="77777777" w:rsidR="004B2447" w:rsidRPr="00FA6CF5" w:rsidRDefault="004B2447" w:rsidP="00BE1502">
            <w:pPr>
              <w:pStyle w:val="LENTEL"/>
              <w:jc w:val="center"/>
            </w:pPr>
            <w:r w:rsidRPr="00FA6CF5">
              <w:t>346</w:t>
            </w:r>
          </w:p>
        </w:tc>
        <w:tc>
          <w:tcPr>
            <w:tcW w:w="1037" w:type="dxa"/>
            <w:shd w:val="clear" w:color="auto" w:fill="auto"/>
            <w:vAlign w:val="center"/>
          </w:tcPr>
          <w:p w14:paraId="57F3A2DF" w14:textId="77777777" w:rsidR="004B2447" w:rsidRPr="00FA6CF5" w:rsidRDefault="004B2447" w:rsidP="00BE1502">
            <w:pPr>
              <w:pStyle w:val="LENTEL"/>
              <w:jc w:val="center"/>
            </w:pPr>
            <w:r w:rsidRPr="00FA6CF5">
              <w:t>652195</w:t>
            </w:r>
          </w:p>
        </w:tc>
        <w:tc>
          <w:tcPr>
            <w:tcW w:w="1328" w:type="dxa"/>
            <w:shd w:val="clear" w:color="auto" w:fill="auto"/>
            <w:vAlign w:val="center"/>
          </w:tcPr>
          <w:p w14:paraId="38BC1D6E" w14:textId="77777777" w:rsidR="004B2447" w:rsidRPr="00FA6CF5" w:rsidRDefault="004B2447" w:rsidP="00BE1502">
            <w:pPr>
              <w:pStyle w:val="LENTEL"/>
              <w:jc w:val="center"/>
            </w:pPr>
            <w:r w:rsidRPr="00FA6CF5">
              <w:t>346800</w:t>
            </w:r>
          </w:p>
        </w:tc>
        <w:tc>
          <w:tcPr>
            <w:tcW w:w="1266" w:type="dxa"/>
            <w:shd w:val="clear" w:color="auto" w:fill="auto"/>
            <w:vAlign w:val="center"/>
          </w:tcPr>
          <w:p w14:paraId="23C1C554" w14:textId="77777777" w:rsidR="004B2447" w:rsidRPr="00FA6CF5" w:rsidRDefault="004B2447" w:rsidP="00BE1502">
            <w:pPr>
              <w:pStyle w:val="LENTEL"/>
              <w:jc w:val="center"/>
            </w:pPr>
            <w:r w:rsidRPr="00FA6CF5">
              <w:t>1885</w:t>
            </w:r>
          </w:p>
        </w:tc>
        <w:tc>
          <w:tcPr>
            <w:tcW w:w="1328" w:type="dxa"/>
            <w:shd w:val="clear" w:color="auto" w:fill="auto"/>
            <w:vAlign w:val="center"/>
          </w:tcPr>
          <w:p w14:paraId="5BBBDC1D" w14:textId="77777777" w:rsidR="004B2447" w:rsidRPr="00FA6CF5" w:rsidRDefault="004B2447" w:rsidP="00BE1502">
            <w:pPr>
              <w:pStyle w:val="LENTEL"/>
              <w:jc w:val="center"/>
            </w:pPr>
            <w:r w:rsidRPr="00FA6CF5">
              <w:t>1002</w:t>
            </w:r>
          </w:p>
        </w:tc>
      </w:tr>
      <w:tr w:rsidR="00C42D3E" w:rsidRPr="00FA6CF5" w14:paraId="13C732E7" w14:textId="77777777" w:rsidTr="00C42D3E">
        <w:tc>
          <w:tcPr>
            <w:tcW w:w="2830" w:type="dxa"/>
            <w:shd w:val="clear" w:color="auto" w:fill="auto"/>
            <w:vAlign w:val="center"/>
          </w:tcPr>
          <w:p w14:paraId="5CA338A9" w14:textId="77777777" w:rsidR="004B2447" w:rsidRPr="00FA6CF5" w:rsidRDefault="004B2447" w:rsidP="00B137EC">
            <w:pPr>
              <w:pStyle w:val="LENTEL"/>
            </w:pPr>
            <w:r w:rsidRPr="00FA6CF5">
              <w:t xml:space="preserve">Klausučių Stasio </w:t>
            </w:r>
            <w:proofErr w:type="spellStart"/>
            <w:r w:rsidRPr="00FA6CF5">
              <w:t>Santvaro</w:t>
            </w:r>
            <w:proofErr w:type="spellEnd"/>
            <w:r w:rsidRPr="00FA6CF5">
              <w:t xml:space="preserve"> pagrindinė mokykla</w:t>
            </w:r>
          </w:p>
        </w:tc>
        <w:tc>
          <w:tcPr>
            <w:tcW w:w="1276" w:type="dxa"/>
            <w:shd w:val="clear" w:color="auto" w:fill="auto"/>
            <w:vAlign w:val="center"/>
          </w:tcPr>
          <w:p w14:paraId="7CC1A599" w14:textId="77777777" w:rsidR="004B2447" w:rsidRPr="00FA6CF5" w:rsidRDefault="004B2447" w:rsidP="00BE1502">
            <w:pPr>
              <w:pStyle w:val="LENTEL"/>
              <w:jc w:val="center"/>
            </w:pPr>
            <w:r w:rsidRPr="00FA6CF5">
              <w:t>125</w:t>
            </w:r>
          </w:p>
        </w:tc>
        <w:tc>
          <w:tcPr>
            <w:tcW w:w="1276" w:type="dxa"/>
            <w:shd w:val="clear" w:color="auto" w:fill="auto"/>
            <w:vAlign w:val="center"/>
          </w:tcPr>
          <w:p w14:paraId="2BFAE89A" w14:textId="77777777" w:rsidR="004B2447" w:rsidRPr="00FA6CF5" w:rsidRDefault="004B2447" w:rsidP="00BE1502">
            <w:pPr>
              <w:pStyle w:val="LENTEL"/>
              <w:jc w:val="center"/>
            </w:pPr>
            <w:r w:rsidRPr="00FA6CF5">
              <w:t>327765</w:t>
            </w:r>
          </w:p>
        </w:tc>
        <w:tc>
          <w:tcPr>
            <w:tcW w:w="1417" w:type="dxa"/>
            <w:shd w:val="clear" w:color="auto" w:fill="auto"/>
            <w:vAlign w:val="center"/>
          </w:tcPr>
          <w:p w14:paraId="53BA25E6" w14:textId="77777777" w:rsidR="004B2447" w:rsidRPr="00FA6CF5" w:rsidRDefault="004B2447" w:rsidP="00BE1502">
            <w:pPr>
              <w:pStyle w:val="LENTEL"/>
              <w:jc w:val="center"/>
            </w:pPr>
            <w:r w:rsidRPr="00FA6CF5">
              <w:t>226804</w:t>
            </w:r>
          </w:p>
        </w:tc>
        <w:tc>
          <w:tcPr>
            <w:tcW w:w="1325" w:type="dxa"/>
            <w:shd w:val="clear" w:color="auto" w:fill="auto"/>
            <w:vAlign w:val="center"/>
          </w:tcPr>
          <w:p w14:paraId="274CCD1C" w14:textId="77777777" w:rsidR="004B2447" w:rsidRPr="00FA6CF5" w:rsidRDefault="004B2447" w:rsidP="00BE1502">
            <w:pPr>
              <w:pStyle w:val="LENTEL"/>
              <w:jc w:val="center"/>
            </w:pPr>
            <w:r w:rsidRPr="00FA6CF5">
              <w:t>2622</w:t>
            </w:r>
          </w:p>
        </w:tc>
        <w:tc>
          <w:tcPr>
            <w:tcW w:w="1328" w:type="dxa"/>
            <w:shd w:val="clear" w:color="auto" w:fill="auto"/>
            <w:vAlign w:val="center"/>
          </w:tcPr>
          <w:p w14:paraId="48657BDF" w14:textId="77777777" w:rsidR="004B2447" w:rsidRPr="00FA6CF5" w:rsidRDefault="004B2447" w:rsidP="00BE1502">
            <w:pPr>
              <w:pStyle w:val="LENTEL"/>
              <w:jc w:val="center"/>
            </w:pPr>
            <w:r w:rsidRPr="00FA6CF5">
              <w:t>1814</w:t>
            </w:r>
          </w:p>
        </w:tc>
        <w:tc>
          <w:tcPr>
            <w:tcW w:w="1177" w:type="dxa"/>
            <w:shd w:val="clear" w:color="auto" w:fill="auto"/>
            <w:vAlign w:val="center"/>
          </w:tcPr>
          <w:p w14:paraId="784DE589" w14:textId="77777777" w:rsidR="004B2447" w:rsidRPr="00FA6CF5" w:rsidRDefault="004B2447" w:rsidP="00BE1502">
            <w:pPr>
              <w:pStyle w:val="LENTEL"/>
              <w:jc w:val="center"/>
            </w:pPr>
            <w:r w:rsidRPr="00FA6CF5">
              <w:t>120</w:t>
            </w:r>
          </w:p>
        </w:tc>
        <w:tc>
          <w:tcPr>
            <w:tcW w:w="1037" w:type="dxa"/>
            <w:shd w:val="clear" w:color="auto" w:fill="auto"/>
            <w:vAlign w:val="center"/>
          </w:tcPr>
          <w:p w14:paraId="5F6BBC91" w14:textId="77777777" w:rsidR="004B2447" w:rsidRPr="00FA6CF5" w:rsidRDefault="004B2447" w:rsidP="00BE1502">
            <w:pPr>
              <w:pStyle w:val="LENTEL"/>
              <w:jc w:val="center"/>
            </w:pPr>
            <w:r w:rsidRPr="00FA6CF5">
              <w:t>349524</w:t>
            </w:r>
          </w:p>
        </w:tc>
        <w:tc>
          <w:tcPr>
            <w:tcW w:w="1328" w:type="dxa"/>
            <w:shd w:val="clear" w:color="auto" w:fill="auto"/>
            <w:vAlign w:val="center"/>
          </w:tcPr>
          <w:p w14:paraId="432DF3FF" w14:textId="77777777" w:rsidR="004B2447" w:rsidRPr="00FA6CF5" w:rsidRDefault="004B2447" w:rsidP="00BE1502">
            <w:pPr>
              <w:pStyle w:val="LENTEL"/>
              <w:jc w:val="center"/>
            </w:pPr>
            <w:r w:rsidRPr="00FA6CF5">
              <w:t>244017</w:t>
            </w:r>
          </w:p>
        </w:tc>
        <w:tc>
          <w:tcPr>
            <w:tcW w:w="1266" w:type="dxa"/>
            <w:shd w:val="clear" w:color="auto" w:fill="auto"/>
            <w:vAlign w:val="center"/>
          </w:tcPr>
          <w:p w14:paraId="54F65800" w14:textId="77777777" w:rsidR="004B2447" w:rsidRPr="00FA6CF5" w:rsidRDefault="004B2447" w:rsidP="00BE1502">
            <w:pPr>
              <w:pStyle w:val="LENTEL"/>
              <w:jc w:val="center"/>
            </w:pPr>
            <w:r w:rsidRPr="00FA6CF5">
              <w:t>2913</w:t>
            </w:r>
          </w:p>
        </w:tc>
        <w:tc>
          <w:tcPr>
            <w:tcW w:w="1328" w:type="dxa"/>
            <w:shd w:val="clear" w:color="auto" w:fill="auto"/>
            <w:vAlign w:val="center"/>
          </w:tcPr>
          <w:p w14:paraId="099AD417" w14:textId="77777777" w:rsidR="004B2447" w:rsidRPr="00FA6CF5" w:rsidRDefault="004B2447" w:rsidP="00BE1502">
            <w:pPr>
              <w:pStyle w:val="LENTEL"/>
              <w:jc w:val="center"/>
            </w:pPr>
            <w:r w:rsidRPr="00FA6CF5">
              <w:t>2033</w:t>
            </w:r>
          </w:p>
        </w:tc>
      </w:tr>
      <w:tr w:rsidR="00C42D3E" w:rsidRPr="00FA6CF5" w14:paraId="3634B9E1" w14:textId="77777777" w:rsidTr="00C42D3E">
        <w:tc>
          <w:tcPr>
            <w:tcW w:w="2830" w:type="dxa"/>
            <w:shd w:val="clear" w:color="auto" w:fill="auto"/>
            <w:vAlign w:val="center"/>
          </w:tcPr>
          <w:p w14:paraId="5BF87267" w14:textId="77777777" w:rsidR="004B2447" w:rsidRPr="00FA6CF5" w:rsidRDefault="004B2447" w:rsidP="00B137EC">
            <w:pPr>
              <w:pStyle w:val="LENTEL"/>
            </w:pPr>
            <w:r w:rsidRPr="00FA6CF5">
              <w:t>Seredžiaus Stasio Šimkaus mokykla-daugiafunkcis centras</w:t>
            </w:r>
          </w:p>
        </w:tc>
        <w:tc>
          <w:tcPr>
            <w:tcW w:w="1276" w:type="dxa"/>
            <w:shd w:val="clear" w:color="auto" w:fill="auto"/>
            <w:vAlign w:val="center"/>
          </w:tcPr>
          <w:p w14:paraId="6549B2E1" w14:textId="77777777" w:rsidR="004B2447" w:rsidRPr="00FA6CF5" w:rsidRDefault="004B2447" w:rsidP="00BE1502">
            <w:pPr>
              <w:pStyle w:val="LENTEL"/>
              <w:jc w:val="center"/>
            </w:pPr>
            <w:r w:rsidRPr="00FA6CF5">
              <w:t>106</w:t>
            </w:r>
          </w:p>
        </w:tc>
        <w:tc>
          <w:tcPr>
            <w:tcW w:w="1276" w:type="dxa"/>
            <w:shd w:val="clear" w:color="auto" w:fill="auto"/>
            <w:vAlign w:val="center"/>
          </w:tcPr>
          <w:p w14:paraId="57605D4B" w14:textId="77777777" w:rsidR="004B2447" w:rsidRPr="00FA6CF5" w:rsidRDefault="004B2447" w:rsidP="00BE1502">
            <w:pPr>
              <w:pStyle w:val="LENTEL"/>
              <w:jc w:val="center"/>
            </w:pPr>
            <w:r w:rsidRPr="00FA6CF5">
              <w:t>303538</w:t>
            </w:r>
          </w:p>
        </w:tc>
        <w:tc>
          <w:tcPr>
            <w:tcW w:w="1417" w:type="dxa"/>
            <w:shd w:val="clear" w:color="auto" w:fill="auto"/>
            <w:vAlign w:val="center"/>
          </w:tcPr>
          <w:p w14:paraId="26E7F43E" w14:textId="77777777" w:rsidR="004B2447" w:rsidRPr="00FA6CF5" w:rsidRDefault="004B2447" w:rsidP="00BE1502">
            <w:pPr>
              <w:pStyle w:val="LENTEL"/>
              <w:jc w:val="center"/>
            </w:pPr>
            <w:r w:rsidRPr="00FA6CF5">
              <w:t>229835</w:t>
            </w:r>
          </w:p>
        </w:tc>
        <w:tc>
          <w:tcPr>
            <w:tcW w:w="1325" w:type="dxa"/>
            <w:shd w:val="clear" w:color="auto" w:fill="auto"/>
            <w:vAlign w:val="center"/>
          </w:tcPr>
          <w:p w14:paraId="2B91BAE0" w14:textId="77777777" w:rsidR="004B2447" w:rsidRPr="00FA6CF5" w:rsidRDefault="004B2447" w:rsidP="00BE1502">
            <w:pPr>
              <w:pStyle w:val="LENTEL"/>
              <w:jc w:val="center"/>
            </w:pPr>
            <w:r w:rsidRPr="00FA6CF5">
              <w:t>2864</w:t>
            </w:r>
          </w:p>
        </w:tc>
        <w:tc>
          <w:tcPr>
            <w:tcW w:w="1328" w:type="dxa"/>
            <w:shd w:val="clear" w:color="auto" w:fill="auto"/>
            <w:vAlign w:val="center"/>
          </w:tcPr>
          <w:p w14:paraId="10BB00BD" w14:textId="77777777" w:rsidR="004B2447" w:rsidRPr="00FA6CF5" w:rsidRDefault="004B2447" w:rsidP="00BE1502">
            <w:pPr>
              <w:pStyle w:val="LENTEL"/>
              <w:jc w:val="center"/>
            </w:pPr>
            <w:r w:rsidRPr="00FA6CF5">
              <w:t>2168</w:t>
            </w:r>
          </w:p>
        </w:tc>
        <w:tc>
          <w:tcPr>
            <w:tcW w:w="1177" w:type="dxa"/>
            <w:shd w:val="clear" w:color="auto" w:fill="auto"/>
            <w:vAlign w:val="center"/>
          </w:tcPr>
          <w:p w14:paraId="71181292" w14:textId="77777777" w:rsidR="004B2447" w:rsidRPr="00FA6CF5" w:rsidRDefault="004B2447" w:rsidP="00BE1502">
            <w:pPr>
              <w:pStyle w:val="LENTEL"/>
              <w:jc w:val="center"/>
            </w:pPr>
            <w:r w:rsidRPr="00FA6CF5">
              <w:t>91</w:t>
            </w:r>
          </w:p>
        </w:tc>
        <w:tc>
          <w:tcPr>
            <w:tcW w:w="1037" w:type="dxa"/>
            <w:shd w:val="clear" w:color="auto" w:fill="auto"/>
            <w:vAlign w:val="center"/>
          </w:tcPr>
          <w:p w14:paraId="438D68EB" w14:textId="77777777" w:rsidR="004B2447" w:rsidRPr="00FA6CF5" w:rsidRDefault="004B2447" w:rsidP="00BE1502">
            <w:pPr>
              <w:pStyle w:val="LENTEL"/>
              <w:jc w:val="center"/>
            </w:pPr>
            <w:r w:rsidRPr="00FA6CF5">
              <w:t>292798</w:t>
            </w:r>
          </w:p>
        </w:tc>
        <w:tc>
          <w:tcPr>
            <w:tcW w:w="1328" w:type="dxa"/>
            <w:shd w:val="clear" w:color="auto" w:fill="auto"/>
            <w:vAlign w:val="center"/>
          </w:tcPr>
          <w:p w14:paraId="22FEDF35" w14:textId="77777777" w:rsidR="004B2447" w:rsidRPr="00FA6CF5" w:rsidRDefault="004B2447" w:rsidP="00BE1502">
            <w:pPr>
              <w:pStyle w:val="LENTEL"/>
              <w:jc w:val="center"/>
            </w:pPr>
            <w:r w:rsidRPr="00FA6CF5">
              <w:t>269700</w:t>
            </w:r>
          </w:p>
        </w:tc>
        <w:tc>
          <w:tcPr>
            <w:tcW w:w="1266" w:type="dxa"/>
            <w:shd w:val="clear" w:color="auto" w:fill="auto"/>
            <w:vAlign w:val="center"/>
          </w:tcPr>
          <w:p w14:paraId="26C5B3F2" w14:textId="77777777" w:rsidR="004B2447" w:rsidRPr="00FA6CF5" w:rsidRDefault="004B2447" w:rsidP="00BE1502">
            <w:pPr>
              <w:pStyle w:val="LENTEL"/>
              <w:jc w:val="center"/>
            </w:pPr>
            <w:r w:rsidRPr="00FA6CF5">
              <w:t>3218</w:t>
            </w:r>
          </w:p>
        </w:tc>
        <w:tc>
          <w:tcPr>
            <w:tcW w:w="1328" w:type="dxa"/>
            <w:shd w:val="clear" w:color="auto" w:fill="auto"/>
            <w:vAlign w:val="center"/>
          </w:tcPr>
          <w:p w14:paraId="09950D87" w14:textId="77777777" w:rsidR="004B2447" w:rsidRPr="00FA6CF5" w:rsidRDefault="004B2447" w:rsidP="00BE1502">
            <w:pPr>
              <w:pStyle w:val="LENTEL"/>
              <w:jc w:val="center"/>
            </w:pPr>
            <w:r w:rsidRPr="00FA6CF5">
              <w:t>2964</w:t>
            </w:r>
          </w:p>
        </w:tc>
      </w:tr>
      <w:tr w:rsidR="00C42D3E" w:rsidRPr="00FA6CF5" w14:paraId="7B1FA341" w14:textId="77777777" w:rsidTr="00C42D3E">
        <w:tc>
          <w:tcPr>
            <w:tcW w:w="2830" w:type="dxa"/>
            <w:shd w:val="clear" w:color="auto" w:fill="auto"/>
            <w:vAlign w:val="center"/>
          </w:tcPr>
          <w:p w14:paraId="1FCBAB4E" w14:textId="77777777" w:rsidR="004B2447" w:rsidRPr="00FA6CF5" w:rsidRDefault="004B2447" w:rsidP="00B137EC">
            <w:pPr>
              <w:pStyle w:val="LENTEL"/>
            </w:pPr>
            <w:r w:rsidRPr="00FA6CF5">
              <w:t>Skirsnemunės Jurgio Baltrušaičio pagrindinė mokykla</w:t>
            </w:r>
          </w:p>
        </w:tc>
        <w:tc>
          <w:tcPr>
            <w:tcW w:w="1276" w:type="dxa"/>
            <w:shd w:val="clear" w:color="auto" w:fill="auto"/>
            <w:vAlign w:val="center"/>
          </w:tcPr>
          <w:p w14:paraId="63779C83" w14:textId="77777777" w:rsidR="004B2447" w:rsidRPr="00FA6CF5" w:rsidRDefault="004B2447" w:rsidP="00BE1502">
            <w:pPr>
              <w:pStyle w:val="LENTEL"/>
              <w:jc w:val="center"/>
            </w:pPr>
            <w:r w:rsidRPr="00FA6CF5">
              <w:t>217</w:t>
            </w:r>
          </w:p>
        </w:tc>
        <w:tc>
          <w:tcPr>
            <w:tcW w:w="1276" w:type="dxa"/>
            <w:shd w:val="clear" w:color="auto" w:fill="auto"/>
            <w:vAlign w:val="center"/>
          </w:tcPr>
          <w:p w14:paraId="7EBC2ADF" w14:textId="77777777" w:rsidR="004B2447" w:rsidRPr="00FA6CF5" w:rsidRDefault="004B2447" w:rsidP="00BE1502">
            <w:pPr>
              <w:pStyle w:val="LENTEL"/>
              <w:jc w:val="center"/>
            </w:pPr>
            <w:r w:rsidRPr="00FA6CF5">
              <w:t>453554</w:t>
            </w:r>
          </w:p>
        </w:tc>
        <w:tc>
          <w:tcPr>
            <w:tcW w:w="1417" w:type="dxa"/>
            <w:shd w:val="clear" w:color="auto" w:fill="auto"/>
            <w:vAlign w:val="center"/>
          </w:tcPr>
          <w:p w14:paraId="13C5B2B0" w14:textId="77777777" w:rsidR="004B2447" w:rsidRPr="00FA6CF5" w:rsidRDefault="004B2447" w:rsidP="00BE1502">
            <w:pPr>
              <w:pStyle w:val="LENTEL"/>
              <w:jc w:val="center"/>
            </w:pPr>
            <w:r w:rsidRPr="00FA6CF5">
              <w:t>273849</w:t>
            </w:r>
          </w:p>
        </w:tc>
        <w:tc>
          <w:tcPr>
            <w:tcW w:w="1325" w:type="dxa"/>
            <w:shd w:val="clear" w:color="auto" w:fill="auto"/>
            <w:vAlign w:val="center"/>
          </w:tcPr>
          <w:p w14:paraId="2264BF37" w14:textId="77777777" w:rsidR="004B2447" w:rsidRPr="00FA6CF5" w:rsidRDefault="004B2447" w:rsidP="00BE1502">
            <w:pPr>
              <w:pStyle w:val="LENTEL"/>
              <w:jc w:val="center"/>
            </w:pPr>
            <w:r w:rsidRPr="00FA6CF5">
              <w:t>2090</w:t>
            </w:r>
          </w:p>
        </w:tc>
        <w:tc>
          <w:tcPr>
            <w:tcW w:w="1328" w:type="dxa"/>
            <w:shd w:val="clear" w:color="auto" w:fill="auto"/>
            <w:vAlign w:val="center"/>
          </w:tcPr>
          <w:p w14:paraId="0E085A14" w14:textId="77777777" w:rsidR="004B2447" w:rsidRPr="00FA6CF5" w:rsidRDefault="004B2447" w:rsidP="00BE1502">
            <w:pPr>
              <w:pStyle w:val="LENTEL"/>
              <w:jc w:val="center"/>
            </w:pPr>
            <w:r w:rsidRPr="00FA6CF5">
              <w:t>1262</w:t>
            </w:r>
          </w:p>
        </w:tc>
        <w:tc>
          <w:tcPr>
            <w:tcW w:w="1177" w:type="dxa"/>
            <w:shd w:val="clear" w:color="auto" w:fill="auto"/>
            <w:vAlign w:val="center"/>
          </w:tcPr>
          <w:p w14:paraId="71747479" w14:textId="77777777" w:rsidR="004B2447" w:rsidRPr="00FA6CF5" w:rsidRDefault="004B2447" w:rsidP="00BE1502">
            <w:pPr>
              <w:pStyle w:val="LENTEL"/>
              <w:jc w:val="center"/>
            </w:pPr>
            <w:r w:rsidRPr="00FA6CF5">
              <w:t>240</w:t>
            </w:r>
          </w:p>
        </w:tc>
        <w:tc>
          <w:tcPr>
            <w:tcW w:w="1037" w:type="dxa"/>
            <w:shd w:val="clear" w:color="auto" w:fill="auto"/>
            <w:vAlign w:val="center"/>
          </w:tcPr>
          <w:p w14:paraId="1BA5438A" w14:textId="77777777" w:rsidR="004B2447" w:rsidRPr="00FA6CF5" w:rsidRDefault="004B2447" w:rsidP="00BE1502">
            <w:pPr>
              <w:pStyle w:val="LENTEL"/>
              <w:jc w:val="center"/>
            </w:pPr>
            <w:r w:rsidRPr="00FA6CF5">
              <w:t>522052</w:t>
            </w:r>
          </w:p>
        </w:tc>
        <w:tc>
          <w:tcPr>
            <w:tcW w:w="1328" w:type="dxa"/>
            <w:shd w:val="clear" w:color="auto" w:fill="auto"/>
            <w:vAlign w:val="center"/>
          </w:tcPr>
          <w:p w14:paraId="2E1CC918" w14:textId="77777777" w:rsidR="004B2447" w:rsidRPr="00FA6CF5" w:rsidRDefault="004B2447" w:rsidP="00BE1502">
            <w:pPr>
              <w:pStyle w:val="LENTEL"/>
              <w:jc w:val="center"/>
            </w:pPr>
            <w:r w:rsidRPr="00FA6CF5">
              <w:t>297400</w:t>
            </w:r>
          </w:p>
        </w:tc>
        <w:tc>
          <w:tcPr>
            <w:tcW w:w="1266" w:type="dxa"/>
            <w:shd w:val="clear" w:color="auto" w:fill="auto"/>
            <w:vAlign w:val="center"/>
          </w:tcPr>
          <w:p w14:paraId="215B6DE5" w14:textId="77777777" w:rsidR="004B2447" w:rsidRPr="00FA6CF5" w:rsidRDefault="004B2447" w:rsidP="00BE1502">
            <w:pPr>
              <w:pStyle w:val="LENTEL"/>
              <w:jc w:val="center"/>
            </w:pPr>
            <w:r w:rsidRPr="00FA6CF5">
              <w:t>2175</w:t>
            </w:r>
          </w:p>
        </w:tc>
        <w:tc>
          <w:tcPr>
            <w:tcW w:w="1328" w:type="dxa"/>
            <w:shd w:val="clear" w:color="auto" w:fill="auto"/>
            <w:vAlign w:val="center"/>
          </w:tcPr>
          <w:p w14:paraId="4B93AB4E" w14:textId="77777777" w:rsidR="004B2447" w:rsidRPr="00FA6CF5" w:rsidRDefault="004B2447" w:rsidP="00BE1502">
            <w:pPr>
              <w:pStyle w:val="LENTEL"/>
              <w:jc w:val="center"/>
            </w:pPr>
            <w:r w:rsidRPr="00FA6CF5">
              <w:t>1239</w:t>
            </w:r>
          </w:p>
        </w:tc>
      </w:tr>
      <w:tr w:rsidR="00C42D3E" w:rsidRPr="00FA6CF5" w14:paraId="617D297E" w14:textId="77777777" w:rsidTr="00C42D3E">
        <w:tc>
          <w:tcPr>
            <w:tcW w:w="2830" w:type="dxa"/>
            <w:shd w:val="clear" w:color="auto" w:fill="auto"/>
            <w:vAlign w:val="center"/>
          </w:tcPr>
          <w:p w14:paraId="07C6DF3D" w14:textId="77777777" w:rsidR="004B2447" w:rsidRPr="00FA6CF5" w:rsidRDefault="004B2447" w:rsidP="00B137EC">
            <w:pPr>
              <w:pStyle w:val="LENTEL"/>
            </w:pPr>
            <w:proofErr w:type="spellStart"/>
            <w:r w:rsidRPr="00FA6CF5">
              <w:t>Smalininkų</w:t>
            </w:r>
            <w:proofErr w:type="spellEnd"/>
            <w:r w:rsidRPr="00FA6CF5">
              <w:t xml:space="preserve"> Lidijos </w:t>
            </w:r>
            <w:proofErr w:type="spellStart"/>
            <w:r w:rsidRPr="00FA6CF5">
              <w:t>Meškaitytės</w:t>
            </w:r>
            <w:proofErr w:type="spellEnd"/>
            <w:r w:rsidRPr="00FA6CF5">
              <w:t xml:space="preserve"> pagrindinė mokykla</w:t>
            </w:r>
          </w:p>
        </w:tc>
        <w:tc>
          <w:tcPr>
            <w:tcW w:w="1276" w:type="dxa"/>
            <w:shd w:val="clear" w:color="auto" w:fill="auto"/>
            <w:vAlign w:val="center"/>
          </w:tcPr>
          <w:p w14:paraId="736EECEA" w14:textId="77777777" w:rsidR="004B2447" w:rsidRPr="00FA6CF5" w:rsidRDefault="004B2447" w:rsidP="00BE1502">
            <w:pPr>
              <w:pStyle w:val="LENTEL"/>
              <w:jc w:val="center"/>
            </w:pPr>
            <w:r w:rsidRPr="00FA6CF5">
              <w:t>131</w:t>
            </w:r>
          </w:p>
        </w:tc>
        <w:tc>
          <w:tcPr>
            <w:tcW w:w="1276" w:type="dxa"/>
            <w:shd w:val="clear" w:color="auto" w:fill="auto"/>
            <w:vAlign w:val="center"/>
          </w:tcPr>
          <w:p w14:paraId="0183D156" w14:textId="77777777" w:rsidR="004B2447" w:rsidRPr="00FA6CF5" w:rsidRDefault="004B2447" w:rsidP="00BE1502">
            <w:pPr>
              <w:pStyle w:val="LENTEL"/>
              <w:jc w:val="center"/>
            </w:pPr>
            <w:r w:rsidRPr="00FA6CF5">
              <w:t>311572</w:t>
            </w:r>
          </w:p>
        </w:tc>
        <w:tc>
          <w:tcPr>
            <w:tcW w:w="1417" w:type="dxa"/>
            <w:shd w:val="clear" w:color="auto" w:fill="auto"/>
            <w:vAlign w:val="center"/>
          </w:tcPr>
          <w:p w14:paraId="39027B54" w14:textId="77777777" w:rsidR="004B2447" w:rsidRPr="00FA6CF5" w:rsidRDefault="004B2447" w:rsidP="00BE1502">
            <w:pPr>
              <w:pStyle w:val="LENTEL"/>
              <w:jc w:val="center"/>
            </w:pPr>
            <w:r w:rsidRPr="00FA6CF5">
              <w:t>246100</w:t>
            </w:r>
          </w:p>
        </w:tc>
        <w:tc>
          <w:tcPr>
            <w:tcW w:w="1325" w:type="dxa"/>
            <w:shd w:val="clear" w:color="auto" w:fill="auto"/>
            <w:vAlign w:val="center"/>
          </w:tcPr>
          <w:p w14:paraId="2F420A01" w14:textId="77777777" w:rsidR="004B2447" w:rsidRPr="00FA6CF5" w:rsidRDefault="004B2447" w:rsidP="00BE1502">
            <w:pPr>
              <w:pStyle w:val="LENTEL"/>
              <w:jc w:val="center"/>
            </w:pPr>
            <w:r w:rsidRPr="00FA6CF5">
              <w:t>2378</w:t>
            </w:r>
          </w:p>
        </w:tc>
        <w:tc>
          <w:tcPr>
            <w:tcW w:w="1328" w:type="dxa"/>
            <w:shd w:val="clear" w:color="auto" w:fill="auto"/>
            <w:vAlign w:val="center"/>
          </w:tcPr>
          <w:p w14:paraId="1386880E" w14:textId="77777777" w:rsidR="004B2447" w:rsidRPr="00FA6CF5" w:rsidRDefault="004B2447" w:rsidP="00BE1502">
            <w:pPr>
              <w:pStyle w:val="LENTEL"/>
              <w:jc w:val="center"/>
            </w:pPr>
            <w:r w:rsidRPr="00FA6CF5">
              <w:t>1879</w:t>
            </w:r>
          </w:p>
        </w:tc>
        <w:tc>
          <w:tcPr>
            <w:tcW w:w="1177" w:type="dxa"/>
            <w:shd w:val="clear" w:color="auto" w:fill="auto"/>
            <w:vAlign w:val="center"/>
          </w:tcPr>
          <w:p w14:paraId="2B1E43B3" w14:textId="77777777" w:rsidR="004B2447" w:rsidRPr="00FA6CF5" w:rsidRDefault="004B2447" w:rsidP="00BE1502">
            <w:pPr>
              <w:pStyle w:val="LENTEL"/>
              <w:jc w:val="center"/>
            </w:pPr>
            <w:r w:rsidRPr="00FA6CF5">
              <w:t>136</w:t>
            </w:r>
          </w:p>
        </w:tc>
        <w:tc>
          <w:tcPr>
            <w:tcW w:w="1037" w:type="dxa"/>
            <w:shd w:val="clear" w:color="auto" w:fill="auto"/>
            <w:vAlign w:val="center"/>
          </w:tcPr>
          <w:p w14:paraId="4317EFDC" w14:textId="77777777" w:rsidR="004B2447" w:rsidRPr="00FA6CF5" w:rsidRDefault="004B2447" w:rsidP="00BE1502">
            <w:pPr>
              <w:pStyle w:val="LENTEL"/>
              <w:jc w:val="center"/>
            </w:pPr>
            <w:r w:rsidRPr="00FA6CF5">
              <w:t>329859</w:t>
            </w:r>
          </w:p>
        </w:tc>
        <w:tc>
          <w:tcPr>
            <w:tcW w:w="1328" w:type="dxa"/>
            <w:shd w:val="clear" w:color="auto" w:fill="auto"/>
            <w:vAlign w:val="center"/>
          </w:tcPr>
          <w:p w14:paraId="0859AFDB" w14:textId="77777777" w:rsidR="004B2447" w:rsidRPr="00FA6CF5" w:rsidRDefault="004B2447" w:rsidP="00BE1502">
            <w:pPr>
              <w:pStyle w:val="LENTEL"/>
              <w:jc w:val="center"/>
            </w:pPr>
            <w:r w:rsidRPr="00FA6CF5">
              <w:t>286500</w:t>
            </w:r>
          </w:p>
        </w:tc>
        <w:tc>
          <w:tcPr>
            <w:tcW w:w="1266" w:type="dxa"/>
            <w:shd w:val="clear" w:color="auto" w:fill="auto"/>
            <w:vAlign w:val="center"/>
          </w:tcPr>
          <w:p w14:paraId="73BC0B5E" w14:textId="77777777" w:rsidR="004B2447" w:rsidRPr="00FA6CF5" w:rsidRDefault="004B2447" w:rsidP="00BE1502">
            <w:pPr>
              <w:pStyle w:val="LENTEL"/>
              <w:jc w:val="center"/>
            </w:pPr>
            <w:r w:rsidRPr="00FA6CF5">
              <w:t>2425</w:t>
            </w:r>
          </w:p>
        </w:tc>
        <w:tc>
          <w:tcPr>
            <w:tcW w:w="1328" w:type="dxa"/>
            <w:shd w:val="clear" w:color="auto" w:fill="auto"/>
            <w:vAlign w:val="center"/>
          </w:tcPr>
          <w:p w14:paraId="100D18CD" w14:textId="77777777" w:rsidR="004B2447" w:rsidRPr="00FA6CF5" w:rsidRDefault="004B2447" w:rsidP="00BE1502">
            <w:pPr>
              <w:pStyle w:val="LENTEL"/>
              <w:jc w:val="center"/>
            </w:pPr>
            <w:r w:rsidRPr="00FA6CF5">
              <w:t>2107</w:t>
            </w:r>
          </w:p>
        </w:tc>
      </w:tr>
      <w:tr w:rsidR="00C42D3E" w:rsidRPr="00FA6CF5" w14:paraId="3C8A987E" w14:textId="77777777" w:rsidTr="00C42D3E">
        <w:tc>
          <w:tcPr>
            <w:tcW w:w="2830" w:type="dxa"/>
            <w:shd w:val="clear" w:color="auto" w:fill="auto"/>
            <w:vAlign w:val="center"/>
          </w:tcPr>
          <w:p w14:paraId="19ADA962" w14:textId="77777777" w:rsidR="004B2447" w:rsidRPr="00FA6CF5" w:rsidRDefault="004B2447" w:rsidP="00B137EC">
            <w:pPr>
              <w:pStyle w:val="LENTEL"/>
            </w:pPr>
            <w:r w:rsidRPr="00FA6CF5">
              <w:t>Šimkaičių Jono Žemaičio pagrindinė mokykla</w:t>
            </w:r>
          </w:p>
        </w:tc>
        <w:tc>
          <w:tcPr>
            <w:tcW w:w="1276" w:type="dxa"/>
            <w:shd w:val="clear" w:color="auto" w:fill="auto"/>
            <w:vAlign w:val="center"/>
          </w:tcPr>
          <w:p w14:paraId="3647C994" w14:textId="77777777" w:rsidR="004B2447" w:rsidRPr="00FA6CF5" w:rsidRDefault="004B2447" w:rsidP="00BE1502">
            <w:pPr>
              <w:pStyle w:val="LENTEL"/>
              <w:jc w:val="center"/>
            </w:pPr>
            <w:r w:rsidRPr="00FA6CF5">
              <w:t>131</w:t>
            </w:r>
          </w:p>
        </w:tc>
        <w:tc>
          <w:tcPr>
            <w:tcW w:w="1276" w:type="dxa"/>
            <w:shd w:val="clear" w:color="auto" w:fill="auto"/>
            <w:vAlign w:val="center"/>
          </w:tcPr>
          <w:p w14:paraId="7B0CF659" w14:textId="77777777" w:rsidR="004B2447" w:rsidRPr="00FA6CF5" w:rsidRDefault="004B2447" w:rsidP="00BE1502">
            <w:pPr>
              <w:pStyle w:val="LENTEL"/>
              <w:jc w:val="center"/>
            </w:pPr>
            <w:r w:rsidRPr="00FA6CF5">
              <w:t>344944</w:t>
            </w:r>
          </w:p>
        </w:tc>
        <w:tc>
          <w:tcPr>
            <w:tcW w:w="1417" w:type="dxa"/>
            <w:shd w:val="clear" w:color="auto" w:fill="auto"/>
            <w:vAlign w:val="center"/>
          </w:tcPr>
          <w:p w14:paraId="3B53AE64" w14:textId="77777777" w:rsidR="004B2447" w:rsidRPr="00FA6CF5" w:rsidRDefault="004B2447" w:rsidP="00BE1502">
            <w:pPr>
              <w:pStyle w:val="LENTEL"/>
              <w:jc w:val="center"/>
            </w:pPr>
            <w:r w:rsidRPr="00FA6CF5">
              <w:t>240741</w:t>
            </w:r>
          </w:p>
        </w:tc>
        <w:tc>
          <w:tcPr>
            <w:tcW w:w="1325" w:type="dxa"/>
            <w:shd w:val="clear" w:color="auto" w:fill="auto"/>
            <w:vAlign w:val="center"/>
          </w:tcPr>
          <w:p w14:paraId="14560820" w14:textId="77777777" w:rsidR="004B2447" w:rsidRPr="00FA6CF5" w:rsidRDefault="004B2447" w:rsidP="00BE1502">
            <w:pPr>
              <w:pStyle w:val="LENTEL"/>
              <w:jc w:val="center"/>
            </w:pPr>
            <w:r w:rsidRPr="00FA6CF5">
              <w:t>2633</w:t>
            </w:r>
          </w:p>
        </w:tc>
        <w:tc>
          <w:tcPr>
            <w:tcW w:w="1328" w:type="dxa"/>
            <w:shd w:val="clear" w:color="auto" w:fill="auto"/>
            <w:vAlign w:val="center"/>
          </w:tcPr>
          <w:p w14:paraId="43826647" w14:textId="77777777" w:rsidR="004B2447" w:rsidRPr="00FA6CF5" w:rsidRDefault="004B2447" w:rsidP="00BE1502">
            <w:pPr>
              <w:pStyle w:val="LENTEL"/>
              <w:jc w:val="center"/>
            </w:pPr>
            <w:r w:rsidRPr="00FA6CF5">
              <w:t>1838</w:t>
            </w:r>
          </w:p>
        </w:tc>
        <w:tc>
          <w:tcPr>
            <w:tcW w:w="1177" w:type="dxa"/>
            <w:shd w:val="clear" w:color="auto" w:fill="auto"/>
            <w:vAlign w:val="center"/>
          </w:tcPr>
          <w:p w14:paraId="7C9A8389" w14:textId="77777777" w:rsidR="004B2447" w:rsidRPr="00FA6CF5" w:rsidRDefault="004B2447" w:rsidP="00BE1502">
            <w:pPr>
              <w:pStyle w:val="LENTEL"/>
              <w:jc w:val="center"/>
            </w:pPr>
            <w:r w:rsidRPr="00FA6CF5">
              <w:t>130</w:t>
            </w:r>
          </w:p>
        </w:tc>
        <w:tc>
          <w:tcPr>
            <w:tcW w:w="1037" w:type="dxa"/>
            <w:shd w:val="clear" w:color="auto" w:fill="auto"/>
            <w:vAlign w:val="center"/>
          </w:tcPr>
          <w:p w14:paraId="4EB5257D" w14:textId="77777777" w:rsidR="004B2447" w:rsidRPr="00FA6CF5" w:rsidRDefault="004B2447" w:rsidP="00BE1502">
            <w:pPr>
              <w:pStyle w:val="LENTEL"/>
              <w:jc w:val="center"/>
            </w:pPr>
            <w:r w:rsidRPr="00FA6CF5">
              <w:t>390208</w:t>
            </w:r>
          </w:p>
        </w:tc>
        <w:tc>
          <w:tcPr>
            <w:tcW w:w="1328" w:type="dxa"/>
            <w:shd w:val="clear" w:color="auto" w:fill="auto"/>
            <w:vAlign w:val="center"/>
          </w:tcPr>
          <w:p w14:paraId="166C1D08" w14:textId="77777777" w:rsidR="004B2447" w:rsidRPr="00FA6CF5" w:rsidRDefault="004B2447" w:rsidP="00BE1502">
            <w:pPr>
              <w:pStyle w:val="LENTEL"/>
              <w:jc w:val="center"/>
            </w:pPr>
            <w:r w:rsidRPr="00FA6CF5">
              <w:t>258600</w:t>
            </w:r>
          </w:p>
        </w:tc>
        <w:tc>
          <w:tcPr>
            <w:tcW w:w="1266" w:type="dxa"/>
            <w:shd w:val="clear" w:color="auto" w:fill="auto"/>
            <w:vAlign w:val="center"/>
          </w:tcPr>
          <w:p w14:paraId="4CA26F9B" w14:textId="77777777" w:rsidR="004B2447" w:rsidRPr="00FA6CF5" w:rsidRDefault="004B2447" w:rsidP="00BE1502">
            <w:pPr>
              <w:pStyle w:val="LENTEL"/>
              <w:jc w:val="center"/>
            </w:pPr>
            <w:r w:rsidRPr="00FA6CF5">
              <w:t>3002</w:t>
            </w:r>
          </w:p>
        </w:tc>
        <w:tc>
          <w:tcPr>
            <w:tcW w:w="1328" w:type="dxa"/>
            <w:shd w:val="clear" w:color="auto" w:fill="auto"/>
            <w:vAlign w:val="center"/>
          </w:tcPr>
          <w:p w14:paraId="0EA073E4" w14:textId="77777777" w:rsidR="004B2447" w:rsidRPr="00FA6CF5" w:rsidRDefault="004B2447" w:rsidP="00BE1502">
            <w:pPr>
              <w:pStyle w:val="LENTEL"/>
              <w:jc w:val="center"/>
            </w:pPr>
            <w:r w:rsidRPr="00FA6CF5">
              <w:t>1989</w:t>
            </w:r>
          </w:p>
        </w:tc>
      </w:tr>
      <w:tr w:rsidR="00C42D3E" w:rsidRPr="00FA6CF5" w14:paraId="453DFC29" w14:textId="77777777" w:rsidTr="00C42D3E">
        <w:tc>
          <w:tcPr>
            <w:tcW w:w="2830" w:type="dxa"/>
            <w:shd w:val="clear" w:color="auto" w:fill="auto"/>
            <w:vAlign w:val="center"/>
          </w:tcPr>
          <w:p w14:paraId="2C08E920" w14:textId="77777777" w:rsidR="004B2447" w:rsidRPr="00FA6CF5" w:rsidRDefault="004B2447" w:rsidP="00B137EC">
            <w:pPr>
              <w:pStyle w:val="LENTEL"/>
            </w:pPr>
            <w:r w:rsidRPr="00FA6CF5">
              <w:t>Viešvilės pagrindinė mokykla</w:t>
            </w:r>
          </w:p>
        </w:tc>
        <w:tc>
          <w:tcPr>
            <w:tcW w:w="1276" w:type="dxa"/>
            <w:shd w:val="clear" w:color="auto" w:fill="auto"/>
            <w:vAlign w:val="center"/>
          </w:tcPr>
          <w:p w14:paraId="6CE431CF" w14:textId="77777777" w:rsidR="004B2447" w:rsidRPr="00FA6CF5" w:rsidRDefault="004B2447" w:rsidP="00BE1502">
            <w:pPr>
              <w:pStyle w:val="LENTEL"/>
              <w:jc w:val="center"/>
            </w:pPr>
            <w:r w:rsidRPr="00FA6CF5">
              <w:t>131</w:t>
            </w:r>
          </w:p>
        </w:tc>
        <w:tc>
          <w:tcPr>
            <w:tcW w:w="1276" w:type="dxa"/>
            <w:shd w:val="clear" w:color="auto" w:fill="auto"/>
            <w:vAlign w:val="center"/>
          </w:tcPr>
          <w:p w14:paraId="0957D374" w14:textId="77777777" w:rsidR="004B2447" w:rsidRPr="00FA6CF5" w:rsidRDefault="004B2447" w:rsidP="00BE1502">
            <w:pPr>
              <w:pStyle w:val="LENTEL"/>
              <w:jc w:val="center"/>
            </w:pPr>
            <w:r w:rsidRPr="00FA6CF5">
              <w:t>334623</w:t>
            </w:r>
          </w:p>
        </w:tc>
        <w:tc>
          <w:tcPr>
            <w:tcW w:w="1417" w:type="dxa"/>
            <w:shd w:val="clear" w:color="auto" w:fill="auto"/>
            <w:vAlign w:val="center"/>
          </w:tcPr>
          <w:p w14:paraId="0957C95C" w14:textId="77777777" w:rsidR="004B2447" w:rsidRPr="00FA6CF5" w:rsidRDefault="004B2447" w:rsidP="00BE1502">
            <w:pPr>
              <w:pStyle w:val="LENTEL"/>
              <w:jc w:val="center"/>
            </w:pPr>
            <w:r w:rsidRPr="00FA6CF5">
              <w:t>261526</w:t>
            </w:r>
          </w:p>
        </w:tc>
        <w:tc>
          <w:tcPr>
            <w:tcW w:w="1325" w:type="dxa"/>
            <w:shd w:val="clear" w:color="auto" w:fill="auto"/>
            <w:vAlign w:val="center"/>
          </w:tcPr>
          <w:p w14:paraId="07D47517" w14:textId="77777777" w:rsidR="004B2447" w:rsidRPr="00FA6CF5" w:rsidRDefault="004B2447" w:rsidP="00BE1502">
            <w:pPr>
              <w:pStyle w:val="LENTEL"/>
              <w:jc w:val="center"/>
            </w:pPr>
            <w:r w:rsidRPr="00FA6CF5">
              <w:t>2554</w:t>
            </w:r>
          </w:p>
        </w:tc>
        <w:tc>
          <w:tcPr>
            <w:tcW w:w="1328" w:type="dxa"/>
            <w:shd w:val="clear" w:color="auto" w:fill="auto"/>
            <w:vAlign w:val="center"/>
          </w:tcPr>
          <w:p w14:paraId="7C9C9C56" w14:textId="77777777" w:rsidR="004B2447" w:rsidRPr="00FA6CF5" w:rsidRDefault="004B2447" w:rsidP="00BE1502">
            <w:pPr>
              <w:pStyle w:val="LENTEL"/>
              <w:jc w:val="center"/>
            </w:pPr>
            <w:r w:rsidRPr="00FA6CF5">
              <w:t>1996</w:t>
            </w:r>
          </w:p>
        </w:tc>
        <w:tc>
          <w:tcPr>
            <w:tcW w:w="1177" w:type="dxa"/>
            <w:shd w:val="clear" w:color="auto" w:fill="auto"/>
            <w:vAlign w:val="center"/>
          </w:tcPr>
          <w:p w14:paraId="1F269D29" w14:textId="77777777" w:rsidR="004B2447" w:rsidRPr="00FA6CF5" w:rsidRDefault="004B2447" w:rsidP="00BE1502">
            <w:pPr>
              <w:pStyle w:val="LENTEL"/>
              <w:jc w:val="center"/>
            </w:pPr>
            <w:r w:rsidRPr="00FA6CF5">
              <w:t>116</w:t>
            </w:r>
          </w:p>
        </w:tc>
        <w:tc>
          <w:tcPr>
            <w:tcW w:w="1037" w:type="dxa"/>
            <w:shd w:val="clear" w:color="auto" w:fill="auto"/>
            <w:vAlign w:val="center"/>
          </w:tcPr>
          <w:p w14:paraId="2767E292" w14:textId="77777777" w:rsidR="004B2447" w:rsidRPr="00FA6CF5" w:rsidRDefault="004B2447" w:rsidP="00BE1502">
            <w:pPr>
              <w:pStyle w:val="LENTEL"/>
              <w:jc w:val="center"/>
            </w:pPr>
            <w:r w:rsidRPr="00FA6CF5">
              <w:t>339486</w:t>
            </w:r>
          </w:p>
        </w:tc>
        <w:tc>
          <w:tcPr>
            <w:tcW w:w="1328" w:type="dxa"/>
            <w:shd w:val="clear" w:color="auto" w:fill="auto"/>
            <w:vAlign w:val="center"/>
          </w:tcPr>
          <w:p w14:paraId="576BC91D" w14:textId="77777777" w:rsidR="004B2447" w:rsidRPr="00FA6CF5" w:rsidRDefault="004B2447" w:rsidP="00BE1502">
            <w:pPr>
              <w:pStyle w:val="LENTEL"/>
              <w:jc w:val="center"/>
            </w:pPr>
            <w:r w:rsidRPr="00FA6CF5">
              <w:t>263500</w:t>
            </w:r>
          </w:p>
        </w:tc>
        <w:tc>
          <w:tcPr>
            <w:tcW w:w="1266" w:type="dxa"/>
            <w:shd w:val="clear" w:color="auto" w:fill="auto"/>
            <w:vAlign w:val="center"/>
          </w:tcPr>
          <w:p w14:paraId="5D0F41B6" w14:textId="77777777" w:rsidR="004B2447" w:rsidRPr="00FA6CF5" w:rsidRDefault="004B2447" w:rsidP="00BE1502">
            <w:pPr>
              <w:pStyle w:val="LENTEL"/>
              <w:jc w:val="center"/>
            </w:pPr>
            <w:r w:rsidRPr="00FA6CF5">
              <w:t>2927</w:t>
            </w:r>
          </w:p>
        </w:tc>
        <w:tc>
          <w:tcPr>
            <w:tcW w:w="1328" w:type="dxa"/>
            <w:shd w:val="clear" w:color="auto" w:fill="auto"/>
            <w:vAlign w:val="center"/>
          </w:tcPr>
          <w:p w14:paraId="2D58DDB4" w14:textId="77777777" w:rsidR="004B2447" w:rsidRPr="00FA6CF5" w:rsidRDefault="004B2447" w:rsidP="00BE1502">
            <w:pPr>
              <w:pStyle w:val="LENTEL"/>
              <w:jc w:val="center"/>
            </w:pPr>
            <w:r w:rsidRPr="00FA6CF5">
              <w:t>2272</w:t>
            </w:r>
          </w:p>
        </w:tc>
      </w:tr>
      <w:tr w:rsidR="00C42D3E" w:rsidRPr="00FA6CF5" w14:paraId="668BAF09" w14:textId="77777777" w:rsidTr="00C42D3E">
        <w:tc>
          <w:tcPr>
            <w:tcW w:w="2830" w:type="dxa"/>
            <w:shd w:val="clear" w:color="auto" w:fill="auto"/>
            <w:vAlign w:val="center"/>
          </w:tcPr>
          <w:p w14:paraId="75FF8C74" w14:textId="77777777" w:rsidR="004B2447" w:rsidRPr="00FA6CF5" w:rsidRDefault="004B2447" w:rsidP="00B137EC">
            <w:pPr>
              <w:pStyle w:val="LENTEL"/>
            </w:pPr>
            <w:proofErr w:type="spellStart"/>
            <w:r w:rsidRPr="00FA6CF5">
              <w:t>Jurbarkų</w:t>
            </w:r>
            <w:proofErr w:type="spellEnd"/>
            <w:r w:rsidRPr="00FA6CF5">
              <w:t xml:space="preserve"> darželis-mokykla (su </w:t>
            </w:r>
            <w:proofErr w:type="spellStart"/>
            <w:r w:rsidRPr="00FA6CF5">
              <w:t>Rotulių</w:t>
            </w:r>
            <w:proofErr w:type="spellEnd"/>
            <w:r w:rsidRPr="00FA6CF5">
              <w:t xml:space="preserve"> sk.)</w:t>
            </w:r>
          </w:p>
        </w:tc>
        <w:tc>
          <w:tcPr>
            <w:tcW w:w="1276" w:type="dxa"/>
            <w:shd w:val="clear" w:color="auto" w:fill="auto"/>
            <w:vAlign w:val="center"/>
          </w:tcPr>
          <w:p w14:paraId="67BC3CFE" w14:textId="77777777" w:rsidR="004B2447" w:rsidRPr="00FA6CF5" w:rsidRDefault="004B2447" w:rsidP="00BE1502">
            <w:pPr>
              <w:pStyle w:val="LENTEL"/>
              <w:jc w:val="center"/>
            </w:pPr>
            <w:r w:rsidRPr="00FA6CF5">
              <w:t>150</w:t>
            </w:r>
          </w:p>
        </w:tc>
        <w:tc>
          <w:tcPr>
            <w:tcW w:w="1276" w:type="dxa"/>
            <w:shd w:val="clear" w:color="auto" w:fill="auto"/>
            <w:vAlign w:val="center"/>
          </w:tcPr>
          <w:p w14:paraId="3B7CCA0B" w14:textId="77777777" w:rsidR="004B2447" w:rsidRPr="00FA6CF5" w:rsidRDefault="004B2447" w:rsidP="00BE1502">
            <w:pPr>
              <w:pStyle w:val="LENTEL"/>
              <w:jc w:val="center"/>
            </w:pPr>
            <w:r w:rsidRPr="00FA6CF5">
              <w:t>234867</w:t>
            </w:r>
          </w:p>
        </w:tc>
        <w:tc>
          <w:tcPr>
            <w:tcW w:w="1417" w:type="dxa"/>
            <w:shd w:val="clear" w:color="auto" w:fill="auto"/>
            <w:vAlign w:val="center"/>
          </w:tcPr>
          <w:p w14:paraId="3D5FE5CF" w14:textId="77777777" w:rsidR="004B2447" w:rsidRPr="00FA6CF5" w:rsidRDefault="004B2447" w:rsidP="00BE1502">
            <w:pPr>
              <w:pStyle w:val="LENTEL"/>
              <w:jc w:val="center"/>
            </w:pPr>
            <w:r w:rsidRPr="00FA6CF5">
              <w:t>322729</w:t>
            </w:r>
          </w:p>
        </w:tc>
        <w:tc>
          <w:tcPr>
            <w:tcW w:w="1325" w:type="dxa"/>
            <w:shd w:val="clear" w:color="auto" w:fill="auto"/>
            <w:vAlign w:val="center"/>
          </w:tcPr>
          <w:p w14:paraId="22FFF990" w14:textId="77777777" w:rsidR="004B2447" w:rsidRPr="00FA6CF5" w:rsidRDefault="004B2447" w:rsidP="00BE1502">
            <w:pPr>
              <w:pStyle w:val="LENTEL"/>
              <w:jc w:val="center"/>
            </w:pPr>
            <w:r w:rsidRPr="00FA6CF5">
              <w:t>1566</w:t>
            </w:r>
          </w:p>
        </w:tc>
        <w:tc>
          <w:tcPr>
            <w:tcW w:w="1328" w:type="dxa"/>
            <w:shd w:val="clear" w:color="auto" w:fill="auto"/>
            <w:vAlign w:val="center"/>
          </w:tcPr>
          <w:p w14:paraId="5115C81A" w14:textId="77777777" w:rsidR="004B2447" w:rsidRPr="00FA6CF5" w:rsidRDefault="004B2447" w:rsidP="00BE1502">
            <w:pPr>
              <w:pStyle w:val="LENTEL"/>
              <w:jc w:val="center"/>
            </w:pPr>
            <w:r w:rsidRPr="00FA6CF5">
              <w:t>2152</w:t>
            </w:r>
          </w:p>
        </w:tc>
        <w:tc>
          <w:tcPr>
            <w:tcW w:w="1177" w:type="dxa"/>
            <w:shd w:val="clear" w:color="auto" w:fill="auto"/>
            <w:vAlign w:val="center"/>
          </w:tcPr>
          <w:p w14:paraId="4BAA6F87" w14:textId="77777777" w:rsidR="004B2447" w:rsidRPr="00FA6CF5" w:rsidRDefault="004B2447" w:rsidP="00BE1502">
            <w:pPr>
              <w:pStyle w:val="LENTEL"/>
              <w:jc w:val="center"/>
            </w:pPr>
            <w:r w:rsidRPr="00FA6CF5">
              <w:t>155</w:t>
            </w:r>
          </w:p>
        </w:tc>
        <w:tc>
          <w:tcPr>
            <w:tcW w:w="1037" w:type="dxa"/>
            <w:shd w:val="clear" w:color="auto" w:fill="auto"/>
            <w:vAlign w:val="center"/>
          </w:tcPr>
          <w:p w14:paraId="64855EF7" w14:textId="77777777" w:rsidR="004B2447" w:rsidRPr="00FA6CF5" w:rsidRDefault="004B2447" w:rsidP="00BE1502">
            <w:pPr>
              <w:pStyle w:val="LENTEL"/>
              <w:jc w:val="center"/>
            </w:pPr>
            <w:r w:rsidRPr="00FA6CF5">
              <w:t>280386</w:t>
            </w:r>
          </w:p>
        </w:tc>
        <w:tc>
          <w:tcPr>
            <w:tcW w:w="1328" w:type="dxa"/>
            <w:shd w:val="clear" w:color="auto" w:fill="auto"/>
            <w:vAlign w:val="center"/>
          </w:tcPr>
          <w:p w14:paraId="6B990A29" w14:textId="77777777" w:rsidR="004B2447" w:rsidRPr="00FA6CF5" w:rsidRDefault="004B2447" w:rsidP="00BE1502">
            <w:pPr>
              <w:pStyle w:val="LENTEL"/>
              <w:jc w:val="center"/>
            </w:pPr>
            <w:r w:rsidRPr="00FA6CF5">
              <w:t>362700</w:t>
            </w:r>
          </w:p>
        </w:tc>
        <w:tc>
          <w:tcPr>
            <w:tcW w:w="1266" w:type="dxa"/>
            <w:shd w:val="clear" w:color="auto" w:fill="auto"/>
            <w:vAlign w:val="center"/>
          </w:tcPr>
          <w:p w14:paraId="6927BE54" w14:textId="77777777" w:rsidR="004B2447" w:rsidRPr="00FA6CF5" w:rsidRDefault="004B2447" w:rsidP="00BE1502">
            <w:pPr>
              <w:pStyle w:val="LENTEL"/>
              <w:jc w:val="center"/>
            </w:pPr>
            <w:r w:rsidRPr="00FA6CF5">
              <w:t>1809</w:t>
            </w:r>
          </w:p>
        </w:tc>
        <w:tc>
          <w:tcPr>
            <w:tcW w:w="1328" w:type="dxa"/>
            <w:shd w:val="clear" w:color="auto" w:fill="auto"/>
            <w:vAlign w:val="center"/>
          </w:tcPr>
          <w:p w14:paraId="34BD8B09" w14:textId="77777777" w:rsidR="004B2447" w:rsidRPr="00FA6CF5" w:rsidRDefault="004B2447" w:rsidP="00BE1502">
            <w:pPr>
              <w:pStyle w:val="LENTEL"/>
              <w:jc w:val="center"/>
            </w:pPr>
            <w:r w:rsidRPr="00FA6CF5">
              <w:t>2340</w:t>
            </w:r>
          </w:p>
        </w:tc>
      </w:tr>
      <w:tr w:rsidR="00C42D3E" w:rsidRPr="00FA6CF5" w14:paraId="0D1391AB" w14:textId="77777777" w:rsidTr="00C42D3E">
        <w:tc>
          <w:tcPr>
            <w:tcW w:w="2830" w:type="dxa"/>
            <w:shd w:val="clear" w:color="auto" w:fill="auto"/>
            <w:vAlign w:val="center"/>
          </w:tcPr>
          <w:p w14:paraId="17C6D326" w14:textId="45F808BF" w:rsidR="004B2447" w:rsidRPr="00FA6CF5" w:rsidRDefault="00EE1191" w:rsidP="00B137EC">
            <w:pPr>
              <w:pStyle w:val="LENTEL"/>
            </w:pPr>
            <w:r w:rsidRPr="00FA6CF5">
              <w:t xml:space="preserve">Jurbarko </w:t>
            </w:r>
            <w:r w:rsidR="004B2447" w:rsidRPr="00FA6CF5">
              <w:t>„Ąžuoliuko“ mokykla</w:t>
            </w:r>
          </w:p>
        </w:tc>
        <w:tc>
          <w:tcPr>
            <w:tcW w:w="1276" w:type="dxa"/>
            <w:shd w:val="clear" w:color="auto" w:fill="auto"/>
            <w:vAlign w:val="center"/>
          </w:tcPr>
          <w:p w14:paraId="419F1B57" w14:textId="77777777" w:rsidR="004B2447" w:rsidRPr="00FA6CF5" w:rsidRDefault="004B2447" w:rsidP="00BE1502">
            <w:pPr>
              <w:pStyle w:val="LENTEL"/>
              <w:jc w:val="center"/>
            </w:pPr>
            <w:r w:rsidRPr="00FA6CF5">
              <w:t>215</w:t>
            </w:r>
          </w:p>
        </w:tc>
        <w:tc>
          <w:tcPr>
            <w:tcW w:w="1276" w:type="dxa"/>
            <w:shd w:val="clear" w:color="auto" w:fill="auto"/>
            <w:vAlign w:val="center"/>
          </w:tcPr>
          <w:p w14:paraId="0FE8BDD6" w14:textId="77777777" w:rsidR="004B2447" w:rsidRPr="00FA6CF5" w:rsidRDefault="004B2447" w:rsidP="00BE1502">
            <w:pPr>
              <w:pStyle w:val="LENTEL"/>
              <w:jc w:val="center"/>
            </w:pPr>
            <w:r w:rsidRPr="00FA6CF5">
              <w:t>315627</w:t>
            </w:r>
          </w:p>
        </w:tc>
        <w:tc>
          <w:tcPr>
            <w:tcW w:w="1417" w:type="dxa"/>
            <w:shd w:val="clear" w:color="auto" w:fill="auto"/>
            <w:vAlign w:val="center"/>
          </w:tcPr>
          <w:p w14:paraId="6EC77D6D" w14:textId="77777777" w:rsidR="004B2447" w:rsidRPr="00FA6CF5" w:rsidRDefault="004B2447" w:rsidP="00BE1502">
            <w:pPr>
              <w:pStyle w:val="LENTEL"/>
              <w:jc w:val="center"/>
            </w:pPr>
            <w:r w:rsidRPr="00FA6CF5">
              <w:t>432266</w:t>
            </w:r>
          </w:p>
        </w:tc>
        <w:tc>
          <w:tcPr>
            <w:tcW w:w="1325" w:type="dxa"/>
            <w:shd w:val="clear" w:color="auto" w:fill="auto"/>
            <w:vAlign w:val="center"/>
          </w:tcPr>
          <w:p w14:paraId="7623B1C2" w14:textId="77777777" w:rsidR="004B2447" w:rsidRPr="00FA6CF5" w:rsidRDefault="004B2447" w:rsidP="00BE1502">
            <w:pPr>
              <w:pStyle w:val="LENTEL"/>
              <w:jc w:val="center"/>
            </w:pPr>
            <w:r w:rsidRPr="00FA6CF5">
              <w:t>1468</w:t>
            </w:r>
          </w:p>
        </w:tc>
        <w:tc>
          <w:tcPr>
            <w:tcW w:w="1328" w:type="dxa"/>
            <w:shd w:val="clear" w:color="auto" w:fill="auto"/>
            <w:vAlign w:val="center"/>
          </w:tcPr>
          <w:p w14:paraId="526766B9" w14:textId="77777777" w:rsidR="004B2447" w:rsidRPr="00FA6CF5" w:rsidRDefault="004B2447" w:rsidP="00BE1502">
            <w:pPr>
              <w:pStyle w:val="LENTEL"/>
              <w:jc w:val="center"/>
            </w:pPr>
            <w:r w:rsidRPr="00FA6CF5">
              <w:t>2011</w:t>
            </w:r>
          </w:p>
        </w:tc>
        <w:tc>
          <w:tcPr>
            <w:tcW w:w="1177" w:type="dxa"/>
            <w:shd w:val="clear" w:color="auto" w:fill="auto"/>
            <w:vAlign w:val="center"/>
          </w:tcPr>
          <w:p w14:paraId="63DC9BCD" w14:textId="77777777" w:rsidR="004B2447" w:rsidRPr="00FA6CF5" w:rsidRDefault="004B2447" w:rsidP="00BE1502">
            <w:pPr>
              <w:pStyle w:val="LENTEL"/>
              <w:jc w:val="center"/>
            </w:pPr>
            <w:r w:rsidRPr="00FA6CF5">
              <w:t>219</w:t>
            </w:r>
          </w:p>
        </w:tc>
        <w:tc>
          <w:tcPr>
            <w:tcW w:w="1037" w:type="dxa"/>
            <w:shd w:val="clear" w:color="auto" w:fill="auto"/>
            <w:vAlign w:val="center"/>
          </w:tcPr>
          <w:p w14:paraId="2151E416" w14:textId="77777777" w:rsidR="004B2447" w:rsidRPr="00FA6CF5" w:rsidRDefault="004B2447" w:rsidP="00BE1502">
            <w:pPr>
              <w:pStyle w:val="LENTEL"/>
              <w:jc w:val="center"/>
            </w:pPr>
            <w:r w:rsidRPr="00FA6CF5">
              <w:t>387776</w:t>
            </w:r>
          </w:p>
        </w:tc>
        <w:tc>
          <w:tcPr>
            <w:tcW w:w="1328" w:type="dxa"/>
            <w:shd w:val="clear" w:color="auto" w:fill="auto"/>
            <w:vAlign w:val="center"/>
          </w:tcPr>
          <w:p w14:paraId="5DA7E6F3" w14:textId="77777777" w:rsidR="004B2447" w:rsidRPr="00FA6CF5" w:rsidRDefault="004B2447" w:rsidP="00BE1502">
            <w:pPr>
              <w:pStyle w:val="LENTEL"/>
              <w:jc w:val="center"/>
            </w:pPr>
            <w:r w:rsidRPr="00FA6CF5">
              <w:t>497300</w:t>
            </w:r>
          </w:p>
        </w:tc>
        <w:tc>
          <w:tcPr>
            <w:tcW w:w="1266" w:type="dxa"/>
            <w:shd w:val="clear" w:color="auto" w:fill="auto"/>
            <w:vAlign w:val="center"/>
          </w:tcPr>
          <w:p w14:paraId="0D53D2A5" w14:textId="77777777" w:rsidR="004B2447" w:rsidRPr="00FA6CF5" w:rsidRDefault="004B2447" w:rsidP="00BE1502">
            <w:pPr>
              <w:pStyle w:val="LENTEL"/>
              <w:jc w:val="center"/>
            </w:pPr>
            <w:r w:rsidRPr="00FA6CF5">
              <w:t>1771</w:t>
            </w:r>
          </w:p>
        </w:tc>
        <w:tc>
          <w:tcPr>
            <w:tcW w:w="1328" w:type="dxa"/>
            <w:shd w:val="clear" w:color="auto" w:fill="auto"/>
            <w:vAlign w:val="center"/>
          </w:tcPr>
          <w:p w14:paraId="63C4B9AA" w14:textId="77777777" w:rsidR="004B2447" w:rsidRPr="00FA6CF5" w:rsidRDefault="004B2447" w:rsidP="00BE1502">
            <w:pPr>
              <w:pStyle w:val="LENTEL"/>
              <w:jc w:val="center"/>
            </w:pPr>
            <w:r w:rsidRPr="00FA6CF5">
              <w:t>2271</w:t>
            </w:r>
          </w:p>
        </w:tc>
      </w:tr>
      <w:tr w:rsidR="00C42D3E" w:rsidRPr="00FA6CF5" w14:paraId="298CD2AC" w14:textId="77777777" w:rsidTr="00C42D3E">
        <w:tc>
          <w:tcPr>
            <w:tcW w:w="2830" w:type="dxa"/>
            <w:shd w:val="clear" w:color="auto" w:fill="auto"/>
            <w:vAlign w:val="center"/>
          </w:tcPr>
          <w:p w14:paraId="42C7F79B" w14:textId="1E6A1095" w:rsidR="004B2447" w:rsidRPr="00FA6CF5" w:rsidRDefault="00EE1191" w:rsidP="00B137EC">
            <w:pPr>
              <w:pStyle w:val="LENTEL"/>
            </w:pPr>
            <w:r w:rsidRPr="00FA6CF5">
              <w:t xml:space="preserve">Jurbarko </w:t>
            </w:r>
            <w:r w:rsidR="004B2447" w:rsidRPr="00FA6CF5">
              <w:t>lopšelis-darželis</w:t>
            </w:r>
            <w:r w:rsidRPr="00FA6CF5">
              <w:t xml:space="preserve"> „Nykštukas‘</w:t>
            </w:r>
          </w:p>
        </w:tc>
        <w:tc>
          <w:tcPr>
            <w:tcW w:w="1276" w:type="dxa"/>
            <w:shd w:val="clear" w:color="auto" w:fill="auto"/>
            <w:vAlign w:val="center"/>
          </w:tcPr>
          <w:p w14:paraId="0C72CEC7" w14:textId="77777777" w:rsidR="004B2447" w:rsidRPr="00FA6CF5" w:rsidRDefault="004B2447" w:rsidP="00BE1502">
            <w:pPr>
              <w:pStyle w:val="LENTEL"/>
              <w:jc w:val="center"/>
            </w:pPr>
            <w:r w:rsidRPr="00FA6CF5">
              <w:t>230</w:t>
            </w:r>
          </w:p>
        </w:tc>
        <w:tc>
          <w:tcPr>
            <w:tcW w:w="1276" w:type="dxa"/>
            <w:shd w:val="clear" w:color="auto" w:fill="auto"/>
            <w:vAlign w:val="center"/>
          </w:tcPr>
          <w:p w14:paraId="2B735720" w14:textId="77777777" w:rsidR="004B2447" w:rsidRPr="00FA6CF5" w:rsidRDefault="004B2447" w:rsidP="00BE1502">
            <w:pPr>
              <w:pStyle w:val="LENTEL"/>
              <w:jc w:val="center"/>
            </w:pPr>
            <w:r w:rsidRPr="00FA6CF5">
              <w:t>249719</w:t>
            </w:r>
          </w:p>
        </w:tc>
        <w:tc>
          <w:tcPr>
            <w:tcW w:w="1417" w:type="dxa"/>
            <w:shd w:val="clear" w:color="auto" w:fill="auto"/>
            <w:vAlign w:val="center"/>
          </w:tcPr>
          <w:p w14:paraId="02E22E43" w14:textId="77777777" w:rsidR="004B2447" w:rsidRPr="00FA6CF5" w:rsidRDefault="004B2447" w:rsidP="00BE1502">
            <w:pPr>
              <w:pStyle w:val="LENTEL"/>
              <w:jc w:val="center"/>
            </w:pPr>
            <w:r w:rsidRPr="00FA6CF5">
              <w:t>503136</w:t>
            </w:r>
          </w:p>
        </w:tc>
        <w:tc>
          <w:tcPr>
            <w:tcW w:w="1325" w:type="dxa"/>
            <w:shd w:val="clear" w:color="auto" w:fill="auto"/>
            <w:vAlign w:val="center"/>
          </w:tcPr>
          <w:p w14:paraId="3A156654" w14:textId="77777777" w:rsidR="004B2447" w:rsidRPr="00FA6CF5" w:rsidRDefault="004B2447" w:rsidP="00BE1502">
            <w:pPr>
              <w:pStyle w:val="LENTEL"/>
              <w:jc w:val="center"/>
            </w:pPr>
            <w:r w:rsidRPr="00FA6CF5">
              <w:t>1086</w:t>
            </w:r>
          </w:p>
        </w:tc>
        <w:tc>
          <w:tcPr>
            <w:tcW w:w="1328" w:type="dxa"/>
            <w:shd w:val="clear" w:color="auto" w:fill="auto"/>
            <w:vAlign w:val="center"/>
          </w:tcPr>
          <w:p w14:paraId="620381E0" w14:textId="77777777" w:rsidR="004B2447" w:rsidRPr="00FA6CF5" w:rsidRDefault="004B2447" w:rsidP="00BE1502">
            <w:pPr>
              <w:pStyle w:val="LENTEL"/>
              <w:jc w:val="center"/>
            </w:pPr>
            <w:r w:rsidRPr="00FA6CF5">
              <w:t>2188</w:t>
            </w:r>
          </w:p>
        </w:tc>
        <w:tc>
          <w:tcPr>
            <w:tcW w:w="1177" w:type="dxa"/>
            <w:shd w:val="clear" w:color="auto" w:fill="auto"/>
            <w:vAlign w:val="center"/>
          </w:tcPr>
          <w:p w14:paraId="3B9A6BA8" w14:textId="77777777" w:rsidR="004B2447" w:rsidRPr="00FA6CF5" w:rsidRDefault="004B2447" w:rsidP="00BE1502">
            <w:pPr>
              <w:pStyle w:val="LENTEL"/>
              <w:jc w:val="center"/>
            </w:pPr>
            <w:r w:rsidRPr="00FA6CF5">
              <w:t>226</w:t>
            </w:r>
          </w:p>
        </w:tc>
        <w:tc>
          <w:tcPr>
            <w:tcW w:w="1037" w:type="dxa"/>
            <w:shd w:val="clear" w:color="auto" w:fill="auto"/>
            <w:vAlign w:val="center"/>
          </w:tcPr>
          <w:p w14:paraId="2E20DA7C" w14:textId="77777777" w:rsidR="004B2447" w:rsidRPr="00FA6CF5" w:rsidRDefault="004B2447" w:rsidP="00BE1502">
            <w:pPr>
              <w:pStyle w:val="LENTEL"/>
              <w:jc w:val="center"/>
            </w:pPr>
            <w:r w:rsidRPr="00FA6CF5">
              <w:t>327106</w:t>
            </w:r>
          </w:p>
        </w:tc>
        <w:tc>
          <w:tcPr>
            <w:tcW w:w="1328" w:type="dxa"/>
            <w:shd w:val="clear" w:color="auto" w:fill="auto"/>
            <w:vAlign w:val="center"/>
          </w:tcPr>
          <w:p w14:paraId="3D6A8157" w14:textId="77777777" w:rsidR="004B2447" w:rsidRPr="00FA6CF5" w:rsidRDefault="004B2447" w:rsidP="00BE1502">
            <w:pPr>
              <w:pStyle w:val="LENTEL"/>
              <w:jc w:val="center"/>
            </w:pPr>
            <w:r w:rsidRPr="00FA6CF5">
              <w:t>567100</w:t>
            </w:r>
          </w:p>
        </w:tc>
        <w:tc>
          <w:tcPr>
            <w:tcW w:w="1266" w:type="dxa"/>
            <w:shd w:val="clear" w:color="auto" w:fill="auto"/>
            <w:vAlign w:val="center"/>
          </w:tcPr>
          <w:p w14:paraId="39F0CC95" w14:textId="77777777" w:rsidR="004B2447" w:rsidRPr="00FA6CF5" w:rsidRDefault="004B2447" w:rsidP="00BE1502">
            <w:pPr>
              <w:pStyle w:val="LENTEL"/>
              <w:jc w:val="center"/>
            </w:pPr>
            <w:r w:rsidRPr="00FA6CF5">
              <w:t>1447</w:t>
            </w:r>
          </w:p>
        </w:tc>
        <w:tc>
          <w:tcPr>
            <w:tcW w:w="1328" w:type="dxa"/>
            <w:shd w:val="clear" w:color="auto" w:fill="auto"/>
            <w:vAlign w:val="center"/>
          </w:tcPr>
          <w:p w14:paraId="65E55222" w14:textId="77777777" w:rsidR="004B2447" w:rsidRPr="00FA6CF5" w:rsidRDefault="004B2447" w:rsidP="00BE1502">
            <w:pPr>
              <w:pStyle w:val="LENTEL"/>
              <w:jc w:val="center"/>
            </w:pPr>
            <w:r w:rsidRPr="00FA6CF5">
              <w:t>2509</w:t>
            </w:r>
          </w:p>
        </w:tc>
      </w:tr>
      <w:tr w:rsidR="00C42D3E" w:rsidRPr="006B433D" w14:paraId="7A10C065" w14:textId="77777777" w:rsidTr="00C42D3E">
        <w:tc>
          <w:tcPr>
            <w:tcW w:w="2830" w:type="dxa"/>
            <w:shd w:val="clear" w:color="auto" w:fill="auto"/>
            <w:vAlign w:val="center"/>
          </w:tcPr>
          <w:p w14:paraId="414DD923" w14:textId="58E71D8D" w:rsidR="006B433D" w:rsidRPr="004064FA" w:rsidRDefault="006B433D" w:rsidP="00B137EC">
            <w:pPr>
              <w:pStyle w:val="LENTEL"/>
              <w:rPr>
                <w:sz w:val="18"/>
                <w:szCs w:val="18"/>
              </w:rPr>
            </w:pPr>
            <w:r w:rsidRPr="004064FA">
              <w:rPr>
                <w:sz w:val="18"/>
                <w:szCs w:val="18"/>
              </w:rPr>
              <w:t xml:space="preserve">Iš viso: </w:t>
            </w:r>
          </w:p>
        </w:tc>
        <w:tc>
          <w:tcPr>
            <w:tcW w:w="1276" w:type="dxa"/>
            <w:shd w:val="clear" w:color="auto" w:fill="auto"/>
            <w:vAlign w:val="center"/>
          </w:tcPr>
          <w:p w14:paraId="628FE982" w14:textId="19C8A74E" w:rsidR="006B433D" w:rsidRPr="004064FA" w:rsidRDefault="006B433D" w:rsidP="006B433D">
            <w:pPr>
              <w:ind w:firstLine="0"/>
              <w:jc w:val="center"/>
              <w:rPr>
                <w:color w:val="000000"/>
                <w:sz w:val="18"/>
                <w:szCs w:val="18"/>
              </w:rPr>
            </w:pPr>
            <w:r w:rsidRPr="004064FA">
              <w:rPr>
                <w:color w:val="000000"/>
                <w:sz w:val="18"/>
                <w:szCs w:val="18"/>
              </w:rPr>
              <w:t>3543</w:t>
            </w:r>
          </w:p>
        </w:tc>
        <w:tc>
          <w:tcPr>
            <w:tcW w:w="1276" w:type="dxa"/>
            <w:shd w:val="clear" w:color="auto" w:fill="auto"/>
            <w:vAlign w:val="center"/>
          </w:tcPr>
          <w:p w14:paraId="4717261D" w14:textId="77777777" w:rsidR="006B433D" w:rsidRPr="004064FA" w:rsidRDefault="006B433D" w:rsidP="006B433D">
            <w:pPr>
              <w:ind w:firstLine="0"/>
              <w:jc w:val="center"/>
              <w:rPr>
                <w:color w:val="000000"/>
                <w:sz w:val="18"/>
                <w:szCs w:val="18"/>
              </w:rPr>
            </w:pPr>
            <w:r w:rsidRPr="004064FA">
              <w:rPr>
                <w:color w:val="000000"/>
                <w:sz w:val="18"/>
                <w:szCs w:val="18"/>
              </w:rPr>
              <w:t>6722348</w:t>
            </w:r>
          </w:p>
          <w:p w14:paraId="45FDF93E" w14:textId="77777777" w:rsidR="006B433D" w:rsidRPr="004064FA" w:rsidRDefault="006B433D" w:rsidP="00BE1502">
            <w:pPr>
              <w:pStyle w:val="LENTEL"/>
              <w:jc w:val="center"/>
              <w:rPr>
                <w:sz w:val="18"/>
                <w:szCs w:val="18"/>
              </w:rPr>
            </w:pPr>
          </w:p>
        </w:tc>
        <w:tc>
          <w:tcPr>
            <w:tcW w:w="1417" w:type="dxa"/>
            <w:shd w:val="clear" w:color="auto" w:fill="auto"/>
            <w:vAlign w:val="center"/>
          </w:tcPr>
          <w:p w14:paraId="3581F927" w14:textId="77777777" w:rsidR="006B433D" w:rsidRPr="004064FA" w:rsidRDefault="006B433D" w:rsidP="006B433D">
            <w:pPr>
              <w:ind w:firstLine="0"/>
              <w:jc w:val="center"/>
              <w:rPr>
                <w:color w:val="000000"/>
                <w:sz w:val="18"/>
                <w:szCs w:val="18"/>
              </w:rPr>
            </w:pPr>
            <w:r w:rsidRPr="004064FA">
              <w:rPr>
                <w:color w:val="000000"/>
                <w:sz w:val="18"/>
                <w:szCs w:val="18"/>
              </w:rPr>
              <w:t>4449601</w:t>
            </w:r>
          </w:p>
          <w:p w14:paraId="3B4F9145" w14:textId="77777777" w:rsidR="006B433D" w:rsidRPr="004064FA" w:rsidRDefault="006B433D" w:rsidP="00BE1502">
            <w:pPr>
              <w:pStyle w:val="LENTEL"/>
              <w:jc w:val="center"/>
              <w:rPr>
                <w:sz w:val="18"/>
                <w:szCs w:val="18"/>
              </w:rPr>
            </w:pPr>
          </w:p>
        </w:tc>
        <w:tc>
          <w:tcPr>
            <w:tcW w:w="1325" w:type="dxa"/>
            <w:shd w:val="clear" w:color="auto" w:fill="auto"/>
            <w:vAlign w:val="center"/>
          </w:tcPr>
          <w:p w14:paraId="3797C538" w14:textId="1BBD31AA" w:rsidR="006B433D" w:rsidRPr="004064FA" w:rsidRDefault="00C42D3E" w:rsidP="006B433D">
            <w:pPr>
              <w:ind w:firstLine="0"/>
              <w:jc w:val="center"/>
              <w:rPr>
                <w:color w:val="000000"/>
                <w:sz w:val="18"/>
                <w:szCs w:val="18"/>
              </w:rPr>
            </w:pPr>
            <w:r>
              <w:rPr>
                <w:color w:val="000000"/>
                <w:sz w:val="18"/>
                <w:szCs w:val="18"/>
              </w:rPr>
              <w:t>1897</w:t>
            </w:r>
            <w:r w:rsidR="004064FA" w:rsidRPr="004064FA">
              <w:rPr>
                <w:color w:val="000000"/>
                <w:sz w:val="18"/>
                <w:szCs w:val="18"/>
              </w:rPr>
              <w:t xml:space="preserve"> (vidutiniškai savivaldybėje)</w:t>
            </w:r>
          </w:p>
          <w:p w14:paraId="7684E46C" w14:textId="77777777" w:rsidR="006B433D" w:rsidRPr="004064FA" w:rsidRDefault="006B433D" w:rsidP="00BE1502">
            <w:pPr>
              <w:pStyle w:val="LENTEL"/>
              <w:jc w:val="center"/>
              <w:rPr>
                <w:sz w:val="18"/>
                <w:szCs w:val="18"/>
              </w:rPr>
            </w:pPr>
          </w:p>
        </w:tc>
        <w:tc>
          <w:tcPr>
            <w:tcW w:w="1328" w:type="dxa"/>
            <w:shd w:val="clear" w:color="auto" w:fill="auto"/>
            <w:vAlign w:val="center"/>
          </w:tcPr>
          <w:p w14:paraId="2FD598EB" w14:textId="26BAA145" w:rsidR="006B433D" w:rsidRPr="004064FA" w:rsidRDefault="00C42D3E" w:rsidP="006B433D">
            <w:pPr>
              <w:ind w:firstLine="0"/>
              <w:jc w:val="center"/>
              <w:rPr>
                <w:color w:val="000000"/>
                <w:sz w:val="18"/>
                <w:szCs w:val="18"/>
              </w:rPr>
            </w:pPr>
            <w:r>
              <w:rPr>
                <w:color w:val="000000"/>
                <w:sz w:val="18"/>
                <w:szCs w:val="18"/>
              </w:rPr>
              <w:t>1256</w:t>
            </w:r>
            <w:r w:rsidR="004064FA" w:rsidRPr="004064FA">
              <w:rPr>
                <w:color w:val="000000"/>
                <w:sz w:val="18"/>
                <w:szCs w:val="18"/>
              </w:rPr>
              <w:t xml:space="preserve"> (vidutiniškai savivaldybėje)</w:t>
            </w:r>
          </w:p>
          <w:p w14:paraId="633BF3B3" w14:textId="77777777" w:rsidR="006B433D" w:rsidRPr="004064FA" w:rsidRDefault="006B433D" w:rsidP="00BE1502">
            <w:pPr>
              <w:pStyle w:val="LENTEL"/>
              <w:jc w:val="center"/>
              <w:rPr>
                <w:sz w:val="18"/>
                <w:szCs w:val="18"/>
              </w:rPr>
            </w:pPr>
          </w:p>
        </w:tc>
        <w:tc>
          <w:tcPr>
            <w:tcW w:w="1177" w:type="dxa"/>
            <w:shd w:val="clear" w:color="auto" w:fill="auto"/>
            <w:vAlign w:val="center"/>
          </w:tcPr>
          <w:p w14:paraId="0E010C99" w14:textId="65A0BE5A" w:rsidR="006B433D" w:rsidRPr="004064FA" w:rsidRDefault="006B433D" w:rsidP="006B433D">
            <w:pPr>
              <w:ind w:firstLine="0"/>
              <w:jc w:val="center"/>
              <w:rPr>
                <w:color w:val="000000"/>
                <w:sz w:val="18"/>
                <w:szCs w:val="18"/>
              </w:rPr>
            </w:pPr>
            <w:r w:rsidRPr="004064FA">
              <w:rPr>
                <w:color w:val="000000"/>
                <w:sz w:val="18"/>
                <w:szCs w:val="18"/>
              </w:rPr>
              <w:t>3464</w:t>
            </w:r>
          </w:p>
        </w:tc>
        <w:tc>
          <w:tcPr>
            <w:tcW w:w="1037" w:type="dxa"/>
            <w:shd w:val="clear" w:color="auto" w:fill="auto"/>
            <w:vAlign w:val="center"/>
          </w:tcPr>
          <w:p w14:paraId="0DC1D51A" w14:textId="77777777" w:rsidR="006B433D" w:rsidRPr="004064FA" w:rsidRDefault="006B433D" w:rsidP="006B433D">
            <w:pPr>
              <w:ind w:firstLine="0"/>
              <w:jc w:val="center"/>
              <w:rPr>
                <w:color w:val="000000"/>
                <w:sz w:val="18"/>
                <w:szCs w:val="18"/>
              </w:rPr>
            </w:pPr>
            <w:r w:rsidRPr="004064FA">
              <w:rPr>
                <w:color w:val="000000"/>
                <w:sz w:val="18"/>
                <w:szCs w:val="18"/>
              </w:rPr>
              <w:t>7035539</w:t>
            </w:r>
          </w:p>
          <w:p w14:paraId="594CF2A4" w14:textId="77777777" w:rsidR="006B433D" w:rsidRPr="004064FA" w:rsidRDefault="006B433D" w:rsidP="00BE1502">
            <w:pPr>
              <w:pStyle w:val="LENTEL"/>
              <w:jc w:val="center"/>
              <w:rPr>
                <w:sz w:val="18"/>
                <w:szCs w:val="18"/>
              </w:rPr>
            </w:pPr>
          </w:p>
        </w:tc>
        <w:tc>
          <w:tcPr>
            <w:tcW w:w="1328" w:type="dxa"/>
            <w:shd w:val="clear" w:color="auto" w:fill="auto"/>
            <w:vAlign w:val="center"/>
          </w:tcPr>
          <w:p w14:paraId="53F4236C" w14:textId="77777777" w:rsidR="006B433D" w:rsidRPr="004064FA" w:rsidRDefault="006B433D" w:rsidP="006B433D">
            <w:pPr>
              <w:ind w:firstLine="0"/>
              <w:jc w:val="center"/>
              <w:rPr>
                <w:color w:val="000000"/>
                <w:sz w:val="18"/>
                <w:szCs w:val="18"/>
              </w:rPr>
            </w:pPr>
            <w:r w:rsidRPr="004064FA">
              <w:rPr>
                <w:color w:val="000000"/>
                <w:sz w:val="18"/>
                <w:szCs w:val="18"/>
              </w:rPr>
              <w:t>4860017</w:t>
            </w:r>
          </w:p>
          <w:p w14:paraId="78056C18" w14:textId="77777777" w:rsidR="006B433D" w:rsidRPr="004064FA" w:rsidRDefault="006B433D" w:rsidP="00BE1502">
            <w:pPr>
              <w:pStyle w:val="LENTEL"/>
              <w:jc w:val="center"/>
              <w:rPr>
                <w:sz w:val="18"/>
                <w:szCs w:val="18"/>
              </w:rPr>
            </w:pPr>
          </w:p>
        </w:tc>
        <w:tc>
          <w:tcPr>
            <w:tcW w:w="1266" w:type="dxa"/>
            <w:shd w:val="clear" w:color="auto" w:fill="auto"/>
            <w:vAlign w:val="center"/>
          </w:tcPr>
          <w:p w14:paraId="769821E7" w14:textId="0662AA7B" w:rsidR="006B433D" w:rsidRPr="00110C9C" w:rsidRDefault="004064FA" w:rsidP="006B433D">
            <w:pPr>
              <w:ind w:firstLine="0"/>
              <w:jc w:val="center"/>
              <w:rPr>
                <w:color w:val="000000"/>
                <w:sz w:val="18"/>
                <w:szCs w:val="18"/>
              </w:rPr>
            </w:pPr>
            <w:r w:rsidRPr="00110C9C">
              <w:rPr>
                <w:color w:val="000000"/>
                <w:sz w:val="18"/>
                <w:szCs w:val="18"/>
              </w:rPr>
              <w:t>2</w:t>
            </w:r>
            <w:r w:rsidR="00110C9C" w:rsidRPr="00110C9C">
              <w:rPr>
                <w:color w:val="000000"/>
                <w:sz w:val="18"/>
                <w:szCs w:val="18"/>
              </w:rPr>
              <w:t>031</w:t>
            </w:r>
            <w:r w:rsidRPr="00110C9C">
              <w:rPr>
                <w:color w:val="000000"/>
                <w:sz w:val="18"/>
                <w:szCs w:val="18"/>
              </w:rPr>
              <w:t xml:space="preserve"> (vidutiniškai savivaldybėje)</w:t>
            </w:r>
          </w:p>
          <w:p w14:paraId="0310D1DA" w14:textId="77777777" w:rsidR="006B433D" w:rsidRPr="00110C9C" w:rsidRDefault="006B433D" w:rsidP="00BE1502">
            <w:pPr>
              <w:pStyle w:val="LENTEL"/>
              <w:jc w:val="center"/>
              <w:rPr>
                <w:sz w:val="18"/>
                <w:szCs w:val="18"/>
              </w:rPr>
            </w:pPr>
          </w:p>
        </w:tc>
        <w:tc>
          <w:tcPr>
            <w:tcW w:w="1328" w:type="dxa"/>
            <w:shd w:val="clear" w:color="auto" w:fill="auto"/>
            <w:vAlign w:val="center"/>
          </w:tcPr>
          <w:p w14:paraId="414DF790" w14:textId="17A5565B" w:rsidR="004064FA" w:rsidRPr="00110C9C" w:rsidRDefault="004064FA" w:rsidP="006B433D">
            <w:pPr>
              <w:ind w:firstLine="0"/>
              <w:jc w:val="center"/>
              <w:rPr>
                <w:color w:val="000000"/>
                <w:sz w:val="18"/>
                <w:szCs w:val="18"/>
              </w:rPr>
            </w:pPr>
            <w:r w:rsidRPr="00110C9C">
              <w:rPr>
                <w:color w:val="000000"/>
                <w:sz w:val="18"/>
                <w:szCs w:val="18"/>
              </w:rPr>
              <w:t>1</w:t>
            </w:r>
            <w:r w:rsidR="00110C9C" w:rsidRPr="00110C9C">
              <w:rPr>
                <w:color w:val="000000"/>
                <w:sz w:val="18"/>
                <w:szCs w:val="18"/>
              </w:rPr>
              <w:t>403</w:t>
            </w:r>
          </w:p>
          <w:p w14:paraId="1C9B687D" w14:textId="11D20672" w:rsidR="006B433D" w:rsidRPr="00110C9C" w:rsidRDefault="004064FA" w:rsidP="006B433D">
            <w:pPr>
              <w:ind w:firstLine="0"/>
              <w:jc w:val="center"/>
              <w:rPr>
                <w:color w:val="000000"/>
                <w:sz w:val="18"/>
                <w:szCs w:val="18"/>
              </w:rPr>
            </w:pPr>
            <w:r w:rsidRPr="00110C9C">
              <w:rPr>
                <w:color w:val="000000"/>
                <w:sz w:val="18"/>
                <w:szCs w:val="18"/>
              </w:rPr>
              <w:t>(vidutiniškai savivaldybėje)</w:t>
            </w:r>
          </w:p>
          <w:p w14:paraId="374F58DC" w14:textId="77777777" w:rsidR="006B433D" w:rsidRPr="00110C9C" w:rsidRDefault="006B433D" w:rsidP="00BE1502">
            <w:pPr>
              <w:pStyle w:val="LENTEL"/>
              <w:jc w:val="center"/>
              <w:rPr>
                <w:sz w:val="18"/>
                <w:szCs w:val="18"/>
              </w:rPr>
            </w:pPr>
          </w:p>
        </w:tc>
      </w:tr>
    </w:tbl>
    <w:p w14:paraId="1A7ACEAD" w14:textId="77777777" w:rsidR="00DB67AE" w:rsidRPr="00FA6CF5" w:rsidRDefault="00DB67AE" w:rsidP="00DB67AE">
      <w:pPr>
        <w:rPr>
          <w:color w:val="000000" w:themeColor="text1"/>
          <w:szCs w:val="24"/>
        </w:rPr>
        <w:sectPr w:rsidR="00DB67AE" w:rsidRPr="00FA6CF5" w:rsidSect="00C75956">
          <w:pgSz w:w="16838" w:h="11906" w:orient="landscape"/>
          <w:pgMar w:top="1134" w:right="720" w:bottom="567" w:left="720" w:header="567" w:footer="567" w:gutter="0"/>
          <w:cols w:space="172"/>
          <w:docGrid w:linePitch="360"/>
        </w:sectPr>
      </w:pPr>
    </w:p>
    <w:p w14:paraId="7457938B" w14:textId="77777777" w:rsidR="00D0463C" w:rsidRPr="00A568E6" w:rsidRDefault="005E6CA4" w:rsidP="00D970A7">
      <w:pPr>
        <w:pStyle w:val="Antrat2"/>
        <w:numPr>
          <w:ilvl w:val="1"/>
          <w:numId w:val="1"/>
        </w:numPr>
      </w:pPr>
      <w:r w:rsidRPr="00A568E6">
        <w:lastRenderedPageBreak/>
        <w:t xml:space="preserve">Aprūpinimas ir ugdymo sąlygos. </w:t>
      </w:r>
      <w:r w:rsidR="007C32D8" w:rsidRPr="00A568E6">
        <w:t>Mokyklų pastatai ir jų būklė</w:t>
      </w:r>
      <w:r w:rsidR="00AE2B92" w:rsidRPr="00A568E6">
        <w:t xml:space="preserve">. </w:t>
      </w:r>
    </w:p>
    <w:p w14:paraId="5EC42D63" w14:textId="21CBCB5D" w:rsidR="00AE06A0" w:rsidRPr="00FA6CF5" w:rsidRDefault="00EB4694" w:rsidP="00BE1502">
      <w:pPr>
        <w:rPr>
          <w:color w:val="000000" w:themeColor="text1"/>
        </w:rPr>
      </w:pPr>
      <w:r w:rsidRPr="00FA6CF5">
        <w:rPr>
          <w:color w:val="000000" w:themeColor="text1"/>
        </w:rPr>
        <w:t>Švietimo kokybė rajone priklauso nuo švietimo reikmėms, mokyklų išlaikymui skirto finansavimo iš</w:t>
      </w:r>
      <w:r w:rsidR="00F777B7" w:rsidRPr="00FA6CF5">
        <w:rPr>
          <w:color w:val="000000" w:themeColor="text1"/>
        </w:rPr>
        <w:t xml:space="preserve"> valstybės ir </w:t>
      </w:r>
      <w:r w:rsidR="003E1F35" w:rsidRPr="00FA6CF5">
        <w:rPr>
          <w:color w:val="000000" w:themeColor="text1"/>
        </w:rPr>
        <w:t>S</w:t>
      </w:r>
      <w:r w:rsidR="00F777B7" w:rsidRPr="00FA6CF5">
        <w:rPr>
          <w:color w:val="000000" w:themeColor="text1"/>
        </w:rPr>
        <w:t>avivaldybės biud</w:t>
      </w:r>
      <w:r w:rsidRPr="00FA6CF5">
        <w:rPr>
          <w:color w:val="000000" w:themeColor="text1"/>
        </w:rPr>
        <w:t>ž</w:t>
      </w:r>
      <w:r w:rsidR="00F777B7" w:rsidRPr="00FA6CF5">
        <w:rPr>
          <w:color w:val="000000" w:themeColor="text1"/>
        </w:rPr>
        <w:t>e</w:t>
      </w:r>
      <w:r w:rsidRPr="00FA6CF5">
        <w:rPr>
          <w:color w:val="000000" w:themeColor="text1"/>
        </w:rPr>
        <w:t>to. Iš va</w:t>
      </w:r>
      <w:r w:rsidR="0023698C" w:rsidRPr="00FA6CF5">
        <w:rPr>
          <w:color w:val="000000" w:themeColor="text1"/>
        </w:rPr>
        <w:t>l</w:t>
      </w:r>
      <w:r w:rsidRPr="00FA6CF5">
        <w:rPr>
          <w:color w:val="000000" w:themeColor="text1"/>
        </w:rPr>
        <w:t>stybės biudžeto finan</w:t>
      </w:r>
      <w:r w:rsidR="0023698C" w:rsidRPr="00FA6CF5">
        <w:rPr>
          <w:color w:val="000000" w:themeColor="text1"/>
        </w:rPr>
        <w:t xml:space="preserve">suojamas </w:t>
      </w:r>
      <w:r w:rsidRPr="00FA6CF5">
        <w:rPr>
          <w:color w:val="000000" w:themeColor="text1"/>
        </w:rPr>
        <w:t>mokytojų darbo užmokestis, skiriamos lėšos ugdymo procesui organizuoti ir valdyti bei šv</w:t>
      </w:r>
      <w:r w:rsidR="0023698C" w:rsidRPr="00FA6CF5">
        <w:rPr>
          <w:color w:val="000000" w:themeColor="text1"/>
        </w:rPr>
        <w:t>ie</w:t>
      </w:r>
      <w:r w:rsidRPr="00FA6CF5">
        <w:rPr>
          <w:color w:val="000000" w:themeColor="text1"/>
        </w:rPr>
        <w:t xml:space="preserve">timo pagalbai finansuoti. Savivaldybės biudžeto lėšos naudojamos ugdymo aplinkai išlaikyti, palaikyti ir modernizuoti. </w:t>
      </w:r>
      <w:r w:rsidR="00F8091B" w:rsidRPr="00FA6CF5">
        <w:rPr>
          <w:color w:val="000000" w:themeColor="text1"/>
        </w:rPr>
        <w:t>Nuo 2016 m. iki 2020 m. Jurbarko rajono savivaldybės mokykloms iš valstybės biudžeto skiriamos lėšos nuosekliai didėjo (išsk</w:t>
      </w:r>
      <w:r w:rsidR="00E3363D" w:rsidRPr="00FA6CF5">
        <w:rPr>
          <w:color w:val="000000" w:themeColor="text1"/>
        </w:rPr>
        <w:t xml:space="preserve">yrus 2017 metus, kai </w:t>
      </w:r>
      <w:r w:rsidR="00EE1191" w:rsidRPr="00FA6CF5">
        <w:rPr>
          <w:color w:val="000000" w:themeColor="text1"/>
        </w:rPr>
        <w:t>buvo</w:t>
      </w:r>
      <w:r w:rsidR="00E3363D" w:rsidRPr="00FA6CF5">
        <w:rPr>
          <w:color w:val="000000" w:themeColor="text1"/>
        </w:rPr>
        <w:t xml:space="preserve"> </w:t>
      </w:r>
      <w:r w:rsidR="00185470" w:rsidRPr="00FA6CF5">
        <w:rPr>
          <w:color w:val="000000" w:themeColor="text1"/>
        </w:rPr>
        <w:t>ne</w:t>
      </w:r>
      <w:r w:rsidR="00E3363D" w:rsidRPr="00FA6CF5">
        <w:rPr>
          <w:color w:val="000000" w:themeColor="text1"/>
        </w:rPr>
        <w:t>žy</w:t>
      </w:r>
      <w:r w:rsidR="00F8091B" w:rsidRPr="00FA6CF5">
        <w:rPr>
          <w:color w:val="000000" w:themeColor="text1"/>
        </w:rPr>
        <w:t>mus sumažėjimas).</w:t>
      </w:r>
      <w:r w:rsidR="000B01E1" w:rsidRPr="00FA6CF5">
        <w:rPr>
          <w:color w:val="000000" w:themeColor="text1"/>
        </w:rPr>
        <w:t xml:space="preserve"> Palyginus švietimo įstaigų grupėms skiriamas lėšas</w:t>
      </w:r>
      <w:r w:rsidR="00EE1191" w:rsidRPr="00FA6CF5">
        <w:rPr>
          <w:color w:val="000000" w:themeColor="text1"/>
        </w:rPr>
        <w:t>,</w:t>
      </w:r>
      <w:r w:rsidR="000B01E1" w:rsidRPr="00FA6CF5">
        <w:rPr>
          <w:color w:val="000000" w:themeColor="text1"/>
        </w:rPr>
        <w:t xml:space="preserve"> daugiausia</w:t>
      </w:r>
      <w:r w:rsidR="00EE1191" w:rsidRPr="00FA6CF5">
        <w:rPr>
          <w:color w:val="000000" w:themeColor="text1"/>
        </w:rPr>
        <w:t xml:space="preserve"> </w:t>
      </w:r>
      <w:r w:rsidR="000B01E1" w:rsidRPr="00FA6CF5">
        <w:rPr>
          <w:color w:val="000000" w:themeColor="text1"/>
        </w:rPr>
        <w:t>finansavimas didėjo miesto ir kaimo gimnazijoms, miesto progimnazijoms ir ikimokyklinio ugdymo įstaigoms, tačiau kaimo pagrindinėms mokykloms</w:t>
      </w:r>
      <w:r w:rsidR="00AE06A0" w:rsidRPr="00FA6CF5">
        <w:rPr>
          <w:color w:val="000000" w:themeColor="text1"/>
        </w:rPr>
        <w:t xml:space="preserve"> skiriamas finansavimas 2016</w:t>
      </w:r>
      <w:r w:rsidR="00EE1191" w:rsidRPr="00FA6CF5">
        <w:rPr>
          <w:color w:val="000000" w:themeColor="text1"/>
        </w:rPr>
        <w:t>–</w:t>
      </w:r>
      <w:r w:rsidR="00AE06A0" w:rsidRPr="00FA6CF5">
        <w:rPr>
          <w:color w:val="000000" w:themeColor="text1"/>
        </w:rPr>
        <w:t xml:space="preserve">2019 metais šiek tiek mažėjo, o 2020 m. padidėjo. </w:t>
      </w:r>
    </w:p>
    <w:p w14:paraId="270E0C67" w14:textId="5BDA2A5F" w:rsidR="0023698C" w:rsidRPr="00FA6CF5" w:rsidRDefault="00AE06A0" w:rsidP="00EB4694">
      <w:pPr>
        <w:tabs>
          <w:tab w:val="left" w:pos="709"/>
        </w:tabs>
        <w:rPr>
          <w:color w:val="000000" w:themeColor="text1"/>
        </w:rPr>
      </w:pPr>
      <w:r w:rsidRPr="00FA6CF5">
        <w:rPr>
          <w:color w:val="000000" w:themeColor="text1"/>
        </w:rPr>
        <w:t>Nu</w:t>
      </w:r>
      <w:r w:rsidR="00F8091B" w:rsidRPr="00FA6CF5">
        <w:rPr>
          <w:color w:val="000000" w:themeColor="text1"/>
        </w:rPr>
        <w:t xml:space="preserve">osekliai didėjo ir iš </w:t>
      </w:r>
      <w:r w:rsidR="003E1F35" w:rsidRPr="00FA6CF5">
        <w:rPr>
          <w:color w:val="000000" w:themeColor="text1"/>
        </w:rPr>
        <w:t>S</w:t>
      </w:r>
      <w:r w:rsidR="00F8091B" w:rsidRPr="00FA6CF5">
        <w:rPr>
          <w:color w:val="000000" w:themeColor="text1"/>
        </w:rPr>
        <w:t>avival</w:t>
      </w:r>
      <w:r w:rsidRPr="00FA6CF5">
        <w:rPr>
          <w:color w:val="000000" w:themeColor="text1"/>
        </w:rPr>
        <w:t xml:space="preserve">dybės biudžeto skiriamos lėšos. Čia taip pat </w:t>
      </w:r>
      <w:r w:rsidR="00EE1191" w:rsidRPr="00FA6CF5">
        <w:rPr>
          <w:color w:val="000000" w:themeColor="text1"/>
        </w:rPr>
        <w:t>pa</w:t>
      </w:r>
      <w:r w:rsidRPr="00FA6CF5">
        <w:rPr>
          <w:color w:val="000000" w:themeColor="text1"/>
        </w:rPr>
        <w:t xml:space="preserve">stebimas finansavimo mažėjimas kaimo pagrindinėms mokykloms. </w:t>
      </w:r>
    </w:p>
    <w:p w14:paraId="60FE924C" w14:textId="36AD7B1B" w:rsidR="00EB4694" w:rsidRPr="00FA6CF5" w:rsidRDefault="008571FC" w:rsidP="001A7B47">
      <w:pPr>
        <w:pStyle w:val="Antrat"/>
        <w:jc w:val="both"/>
        <w:rPr>
          <w:color w:val="000000" w:themeColor="text1"/>
        </w:rPr>
      </w:pPr>
      <w:r w:rsidRPr="00FA6CF5">
        <w:rPr>
          <w:color w:val="000000" w:themeColor="text1"/>
        </w:rPr>
        <w:fldChar w:fldCharType="begin"/>
      </w:r>
      <w:r w:rsidRPr="00FA6CF5">
        <w:rPr>
          <w:color w:val="000000" w:themeColor="text1"/>
        </w:rPr>
        <w:instrText xml:space="preserve"> SEQ lentelė. \* ARABIC </w:instrText>
      </w:r>
      <w:r w:rsidRPr="00FA6CF5">
        <w:rPr>
          <w:color w:val="000000" w:themeColor="text1"/>
        </w:rPr>
        <w:fldChar w:fldCharType="separate"/>
      </w:r>
      <w:r w:rsidR="00F13ABB" w:rsidRPr="00FA6CF5">
        <w:rPr>
          <w:noProof/>
          <w:color w:val="000000" w:themeColor="text1"/>
        </w:rPr>
        <w:t>22</w:t>
      </w:r>
      <w:r w:rsidRPr="00FA6CF5">
        <w:rPr>
          <w:noProof/>
          <w:color w:val="000000" w:themeColor="text1"/>
        </w:rPr>
        <w:fldChar w:fldCharType="end"/>
      </w:r>
      <w:r w:rsidR="00BE1502" w:rsidRPr="00FA6CF5">
        <w:rPr>
          <w:color w:val="000000" w:themeColor="text1"/>
        </w:rPr>
        <w:t xml:space="preserve"> lentelė. </w:t>
      </w:r>
      <w:r w:rsidR="0023698C" w:rsidRPr="00FA6CF5">
        <w:rPr>
          <w:color w:val="000000" w:themeColor="text1"/>
        </w:rPr>
        <w:t xml:space="preserve">Informacija apie skirtas ir panaudotas </w:t>
      </w:r>
      <w:r w:rsidR="00EE1191" w:rsidRPr="00FA6CF5">
        <w:rPr>
          <w:color w:val="000000" w:themeColor="text1"/>
        </w:rPr>
        <w:t xml:space="preserve">kasines </w:t>
      </w:r>
      <w:r w:rsidR="0023698C" w:rsidRPr="00FA6CF5">
        <w:rPr>
          <w:color w:val="000000" w:themeColor="text1"/>
        </w:rPr>
        <w:t>lėšas (eurai</w:t>
      </w:r>
      <w:r w:rsidR="00EE1191" w:rsidRPr="00FA6CF5">
        <w:rPr>
          <w:color w:val="000000" w:themeColor="text1"/>
        </w:rPr>
        <w:t>s</w:t>
      </w:r>
      <w:r w:rsidR="0023698C" w:rsidRPr="00FA6CF5">
        <w:rPr>
          <w:color w:val="000000" w:themeColor="text1"/>
        </w:rPr>
        <w:t>)</w:t>
      </w:r>
      <w:r w:rsidR="00EE1191" w:rsidRPr="00FA6CF5">
        <w:rPr>
          <w:color w:val="000000" w:themeColor="text1"/>
        </w:rPr>
        <w:t>.</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071"/>
        <w:gridCol w:w="1139"/>
        <w:gridCol w:w="1383"/>
        <w:gridCol w:w="1417"/>
        <w:gridCol w:w="1134"/>
        <w:gridCol w:w="1276"/>
        <w:gridCol w:w="1134"/>
        <w:gridCol w:w="1134"/>
        <w:gridCol w:w="1417"/>
        <w:gridCol w:w="1418"/>
        <w:gridCol w:w="1134"/>
        <w:gridCol w:w="1276"/>
      </w:tblGrid>
      <w:tr w:rsidR="00FA6CF5" w:rsidRPr="00FA6CF5" w14:paraId="3101EF3A" w14:textId="77777777" w:rsidTr="00474E95">
        <w:tc>
          <w:tcPr>
            <w:tcW w:w="797" w:type="dxa"/>
            <w:vMerge w:val="restart"/>
            <w:shd w:val="clear" w:color="auto" w:fill="auto"/>
            <w:vAlign w:val="center"/>
          </w:tcPr>
          <w:p w14:paraId="213F675F" w14:textId="77777777" w:rsidR="00BE1502" w:rsidRPr="00FA6CF5" w:rsidRDefault="00BE1502" w:rsidP="00BE1502">
            <w:pPr>
              <w:pStyle w:val="LENTELESPAV"/>
            </w:pPr>
            <w:r w:rsidRPr="00FA6CF5">
              <w:t>Metai</w:t>
            </w:r>
          </w:p>
        </w:tc>
        <w:tc>
          <w:tcPr>
            <w:tcW w:w="7420" w:type="dxa"/>
            <w:gridSpan w:val="6"/>
            <w:shd w:val="clear" w:color="auto" w:fill="auto"/>
            <w:vAlign w:val="center"/>
          </w:tcPr>
          <w:p w14:paraId="186D615C" w14:textId="77777777" w:rsidR="00BE1502" w:rsidRPr="00FA6CF5" w:rsidRDefault="00BE1502" w:rsidP="00BE1502">
            <w:pPr>
              <w:pStyle w:val="LENTELESPAV"/>
            </w:pPr>
            <w:r w:rsidRPr="00FA6CF5">
              <w:t>Mokymo lėšos</w:t>
            </w:r>
          </w:p>
        </w:tc>
        <w:tc>
          <w:tcPr>
            <w:tcW w:w="7513" w:type="dxa"/>
            <w:gridSpan w:val="6"/>
            <w:shd w:val="clear" w:color="auto" w:fill="auto"/>
            <w:vAlign w:val="center"/>
          </w:tcPr>
          <w:p w14:paraId="373CC297" w14:textId="363DA49E" w:rsidR="00BE1502" w:rsidRPr="00FA6CF5" w:rsidRDefault="00EE1191" w:rsidP="00BE1502">
            <w:pPr>
              <w:pStyle w:val="LENTELESPAV"/>
            </w:pPr>
            <w:r w:rsidRPr="00FA6CF5">
              <w:t>S</w:t>
            </w:r>
            <w:r w:rsidR="00BE1502" w:rsidRPr="00FA6CF5">
              <w:t>avivaldybės biudžeto lėšos</w:t>
            </w:r>
          </w:p>
        </w:tc>
      </w:tr>
      <w:tr w:rsidR="00FA6CF5" w:rsidRPr="00FA6CF5" w14:paraId="73B89052" w14:textId="77777777" w:rsidTr="00474E95">
        <w:tc>
          <w:tcPr>
            <w:tcW w:w="797" w:type="dxa"/>
            <w:vMerge/>
            <w:shd w:val="clear" w:color="auto" w:fill="auto"/>
            <w:vAlign w:val="center"/>
          </w:tcPr>
          <w:p w14:paraId="32434BC7" w14:textId="77777777" w:rsidR="00BE1502" w:rsidRPr="00FA6CF5" w:rsidRDefault="00BE1502" w:rsidP="00BE1502">
            <w:pPr>
              <w:pStyle w:val="LENTELESPAV"/>
            </w:pPr>
          </w:p>
        </w:tc>
        <w:tc>
          <w:tcPr>
            <w:tcW w:w="1071" w:type="dxa"/>
            <w:shd w:val="clear" w:color="auto" w:fill="auto"/>
            <w:vAlign w:val="center"/>
          </w:tcPr>
          <w:p w14:paraId="5ABEE49D" w14:textId="77777777" w:rsidR="00BE1502" w:rsidRPr="00FA6CF5" w:rsidRDefault="00BE1502" w:rsidP="00BE1502">
            <w:pPr>
              <w:pStyle w:val="LENTELESPAV"/>
            </w:pPr>
            <w:r w:rsidRPr="00FA6CF5">
              <w:t>miesto gimnazija (1)</w:t>
            </w:r>
          </w:p>
        </w:tc>
        <w:tc>
          <w:tcPr>
            <w:tcW w:w="1139" w:type="dxa"/>
            <w:shd w:val="clear" w:color="auto" w:fill="auto"/>
            <w:vAlign w:val="center"/>
          </w:tcPr>
          <w:p w14:paraId="68553446" w14:textId="77777777" w:rsidR="00BE1502" w:rsidRPr="00FA6CF5" w:rsidRDefault="00BE1502" w:rsidP="00BE1502">
            <w:pPr>
              <w:pStyle w:val="LENTELESPAV"/>
            </w:pPr>
            <w:r w:rsidRPr="00FA6CF5">
              <w:t>Kaimo gimnazijos (2)</w:t>
            </w:r>
          </w:p>
        </w:tc>
        <w:tc>
          <w:tcPr>
            <w:tcW w:w="1383" w:type="dxa"/>
            <w:shd w:val="clear" w:color="auto" w:fill="auto"/>
            <w:vAlign w:val="center"/>
          </w:tcPr>
          <w:p w14:paraId="27C34815" w14:textId="15528B64" w:rsidR="00BE1502" w:rsidRPr="00FA6CF5" w:rsidRDefault="00BE1502" w:rsidP="00BE1502">
            <w:pPr>
              <w:pStyle w:val="LENTELESPAV"/>
            </w:pPr>
            <w:r w:rsidRPr="00FA6CF5">
              <w:t>Pagrindinės mokyklos mieste (</w:t>
            </w:r>
            <w:r w:rsidR="00474E95" w:rsidRPr="00FA6CF5">
              <w:t xml:space="preserve">Jurbarko </w:t>
            </w:r>
            <w:r w:rsidRPr="00FA6CF5">
              <w:t>Naujam</w:t>
            </w:r>
            <w:r w:rsidR="00474E95" w:rsidRPr="00FA6CF5">
              <w:t xml:space="preserve">iesčio ir Vytauto Didžiojo </w:t>
            </w:r>
            <w:r w:rsidR="00474E95" w:rsidRPr="00FA6CF5">
              <w:rPr>
                <w:sz w:val="18"/>
                <w:szCs w:val="18"/>
              </w:rPr>
              <w:t>progimnazijos</w:t>
            </w:r>
            <w:r w:rsidRPr="00FA6CF5">
              <w:rPr>
                <w:sz w:val="18"/>
                <w:szCs w:val="18"/>
              </w:rPr>
              <w:t>,</w:t>
            </w:r>
            <w:r w:rsidRPr="00FA6CF5">
              <w:t xml:space="preserve"> </w:t>
            </w:r>
            <w:r w:rsidR="00474E95" w:rsidRPr="00FA6CF5">
              <w:t>Jurbarko „</w:t>
            </w:r>
            <w:r w:rsidRPr="00FA6CF5">
              <w:t>Ąžuoliuk</w:t>
            </w:r>
            <w:r w:rsidR="00474E95" w:rsidRPr="00FA6CF5">
              <w:t>o“ mokykla)</w:t>
            </w:r>
          </w:p>
        </w:tc>
        <w:tc>
          <w:tcPr>
            <w:tcW w:w="1417" w:type="dxa"/>
            <w:shd w:val="clear" w:color="auto" w:fill="auto"/>
            <w:vAlign w:val="center"/>
          </w:tcPr>
          <w:p w14:paraId="09B121A1" w14:textId="05EE693F" w:rsidR="00BE1502" w:rsidRPr="00FA6CF5" w:rsidRDefault="00BE1502" w:rsidP="00BE1502">
            <w:pPr>
              <w:pStyle w:val="LENTELESPAV"/>
            </w:pPr>
            <w:r w:rsidRPr="00FA6CF5">
              <w:t>Kaimo pagrindinės mokyklos</w:t>
            </w:r>
            <w:r w:rsidR="00474E95" w:rsidRPr="00FA6CF5">
              <w:t xml:space="preserve"> </w:t>
            </w:r>
            <w:r w:rsidRPr="00FA6CF5">
              <w:t>(</w:t>
            </w:r>
            <w:r w:rsidR="00474E95" w:rsidRPr="00FA6CF5">
              <w:t xml:space="preserve">+ </w:t>
            </w:r>
            <w:r w:rsidRPr="00FA6CF5">
              <w:t>Jurbark</w:t>
            </w:r>
            <w:r w:rsidR="00474E95" w:rsidRPr="00FA6CF5">
              <w:t>ų darželis-mokykla ir Seredžiaus Stasio Šimkaus mokykla-</w:t>
            </w:r>
            <w:r w:rsidRPr="00FA6CF5">
              <w:t>daugiafunkcis</w:t>
            </w:r>
            <w:r w:rsidR="00474E95" w:rsidRPr="00FA6CF5">
              <w:t xml:space="preserve"> centras</w:t>
            </w:r>
            <w:r w:rsidRPr="00FA6CF5">
              <w:t>)</w:t>
            </w:r>
          </w:p>
        </w:tc>
        <w:tc>
          <w:tcPr>
            <w:tcW w:w="1134" w:type="dxa"/>
            <w:shd w:val="clear" w:color="auto" w:fill="auto"/>
            <w:vAlign w:val="center"/>
          </w:tcPr>
          <w:p w14:paraId="6B63C25A" w14:textId="4C43706B" w:rsidR="00BE1502" w:rsidRPr="00FA6CF5" w:rsidRDefault="00BE1502" w:rsidP="00BE1502">
            <w:pPr>
              <w:pStyle w:val="LENTELESPAV"/>
            </w:pPr>
            <w:r w:rsidRPr="00FA6CF5">
              <w:t>Ikimokyklinis ugdymas mieste ir rajone (+</w:t>
            </w:r>
            <w:r w:rsidR="00474E95" w:rsidRPr="00FA6CF5">
              <w:t> </w:t>
            </w:r>
            <w:r w:rsidRPr="00FA6CF5">
              <w:t>visos darželių grupės prie mokyklų)</w:t>
            </w:r>
          </w:p>
        </w:tc>
        <w:tc>
          <w:tcPr>
            <w:tcW w:w="1276" w:type="dxa"/>
            <w:shd w:val="clear" w:color="auto" w:fill="auto"/>
            <w:vAlign w:val="center"/>
          </w:tcPr>
          <w:p w14:paraId="6D23DE9E" w14:textId="77777777" w:rsidR="00BE1502" w:rsidRPr="00FA6CF5" w:rsidRDefault="00BE1502" w:rsidP="00BE1502">
            <w:pPr>
              <w:pStyle w:val="LENTELESPAV"/>
            </w:pPr>
            <w:r w:rsidRPr="00FA6CF5">
              <w:t>Iš viso</w:t>
            </w:r>
          </w:p>
        </w:tc>
        <w:tc>
          <w:tcPr>
            <w:tcW w:w="1134" w:type="dxa"/>
            <w:shd w:val="clear" w:color="auto" w:fill="auto"/>
            <w:vAlign w:val="center"/>
          </w:tcPr>
          <w:p w14:paraId="14205135" w14:textId="77777777" w:rsidR="00BE1502" w:rsidRPr="00FA6CF5" w:rsidRDefault="00BE1502" w:rsidP="00BE1502">
            <w:pPr>
              <w:pStyle w:val="LENTELESPAV"/>
            </w:pPr>
            <w:r w:rsidRPr="00FA6CF5">
              <w:t>miesto gimnazija (1)</w:t>
            </w:r>
          </w:p>
        </w:tc>
        <w:tc>
          <w:tcPr>
            <w:tcW w:w="1134" w:type="dxa"/>
            <w:shd w:val="clear" w:color="auto" w:fill="auto"/>
            <w:vAlign w:val="center"/>
          </w:tcPr>
          <w:p w14:paraId="36D810D5" w14:textId="77777777" w:rsidR="00BE1502" w:rsidRPr="00FA6CF5" w:rsidRDefault="00BE1502" w:rsidP="00BE1502">
            <w:pPr>
              <w:pStyle w:val="LENTELESPAV"/>
            </w:pPr>
            <w:r w:rsidRPr="00FA6CF5">
              <w:t>Kaimo gimnazijos (2)</w:t>
            </w:r>
          </w:p>
        </w:tc>
        <w:tc>
          <w:tcPr>
            <w:tcW w:w="1417" w:type="dxa"/>
            <w:shd w:val="clear" w:color="auto" w:fill="auto"/>
            <w:vAlign w:val="center"/>
          </w:tcPr>
          <w:p w14:paraId="1A0A8629" w14:textId="39034205" w:rsidR="00BE1502" w:rsidRPr="00FA6CF5" w:rsidRDefault="00474E95" w:rsidP="00BE1502">
            <w:pPr>
              <w:pStyle w:val="LENTELESPAV"/>
            </w:pPr>
            <w:r w:rsidRPr="00FA6CF5">
              <w:t xml:space="preserve">Pagrindinės mokyklos mieste (Jurbarko Naujamiesčio ir Vytauto Didžiojo </w:t>
            </w:r>
            <w:r w:rsidRPr="00FA6CF5">
              <w:rPr>
                <w:sz w:val="18"/>
                <w:szCs w:val="18"/>
              </w:rPr>
              <w:t>progimnazijos,</w:t>
            </w:r>
            <w:r w:rsidRPr="00FA6CF5">
              <w:t xml:space="preserve"> Jurbarko „Ąžuoliuko“ mokykla)</w:t>
            </w:r>
          </w:p>
        </w:tc>
        <w:tc>
          <w:tcPr>
            <w:tcW w:w="1418" w:type="dxa"/>
            <w:shd w:val="clear" w:color="auto" w:fill="auto"/>
            <w:vAlign w:val="center"/>
          </w:tcPr>
          <w:p w14:paraId="20C99103" w14:textId="50DB981F" w:rsidR="00BE1502" w:rsidRPr="00FA6CF5" w:rsidRDefault="00474E95" w:rsidP="00BE1502">
            <w:pPr>
              <w:pStyle w:val="LENTELESPAV"/>
            </w:pPr>
            <w:r w:rsidRPr="00FA6CF5">
              <w:t>Kaimo pagrindinės mokyklos (+ Jurbarkų darželis-mokykla ir Seredžiaus Stasio Šimkaus mokykla-daugiafunkcis centras)</w:t>
            </w:r>
          </w:p>
        </w:tc>
        <w:tc>
          <w:tcPr>
            <w:tcW w:w="1134" w:type="dxa"/>
            <w:shd w:val="clear" w:color="auto" w:fill="auto"/>
            <w:vAlign w:val="center"/>
          </w:tcPr>
          <w:p w14:paraId="6FCCE9D1" w14:textId="02300DD6" w:rsidR="00BE1502" w:rsidRPr="00FA6CF5" w:rsidRDefault="00BE1502" w:rsidP="00BE1502">
            <w:pPr>
              <w:pStyle w:val="LENTELESPAV"/>
            </w:pPr>
            <w:r w:rsidRPr="00FA6CF5">
              <w:t>ikimokyklinis ugdymas mieste ir rajone (+</w:t>
            </w:r>
            <w:r w:rsidR="00474E95" w:rsidRPr="00FA6CF5">
              <w:t> v</w:t>
            </w:r>
            <w:r w:rsidRPr="00FA6CF5">
              <w:t>isos darželių grupes prie mokyklų)</w:t>
            </w:r>
          </w:p>
        </w:tc>
        <w:tc>
          <w:tcPr>
            <w:tcW w:w="1276" w:type="dxa"/>
            <w:shd w:val="clear" w:color="auto" w:fill="auto"/>
            <w:vAlign w:val="center"/>
          </w:tcPr>
          <w:p w14:paraId="2332ECF1" w14:textId="088F7694" w:rsidR="00BE1502" w:rsidRPr="00FA6CF5" w:rsidRDefault="00BE1502" w:rsidP="00BE1502">
            <w:pPr>
              <w:pStyle w:val="LENTELESPAV"/>
            </w:pPr>
            <w:r w:rsidRPr="00FA6CF5">
              <w:t>Iš viso</w:t>
            </w:r>
            <w:r w:rsidR="00474E95" w:rsidRPr="00FA6CF5">
              <w:t>:</w:t>
            </w:r>
          </w:p>
        </w:tc>
      </w:tr>
      <w:tr w:rsidR="00FA6CF5" w:rsidRPr="00FA6CF5" w14:paraId="7FA63AA7" w14:textId="77777777" w:rsidTr="00474E95">
        <w:tc>
          <w:tcPr>
            <w:tcW w:w="797" w:type="dxa"/>
            <w:shd w:val="clear" w:color="auto" w:fill="auto"/>
            <w:vAlign w:val="center"/>
          </w:tcPr>
          <w:p w14:paraId="0A859187" w14:textId="77777777" w:rsidR="00C67DC8" w:rsidRPr="00FA6CF5" w:rsidRDefault="00C67DC8" w:rsidP="00BE1502">
            <w:pPr>
              <w:pStyle w:val="LENTEL"/>
              <w:rPr>
                <w:sz w:val="18"/>
                <w:szCs w:val="18"/>
              </w:rPr>
            </w:pPr>
            <w:r w:rsidRPr="00FA6CF5">
              <w:rPr>
                <w:sz w:val="18"/>
                <w:szCs w:val="18"/>
              </w:rPr>
              <w:t>2016 m.</w:t>
            </w:r>
          </w:p>
        </w:tc>
        <w:tc>
          <w:tcPr>
            <w:tcW w:w="1071" w:type="dxa"/>
            <w:shd w:val="clear" w:color="auto" w:fill="auto"/>
            <w:vAlign w:val="bottom"/>
          </w:tcPr>
          <w:p w14:paraId="412CA5B6" w14:textId="77777777" w:rsidR="00C67DC8" w:rsidRPr="00FA6CF5" w:rsidRDefault="00C67DC8" w:rsidP="00BE1502">
            <w:pPr>
              <w:pStyle w:val="LENTEL"/>
              <w:rPr>
                <w:sz w:val="18"/>
                <w:szCs w:val="18"/>
              </w:rPr>
            </w:pPr>
            <w:r w:rsidRPr="00FA6CF5">
              <w:rPr>
                <w:sz w:val="18"/>
                <w:szCs w:val="18"/>
              </w:rPr>
              <w:t>770662,00</w:t>
            </w:r>
          </w:p>
        </w:tc>
        <w:tc>
          <w:tcPr>
            <w:tcW w:w="1139" w:type="dxa"/>
            <w:shd w:val="clear" w:color="auto" w:fill="auto"/>
            <w:vAlign w:val="bottom"/>
          </w:tcPr>
          <w:p w14:paraId="68DDFD66" w14:textId="77777777" w:rsidR="00C67DC8" w:rsidRPr="00FA6CF5" w:rsidRDefault="00C67DC8" w:rsidP="00BE1502">
            <w:pPr>
              <w:pStyle w:val="LENTEL"/>
              <w:rPr>
                <w:sz w:val="18"/>
                <w:szCs w:val="18"/>
              </w:rPr>
            </w:pPr>
            <w:r w:rsidRPr="00FA6CF5">
              <w:rPr>
                <w:sz w:val="18"/>
                <w:szCs w:val="18"/>
              </w:rPr>
              <w:t>794893,00</w:t>
            </w:r>
          </w:p>
        </w:tc>
        <w:tc>
          <w:tcPr>
            <w:tcW w:w="1383" w:type="dxa"/>
            <w:shd w:val="clear" w:color="auto" w:fill="auto"/>
            <w:vAlign w:val="bottom"/>
          </w:tcPr>
          <w:p w14:paraId="274F1A6E" w14:textId="77777777" w:rsidR="00C67DC8" w:rsidRPr="00FA6CF5" w:rsidRDefault="00C67DC8" w:rsidP="00BE1502">
            <w:pPr>
              <w:pStyle w:val="LENTEL"/>
              <w:rPr>
                <w:sz w:val="18"/>
                <w:szCs w:val="18"/>
              </w:rPr>
            </w:pPr>
            <w:r w:rsidRPr="00FA6CF5">
              <w:rPr>
                <w:sz w:val="18"/>
                <w:szCs w:val="18"/>
              </w:rPr>
              <w:t>1358645,00</w:t>
            </w:r>
          </w:p>
        </w:tc>
        <w:tc>
          <w:tcPr>
            <w:tcW w:w="1417" w:type="dxa"/>
            <w:shd w:val="clear" w:color="auto" w:fill="auto"/>
            <w:vAlign w:val="bottom"/>
          </w:tcPr>
          <w:p w14:paraId="20B5C8C7" w14:textId="77777777" w:rsidR="00C67DC8" w:rsidRPr="00FA6CF5" w:rsidRDefault="00C67DC8" w:rsidP="00BE1502">
            <w:pPr>
              <w:pStyle w:val="LENTEL"/>
              <w:rPr>
                <w:sz w:val="18"/>
                <w:szCs w:val="18"/>
              </w:rPr>
            </w:pPr>
            <w:r w:rsidRPr="00FA6CF5">
              <w:rPr>
                <w:sz w:val="18"/>
                <w:szCs w:val="18"/>
              </w:rPr>
              <w:t>2211040,00</w:t>
            </w:r>
          </w:p>
        </w:tc>
        <w:tc>
          <w:tcPr>
            <w:tcW w:w="1134" w:type="dxa"/>
            <w:shd w:val="clear" w:color="auto" w:fill="auto"/>
            <w:vAlign w:val="bottom"/>
          </w:tcPr>
          <w:p w14:paraId="78E43376" w14:textId="77777777" w:rsidR="00C67DC8" w:rsidRPr="00FA6CF5" w:rsidRDefault="00C67DC8" w:rsidP="00BE1502">
            <w:pPr>
              <w:pStyle w:val="LENTEL"/>
              <w:rPr>
                <w:sz w:val="18"/>
                <w:szCs w:val="18"/>
              </w:rPr>
            </w:pPr>
            <w:r w:rsidRPr="00FA6CF5">
              <w:rPr>
                <w:sz w:val="18"/>
                <w:szCs w:val="18"/>
              </w:rPr>
              <w:t>530464,00</w:t>
            </w:r>
          </w:p>
        </w:tc>
        <w:tc>
          <w:tcPr>
            <w:tcW w:w="1276" w:type="dxa"/>
            <w:shd w:val="clear" w:color="auto" w:fill="auto"/>
            <w:vAlign w:val="bottom"/>
          </w:tcPr>
          <w:p w14:paraId="65972668" w14:textId="77777777" w:rsidR="00C67DC8" w:rsidRPr="00FA6CF5" w:rsidRDefault="00C67DC8" w:rsidP="00BE1502">
            <w:pPr>
              <w:pStyle w:val="LENTEL"/>
              <w:rPr>
                <w:sz w:val="18"/>
                <w:szCs w:val="18"/>
              </w:rPr>
            </w:pPr>
            <w:r w:rsidRPr="00FA6CF5">
              <w:rPr>
                <w:sz w:val="18"/>
                <w:szCs w:val="18"/>
              </w:rPr>
              <w:t>5665704,00</w:t>
            </w:r>
          </w:p>
        </w:tc>
        <w:tc>
          <w:tcPr>
            <w:tcW w:w="1134" w:type="dxa"/>
            <w:shd w:val="clear" w:color="auto" w:fill="auto"/>
            <w:vAlign w:val="bottom"/>
          </w:tcPr>
          <w:p w14:paraId="72A95D63" w14:textId="77777777" w:rsidR="00C67DC8" w:rsidRPr="00FA6CF5" w:rsidRDefault="00C67DC8" w:rsidP="00BE1502">
            <w:pPr>
              <w:pStyle w:val="LENTEL"/>
              <w:rPr>
                <w:sz w:val="18"/>
                <w:szCs w:val="18"/>
              </w:rPr>
            </w:pPr>
            <w:r w:rsidRPr="00FA6CF5">
              <w:rPr>
                <w:sz w:val="18"/>
                <w:szCs w:val="18"/>
              </w:rPr>
              <w:t>268268,49</w:t>
            </w:r>
          </w:p>
        </w:tc>
        <w:tc>
          <w:tcPr>
            <w:tcW w:w="1134" w:type="dxa"/>
            <w:shd w:val="clear" w:color="auto" w:fill="auto"/>
            <w:vAlign w:val="bottom"/>
          </w:tcPr>
          <w:p w14:paraId="66709799" w14:textId="77777777" w:rsidR="00C67DC8" w:rsidRPr="00FA6CF5" w:rsidRDefault="00C67DC8" w:rsidP="00BE1502">
            <w:pPr>
              <w:pStyle w:val="LENTEL"/>
              <w:rPr>
                <w:sz w:val="18"/>
                <w:szCs w:val="18"/>
              </w:rPr>
            </w:pPr>
            <w:r w:rsidRPr="00FA6CF5">
              <w:rPr>
                <w:sz w:val="18"/>
                <w:szCs w:val="18"/>
              </w:rPr>
              <w:t>394215,27</w:t>
            </w:r>
          </w:p>
        </w:tc>
        <w:tc>
          <w:tcPr>
            <w:tcW w:w="1417" w:type="dxa"/>
            <w:shd w:val="clear" w:color="auto" w:fill="auto"/>
            <w:vAlign w:val="bottom"/>
          </w:tcPr>
          <w:p w14:paraId="0874B382" w14:textId="77777777" w:rsidR="00C67DC8" w:rsidRPr="00FA6CF5" w:rsidRDefault="00C67DC8" w:rsidP="00BE1502">
            <w:pPr>
              <w:pStyle w:val="LENTEL"/>
              <w:rPr>
                <w:sz w:val="18"/>
                <w:szCs w:val="18"/>
              </w:rPr>
            </w:pPr>
            <w:r w:rsidRPr="00FA6CF5">
              <w:rPr>
                <w:sz w:val="18"/>
                <w:szCs w:val="18"/>
              </w:rPr>
              <w:t>521620,20</w:t>
            </w:r>
          </w:p>
        </w:tc>
        <w:tc>
          <w:tcPr>
            <w:tcW w:w="1418" w:type="dxa"/>
            <w:shd w:val="clear" w:color="auto" w:fill="auto"/>
            <w:vAlign w:val="bottom"/>
          </w:tcPr>
          <w:p w14:paraId="00173D6D" w14:textId="77777777" w:rsidR="00C67DC8" w:rsidRPr="00FA6CF5" w:rsidRDefault="00C67DC8" w:rsidP="00BE1502">
            <w:pPr>
              <w:pStyle w:val="LENTEL"/>
              <w:rPr>
                <w:sz w:val="18"/>
                <w:szCs w:val="18"/>
              </w:rPr>
            </w:pPr>
            <w:r w:rsidRPr="00FA6CF5">
              <w:rPr>
                <w:sz w:val="18"/>
                <w:szCs w:val="18"/>
              </w:rPr>
              <w:t>1284402,75</w:t>
            </w:r>
          </w:p>
        </w:tc>
        <w:tc>
          <w:tcPr>
            <w:tcW w:w="1134" w:type="dxa"/>
            <w:shd w:val="clear" w:color="auto" w:fill="auto"/>
            <w:vAlign w:val="bottom"/>
          </w:tcPr>
          <w:p w14:paraId="169C1EBF" w14:textId="77777777" w:rsidR="00C67DC8" w:rsidRPr="00FA6CF5" w:rsidRDefault="00C67DC8" w:rsidP="00BE1502">
            <w:pPr>
              <w:pStyle w:val="LENTEL"/>
              <w:rPr>
                <w:sz w:val="18"/>
                <w:szCs w:val="18"/>
              </w:rPr>
            </w:pPr>
            <w:r w:rsidRPr="00FA6CF5">
              <w:rPr>
                <w:sz w:val="18"/>
                <w:szCs w:val="18"/>
              </w:rPr>
              <w:t>1105906,75</w:t>
            </w:r>
          </w:p>
        </w:tc>
        <w:tc>
          <w:tcPr>
            <w:tcW w:w="1276" w:type="dxa"/>
            <w:shd w:val="clear" w:color="auto" w:fill="auto"/>
            <w:vAlign w:val="bottom"/>
          </w:tcPr>
          <w:p w14:paraId="7E5435F0" w14:textId="77777777" w:rsidR="00C67DC8" w:rsidRPr="00FA6CF5" w:rsidRDefault="00C67DC8" w:rsidP="00BE1502">
            <w:pPr>
              <w:pStyle w:val="LENTEL"/>
              <w:rPr>
                <w:sz w:val="18"/>
                <w:szCs w:val="18"/>
              </w:rPr>
            </w:pPr>
            <w:r w:rsidRPr="00FA6CF5">
              <w:rPr>
                <w:sz w:val="18"/>
                <w:szCs w:val="18"/>
              </w:rPr>
              <w:t>3574413,46</w:t>
            </w:r>
          </w:p>
        </w:tc>
      </w:tr>
      <w:tr w:rsidR="001C17BB" w:rsidRPr="001C17BB" w14:paraId="469B9FA6" w14:textId="77777777" w:rsidTr="00474E95">
        <w:tc>
          <w:tcPr>
            <w:tcW w:w="797" w:type="dxa"/>
            <w:shd w:val="clear" w:color="auto" w:fill="auto"/>
            <w:vAlign w:val="center"/>
          </w:tcPr>
          <w:p w14:paraId="27251A39" w14:textId="77777777" w:rsidR="00C67DC8" w:rsidRPr="001C17BB" w:rsidRDefault="00C67DC8" w:rsidP="00BE1502">
            <w:pPr>
              <w:pStyle w:val="LENTEL"/>
              <w:rPr>
                <w:sz w:val="18"/>
                <w:szCs w:val="18"/>
              </w:rPr>
            </w:pPr>
            <w:r w:rsidRPr="001C17BB">
              <w:rPr>
                <w:sz w:val="18"/>
                <w:szCs w:val="18"/>
              </w:rPr>
              <w:t>2017 m.</w:t>
            </w:r>
          </w:p>
        </w:tc>
        <w:tc>
          <w:tcPr>
            <w:tcW w:w="1071" w:type="dxa"/>
            <w:shd w:val="clear" w:color="auto" w:fill="auto"/>
            <w:vAlign w:val="bottom"/>
          </w:tcPr>
          <w:p w14:paraId="556BB26E" w14:textId="77777777" w:rsidR="00C67DC8" w:rsidRPr="001C17BB" w:rsidRDefault="00C67DC8" w:rsidP="00BE1502">
            <w:pPr>
              <w:pStyle w:val="LENTEL"/>
              <w:rPr>
                <w:sz w:val="18"/>
                <w:szCs w:val="18"/>
              </w:rPr>
            </w:pPr>
            <w:r w:rsidRPr="001C17BB">
              <w:rPr>
                <w:sz w:val="18"/>
                <w:szCs w:val="18"/>
              </w:rPr>
              <w:t>821402,00</w:t>
            </w:r>
          </w:p>
        </w:tc>
        <w:tc>
          <w:tcPr>
            <w:tcW w:w="1139" w:type="dxa"/>
            <w:shd w:val="clear" w:color="auto" w:fill="auto"/>
            <w:vAlign w:val="bottom"/>
          </w:tcPr>
          <w:p w14:paraId="1FA908DE" w14:textId="77777777" w:rsidR="00C67DC8" w:rsidRPr="001C17BB" w:rsidRDefault="00C67DC8" w:rsidP="00BE1502">
            <w:pPr>
              <w:pStyle w:val="LENTEL"/>
              <w:rPr>
                <w:sz w:val="18"/>
                <w:szCs w:val="18"/>
              </w:rPr>
            </w:pPr>
            <w:r w:rsidRPr="001C17BB">
              <w:rPr>
                <w:sz w:val="18"/>
                <w:szCs w:val="18"/>
              </w:rPr>
              <w:t>809194,00</w:t>
            </w:r>
          </w:p>
        </w:tc>
        <w:tc>
          <w:tcPr>
            <w:tcW w:w="1383" w:type="dxa"/>
            <w:shd w:val="clear" w:color="auto" w:fill="auto"/>
            <w:vAlign w:val="bottom"/>
          </w:tcPr>
          <w:p w14:paraId="32C5FD7F" w14:textId="77777777" w:rsidR="00C67DC8" w:rsidRPr="001C17BB" w:rsidRDefault="00C67DC8" w:rsidP="00BE1502">
            <w:pPr>
              <w:pStyle w:val="LENTEL"/>
              <w:rPr>
                <w:sz w:val="18"/>
                <w:szCs w:val="18"/>
              </w:rPr>
            </w:pPr>
            <w:r w:rsidRPr="001C17BB">
              <w:rPr>
                <w:sz w:val="18"/>
                <w:szCs w:val="18"/>
              </w:rPr>
              <w:t>1406715,00</w:t>
            </w:r>
          </w:p>
        </w:tc>
        <w:tc>
          <w:tcPr>
            <w:tcW w:w="1417" w:type="dxa"/>
            <w:shd w:val="clear" w:color="auto" w:fill="auto"/>
            <w:vAlign w:val="bottom"/>
          </w:tcPr>
          <w:p w14:paraId="709ACA99" w14:textId="77777777" w:rsidR="00C67DC8" w:rsidRPr="001C17BB" w:rsidRDefault="00C67DC8" w:rsidP="00BE1502">
            <w:pPr>
              <w:pStyle w:val="LENTEL"/>
              <w:rPr>
                <w:sz w:val="18"/>
                <w:szCs w:val="18"/>
              </w:rPr>
            </w:pPr>
            <w:r w:rsidRPr="001C17BB">
              <w:rPr>
                <w:sz w:val="18"/>
                <w:szCs w:val="18"/>
              </w:rPr>
              <w:t>2053223,00</w:t>
            </w:r>
          </w:p>
        </w:tc>
        <w:tc>
          <w:tcPr>
            <w:tcW w:w="1134" w:type="dxa"/>
            <w:shd w:val="clear" w:color="auto" w:fill="auto"/>
            <w:vAlign w:val="bottom"/>
          </w:tcPr>
          <w:p w14:paraId="7D5B4B23" w14:textId="77777777" w:rsidR="00C67DC8" w:rsidRPr="001C17BB" w:rsidRDefault="00C67DC8" w:rsidP="00BE1502">
            <w:pPr>
              <w:pStyle w:val="LENTEL"/>
              <w:rPr>
                <w:sz w:val="18"/>
                <w:szCs w:val="18"/>
              </w:rPr>
            </w:pPr>
            <w:r w:rsidRPr="001C17BB">
              <w:rPr>
                <w:sz w:val="18"/>
                <w:szCs w:val="18"/>
              </w:rPr>
              <w:t>518980,00</w:t>
            </w:r>
          </w:p>
        </w:tc>
        <w:tc>
          <w:tcPr>
            <w:tcW w:w="1276" w:type="dxa"/>
            <w:shd w:val="clear" w:color="auto" w:fill="auto"/>
            <w:vAlign w:val="bottom"/>
          </w:tcPr>
          <w:p w14:paraId="325E6BC9" w14:textId="77777777" w:rsidR="00C67DC8" w:rsidRPr="001C17BB" w:rsidRDefault="00C67DC8" w:rsidP="00BE1502">
            <w:pPr>
              <w:pStyle w:val="LENTEL"/>
              <w:rPr>
                <w:sz w:val="18"/>
                <w:szCs w:val="18"/>
              </w:rPr>
            </w:pPr>
            <w:r w:rsidRPr="001C17BB">
              <w:rPr>
                <w:sz w:val="18"/>
                <w:szCs w:val="18"/>
              </w:rPr>
              <w:t>5609514,00</w:t>
            </w:r>
          </w:p>
        </w:tc>
        <w:tc>
          <w:tcPr>
            <w:tcW w:w="1134" w:type="dxa"/>
            <w:shd w:val="clear" w:color="auto" w:fill="auto"/>
            <w:vAlign w:val="bottom"/>
          </w:tcPr>
          <w:p w14:paraId="6B59D16A" w14:textId="77777777" w:rsidR="00C67DC8" w:rsidRPr="001C17BB" w:rsidRDefault="00C67DC8" w:rsidP="00BE1502">
            <w:pPr>
              <w:pStyle w:val="LENTEL"/>
              <w:rPr>
                <w:sz w:val="18"/>
                <w:szCs w:val="18"/>
              </w:rPr>
            </w:pPr>
            <w:r w:rsidRPr="001C17BB">
              <w:rPr>
                <w:sz w:val="18"/>
                <w:szCs w:val="18"/>
              </w:rPr>
              <w:t>299607,43</w:t>
            </w:r>
          </w:p>
        </w:tc>
        <w:tc>
          <w:tcPr>
            <w:tcW w:w="1134" w:type="dxa"/>
            <w:shd w:val="clear" w:color="auto" w:fill="auto"/>
            <w:vAlign w:val="bottom"/>
          </w:tcPr>
          <w:p w14:paraId="6FC3AFB7" w14:textId="77777777" w:rsidR="00C67DC8" w:rsidRPr="001C17BB" w:rsidRDefault="00C67DC8" w:rsidP="00BE1502">
            <w:pPr>
              <w:pStyle w:val="LENTEL"/>
              <w:rPr>
                <w:sz w:val="18"/>
                <w:szCs w:val="18"/>
              </w:rPr>
            </w:pPr>
            <w:r w:rsidRPr="001C17BB">
              <w:rPr>
                <w:sz w:val="18"/>
                <w:szCs w:val="18"/>
              </w:rPr>
              <w:t>399545,71</w:t>
            </w:r>
          </w:p>
        </w:tc>
        <w:tc>
          <w:tcPr>
            <w:tcW w:w="1417" w:type="dxa"/>
            <w:shd w:val="clear" w:color="auto" w:fill="auto"/>
            <w:vAlign w:val="bottom"/>
          </w:tcPr>
          <w:p w14:paraId="4138E203" w14:textId="77777777" w:rsidR="00C67DC8" w:rsidRPr="001C17BB" w:rsidRDefault="00C67DC8" w:rsidP="00BE1502">
            <w:pPr>
              <w:pStyle w:val="LENTEL"/>
              <w:rPr>
                <w:sz w:val="18"/>
                <w:szCs w:val="18"/>
              </w:rPr>
            </w:pPr>
            <w:r w:rsidRPr="001C17BB">
              <w:rPr>
                <w:sz w:val="18"/>
                <w:szCs w:val="18"/>
              </w:rPr>
              <w:t>556893,55</w:t>
            </w:r>
          </w:p>
        </w:tc>
        <w:tc>
          <w:tcPr>
            <w:tcW w:w="1418" w:type="dxa"/>
            <w:shd w:val="clear" w:color="auto" w:fill="auto"/>
            <w:vAlign w:val="bottom"/>
          </w:tcPr>
          <w:p w14:paraId="3E436189" w14:textId="77777777" w:rsidR="00C67DC8" w:rsidRPr="001C17BB" w:rsidRDefault="00C67DC8" w:rsidP="00BE1502">
            <w:pPr>
              <w:pStyle w:val="LENTEL"/>
              <w:rPr>
                <w:sz w:val="18"/>
                <w:szCs w:val="18"/>
              </w:rPr>
            </w:pPr>
            <w:r w:rsidRPr="001C17BB">
              <w:rPr>
                <w:sz w:val="18"/>
                <w:szCs w:val="18"/>
              </w:rPr>
              <w:t>1176839,85</w:t>
            </w:r>
          </w:p>
        </w:tc>
        <w:tc>
          <w:tcPr>
            <w:tcW w:w="1134" w:type="dxa"/>
            <w:shd w:val="clear" w:color="auto" w:fill="auto"/>
            <w:vAlign w:val="bottom"/>
          </w:tcPr>
          <w:p w14:paraId="3A019372" w14:textId="77777777" w:rsidR="00C67DC8" w:rsidRPr="001C17BB" w:rsidRDefault="00C67DC8" w:rsidP="00BE1502">
            <w:pPr>
              <w:pStyle w:val="LENTEL"/>
              <w:rPr>
                <w:sz w:val="18"/>
                <w:szCs w:val="18"/>
              </w:rPr>
            </w:pPr>
            <w:r w:rsidRPr="001C17BB">
              <w:rPr>
                <w:sz w:val="18"/>
                <w:szCs w:val="18"/>
              </w:rPr>
              <w:t>1221174,83</w:t>
            </w:r>
          </w:p>
        </w:tc>
        <w:tc>
          <w:tcPr>
            <w:tcW w:w="1276" w:type="dxa"/>
            <w:shd w:val="clear" w:color="auto" w:fill="auto"/>
            <w:vAlign w:val="bottom"/>
          </w:tcPr>
          <w:p w14:paraId="69824B9C" w14:textId="77777777" w:rsidR="00C67DC8" w:rsidRPr="001C17BB" w:rsidRDefault="00C67DC8" w:rsidP="00BE1502">
            <w:pPr>
              <w:pStyle w:val="LENTEL"/>
              <w:rPr>
                <w:sz w:val="18"/>
                <w:szCs w:val="18"/>
              </w:rPr>
            </w:pPr>
            <w:r w:rsidRPr="001C17BB">
              <w:rPr>
                <w:sz w:val="18"/>
                <w:szCs w:val="18"/>
              </w:rPr>
              <w:t>3654061,37</w:t>
            </w:r>
          </w:p>
        </w:tc>
      </w:tr>
      <w:tr w:rsidR="001C17BB" w:rsidRPr="001C17BB" w14:paraId="15F1DB52" w14:textId="77777777" w:rsidTr="00474E95">
        <w:tc>
          <w:tcPr>
            <w:tcW w:w="797" w:type="dxa"/>
            <w:shd w:val="clear" w:color="auto" w:fill="auto"/>
            <w:vAlign w:val="center"/>
          </w:tcPr>
          <w:p w14:paraId="5B48866F" w14:textId="77777777" w:rsidR="00C67DC8" w:rsidRPr="001C17BB" w:rsidRDefault="00C67DC8" w:rsidP="00BE1502">
            <w:pPr>
              <w:pStyle w:val="LENTEL"/>
              <w:rPr>
                <w:sz w:val="18"/>
                <w:szCs w:val="18"/>
              </w:rPr>
            </w:pPr>
            <w:r w:rsidRPr="001C17BB">
              <w:rPr>
                <w:sz w:val="18"/>
                <w:szCs w:val="18"/>
              </w:rPr>
              <w:t>2018 m.</w:t>
            </w:r>
          </w:p>
        </w:tc>
        <w:tc>
          <w:tcPr>
            <w:tcW w:w="1071" w:type="dxa"/>
            <w:shd w:val="clear" w:color="auto" w:fill="auto"/>
            <w:vAlign w:val="bottom"/>
          </w:tcPr>
          <w:p w14:paraId="085A3615" w14:textId="77777777" w:rsidR="00C67DC8" w:rsidRPr="001C17BB" w:rsidRDefault="00C67DC8" w:rsidP="00BE1502">
            <w:pPr>
              <w:pStyle w:val="LENTEL"/>
              <w:rPr>
                <w:sz w:val="18"/>
                <w:szCs w:val="18"/>
              </w:rPr>
            </w:pPr>
            <w:r w:rsidRPr="001C17BB">
              <w:rPr>
                <w:sz w:val="18"/>
                <w:szCs w:val="18"/>
              </w:rPr>
              <w:t>872518,00</w:t>
            </w:r>
          </w:p>
        </w:tc>
        <w:tc>
          <w:tcPr>
            <w:tcW w:w="1139" w:type="dxa"/>
            <w:shd w:val="clear" w:color="auto" w:fill="auto"/>
            <w:vAlign w:val="bottom"/>
          </w:tcPr>
          <w:p w14:paraId="07D96A5F" w14:textId="77777777" w:rsidR="00C67DC8" w:rsidRPr="001C17BB" w:rsidRDefault="00C67DC8" w:rsidP="00BE1502">
            <w:pPr>
              <w:pStyle w:val="LENTEL"/>
              <w:rPr>
                <w:sz w:val="18"/>
                <w:szCs w:val="18"/>
              </w:rPr>
            </w:pPr>
            <w:r w:rsidRPr="001C17BB">
              <w:rPr>
                <w:sz w:val="18"/>
                <w:szCs w:val="18"/>
              </w:rPr>
              <w:t>903690,00</w:t>
            </w:r>
          </w:p>
        </w:tc>
        <w:tc>
          <w:tcPr>
            <w:tcW w:w="1383" w:type="dxa"/>
            <w:shd w:val="clear" w:color="auto" w:fill="auto"/>
            <w:vAlign w:val="bottom"/>
          </w:tcPr>
          <w:p w14:paraId="3AD26E77" w14:textId="77777777" w:rsidR="00C67DC8" w:rsidRPr="001C17BB" w:rsidRDefault="00C67DC8" w:rsidP="00BE1502">
            <w:pPr>
              <w:pStyle w:val="LENTEL"/>
              <w:rPr>
                <w:sz w:val="18"/>
                <w:szCs w:val="18"/>
              </w:rPr>
            </w:pPr>
            <w:r w:rsidRPr="001C17BB">
              <w:rPr>
                <w:sz w:val="18"/>
                <w:szCs w:val="18"/>
              </w:rPr>
              <w:t>1397128,00</w:t>
            </w:r>
          </w:p>
        </w:tc>
        <w:tc>
          <w:tcPr>
            <w:tcW w:w="1417" w:type="dxa"/>
            <w:shd w:val="clear" w:color="auto" w:fill="auto"/>
            <w:vAlign w:val="bottom"/>
          </w:tcPr>
          <w:p w14:paraId="35E4AEA9" w14:textId="77777777" w:rsidR="00C67DC8" w:rsidRPr="001C17BB" w:rsidRDefault="00C67DC8" w:rsidP="00BE1502">
            <w:pPr>
              <w:pStyle w:val="LENTEL"/>
              <w:rPr>
                <w:sz w:val="18"/>
                <w:szCs w:val="18"/>
              </w:rPr>
            </w:pPr>
            <w:r w:rsidRPr="001C17BB">
              <w:rPr>
                <w:sz w:val="18"/>
                <w:szCs w:val="18"/>
              </w:rPr>
              <w:t>2035820,00</w:t>
            </w:r>
          </w:p>
        </w:tc>
        <w:tc>
          <w:tcPr>
            <w:tcW w:w="1134" w:type="dxa"/>
            <w:shd w:val="clear" w:color="auto" w:fill="auto"/>
            <w:vAlign w:val="bottom"/>
          </w:tcPr>
          <w:p w14:paraId="210D64A9" w14:textId="77777777" w:rsidR="00C67DC8" w:rsidRPr="001C17BB" w:rsidRDefault="00C67DC8" w:rsidP="00BE1502">
            <w:pPr>
              <w:pStyle w:val="LENTEL"/>
              <w:rPr>
                <w:sz w:val="18"/>
                <w:szCs w:val="18"/>
              </w:rPr>
            </w:pPr>
            <w:r w:rsidRPr="001C17BB">
              <w:rPr>
                <w:sz w:val="18"/>
                <w:szCs w:val="18"/>
              </w:rPr>
              <w:t>559924,00</w:t>
            </w:r>
          </w:p>
        </w:tc>
        <w:tc>
          <w:tcPr>
            <w:tcW w:w="1276" w:type="dxa"/>
            <w:shd w:val="clear" w:color="auto" w:fill="auto"/>
            <w:vAlign w:val="bottom"/>
          </w:tcPr>
          <w:p w14:paraId="19DB6404" w14:textId="77777777" w:rsidR="00C67DC8" w:rsidRPr="001C17BB" w:rsidRDefault="00C67DC8" w:rsidP="00BE1502">
            <w:pPr>
              <w:pStyle w:val="LENTEL"/>
              <w:rPr>
                <w:sz w:val="18"/>
                <w:szCs w:val="18"/>
              </w:rPr>
            </w:pPr>
            <w:r w:rsidRPr="001C17BB">
              <w:rPr>
                <w:sz w:val="18"/>
                <w:szCs w:val="18"/>
              </w:rPr>
              <w:t>5769080,00</w:t>
            </w:r>
          </w:p>
        </w:tc>
        <w:tc>
          <w:tcPr>
            <w:tcW w:w="1134" w:type="dxa"/>
            <w:shd w:val="clear" w:color="auto" w:fill="auto"/>
            <w:vAlign w:val="bottom"/>
          </w:tcPr>
          <w:p w14:paraId="10989EE9" w14:textId="77777777" w:rsidR="00C67DC8" w:rsidRPr="001C17BB" w:rsidRDefault="00C67DC8" w:rsidP="00BE1502">
            <w:pPr>
              <w:pStyle w:val="LENTEL"/>
              <w:rPr>
                <w:sz w:val="18"/>
                <w:szCs w:val="18"/>
              </w:rPr>
            </w:pPr>
            <w:r w:rsidRPr="001C17BB">
              <w:rPr>
                <w:sz w:val="18"/>
                <w:szCs w:val="18"/>
              </w:rPr>
              <w:t>309250,01</w:t>
            </w:r>
          </w:p>
        </w:tc>
        <w:tc>
          <w:tcPr>
            <w:tcW w:w="1134" w:type="dxa"/>
            <w:shd w:val="clear" w:color="auto" w:fill="auto"/>
            <w:vAlign w:val="bottom"/>
          </w:tcPr>
          <w:p w14:paraId="4A14FFA0" w14:textId="77777777" w:rsidR="00C67DC8" w:rsidRPr="001C17BB" w:rsidRDefault="00C67DC8" w:rsidP="00BE1502">
            <w:pPr>
              <w:pStyle w:val="LENTEL"/>
              <w:rPr>
                <w:sz w:val="18"/>
                <w:szCs w:val="18"/>
              </w:rPr>
            </w:pPr>
            <w:r w:rsidRPr="001C17BB">
              <w:rPr>
                <w:sz w:val="18"/>
                <w:szCs w:val="18"/>
              </w:rPr>
              <w:t>465498,93</w:t>
            </w:r>
          </w:p>
        </w:tc>
        <w:tc>
          <w:tcPr>
            <w:tcW w:w="1417" w:type="dxa"/>
            <w:shd w:val="clear" w:color="auto" w:fill="auto"/>
            <w:vAlign w:val="bottom"/>
          </w:tcPr>
          <w:p w14:paraId="229F72B2" w14:textId="77777777" w:rsidR="00C67DC8" w:rsidRPr="001C17BB" w:rsidRDefault="00C67DC8" w:rsidP="00BE1502">
            <w:pPr>
              <w:pStyle w:val="LENTEL"/>
              <w:rPr>
                <w:sz w:val="18"/>
                <w:szCs w:val="18"/>
              </w:rPr>
            </w:pPr>
            <w:r w:rsidRPr="001C17BB">
              <w:rPr>
                <w:sz w:val="18"/>
                <w:szCs w:val="18"/>
              </w:rPr>
              <w:t>651675,02</w:t>
            </w:r>
          </w:p>
        </w:tc>
        <w:tc>
          <w:tcPr>
            <w:tcW w:w="1418" w:type="dxa"/>
            <w:shd w:val="clear" w:color="auto" w:fill="auto"/>
            <w:vAlign w:val="bottom"/>
          </w:tcPr>
          <w:p w14:paraId="59FFDAC6" w14:textId="77777777" w:rsidR="00C67DC8" w:rsidRPr="001C17BB" w:rsidRDefault="00C67DC8" w:rsidP="00BE1502">
            <w:pPr>
              <w:pStyle w:val="LENTEL"/>
              <w:rPr>
                <w:sz w:val="18"/>
                <w:szCs w:val="18"/>
              </w:rPr>
            </w:pPr>
            <w:r w:rsidRPr="001C17BB">
              <w:rPr>
                <w:sz w:val="18"/>
                <w:szCs w:val="18"/>
              </w:rPr>
              <w:t>1241079,82</w:t>
            </w:r>
          </w:p>
        </w:tc>
        <w:tc>
          <w:tcPr>
            <w:tcW w:w="1134" w:type="dxa"/>
            <w:shd w:val="clear" w:color="auto" w:fill="auto"/>
            <w:vAlign w:val="bottom"/>
          </w:tcPr>
          <w:p w14:paraId="4778BC0A" w14:textId="77777777" w:rsidR="00C67DC8" w:rsidRPr="001C17BB" w:rsidRDefault="00C67DC8" w:rsidP="00BE1502">
            <w:pPr>
              <w:pStyle w:val="LENTEL"/>
              <w:rPr>
                <w:sz w:val="18"/>
                <w:szCs w:val="18"/>
              </w:rPr>
            </w:pPr>
            <w:r w:rsidRPr="001C17BB">
              <w:rPr>
                <w:sz w:val="18"/>
                <w:szCs w:val="18"/>
              </w:rPr>
              <w:t>1411773,57</w:t>
            </w:r>
          </w:p>
        </w:tc>
        <w:tc>
          <w:tcPr>
            <w:tcW w:w="1276" w:type="dxa"/>
            <w:shd w:val="clear" w:color="auto" w:fill="auto"/>
            <w:vAlign w:val="bottom"/>
          </w:tcPr>
          <w:p w14:paraId="7DD2AADD" w14:textId="77777777" w:rsidR="00C67DC8" w:rsidRPr="001C17BB" w:rsidRDefault="00C67DC8" w:rsidP="00BE1502">
            <w:pPr>
              <w:pStyle w:val="LENTEL"/>
              <w:rPr>
                <w:sz w:val="18"/>
                <w:szCs w:val="18"/>
              </w:rPr>
            </w:pPr>
            <w:r w:rsidRPr="001C17BB">
              <w:rPr>
                <w:sz w:val="18"/>
                <w:szCs w:val="18"/>
              </w:rPr>
              <w:t>4079277,35</w:t>
            </w:r>
          </w:p>
        </w:tc>
      </w:tr>
      <w:tr w:rsidR="001C17BB" w:rsidRPr="001C17BB" w14:paraId="0811918E" w14:textId="77777777" w:rsidTr="00474E95">
        <w:tc>
          <w:tcPr>
            <w:tcW w:w="797" w:type="dxa"/>
            <w:shd w:val="clear" w:color="auto" w:fill="auto"/>
            <w:vAlign w:val="center"/>
          </w:tcPr>
          <w:p w14:paraId="7A779627" w14:textId="77777777" w:rsidR="00C67DC8" w:rsidRPr="001C17BB" w:rsidRDefault="00C67DC8" w:rsidP="00BE1502">
            <w:pPr>
              <w:pStyle w:val="LENTEL"/>
              <w:rPr>
                <w:sz w:val="18"/>
                <w:szCs w:val="18"/>
              </w:rPr>
            </w:pPr>
            <w:r w:rsidRPr="001C17BB">
              <w:rPr>
                <w:sz w:val="18"/>
                <w:szCs w:val="18"/>
              </w:rPr>
              <w:t>2019 m.</w:t>
            </w:r>
          </w:p>
        </w:tc>
        <w:tc>
          <w:tcPr>
            <w:tcW w:w="1071" w:type="dxa"/>
            <w:shd w:val="clear" w:color="auto" w:fill="auto"/>
            <w:vAlign w:val="bottom"/>
          </w:tcPr>
          <w:p w14:paraId="58C84D4E" w14:textId="77777777" w:rsidR="00C67DC8" w:rsidRPr="001C17BB" w:rsidRDefault="00C67DC8" w:rsidP="00BE1502">
            <w:pPr>
              <w:pStyle w:val="LENTEL"/>
              <w:rPr>
                <w:sz w:val="18"/>
                <w:szCs w:val="18"/>
              </w:rPr>
            </w:pPr>
            <w:r w:rsidRPr="001C17BB">
              <w:rPr>
                <w:sz w:val="18"/>
                <w:szCs w:val="18"/>
              </w:rPr>
              <w:t>905715,00</w:t>
            </w:r>
          </w:p>
        </w:tc>
        <w:tc>
          <w:tcPr>
            <w:tcW w:w="1139" w:type="dxa"/>
            <w:shd w:val="clear" w:color="auto" w:fill="auto"/>
            <w:vAlign w:val="bottom"/>
          </w:tcPr>
          <w:p w14:paraId="174A7BFC" w14:textId="77777777" w:rsidR="00C67DC8" w:rsidRPr="001C17BB" w:rsidRDefault="00C67DC8" w:rsidP="00BE1502">
            <w:pPr>
              <w:pStyle w:val="LENTEL"/>
              <w:rPr>
                <w:sz w:val="18"/>
                <w:szCs w:val="18"/>
              </w:rPr>
            </w:pPr>
            <w:r w:rsidRPr="001C17BB">
              <w:rPr>
                <w:sz w:val="18"/>
                <w:szCs w:val="18"/>
              </w:rPr>
              <w:t>1047597,00</w:t>
            </w:r>
          </w:p>
        </w:tc>
        <w:tc>
          <w:tcPr>
            <w:tcW w:w="1383" w:type="dxa"/>
            <w:shd w:val="clear" w:color="auto" w:fill="auto"/>
            <w:vAlign w:val="bottom"/>
          </w:tcPr>
          <w:p w14:paraId="1F833370" w14:textId="77777777" w:rsidR="00C67DC8" w:rsidRPr="001C17BB" w:rsidRDefault="00C67DC8" w:rsidP="00BE1502">
            <w:pPr>
              <w:pStyle w:val="LENTEL"/>
              <w:rPr>
                <w:sz w:val="18"/>
                <w:szCs w:val="18"/>
              </w:rPr>
            </w:pPr>
            <w:r w:rsidRPr="001C17BB">
              <w:rPr>
                <w:sz w:val="18"/>
                <w:szCs w:val="18"/>
              </w:rPr>
              <w:t>1517885,00</w:t>
            </w:r>
          </w:p>
        </w:tc>
        <w:tc>
          <w:tcPr>
            <w:tcW w:w="1417" w:type="dxa"/>
            <w:shd w:val="clear" w:color="auto" w:fill="auto"/>
            <w:vAlign w:val="bottom"/>
          </w:tcPr>
          <w:p w14:paraId="07590EB5" w14:textId="77777777" w:rsidR="00C67DC8" w:rsidRPr="001C17BB" w:rsidRDefault="00C67DC8" w:rsidP="00BE1502">
            <w:pPr>
              <w:pStyle w:val="LENTEL"/>
              <w:rPr>
                <w:sz w:val="18"/>
                <w:szCs w:val="18"/>
              </w:rPr>
            </w:pPr>
            <w:r w:rsidRPr="001C17BB">
              <w:rPr>
                <w:sz w:val="18"/>
                <w:szCs w:val="18"/>
              </w:rPr>
              <w:t>1957968,00</w:t>
            </w:r>
          </w:p>
        </w:tc>
        <w:tc>
          <w:tcPr>
            <w:tcW w:w="1134" w:type="dxa"/>
            <w:shd w:val="clear" w:color="auto" w:fill="auto"/>
            <w:vAlign w:val="bottom"/>
          </w:tcPr>
          <w:p w14:paraId="7E95E003" w14:textId="77777777" w:rsidR="00C67DC8" w:rsidRPr="001C17BB" w:rsidRDefault="00C67DC8" w:rsidP="00BE1502">
            <w:pPr>
              <w:pStyle w:val="LENTEL"/>
              <w:rPr>
                <w:sz w:val="18"/>
                <w:szCs w:val="18"/>
              </w:rPr>
            </w:pPr>
            <w:r w:rsidRPr="001C17BB">
              <w:rPr>
                <w:sz w:val="18"/>
                <w:szCs w:val="18"/>
              </w:rPr>
              <w:t>600882,00</w:t>
            </w:r>
          </w:p>
        </w:tc>
        <w:tc>
          <w:tcPr>
            <w:tcW w:w="1276" w:type="dxa"/>
            <w:shd w:val="clear" w:color="auto" w:fill="auto"/>
            <w:vAlign w:val="bottom"/>
          </w:tcPr>
          <w:p w14:paraId="56BFBE03" w14:textId="77777777" w:rsidR="00C67DC8" w:rsidRPr="001C17BB" w:rsidRDefault="00C67DC8" w:rsidP="00BE1502">
            <w:pPr>
              <w:pStyle w:val="LENTEL"/>
              <w:rPr>
                <w:sz w:val="18"/>
                <w:szCs w:val="18"/>
              </w:rPr>
            </w:pPr>
            <w:r w:rsidRPr="001C17BB">
              <w:rPr>
                <w:sz w:val="18"/>
                <w:szCs w:val="18"/>
              </w:rPr>
              <w:t>6030047,00</w:t>
            </w:r>
          </w:p>
        </w:tc>
        <w:tc>
          <w:tcPr>
            <w:tcW w:w="1134" w:type="dxa"/>
            <w:shd w:val="clear" w:color="auto" w:fill="auto"/>
            <w:vAlign w:val="bottom"/>
          </w:tcPr>
          <w:p w14:paraId="14E95AB9" w14:textId="77777777" w:rsidR="00C67DC8" w:rsidRPr="001C17BB" w:rsidRDefault="00C67DC8" w:rsidP="00BE1502">
            <w:pPr>
              <w:pStyle w:val="LENTEL"/>
              <w:rPr>
                <w:sz w:val="18"/>
                <w:szCs w:val="18"/>
              </w:rPr>
            </w:pPr>
            <w:r w:rsidRPr="001C17BB">
              <w:rPr>
                <w:sz w:val="18"/>
                <w:szCs w:val="18"/>
              </w:rPr>
              <w:t>315167,78</w:t>
            </w:r>
          </w:p>
        </w:tc>
        <w:tc>
          <w:tcPr>
            <w:tcW w:w="1134" w:type="dxa"/>
            <w:shd w:val="clear" w:color="auto" w:fill="auto"/>
            <w:vAlign w:val="bottom"/>
          </w:tcPr>
          <w:p w14:paraId="574A38AF" w14:textId="77777777" w:rsidR="00C67DC8" w:rsidRPr="001C17BB" w:rsidRDefault="00C67DC8" w:rsidP="00BE1502">
            <w:pPr>
              <w:pStyle w:val="LENTEL"/>
              <w:rPr>
                <w:sz w:val="18"/>
                <w:szCs w:val="18"/>
              </w:rPr>
            </w:pPr>
            <w:r w:rsidRPr="001C17BB">
              <w:rPr>
                <w:sz w:val="18"/>
                <w:szCs w:val="18"/>
              </w:rPr>
              <w:t>571578,96</w:t>
            </w:r>
          </w:p>
        </w:tc>
        <w:tc>
          <w:tcPr>
            <w:tcW w:w="1417" w:type="dxa"/>
            <w:shd w:val="clear" w:color="auto" w:fill="auto"/>
            <w:vAlign w:val="bottom"/>
          </w:tcPr>
          <w:p w14:paraId="556D645E" w14:textId="77777777" w:rsidR="00C67DC8" w:rsidRPr="001C17BB" w:rsidRDefault="00C67DC8" w:rsidP="00BE1502">
            <w:pPr>
              <w:pStyle w:val="LENTEL"/>
              <w:rPr>
                <w:sz w:val="18"/>
                <w:szCs w:val="18"/>
              </w:rPr>
            </w:pPr>
            <w:r w:rsidRPr="001C17BB">
              <w:rPr>
                <w:sz w:val="18"/>
                <w:szCs w:val="18"/>
              </w:rPr>
              <w:t>699114,24</w:t>
            </w:r>
          </w:p>
        </w:tc>
        <w:tc>
          <w:tcPr>
            <w:tcW w:w="1418" w:type="dxa"/>
            <w:shd w:val="clear" w:color="auto" w:fill="auto"/>
            <w:vAlign w:val="bottom"/>
          </w:tcPr>
          <w:p w14:paraId="60B05F56" w14:textId="77777777" w:rsidR="00C67DC8" w:rsidRPr="001C17BB" w:rsidRDefault="00C67DC8" w:rsidP="00BE1502">
            <w:pPr>
              <w:pStyle w:val="LENTEL"/>
              <w:rPr>
                <w:sz w:val="18"/>
                <w:szCs w:val="18"/>
              </w:rPr>
            </w:pPr>
            <w:r w:rsidRPr="001C17BB">
              <w:rPr>
                <w:sz w:val="18"/>
                <w:szCs w:val="18"/>
              </w:rPr>
              <w:t>1104845,83</w:t>
            </w:r>
          </w:p>
        </w:tc>
        <w:tc>
          <w:tcPr>
            <w:tcW w:w="1134" w:type="dxa"/>
            <w:shd w:val="clear" w:color="auto" w:fill="auto"/>
            <w:vAlign w:val="bottom"/>
          </w:tcPr>
          <w:p w14:paraId="69464360" w14:textId="77777777" w:rsidR="00C67DC8" w:rsidRPr="001C17BB" w:rsidRDefault="00C67DC8" w:rsidP="00BE1502">
            <w:pPr>
              <w:pStyle w:val="LENTEL"/>
              <w:rPr>
                <w:sz w:val="18"/>
                <w:szCs w:val="18"/>
              </w:rPr>
            </w:pPr>
            <w:r w:rsidRPr="001C17BB">
              <w:rPr>
                <w:sz w:val="18"/>
                <w:szCs w:val="18"/>
              </w:rPr>
              <w:t>1633628,01</w:t>
            </w:r>
          </w:p>
        </w:tc>
        <w:tc>
          <w:tcPr>
            <w:tcW w:w="1276" w:type="dxa"/>
            <w:shd w:val="clear" w:color="auto" w:fill="auto"/>
            <w:vAlign w:val="bottom"/>
          </w:tcPr>
          <w:p w14:paraId="4793B19C" w14:textId="77777777" w:rsidR="00C67DC8" w:rsidRPr="001C17BB" w:rsidRDefault="00C67DC8" w:rsidP="00BE1502">
            <w:pPr>
              <w:pStyle w:val="LENTEL"/>
              <w:rPr>
                <w:sz w:val="18"/>
                <w:szCs w:val="18"/>
              </w:rPr>
            </w:pPr>
            <w:r w:rsidRPr="001C17BB">
              <w:rPr>
                <w:sz w:val="18"/>
                <w:szCs w:val="18"/>
              </w:rPr>
              <w:t>4324334,82</w:t>
            </w:r>
          </w:p>
        </w:tc>
      </w:tr>
      <w:tr w:rsidR="001C17BB" w:rsidRPr="001C17BB" w14:paraId="43D2768D" w14:textId="77777777" w:rsidTr="00474E95">
        <w:tc>
          <w:tcPr>
            <w:tcW w:w="797" w:type="dxa"/>
            <w:shd w:val="clear" w:color="auto" w:fill="auto"/>
            <w:vAlign w:val="center"/>
          </w:tcPr>
          <w:p w14:paraId="2509ACEF" w14:textId="77777777" w:rsidR="00C67DC8" w:rsidRPr="001C17BB" w:rsidRDefault="00C67DC8" w:rsidP="00BE1502">
            <w:pPr>
              <w:pStyle w:val="LENTEL"/>
              <w:rPr>
                <w:sz w:val="18"/>
                <w:szCs w:val="18"/>
              </w:rPr>
            </w:pPr>
            <w:r w:rsidRPr="001C17BB">
              <w:rPr>
                <w:sz w:val="18"/>
                <w:szCs w:val="18"/>
              </w:rPr>
              <w:t>2020 m.</w:t>
            </w:r>
          </w:p>
        </w:tc>
        <w:tc>
          <w:tcPr>
            <w:tcW w:w="1071" w:type="dxa"/>
            <w:shd w:val="clear" w:color="auto" w:fill="auto"/>
            <w:vAlign w:val="bottom"/>
          </w:tcPr>
          <w:p w14:paraId="7F3C1713" w14:textId="77777777" w:rsidR="00C67DC8" w:rsidRPr="001C17BB" w:rsidRDefault="00C67DC8" w:rsidP="00BE1502">
            <w:pPr>
              <w:pStyle w:val="LENTEL"/>
              <w:rPr>
                <w:sz w:val="18"/>
                <w:szCs w:val="18"/>
              </w:rPr>
            </w:pPr>
            <w:r w:rsidRPr="001C17BB">
              <w:rPr>
                <w:sz w:val="18"/>
                <w:szCs w:val="18"/>
              </w:rPr>
              <w:t>985815,00</w:t>
            </w:r>
          </w:p>
        </w:tc>
        <w:tc>
          <w:tcPr>
            <w:tcW w:w="1139" w:type="dxa"/>
            <w:shd w:val="clear" w:color="auto" w:fill="auto"/>
            <w:vAlign w:val="bottom"/>
          </w:tcPr>
          <w:p w14:paraId="3F4E3454" w14:textId="77777777" w:rsidR="00C67DC8" w:rsidRPr="001C17BB" w:rsidRDefault="00C67DC8" w:rsidP="00BE1502">
            <w:pPr>
              <w:pStyle w:val="LENTEL"/>
              <w:rPr>
                <w:sz w:val="18"/>
                <w:szCs w:val="18"/>
              </w:rPr>
            </w:pPr>
            <w:r w:rsidRPr="001C17BB">
              <w:rPr>
                <w:sz w:val="18"/>
                <w:szCs w:val="18"/>
              </w:rPr>
              <w:t>1182203,00</w:t>
            </w:r>
          </w:p>
        </w:tc>
        <w:tc>
          <w:tcPr>
            <w:tcW w:w="1383" w:type="dxa"/>
            <w:shd w:val="clear" w:color="auto" w:fill="auto"/>
            <w:vAlign w:val="bottom"/>
          </w:tcPr>
          <w:p w14:paraId="363A613E" w14:textId="77777777" w:rsidR="00C67DC8" w:rsidRPr="001C17BB" w:rsidRDefault="00C67DC8" w:rsidP="00BE1502">
            <w:pPr>
              <w:pStyle w:val="LENTEL"/>
              <w:rPr>
                <w:sz w:val="18"/>
                <w:szCs w:val="18"/>
              </w:rPr>
            </w:pPr>
            <w:r w:rsidRPr="001C17BB">
              <w:rPr>
                <w:sz w:val="18"/>
                <w:szCs w:val="18"/>
              </w:rPr>
              <w:t>1643957,00</w:t>
            </w:r>
          </w:p>
        </w:tc>
        <w:tc>
          <w:tcPr>
            <w:tcW w:w="1417" w:type="dxa"/>
            <w:shd w:val="clear" w:color="auto" w:fill="auto"/>
            <w:vAlign w:val="bottom"/>
          </w:tcPr>
          <w:p w14:paraId="78B1627C" w14:textId="77777777" w:rsidR="00C67DC8" w:rsidRPr="001C17BB" w:rsidRDefault="00C67DC8" w:rsidP="00BE1502">
            <w:pPr>
              <w:pStyle w:val="LENTEL"/>
              <w:rPr>
                <w:sz w:val="18"/>
                <w:szCs w:val="18"/>
              </w:rPr>
            </w:pPr>
            <w:r w:rsidRPr="001C17BB">
              <w:rPr>
                <w:sz w:val="18"/>
                <w:szCs w:val="18"/>
              </w:rPr>
              <w:t>2023696,00</w:t>
            </w:r>
          </w:p>
        </w:tc>
        <w:tc>
          <w:tcPr>
            <w:tcW w:w="1134" w:type="dxa"/>
            <w:shd w:val="clear" w:color="auto" w:fill="auto"/>
            <w:vAlign w:val="bottom"/>
          </w:tcPr>
          <w:p w14:paraId="481C1C84" w14:textId="77777777" w:rsidR="00C67DC8" w:rsidRPr="001C17BB" w:rsidRDefault="00C67DC8" w:rsidP="00BE1502">
            <w:pPr>
              <w:pStyle w:val="LENTEL"/>
              <w:rPr>
                <w:sz w:val="18"/>
                <w:szCs w:val="18"/>
              </w:rPr>
            </w:pPr>
            <w:r w:rsidRPr="001C17BB">
              <w:rPr>
                <w:sz w:val="18"/>
                <w:szCs w:val="18"/>
              </w:rPr>
              <w:t>787685,00</w:t>
            </w:r>
          </w:p>
        </w:tc>
        <w:tc>
          <w:tcPr>
            <w:tcW w:w="1276" w:type="dxa"/>
            <w:shd w:val="clear" w:color="auto" w:fill="auto"/>
            <w:vAlign w:val="bottom"/>
          </w:tcPr>
          <w:p w14:paraId="797EDC53" w14:textId="77777777" w:rsidR="00C67DC8" w:rsidRPr="001C17BB" w:rsidRDefault="00C67DC8" w:rsidP="00BE1502">
            <w:pPr>
              <w:pStyle w:val="LENTEL"/>
              <w:rPr>
                <w:sz w:val="18"/>
                <w:szCs w:val="18"/>
              </w:rPr>
            </w:pPr>
            <w:r w:rsidRPr="001C17BB">
              <w:rPr>
                <w:sz w:val="18"/>
                <w:szCs w:val="18"/>
              </w:rPr>
              <w:t>6623356,00</w:t>
            </w:r>
          </w:p>
        </w:tc>
        <w:tc>
          <w:tcPr>
            <w:tcW w:w="1134" w:type="dxa"/>
            <w:shd w:val="clear" w:color="auto" w:fill="auto"/>
            <w:vAlign w:val="bottom"/>
          </w:tcPr>
          <w:p w14:paraId="12D75D55" w14:textId="77777777" w:rsidR="00C67DC8" w:rsidRPr="001C17BB" w:rsidRDefault="00C67DC8" w:rsidP="00BE1502">
            <w:pPr>
              <w:pStyle w:val="LENTEL"/>
              <w:rPr>
                <w:sz w:val="18"/>
                <w:szCs w:val="18"/>
              </w:rPr>
            </w:pPr>
            <w:r w:rsidRPr="001C17BB">
              <w:rPr>
                <w:sz w:val="18"/>
                <w:szCs w:val="18"/>
              </w:rPr>
              <w:t>335899,26</w:t>
            </w:r>
          </w:p>
        </w:tc>
        <w:tc>
          <w:tcPr>
            <w:tcW w:w="1134" w:type="dxa"/>
            <w:shd w:val="clear" w:color="auto" w:fill="auto"/>
            <w:vAlign w:val="bottom"/>
          </w:tcPr>
          <w:p w14:paraId="6B243F0C" w14:textId="77777777" w:rsidR="00C67DC8" w:rsidRPr="001C17BB" w:rsidRDefault="00C67DC8" w:rsidP="00BE1502">
            <w:pPr>
              <w:pStyle w:val="LENTEL"/>
              <w:rPr>
                <w:sz w:val="18"/>
                <w:szCs w:val="18"/>
              </w:rPr>
            </w:pPr>
            <w:r w:rsidRPr="001C17BB">
              <w:rPr>
                <w:sz w:val="18"/>
                <w:szCs w:val="18"/>
              </w:rPr>
              <w:t>605582,06</w:t>
            </w:r>
          </w:p>
        </w:tc>
        <w:tc>
          <w:tcPr>
            <w:tcW w:w="1417" w:type="dxa"/>
            <w:shd w:val="clear" w:color="auto" w:fill="auto"/>
            <w:vAlign w:val="bottom"/>
          </w:tcPr>
          <w:p w14:paraId="68939FE6" w14:textId="77777777" w:rsidR="00C67DC8" w:rsidRPr="001C17BB" w:rsidRDefault="00C67DC8" w:rsidP="00BE1502">
            <w:pPr>
              <w:pStyle w:val="LENTEL"/>
              <w:rPr>
                <w:sz w:val="18"/>
                <w:szCs w:val="18"/>
              </w:rPr>
            </w:pPr>
            <w:r w:rsidRPr="001C17BB">
              <w:rPr>
                <w:sz w:val="18"/>
                <w:szCs w:val="18"/>
              </w:rPr>
              <w:t>662384,36</w:t>
            </w:r>
          </w:p>
        </w:tc>
        <w:tc>
          <w:tcPr>
            <w:tcW w:w="1418" w:type="dxa"/>
            <w:shd w:val="clear" w:color="auto" w:fill="auto"/>
            <w:vAlign w:val="bottom"/>
          </w:tcPr>
          <w:p w14:paraId="026A342B" w14:textId="77777777" w:rsidR="00C67DC8" w:rsidRPr="001C17BB" w:rsidRDefault="00C67DC8" w:rsidP="00BE1502">
            <w:pPr>
              <w:pStyle w:val="LENTEL"/>
              <w:rPr>
                <w:sz w:val="18"/>
                <w:szCs w:val="18"/>
              </w:rPr>
            </w:pPr>
            <w:r w:rsidRPr="001C17BB">
              <w:rPr>
                <w:sz w:val="18"/>
                <w:szCs w:val="18"/>
              </w:rPr>
              <w:t>1077807,21</w:t>
            </w:r>
          </w:p>
        </w:tc>
        <w:tc>
          <w:tcPr>
            <w:tcW w:w="1134" w:type="dxa"/>
            <w:shd w:val="clear" w:color="auto" w:fill="auto"/>
            <w:vAlign w:val="bottom"/>
          </w:tcPr>
          <w:p w14:paraId="3F600188" w14:textId="77777777" w:rsidR="00C67DC8" w:rsidRPr="001C17BB" w:rsidRDefault="00C67DC8" w:rsidP="00BE1502">
            <w:pPr>
              <w:pStyle w:val="LENTEL"/>
              <w:rPr>
                <w:sz w:val="18"/>
                <w:szCs w:val="18"/>
              </w:rPr>
            </w:pPr>
            <w:r w:rsidRPr="001C17BB">
              <w:rPr>
                <w:sz w:val="18"/>
                <w:szCs w:val="18"/>
              </w:rPr>
              <w:t>1693166,51</w:t>
            </w:r>
          </w:p>
        </w:tc>
        <w:tc>
          <w:tcPr>
            <w:tcW w:w="1276" w:type="dxa"/>
            <w:shd w:val="clear" w:color="auto" w:fill="auto"/>
            <w:vAlign w:val="bottom"/>
          </w:tcPr>
          <w:p w14:paraId="612782D1" w14:textId="77777777" w:rsidR="00C67DC8" w:rsidRPr="001C17BB" w:rsidRDefault="00C67DC8" w:rsidP="00BE1502">
            <w:pPr>
              <w:pStyle w:val="LENTEL"/>
              <w:rPr>
                <w:sz w:val="18"/>
                <w:szCs w:val="18"/>
              </w:rPr>
            </w:pPr>
            <w:r w:rsidRPr="001C17BB">
              <w:rPr>
                <w:sz w:val="18"/>
                <w:szCs w:val="18"/>
              </w:rPr>
              <w:t>4374839,40</w:t>
            </w:r>
          </w:p>
        </w:tc>
      </w:tr>
      <w:tr w:rsidR="001C17BB" w:rsidRPr="001C17BB" w14:paraId="4E9E3425" w14:textId="77777777" w:rsidTr="00474E95">
        <w:tc>
          <w:tcPr>
            <w:tcW w:w="797" w:type="dxa"/>
            <w:shd w:val="clear" w:color="auto" w:fill="auto"/>
            <w:vAlign w:val="center"/>
          </w:tcPr>
          <w:p w14:paraId="7C1AC4E7" w14:textId="77777777" w:rsidR="00C67DC8" w:rsidRPr="001C17BB" w:rsidRDefault="00C67DC8" w:rsidP="00BE1502">
            <w:pPr>
              <w:pStyle w:val="LENTEL"/>
              <w:rPr>
                <w:sz w:val="18"/>
                <w:szCs w:val="18"/>
              </w:rPr>
            </w:pPr>
            <w:r w:rsidRPr="001C17BB">
              <w:rPr>
                <w:sz w:val="18"/>
                <w:szCs w:val="18"/>
              </w:rPr>
              <w:t>Iš viso:</w:t>
            </w:r>
          </w:p>
        </w:tc>
        <w:tc>
          <w:tcPr>
            <w:tcW w:w="1071" w:type="dxa"/>
            <w:shd w:val="clear" w:color="auto" w:fill="auto"/>
            <w:vAlign w:val="bottom"/>
          </w:tcPr>
          <w:p w14:paraId="2A00CF46" w14:textId="77777777" w:rsidR="00C67DC8" w:rsidRPr="001C17BB" w:rsidRDefault="00C67DC8" w:rsidP="00BE1502">
            <w:pPr>
              <w:pStyle w:val="LENTEL"/>
              <w:rPr>
                <w:sz w:val="18"/>
                <w:szCs w:val="18"/>
              </w:rPr>
            </w:pPr>
            <w:r w:rsidRPr="001C17BB">
              <w:rPr>
                <w:sz w:val="18"/>
                <w:szCs w:val="18"/>
              </w:rPr>
              <w:t>4356112,00</w:t>
            </w:r>
          </w:p>
        </w:tc>
        <w:tc>
          <w:tcPr>
            <w:tcW w:w="1139" w:type="dxa"/>
            <w:shd w:val="clear" w:color="auto" w:fill="auto"/>
            <w:vAlign w:val="bottom"/>
          </w:tcPr>
          <w:p w14:paraId="7C1C85EB" w14:textId="77777777" w:rsidR="00C67DC8" w:rsidRPr="001C17BB" w:rsidRDefault="00C67DC8" w:rsidP="00BE1502">
            <w:pPr>
              <w:pStyle w:val="LENTEL"/>
              <w:rPr>
                <w:sz w:val="18"/>
                <w:szCs w:val="18"/>
              </w:rPr>
            </w:pPr>
            <w:r w:rsidRPr="001C17BB">
              <w:rPr>
                <w:sz w:val="18"/>
                <w:szCs w:val="18"/>
              </w:rPr>
              <w:t>4737577,00</w:t>
            </w:r>
          </w:p>
        </w:tc>
        <w:tc>
          <w:tcPr>
            <w:tcW w:w="1383" w:type="dxa"/>
            <w:shd w:val="clear" w:color="auto" w:fill="auto"/>
            <w:vAlign w:val="bottom"/>
          </w:tcPr>
          <w:p w14:paraId="6D4A923D" w14:textId="77777777" w:rsidR="00C67DC8" w:rsidRPr="001C17BB" w:rsidRDefault="00C67DC8" w:rsidP="00BE1502">
            <w:pPr>
              <w:pStyle w:val="LENTEL"/>
              <w:rPr>
                <w:sz w:val="18"/>
                <w:szCs w:val="18"/>
              </w:rPr>
            </w:pPr>
            <w:r w:rsidRPr="001C17BB">
              <w:rPr>
                <w:sz w:val="18"/>
                <w:szCs w:val="18"/>
              </w:rPr>
              <w:t>7324330,00</w:t>
            </w:r>
          </w:p>
        </w:tc>
        <w:tc>
          <w:tcPr>
            <w:tcW w:w="1417" w:type="dxa"/>
            <w:shd w:val="clear" w:color="auto" w:fill="auto"/>
            <w:vAlign w:val="bottom"/>
          </w:tcPr>
          <w:p w14:paraId="60D91064" w14:textId="77777777" w:rsidR="00C67DC8" w:rsidRPr="001C17BB" w:rsidRDefault="00C67DC8" w:rsidP="00BE1502">
            <w:pPr>
              <w:pStyle w:val="LENTEL"/>
              <w:rPr>
                <w:sz w:val="18"/>
                <w:szCs w:val="18"/>
              </w:rPr>
            </w:pPr>
            <w:r w:rsidRPr="001C17BB">
              <w:rPr>
                <w:sz w:val="18"/>
                <w:szCs w:val="18"/>
              </w:rPr>
              <w:t>10281747,00</w:t>
            </w:r>
          </w:p>
        </w:tc>
        <w:tc>
          <w:tcPr>
            <w:tcW w:w="1134" w:type="dxa"/>
            <w:shd w:val="clear" w:color="auto" w:fill="auto"/>
            <w:vAlign w:val="bottom"/>
          </w:tcPr>
          <w:p w14:paraId="0256AB44" w14:textId="77777777" w:rsidR="00C67DC8" w:rsidRPr="001C17BB" w:rsidRDefault="00C67DC8" w:rsidP="00BE1502">
            <w:pPr>
              <w:pStyle w:val="LENTEL"/>
              <w:rPr>
                <w:sz w:val="18"/>
                <w:szCs w:val="18"/>
              </w:rPr>
            </w:pPr>
            <w:r w:rsidRPr="001C17BB">
              <w:rPr>
                <w:sz w:val="18"/>
                <w:szCs w:val="18"/>
              </w:rPr>
              <w:t>2997935,00</w:t>
            </w:r>
          </w:p>
        </w:tc>
        <w:tc>
          <w:tcPr>
            <w:tcW w:w="1276" w:type="dxa"/>
            <w:shd w:val="clear" w:color="auto" w:fill="auto"/>
            <w:vAlign w:val="bottom"/>
          </w:tcPr>
          <w:p w14:paraId="51F5087F" w14:textId="77777777" w:rsidR="00C67DC8" w:rsidRPr="001C17BB" w:rsidRDefault="00C67DC8" w:rsidP="00BE1502">
            <w:pPr>
              <w:pStyle w:val="LENTEL"/>
              <w:rPr>
                <w:sz w:val="18"/>
                <w:szCs w:val="18"/>
              </w:rPr>
            </w:pPr>
            <w:r w:rsidRPr="001C17BB">
              <w:rPr>
                <w:sz w:val="18"/>
                <w:szCs w:val="18"/>
              </w:rPr>
              <w:t>29697701,00</w:t>
            </w:r>
          </w:p>
        </w:tc>
        <w:tc>
          <w:tcPr>
            <w:tcW w:w="1134" w:type="dxa"/>
            <w:shd w:val="clear" w:color="auto" w:fill="auto"/>
            <w:vAlign w:val="bottom"/>
          </w:tcPr>
          <w:p w14:paraId="4053E434" w14:textId="77777777" w:rsidR="00C67DC8" w:rsidRPr="001C17BB" w:rsidRDefault="00C67DC8" w:rsidP="00BE1502">
            <w:pPr>
              <w:pStyle w:val="LENTEL"/>
              <w:rPr>
                <w:sz w:val="18"/>
                <w:szCs w:val="18"/>
              </w:rPr>
            </w:pPr>
            <w:r w:rsidRPr="001C17BB">
              <w:rPr>
                <w:sz w:val="18"/>
                <w:szCs w:val="18"/>
              </w:rPr>
              <w:t>1528192,97</w:t>
            </w:r>
          </w:p>
        </w:tc>
        <w:tc>
          <w:tcPr>
            <w:tcW w:w="1134" w:type="dxa"/>
            <w:shd w:val="clear" w:color="auto" w:fill="auto"/>
            <w:vAlign w:val="bottom"/>
          </w:tcPr>
          <w:p w14:paraId="6D66773B" w14:textId="77777777" w:rsidR="00C67DC8" w:rsidRPr="001C17BB" w:rsidRDefault="00C67DC8" w:rsidP="00BE1502">
            <w:pPr>
              <w:pStyle w:val="LENTEL"/>
              <w:rPr>
                <w:sz w:val="18"/>
                <w:szCs w:val="18"/>
              </w:rPr>
            </w:pPr>
            <w:r w:rsidRPr="001C17BB">
              <w:rPr>
                <w:sz w:val="18"/>
                <w:szCs w:val="18"/>
              </w:rPr>
              <w:t>2436420,93</w:t>
            </w:r>
          </w:p>
        </w:tc>
        <w:tc>
          <w:tcPr>
            <w:tcW w:w="1417" w:type="dxa"/>
            <w:shd w:val="clear" w:color="auto" w:fill="auto"/>
            <w:vAlign w:val="bottom"/>
          </w:tcPr>
          <w:p w14:paraId="0EF8F232" w14:textId="77777777" w:rsidR="00C67DC8" w:rsidRPr="001C17BB" w:rsidRDefault="00C67DC8" w:rsidP="00BE1502">
            <w:pPr>
              <w:pStyle w:val="LENTEL"/>
              <w:rPr>
                <w:sz w:val="18"/>
                <w:szCs w:val="18"/>
              </w:rPr>
            </w:pPr>
            <w:r w:rsidRPr="001C17BB">
              <w:rPr>
                <w:sz w:val="18"/>
                <w:szCs w:val="18"/>
              </w:rPr>
              <w:t>3091687,37</w:t>
            </w:r>
          </w:p>
        </w:tc>
        <w:tc>
          <w:tcPr>
            <w:tcW w:w="1418" w:type="dxa"/>
            <w:shd w:val="clear" w:color="auto" w:fill="auto"/>
            <w:vAlign w:val="bottom"/>
          </w:tcPr>
          <w:p w14:paraId="7F702108" w14:textId="77777777" w:rsidR="00C67DC8" w:rsidRPr="001C17BB" w:rsidRDefault="00C67DC8" w:rsidP="00BE1502">
            <w:pPr>
              <w:pStyle w:val="LENTEL"/>
              <w:rPr>
                <w:sz w:val="18"/>
                <w:szCs w:val="18"/>
              </w:rPr>
            </w:pPr>
            <w:r w:rsidRPr="001C17BB">
              <w:rPr>
                <w:sz w:val="18"/>
                <w:szCs w:val="18"/>
              </w:rPr>
              <w:t>5884975,46</w:t>
            </w:r>
          </w:p>
        </w:tc>
        <w:tc>
          <w:tcPr>
            <w:tcW w:w="1134" w:type="dxa"/>
            <w:shd w:val="clear" w:color="auto" w:fill="auto"/>
            <w:vAlign w:val="bottom"/>
          </w:tcPr>
          <w:p w14:paraId="0BB02AF1" w14:textId="77777777" w:rsidR="00C67DC8" w:rsidRPr="001C17BB" w:rsidRDefault="00C67DC8" w:rsidP="00BE1502">
            <w:pPr>
              <w:pStyle w:val="LENTEL"/>
              <w:rPr>
                <w:sz w:val="18"/>
                <w:szCs w:val="18"/>
              </w:rPr>
            </w:pPr>
            <w:r w:rsidRPr="001C17BB">
              <w:rPr>
                <w:sz w:val="18"/>
                <w:szCs w:val="18"/>
              </w:rPr>
              <w:t>7065649,67</w:t>
            </w:r>
          </w:p>
        </w:tc>
        <w:tc>
          <w:tcPr>
            <w:tcW w:w="1276" w:type="dxa"/>
            <w:shd w:val="clear" w:color="auto" w:fill="auto"/>
            <w:vAlign w:val="bottom"/>
          </w:tcPr>
          <w:p w14:paraId="006C1CEC" w14:textId="77777777" w:rsidR="00C67DC8" w:rsidRPr="001C17BB" w:rsidRDefault="00C67DC8" w:rsidP="00BE1502">
            <w:pPr>
              <w:pStyle w:val="LENTEL"/>
              <w:rPr>
                <w:sz w:val="18"/>
                <w:szCs w:val="18"/>
              </w:rPr>
            </w:pPr>
            <w:r w:rsidRPr="001C17BB">
              <w:rPr>
                <w:sz w:val="18"/>
                <w:szCs w:val="18"/>
              </w:rPr>
              <w:t>20006926,40</w:t>
            </w:r>
          </w:p>
        </w:tc>
      </w:tr>
    </w:tbl>
    <w:p w14:paraId="264341F1" w14:textId="77777777" w:rsidR="00C67DC8" w:rsidRPr="00A568E6" w:rsidRDefault="00C67DC8" w:rsidP="00D0463C">
      <w:pPr>
        <w:rPr>
          <w:b/>
          <w:bCs/>
          <w:color w:val="000000"/>
          <w:sz w:val="22"/>
          <w:szCs w:val="22"/>
        </w:rPr>
      </w:pPr>
    </w:p>
    <w:p w14:paraId="7D4578F6" w14:textId="77777777" w:rsidR="00C75956" w:rsidRPr="00A568E6" w:rsidRDefault="00C75956" w:rsidP="00933EBC">
      <w:pPr>
        <w:rPr>
          <w:color w:val="FF0000"/>
        </w:rPr>
        <w:sectPr w:rsidR="00C75956" w:rsidRPr="00A568E6" w:rsidSect="00C75956">
          <w:pgSz w:w="16838" w:h="11906" w:orient="landscape"/>
          <w:pgMar w:top="1134" w:right="720" w:bottom="567" w:left="720" w:header="567" w:footer="567" w:gutter="0"/>
          <w:cols w:space="172"/>
          <w:docGrid w:linePitch="360"/>
        </w:sectPr>
      </w:pPr>
    </w:p>
    <w:p w14:paraId="6D3E8155" w14:textId="77777777" w:rsidR="00EB4694" w:rsidRPr="00FA6CF5" w:rsidRDefault="007C32D8" w:rsidP="00BE1502">
      <w:pPr>
        <w:rPr>
          <w:color w:val="000000" w:themeColor="text1"/>
        </w:rPr>
      </w:pPr>
      <w:r w:rsidRPr="00FA6CF5">
        <w:rPr>
          <w:color w:val="000000" w:themeColor="text1"/>
        </w:rPr>
        <w:lastRenderedPageBreak/>
        <w:t xml:space="preserve">Higienos ir saugos reikalavimus atitinkanti mokyklų pastatų ir patalpų būklė yra vienas iš svarbiausių veiksnių, leidžiančių ugdytiniams, mokiniams ir darbuotojams ugdytis ir dirbti saugioje aplinkoje bei gauti aukštesnės kokybės paslaugas. </w:t>
      </w:r>
    </w:p>
    <w:p w14:paraId="11F47F69" w14:textId="77777777" w:rsidR="00EB4694" w:rsidRPr="00FA6CF5" w:rsidRDefault="00EB4694" w:rsidP="00BE1502">
      <w:pPr>
        <w:rPr>
          <w:color w:val="000000" w:themeColor="text1"/>
        </w:rPr>
      </w:pPr>
      <w:r w:rsidRPr="00FA6CF5">
        <w:rPr>
          <w:color w:val="000000" w:themeColor="text1"/>
        </w:rPr>
        <w:t>Tinkama mokyklų pastatų ir patalpų būklė yra svarbus ugdymo sąlygų ir kokybės veiksnys. Mokyklų pastatų būklė gerėja dėl nuosekliai vykdomo švietimo įstaigų pastatų, patalpų ir aplinkos gerinimo. Lietuvos Respublikos švietimo įstatyme numatyta, kad valstybės lygiu investicinės lėšos švietimo plėtotei (žmogiškiesiems ištekliams plėtoti ir optimizuoti, darbo sąlygoms gerinti, švietimo kokybei ir prieinamumui didinti, infrastruktūrai tobulinti ir kt.) paskirstomos Lietuvos Respublikos švietimo, mokslo ir sporto ministerijos nustatyta tvarka, įgyvendinant Valstybinę švietimo strategiją ir Lietuvos Respublikos švietimo, mokslo ir sporto ministerijos strateginį veiklos planą, o savivaldybės lygiu investicinės lėšos švietimo plėtotei skiriamos pagal programas, nustatytas savivaldybės tarybos patvirtintuose biudžetuose.</w:t>
      </w:r>
    </w:p>
    <w:p w14:paraId="6BC8976A" w14:textId="0059B129" w:rsidR="00F32DBA" w:rsidRPr="00FA6CF5" w:rsidRDefault="00EB4694" w:rsidP="00BE1502">
      <w:pPr>
        <w:rPr>
          <w:color w:val="000000" w:themeColor="text1"/>
        </w:rPr>
      </w:pPr>
      <w:r w:rsidRPr="00FA6CF5">
        <w:rPr>
          <w:color w:val="000000" w:themeColor="text1"/>
        </w:rPr>
        <w:t xml:space="preserve">Mokyklų švietimo įstaigų pastatų, patalpų ir aplinkos gerinimo darbai finansuojami tiek valstybės, tiek Savivaldybės lėšomis. </w:t>
      </w:r>
      <w:r w:rsidR="007C32D8" w:rsidRPr="00FA6CF5">
        <w:rPr>
          <w:color w:val="000000" w:themeColor="text1"/>
        </w:rPr>
        <w:t>Jurbarko rajono savivaldybė švietimo įstaigų pastatų atnaujinimui skiria itin didelį dėmesį.</w:t>
      </w:r>
      <w:r w:rsidR="00925866" w:rsidRPr="00FA6CF5">
        <w:rPr>
          <w:color w:val="000000" w:themeColor="text1"/>
        </w:rPr>
        <w:t xml:space="preserve"> 2016</w:t>
      </w:r>
      <w:r w:rsidR="00474E95" w:rsidRPr="00FA6CF5">
        <w:rPr>
          <w:color w:val="000000" w:themeColor="text1"/>
        </w:rPr>
        <w:t>–</w:t>
      </w:r>
      <w:r w:rsidR="00F32DBA" w:rsidRPr="00FA6CF5">
        <w:rPr>
          <w:color w:val="000000" w:themeColor="text1"/>
        </w:rPr>
        <w:t>202</w:t>
      </w:r>
      <w:r w:rsidR="00925866" w:rsidRPr="00FA6CF5">
        <w:rPr>
          <w:color w:val="000000" w:themeColor="text1"/>
        </w:rPr>
        <w:t>0</w:t>
      </w:r>
      <w:r w:rsidR="007C32D8" w:rsidRPr="00FA6CF5">
        <w:rPr>
          <w:color w:val="000000" w:themeColor="text1"/>
        </w:rPr>
        <w:t xml:space="preserve"> metais gavusi finansavimą iš Europos Sąjungos struktūrinių fondų, Vietos veiklos grupės „Nemunas“ ir kitų fondų bei programų Jurbarko rajono savivaldybė</w:t>
      </w:r>
      <w:r w:rsidR="001A0C8E" w:rsidRPr="00FA6CF5">
        <w:rPr>
          <w:color w:val="000000" w:themeColor="text1"/>
        </w:rPr>
        <w:t xml:space="preserve"> </w:t>
      </w:r>
      <w:r w:rsidR="007C32D8" w:rsidRPr="00FA6CF5">
        <w:rPr>
          <w:color w:val="000000" w:themeColor="text1"/>
        </w:rPr>
        <w:t>įgyvendino nemažai projektų, skirtų</w:t>
      </w:r>
      <w:r w:rsidR="00F32DBA" w:rsidRPr="00FA6CF5">
        <w:rPr>
          <w:color w:val="000000" w:themeColor="text1"/>
        </w:rPr>
        <w:t xml:space="preserve"> </w:t>
      </w:r>
      <w:r w:rsidR="007C32D8" w:rsidRPr="00FA6CF5">
        <w:rPr>
          <w:color w:val="000000" w:themeColor="text1"/>
        </w:rPr>
        <w:t>švietimo įstaigų atnaujinimui ir modernizavimui</w:t>
      </w:r>
      <w:r w:rsidR="00A20844" w:rsidRPr="00FA6CF5">
        <w:rPr>
          <w:color w:val="000000" w:themeColor="text1"/>
        </w:rPr>
        <w:t xml:space="preserve"> (žr. </w:t>
      </w:r>
      <w:r w:rsidR="00A20844" w:rsidRPr="00FA6CF5">
        <w:rPr>
          <w:color w:val="000000" w:themeColor="text1"/>
        </w:rPr>
        <w:fldChar w:fldCharType="begin"/>
      </w:r>
      <w:r w:rsidR="00A20844" w:rsidRPr="00FA6CF5">
        <w:rPr>
          <w:color w:val="000000" w:themeColor="text1"/>
        </w:rPr>
        <w:instrText xml:space="preserve"> REF _Ref68280107 \h </w:instrText>
      </w:r>
      <w:r w:rsidR="00A20844" w:rsidRPr="00FA6CF5">
        <w:rPr>
          <w:color w:val="000000" w:themeColor="text1"/>
        </w:rPr>
      </w:r>
      <w:r w:rsidR="00A20844" w:rsidRPr="00FA6CF5">
        <w:rPr>
          <w:color w:val="000000" w:themeColor="text1"/>
        </w:rPr>
        <w:fldChar w:fldCharType="separate"/>
      </w:r>
      <w:r w:rsidR="00A20844" w:rsidRPr="00FA6CF5">
        <w:rPr>
          <w:noProof/>
          <w:color w:val="000000" w:themeColor="text1"/>
        </w:rPr>
        <w:t>23</w:t>
      </w:r>
      <w:r w:rsidR="00A20844" w:rsidRPr="00FA6CF5">
        <w:rPr>
          <w:color w:val="000000" w:themeColor="text1"/>
        </w:rPr>
        <w:t xml:space="preserve"> lentel</w:t>
      </w:r>
      <w:r w:rsidR="00474E95" w:rsidRPr="00FA6CF5">
        <w:rPr>
          <w:color w:val="000000" w:themeColor="text1"/>
        </w:rPr>
        <w:t>ę</w:t>
      </w:r>
      <w:r w:rsidR="00A20844" w:rsidRPr="00FA6CF5">
        <w:rPr>
          <w:color w:val="000000" w:themeColor="text1"/>
        </w:rPr>
        <w:fldChar w:fldCharType="end"/>
      </w:r>
      <w:r w:rsidR="00A20844" w:rsidRPr="00FA6CF5">
        <w:rPr>
          <w:color w:val="000000" w:themeColor="text1"/>
        </w:rPr>
        <w:t>)</w:t>
      </w:r>
      <w:r w:rsidR="007C32D8" w:rsidRPr="00FA6CF5">
        <w:rPr>
          <w:color w:val="000000" w:themeColor="text1"/>
        </w:rPr>
        <w:t>. Šiai sričiai per tą laikotarpį skirta</w:t>
      </w:r>
      <w:r w:rsidR="00C31309" w:rsidRPr="00FA6CF5">
        <w:rPr>
          <w:color w:val="000000" w:themeColor="text1"/>
        </w:rPr>
        <w:t xml:space="preserve"> </w:t>
      </w:r>
      <w:r w:rsidR="007C32D8" w:rsidRPr="00FA6CF5">
        <w:rPr>
          <w:color w:val="000000" w:themeColor="text1"/>
        </w:rPr>
        <w:t xml:space="preserve">virš </w:t>
      </w:r>
      <w:r w:rsidR="00C31309" w:rsidRPr="00FA6CF5">
        <w:rPr>
          <w:color w:val="000000" w:themeColor="text1"/>
        </w:rPr>
        <w:t>4</w:t>
      </w:r>
      <w:r w:rsidR="007C32D8" w:rsidRPr="00FA6CF5">
        <w:rPr>
          <w:color w:val="000000" w:themeColor="text1"/>
        </w:rPr>
        <w:t xml:space="preserve"> mln. </w:t>
      </w:r>
      <w:r w:rsidR="00C31309" w:rsidRPr="00FA6CF5">
        <w:rPr>
          <w:color w:val="000000" w:themeColor="text1"/>
        </w:rPr>
        <w:t>E</w:t>
      </w:r>
      <w:r w:rsidR="007C32D8" w:rsidRPr="00FA6CF5">
        <w:rPr>
          <w:color w:val="000000" w:themeColor="text1"/>
        </w:rPr>
        <w:t>ur</w:t>
      </w:r>
      <w:r w:rsidR="00C31309" w:rsidRPr="00FA6CF5">
        <w:rPr>
          <w:color w:val="000000" w:themeColor="text1"/>
        </w:rPr>
        <w:t xml:space="preserve"> (prieš rengiant 2016</w:t>
      </w:r>
      <w:r w:rsidR="00474E95" w:rsidRPr="00FA6CF5">
        <w:rPr>
          <w:color w:val="000000" w:themeColor="text1"/>
        </w:rPr>
        <w:t>–</w:t>
      </w:r>
      <w:r w:rsidR="00C31309" w:rsidRPr="00FA6CF5">
        <w:rPr>
          <w:color w:val="000000" w:themeColor="text1"/>
        </w:rPr>
        <w:t xml:space="preserve">2020 m. planą buvo skirta virš 3 mln. Eur), iš jų iš </w:t>
      </w:r>
      <w:r w:rsidR="003E1F35" w:rsidRPr="00FA6CF5">
        <w:rPr>
          <w:color w:val="000000" w:themeColor="text1"/>
        </w:rPr>
        <w:t>S</w:t>
      </w:r>
      <w:r w:rsidR="00C31309" w:rsidRPr="00FA6CF5">
        <w:rPr>
          <w:color w:val="000000" w:themeColor="text1"/>
        </w:rPr>
        <w:t xml:space="preserve">avivaldybės biudžeto – beveik 1,5 mln. Eur. </w:t>
      </w:r>
    </w:p>
    <w:bookmarkStart w:id="37" w:name="_Ref68280107"/>
    <w:p w14:paraId="0965A729" w14:textId="654166B0" w:rsidR="00A20844" w:rsidRPr="00FA6CF5" w:rsidRDefault="00A20844" w:rsidP="001A7B47">
      <w:pPr>
        <w:pStyle w:val="Antrat"/>
        <w:jc w:val="both"/>
        <w:rPr>
          <w:color w:val="000000" w:themeColor="text1"/>
        </w:rPr>
      </w:pPr>
      <w:r w:rsidRPr="00FA6CF5">
        <w:rPr>
          <w:color w:val="000000" w:themeColor="text1"/>
        </w:rPr>
        <w:fldChar w:fldCharType="begin"/>
      </w:r>
      <w:r w:rsidRPr="00FA6CF5">
        <w:rPr>
          <w:color w:val="000000" w:themeColor="text1"/>
        </w:rPr>
        <w:instrText xml:space="preserve"> SEQ lentelė. \* ARABIC </w:instrText>
      </w:r>
      <w:r w:rsidRPr="00FA6CF5">
        <w:rPr>
          <w:color w:val="000000" w:themeColor="text1"/>
        </w:rPr>
        <w:fldChar w:fldCharType="separate"/>
      </w:r>
      <w:r w:rsidR="00F13ABB" w:rsidRPr="00FA6CF5">
        <w:rPr>
          <w:noProof/>
          <w:color w:val="000000" w:themeColor="text1"/>
        </w:rPr>
        <w:t>23</w:t>
      </w:r>
      <w:r w:rsidRPr="00FA6CF5">
        <w:rPr>
          <w:color w:val="000000" w:themeColor="text1"/>
        </w:rPr>
        <w:fldChar w:fldCharType="end"/>
      </w:r>
      <w:r w:rsidRPr="00FA6CF5">
        <w:rPr>
          <w:color w:val="000000" w:themeColor="text1"/>
        </w:rPr>
        <w:t xml:space="preserve"> lentelė.</w:t>
      </w:r>
      <w:bookmarkEnd w:id="37"/>
      <w:r w:rsidRPr="00FA6CF5">
        <w:rPr>
          <w:color w:val="000000" w:themeColor="text1"/>
        </w:rPr>
        <w:t xml:space="preserve"> Jurbarko rajono savivaldybės švietimo įstaigų įgyvendinti ir įgyvendinami projektai 2021–2023 metais (nurodytos preliminarios projektų vertės)</w:t>
      </w:r>
      <w:r w:rsidR="00474E95" w:rsidRPr="00FA6CF5">
        <w:rPr>
          <w:color w:val="000000" w:themeColor="text1"/>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2868"/>
        <w:gridCol w:w="1134"/>
        <w:gridCol w:w="1559"/>
        <w:gridCol w:w="1276"/>
        <w:gridCol w:w="1134"/>
        <w:gridCol w:w="1519"/>
      </w:tblGrid>
      <w:tr w:rsidR="00FA6CF5" w:rsidRPr="00FA6CF5" w14:paraId="31DB0657" w14:textId="77777777" w:rsidTr="00A20844">
        <w:trPr>
          <w:trHeight w:val="471"/>
          <w:tblHeader/>
          <w:jc w:val="center"/>
        </w:trPr>
        <w:tc>
          <w:tcPr>
            <w:tcW w:w="570" w:type="dxa"/>
            <w:vMerge w:val="restart"/>
            <w:tcBorders>
              <w:top w:val="single" w:sz="4" w:space="0" w:color="auto"/>
              <w:left w:val="single" w:sz="4" w:space="0" w:color="auto"/>
              <w:bottom w:val="single" w:sz="4" w:space="0" w:color="auto"/>
              <w:right w:val="single" w:sz="4" w:space="0" w:color="auto"/>
            </w:tcBorders>
            <w:noWrap/>
            <w:vAlign w:val="center"/>
          </w:tcPr>
          <w:p w14:paraId="1BCA87DE" w14:textId="77777777" w:rsidR="00A20844" w:rsidRPr="00FA6CF5" w:rsidRDefault="00A20844" w:rsidP="00A20844">
            <w:pPr>
              <w:pStyle w:val="LENTELESPAV"/>
            </w:pPr>
            <w:r w:rsidRPr="00FA6CF5">
              <w:t>Eil. Nr.</w:t>
            </w:r>
          </w:p>
        </w:tc>
        <w:tc>
          <w:tcPr>
            <w:tcW w:w="2868" w:type="dxa"/>
            <w:vMerge w:val="restart"/>
            <w:tcBorders>
              <w:top w:val="single" w:sz="4" w:space="0" w:color="auto"/>
              <w:left w:val="single" w:sz="4" w:space="0" w:color="auto"/>
              <w:bottom w:val="single" w:sz="4" w:space="0" w:color="auto"/>
              <w:right w:val="single" w:sz="4" w:space="0" w:color="auto"/>
            </w:tcBorders>
            <w:vAlign w:val="center"/>
          </w:tcPr>
          <w:p w14:paraId="43CB1D6D" w14:textId="77777777" w:rsidR="00A20844" w:rsidRPr="00FA6CF5" w:rsidRDefault="00A20844" w:rsidP="00A20844">
            <w:pPr>
              <w:pStyle w:val="LENTELESPAV"/>
            </w:pPr>
            <w:r w:rsidRPr="00FA6CF5">
              <w:t>Projekto pavadinimas</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234A6E7" w14:textId="77777777" w:rsidR="00A20844" w:rsidRPr="00FA6CF5" w:rsidRDefault="00A20844" w:rsidP="00A20844">
            <w:pPr>
              <w:pStyle w:val="LENTELESPAV"/>
            </w:pPr>
            <w:r w:rsidRPr="00FA6CF5">
              <w:t>Projekto vertė, Eur</w:t>
            </w:r>
          </w:p>
        </w:tc>
        <w:tc>
          <w:tcPr>
            <w:tcW w:w="3969" w:type="dxa"/>
            <w:gridSpan w:val="3"/>
            <w:tcBorders>
              <w:top w:val="single" w:sz="4" w:space="0" w:color="auto"/>
              <w:left w:val="single" w:sz="4" w:space="0" w:color="auto"/>
              <w:bottom w:val="single" w:sz="4" w:space="0" w:color="auto"/>
              <w:right w:val="single" w:sz="4" w:space="0" w:color="auto"/>
            </w:tcBorders>
            <w:vAlign w:val="center"/>
          </w:tcPr>
          <w:p w14:paraId="18F3D0A0" w14:textId="77777777" w:rsidR="00A20844" w:rsidRPr="00FA6CF5" w:rsidRDefault="00A20844" w:rsidP="00A20844">
            <w:pPr>
              <w:pStyle w:val="LENTELESPAV"/>
            </w:pPr>
            <w:r w:rsidRPr="00FA6CF5">
              <w:t>Lėšų šaltiniai, Eur</w:t>
            </w:r>
          </w:p>
        </w:tc>
        <w:tc>
          <w:tcPr>
            <w:tcW w:w="1519" w:type="dxa"/>
            <w:vMerge w:val="restart"/>
            <w:tcBorders>
              <w:top w:val="single" w:sz="4" w:space="0" w:color="auto"/>
              <w:left w:val="single" w:sz="4" w:space="0" w:color="auto"/>
              <w:right w:val="single" w:sz="4" w:space="0" w:color="auto"/>
            </w:tcBorders>
            <w:vAlign w:val="center"/>
          </w:tcPr>
          <w:p w14:paraId="5C974265" w14:textId="190D60A8" w:rsidR="00A20844" w:rsidRPr="00FA6CF5" w:rsidRDefault="00A20844" w:rsidP="00A20844">
            <w:pPr>
              <w:pStyle w:val="LENTELESPAV"/>
            </w:pPr>
            <w:r w:rsidRPr="00FA6CF5">
              <w:t>Projekto pradžios</w:t>
            </w:r>
            <w:r w:rsidR="00474E95" w:rsidRPr="00FA6CF5">
              <w:t xml:space="preserve"> </w:t>
            </w:r>
            <w:r w:rsidRPr="00FA6CF5">
              <w:t>–pabaigos metai</w:t>
            </w:r>
          </w:p>
        </w:tc>
      </w:tr>
      <w:tr w:rsidR="00FA6CF5" w:rsidRPr="00FA6CF5" w14:paraId="4A9BF74C" w14:textId="77777777" w:rsidTr="00A20844">
        <w:trPr>
          <w:trHeight w:val="563"/>
          <w:tblHeader/>
          <w:jc w:val="center"/>
        </w:trPr>
        <w:tc>
          <w:tcPr>
            <w:tcW w:w="570" w:type="dxa"/>
            <w:vMerge/>
            <w:tcBorders>
              <w:top w:val="single" w:sz="4" w:space="0" w:color="auto"/>
              <w:left w:val="single" w:sz="4" w:space="0" w:color="auto"/>
              <w:bottom w:val="single" w:sz="4" w:space="0" w:color="auto"/>
              <w:right w:val="single" w:sz="4" w:space="0" w:color="auto"/>
            </w:tcBorders>
            <w:vAlign w:val="center"/>
          </w:tcPr>
          <w:p w14:paraId="3A8F15CA" w14:textId="77777777" w:rsidR="00A20844" w:rsidRPr="00FA6CF5" w:rsidRDefault="00A20844" w:rsidP="00A20844">
            <w:pPr>
              <w:pStyle w:val="LENTELESPAV"/>
            </w:pPr>
          </w:p>
        </w:tc>
        <w:tc>
          <w:tcPr>
            <w:tcW w:w="2868" w:type="dxa"/>
            <w:vMerge/>
            <w:tcBorders>
              <w:top w:val="single" w:sz="4" w:space="0" w:color="auto"/>
              <w:left w:val="single" w:sz="4" w:space="0" w:color="auto"/>
              <w:bottom w:val="single" w:sz="4" w:space="0" w:color="auto"/>
              <w:right w:val="single" w:sz="4" w:space="0" w:color="auto"/>
            </w:tcBorders>
            <w:vAlign w:val="center"/>
          </w:tcPr>
          <w:p w14:paraId="1E43CC96" w14:textId="77777777" w:rsidR="00A20844" w:rsidRPr="00FA6CF5" w:rsidRDefault="00A20844" w:rsidP="00A20844">
            <w:pPr>
              <w:pStyle w:val="LENTELESPAV"/>
            </w:pPr>
          </w:p>
        </w:tc>
        <w:tc>
          <w:tcPr>
            <w:tcW w:w="1134" w:type="dxa"/>
            <w:vMerge/>
            <w:tcBorders>
              <w:top w:val="single" w:sz="4" w:space="0" w:color="auto"/>
              <w:left w:val="single" w:sz="4" w:space="0" w:color="auto"/>
              <w:bottom w:val="single" w:sz="4" w:space="0" w:color="auto"/>
              <w:right w:val="single" w:sz="4" w:space="0" w:color="auto"/>
            </w:tcBorders>
            <w:vAlign w:val="center"/>
          </w:tcPr>
          <w:p w14:paraId="2A0C670B" w14:textId="77777777" w:rsidR="00A20844" w:rsidRPr="00FA6CF5" w:rsidRDefault="00A20844" w:rsidP="00A20844">
            <w:pPr>
              <w:pStyle w:val="LENTELESPAV"/>
            </w:pPr>
          </w:p>
        </w:tc>
        <w:tc>
          <w:tcPr>
            <w:tcW w:w="1559" w:type="dxa"/>
            <w:tcBorders>
              <w:top w:val="single" w:sz="4" w:space="0" w:color="auto"/>
              <w:left w:val="single" w:sz="4" w:space="0" w:color="auto"/>
              <w:bottom w:val="single" w:sz="4" w:space="0" w:color="auto"/>
              <w:right w:val="single" w:sz="4" w:space="0" w:color="auto"/>
            </w:tcBorders>
            <w:vAlign w:val="center"/>
          </w:tcPr>
          <w:p w14:paraId="38D9CE97" w14:textId="77777777" w:rsidR="00A20844" w:rsidRPr="00FA6CF5" w:rsidRDefault="00A20844" w:rsidP="00A20844">
            <w:pPr>
              <w:pStyle w:val="LENTELESPAV"/>
            </w:pPr>
            <w:r w:rsidRPr="00FA6CF5">
              <w:t>Savivaldybės biudžetas</w:t>
            </w:r>
          </w:p>
        </w:tc>
        <w:tc>
          <w:tcPr>
            <w:tcW w:w="1276" w:type="dxa"/>
            <w:tcBorders>
              <w:top w:val="single" w:sz="4" w:space="0" w:color="auto"/>
              <w:left w:val="single" w:sz="4" w:space="0" w:color="auto"/>
              <w:bottom w:val="single" w:sz="4" w:space="0" w:color="auto"/>
              <w:right w:val="single" w:sz="4" w:space="0" w:color="auto"/>
            </w:tcBorders>
            <w:vAlign w:val="center"/>
          </w:tcPr>
          <w:p w14:paraId="16D7362C" w14:textId="77777777" w:rsidR="00A20844" w:rsidRPr="00FA6CF5" w:rsidRDefault="00A20844" w:rsidP="00A20844">
            <w:pPr>
              <w:pStyle w:val="LENTELESPAV"/>
            </w:pPr>
            <w:r w:rsidRPr="00FA6CF5">
              <w:t>Valstybės biudžetas</w:t>
            </w:r>
          </w:p>
        </w:tc>
        <w:tc>
          <w:tcPr>
            <w:tcW w:w="1134" w:type="dxa"/>
            <w:tcBorders>
              <w:top w:val="single" w:sz="4" w:space="0" w:color="auto"/>
              <w:left w:val="single" w:sz="4" w:space="0" w:color="auto"/>
              <w:bottom w:val="single" w:sz="4" w:space="0" w:color="auto"/>
              <w:right w:val="single" w:sz="4" w:space="0" w:color="auto"/>
            </w:tcBorders>
            <w:vAlign w:val="center"/>
          </w:tcPr>
          <w:p w14:paraId="5945FC1E" w14:textId="77777777" w:rsidR="00A20844" w:rsidRPr="00FA6CF5" w:rsidRDefault="00A20844" w:rsidP="00A20844">
            <w:pPr>
              <w:pStyle w:val="LENTELESPAV"/>
            </w:pPr>
            <w:r w:rsidRPr="00FA6CF5">
              <w:t>ES lėšos</w:t>
            </w:r>
          </w:p>
        </w:tc>
        <w:tc>
          <w:tcPr>
            <w:tcW w:w="1519" w:type="dxa"/>
            <w:vMerge/>
            <w:tcBorders>
              <w:left w:val="single" w:sz="4" w:space="0" w:color="auto"/>
              <w:bottom w:val="single" w:sz="4" w:space="0" w:color="auto"/>
              <w:right w:val="single" w:sz="4" w:space="0" w:color="auto"/>
            </w:tcBorders>
            <w:vAlign w:val="center"/>
          </w:tcPr>
          <w:p w14:paraId="6CE5E556" w14:textId="77777777" w:rsidR="00A20844" w:rsidRPr="00FA6CF5" w:rsidRDefault="00A20844" w:rsidP="00A20844">
            <w:pPr>
              <w:pStyle w:val="LENTELESPAV"/>
            </w:pPr>
          </w:p>
        </w:tc>
      </w:tr>
      <w:tr w:rsidR="00FA6CF5" w:rsidRPr="00FA6CF5" w14:paraId="0611BA5B" w14:textId="77777777" w:rsidTr="00A20844">
        <w:trPr>
          <w:trHeight w:val="624"/>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5C6AFD8B" w14:textId="77777777" w:rsidR="00F32DBA" w:rsidRPr="00FA6CF5" w:rsidRDefault="00F32DBA" w:rsidP="00A20844">
            <w:pPr>
              <w:pStyle w:val="LENTEL"/>
            </w:pPr>
            <w:r w:rsidRPr="00FA6CF5">
              <w:t>1</w:t>
            </w:r>
          </w:p>
        </w:tc>
        <w:tc>
          <w:tcPr>
            <w:tcW w:w="2868" w:type="dxa"/>
            <w:tcBorders>
              <w:top w:val="single" w:sz="4" w:space="0" w:color="auto"/>
              <w:left w:val="single" w:sz="4" w:space="0" w:color="auto"/>
              <w:bottom w:val="single" w:sz="4" w:space="0" w:color="auto"/>
              <w:right w:val="single" w:sz="4" w:space="0" w:color="auto"/>
            </w:tcBorders>
            <w:vAlign w:val="center"/>
          </w:tcPr>
          <w:p w14:paraId="0F8D9CA9" w14:textId="77777777" w:rsidR="00F32DBA" w:rsidRPr="00FA6CF5" w:rsidRDefault="00F32DBA" w:rsidP="00A20844">
            <w:pPr>
              <w:pStyle w:val="LENTEL"/>
            </w:pPr>
            <w:r w:rsidRPr="00FA6CF5">
              <w:t xml:space="preserve">Ikimokyklinio ir priešmokyklinio ugdymo patalpų įrengimas Eržvilko gimnazijoje </w:t>
            </w:r>
          </w:p>
        </w:tc>
        <w:tc>
          <w:tcPr>
            <w:tcW w:w="1134" w:type="dxa"/>
            <w:tcBorders>
              <w:top w:val="single" w:sz="4" w:space="0" w:color="auto"/>
              <w:left w:val="single" w:sz="4" w:space="0" w:color="auto"/>
              <w:bottom w:val="single" w:sz="4" w:space="0" w:color="auto"/>
              <w:right w:val="single" w:sz="4" w:space="0" w:color="auto"/>
            </w:tcBorders>
            <w:vAlign w:val="center"/>
          </w:tcPr>
          <w:p w14:paraId="46BFA6BB" w14:textId="77777777" w:rsidR="00F32DBA" w:rsidRPr="00FA6CF5" w:rsidRDefault="00F32DBA" w:rsidP="00A20844">
            <w:pPr>
              <w:pStyle w:val="LENTEL"/>
              <w:jc w:val="center"/>
            </w:pPr>
            <w:r w:rsidRPr="00FA6CF5">
              <w:t>394072</w:t>
            </w:r>
          </w:p>
        </w:tc>
        <w:tc>
          <w:tcPr>
            <w:tcW w:w="1559" w:type="dxa"/>
            <w:tcBorders>
              <w:top w:val="single" w:sz="4" w:space="0" w:color="auto"/>
              <w:left w:val="single" w:sz="4" w:space="0" w:color="auto"/>
              <w:bottom w:val="single" w:sz="4" w:space="0" w:color="auto"/>
              <w:right w:val="single" w:sz="4" w:space="0" w:color="auto"/>
            </w:tcBorders>
            <w:vAlign w:val="center"/>
          </w:tcPr>
          <w:p w14:paraId="416C3BA2" w14:textId="77777777" w:rsidR="00F32DBA" w:rsidRPr="00FA6CF5" w:rsidRDefault="00F32DBA" w:rsidP="00A20844">
            <w:pPr>
              <w:pStyle w:val="LENTEL"/>
              <w:jc w:val="center"/>
            </w:pPr>
            <w:r w:rsidRPr="00FA6CF5">
              <w:t>29556</w:t>
            </w:r>
          </w:p>
        </w:tc>
        <w:tc>
          <w:tcPr>
            <w:tcW w:w="1276" w:type="dxa"/>
            <w:tcBorders>
              <w:top w:val="single" w:sz="4" w:space="0" w:color="auto"/>
              <w:left w:val="single" w:sz="4" w:space="0" w:color="auto"/>
              <w:bottom w:val="single" w:sz="4" w:space="0" w:color="auto"/>
              <w:right w:val="single" w:sz="4" w:space="0" w:color="auto"/>
            </w:tcBorders>
            <w:vAlign w:val="center"/>
          </w:tcPr>
          <w:p w14:paraId="70389EAC" w14:textId="77777777" w:rsidR="00F32DBA" w:rsidRPr="00FA6CF5" w:rsidRDefault="00F32DBA" w:rsidP="00A20844">
            <w:pPr>
              <w:pStyle w:val="LENTEL"/>
              <w:jc w:val="center"/>
            </w:pPr>
            <w:r w:rsidRPr="00FA6CF5">
              <w:t>29555</w:t>
            </w:r>
          </w:p>
        </w:tc>
        <w:tc>
          <w:tcPr>
            <w:tcW w:w="1134" w:type="dxa"/>
            <w:tcBorders>
              <w:top w:val="single" w:sz="4" w:space="0" w:color="auto"/>
              <w:left w:val="single" w:sz="4" w:space="0" w:color="auto"/>
              <w:bottom w:val="single" w:sz="4" w:space="0" w:color="auto"/>
              <w:right w:val="single" w:sz="4" w:space="0" w:color="auto"/>
            </w:tcBorders>
            <w:vAlign w:val="center"/>
          </w:tcPr>
          <w:p w14:paraId="472C311B" w14:textId="77777777" w:rsidR="00F32DBA" w:rsidRPr="00FA6CF5" w:rsidRDefault="00F32DBA" w:rsidP="00A20844">
            <w:pPr>
              <w:pStyle w:val="LENTEL"/>
              <w:jc w:val="center"/>
            </w:pPr>
            <w:r w:rsidRPr="00FA6CF5">
              <w:t>334961</w:t>
            </w:r>
          </w:p>
        </w:tc>
        <w:tc>
          <w:tcPr>
            <w:tcW w:w="1519" w:type="dxa"/>
            <w:tcBorders>
              <w:top w:val="single" w:sz="4" w:space="0" w:color="auto"/>
              <w:left w:val="single" w:sz="4" w:space="0" w:color="auto"/>
              <w:bottom w:val="single" w:sz="4" w:space="0" w:color="auto"/>
              <w:right w:val="single" w:sz="4" w:space="0" w:color="auto"/>
            </w:tcBorders>
            <w:vAlign w:val="center"/>
          </w:tcPr>
          <w:p w14:paraId="0564C622" w14:textId="77777777" w:rsidR="00F32DBA" w:rsidRPr="00FA6CF5" w:rsidRDefault="00F32DBA" w:rsidP="00A20844">
            <w:pPr>
              <w:pStyle w:val="LENTEL"/>
              <w:jc w:val="center"/>
            </w:pPr>
            <w:r w:rsidRPr="00FA6CF5">
              <w:t>2018–2021</w:t>
            </w:r>
          </w:p>
        </w:tc>
      </w:tr>
      <w:tr w:rsidR="00FA6CF5" w:rsidRPr="00FA6CF5" w14:paraId="2F26F2FC" w14:textId="77777777" w:rsidTr="00A20844">
        <w:trPr>
          <w:trHeight w:val="624"/>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7126EAC8" w14:textId="77777777" w:rsidR="00F32DBA" w:rsidRPr="00FA6CF5" w:rsidRDefault="00F32DBA" w:rsidP="00A20844">
            <w:pPr>
              <w:pStyle w:val="LENTEL"/>
            </w:pPr>
            <w:r w:rsidRPr="00FA6CF5">
              <w:t>2</w:t>
            </w:r>
          </w:p>
        </w:tc>
        <w:tc>
          <w:tcPr>
            <w:tcW w:w="2868" w:type="dxa"/>
            <w:tcBorders>
              <w:top w:val="single" w:sz="4" w:space="0" w:color="auto"/>
              <w:left w:val="single" w:sz="4" w:space="0" w:color="auto"/>
              <w:bottom w:val="single" w:sz="4" w:space="0" w:color="auto"/>
              <w:right w:val="single" w:sz="4" w:space="0" w:color="auto"/>
            </w:tcBorders>
            <w:vAlign w:val="center"/>
          </w:tcPr>
          <w:p w14:paraId="7D09DD8F" w14:textId="77777777" w:rsidR="00F32DBA" w:rsidRPr="00FA6CF5" w:rsidRDefault="00F32DBA" w:rsidP="00A20844">
            <w:pPr>
              <w:pStyle w:val="LENTEL"/>
            </w:pPr>
            <w:r w:rsidRPr="00FA6CF5">
              <w:t>Jurbarko Antano Sodeikos meno mokyklos atnaujinimas ir pritaikymas neformaliajam ugdymui (baigtas 2020 metais)</w:t>
            </w:r>
          </w:p>
        </w:tc>
        <w:tc>
          <w:tcPr>
            <w:tcW w:w="1134" w:type="dxa"/>
            <w:tcBorders>
              <w:top w:val="single" w:sz="4" w:space="0" w:color="auto"/>
              <w:left w:val="single" w:sz="4" w:space="0" w:color="auto"/>
              <w:bottom w:val="single" w:sz="4" w:space="0" w:color="auto"/>
              <w:right w:val="single" w:sz="4" w:space="0" w:color="auto"/>
            </w:tcBorders>
            <w:vAlign w:val="center"/>
          </w:tcPr>
          <w:p w14:paraId="7E85AE28" w14:textId="77777777" w:rsidR="00F32DBA" w:rsidRPr="00FA6CF5" w:rsidRDefault="00F32DBA" w:rsidP="00A20844">
            <w:pPr>
              <w:pStyle w:val="LENTEL"/>
              <w:jc w:val="center"/>
            </w:pPr>
            <w:r w:rsidRPr="00FA6CF5">
              <w:t>179894</w:t>
            </w:r>
          </w:p>
        </w:tc>
        <w:tc>
          <w:tcPr>
            <w:tcW w:w="1559" w:type="dxa"/>
            <w:tcBorders>
              <w:top w:val="single" w:sz="4" w:space="0" w:color="auto"/>
              <w:left w:val="single" w:sz="4" w:space="0" w:color="auto"/>
              <w:bottom w:val="single" w:sz="4" w:space="0" w:color="auto"/>
              <w:right w:val="single" w:sz="4" w:space="0" w:color="auto"/>
            </w:tcBorders>
            <w:vAlign w:val="center"/>
          </w:tcPr>
          <w:p w14:paraId="6977346F" w14:textId="77777777" w:rsidR="00F32DBA" w:rsidRPr="00FA6CF5" w:rsidRDefault="00F32DBA" w:rsidP="00A20844">
            <w:pPr>
              <w:pStyle w:val="LENTEL"/>
              <w:jc w:val="center"/>
            </w:pPr>
            <w:r w:rsidRPr="00FA6CF5">
              <w:t>26984</w:t>
            </w:r>
          </w:p>
        </w:tc>
        <w:tc>
          <w:tcPr>
            <w:tcW w:w="1276" w:type="dxa"/>
            <w:tcBorders>
              <w:top w:val="single" w:sz="4" w:space="0" w:color="auto"/>
              <w:left w:val="single" w:sz="4" w:space="0" w:color="auto"/>
              <w:bottom w:val="single" w:sz="4" w:space="0" w:color="auto"/>
              <w:right w:val="single" w:sz="4" w:space="0" w:color="auto"/>
            </w:tcBorders>
            <w:vAlign w:val="center"/>
          </w:tcPr>
          <w:p w14:paraId="1D236290" w14:textId="77777777" w:rsidR="00F32DBA" w:rsidRPr="00FA6CF5" w:rsidRDefault="00F32DBA" w:rsidP="00A20844">
            <w:pPr>
              <w:pStyle w:val="LENTEL"/>
              <w:jc w:val="center"/>
            </w:pPr>
            <w:r w:rsidRPr="00FA6CF5">
              <w:t>0</w:t>
            </w:r>
          </w:p>
        </w:tc>
        <w:tc>
          <w:tcPr>
            <w:tcW w:w="1134" w:type="dxa"/>
            <w:tcBorders>
              <w:top w:val="single" w:sz="4" w:space="0" w:color="auto"/>
              <w:left w:val="single" w:sz="4" w:space="0" w:color="auto"/>
              <w:bottom w:val="single" w:sz="4" w:space="0" w:color="auto"/>
              <w:right w:val="single" w:sz="4" w:space="0" w:color="auto"/>
            </w:tcBorders>
            <w:vAlign w:val="center"/>
          </w:tcPr>
          <w:p w14:paraId="7188F8CA" w14:textId="77777777" w:rsidR="00F32DBA" w:rsidRPr="00FA6CF5" w:rsidRDefault="00F32DBA" w:rsidP="00A20844">
            <w:pPr>
              <w:pStyle w:val="LENTEL"/>
              <w:jc w:val="center"/>
            </w:pPr>
            <w:r w:rsidRPr="00FA6CF5">
              <w:t>152909</w:t>
            </w:r>
          </w:p>
        </w:tc>
        <w:tc>
          <w:tcPr>
            <w:tcW w:w="1519" w:type="dxa"/>
            <w:tcBorders>
              <w:top w:val="single" w:sz="4" w:space="0" w:color="auto"/>
              <w:left w:val="single" w:sz="4" w:space="0" w:color="auto"/>
              <w:bottom w:val="single" w:sz="4" w:space="0" w:color="auto"/>
              <w:right w:val="single" w:sz="4" w:space="0" w:color="auto"/>
            </w:tcBorders>
            <w:vAlign w:val="center"/>
          </w:tcPr>
          <w:p w14:paraId="2EBD4C5A" w14:textId="77777777" w:rsidR="00F32DBA" w:rsidRPr="00FA6CF5" w:rsidRDefault="00F32DBA" w:rsidP="00A20844">
            <w:pPr>
              <w:pStyle w:val="LENTEL"/>
              <w:jc w:val="center"/>
            </w:pPr>
            <w:r w:rsidRPr="00FA6CF5">
              <w:t>2018–2020</w:t>
            </w:r>
          </w:p>
        </w:tc>
      </w:tr>
      <w:tr w:rsidR="00FA6CF5" w:rsidRPr="00FA6CF5" w14:paraId="6CFE2751" w14:textId="77777777" w:rsidTr="00A20844">
        <w:trPr>
          <w:trHeight w:val="624"/>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044482AB" w14:textId="77777777" w:rsidR="00F32DBA" w:rsidRPr="00FA6CF5" w:rsidRDefault="00F32DBA" w:rsidP="00A20844">
            <w:pPr>
              <w:pStyle w:val="LENTEL"/>
            </w:pPr>
            <w:r w:rsidRPr="00FA6CF5">
              <w:t>3</w:t>
            </w:r>
          </w:p>
        </w:tc>
        <w:tc>
          <w:tcPr>
            <w:tcW w:w="2868" w:type="dxa"/>
            <w:tcBorders>
              <w:top w:val="single" w:sz="4" w:space="0" w:color="auto"/>
              <w:left w:val="single" w:sz="4" w:space="0" w:color="auto"/>
              <w:bottom w:val="single" w:sz="4" w:space="0" w:color="auto"/>
              <w:right w:val="single" w:sz="4" w:space="0" w:color="auto"/>
            </w:tcBorders>
            <w:vAlign w:val="center"/>
          </w:tcPr>
          <w:p w14:paraId="53559AC9" w14:textId="77777777" w:rsidR="00F32DBA" w:rsidRPr="00FA6CF5" w:rsidRDefault="00F32DBA" w:rsidP="00A20844">
            <w:pPr>
              <w:pStyle w:val="LENTEL"/>
            </w:pPr>
            <w:r w:rsidRPr="00FA6CF5">
              <w:t>Ikimokyklinio ir priešmokyklinio ugdymo prieinamumo didinimas Rotulių lopšelyje-darželyje</w:t>
            </w:r>
          </w:p>
        </w:tc>
        <w:tc>
          <w:tcPr>
            <w:tcW w:w="1134" w:type="dxa"/>
            <w:tcBorders>
              <w:top w:val="single" w:sz="4" w:space="0" w:color="auto"/>
              <w:left w:val="single" w:sz="4" w:space="0" w:color="auto"/>
              <w:bottom w:val="single" w:sz="4" w:space="0" w:color="auto"/>
              <w:right w:val="single" w:sz="4" w:space="0" w:color="auto"/>
            </w:tcBorders>
            <w:vAlign w:val="center"/>
          </w:tcPr>
          <w:p w14:paraId="161FE17F" w14:textId="77777777" w:rsidR="00F32DBA" w:rsidRPr="00FA6CF5" w:rsidRDefault="00F32DBA" w:rsidP="00A20844">
            <w:pPr>
              <w:pStyle w:val="LENTEL"/>
              <w:jc w:val="center"/>
            </w:pPr>
            <w:r w:rsidRPr="00FA6CF5">
              <w:t>258031</w:t>
            </w:r>
          </w:p>
        </w:tc>
        <w:tc>
          <w:tcPr>
            <w:tcW w:w="1559" w:type="dxa"/>
            <w:tcBorders>
              <w:top w:val="single" w:sz="4" w:space="0" w:color="auto"/>
              <w:left w:val="single" w:sz="4" w:space="0" w:color="auto"/>
              <w:bottom w:val="single" w:sz="4" w:space="0" w:color="auto"/>
              <w:right w:val="single" w:sz="4" w:space="0" w:color="auto"/>
            </w:tcBorders>
            <w:vAlign w:val="center"/>
          </w:tcPr>
          <w:p w14:paraId="601A7BC2" w14:textId="77777777" w:rsidR="00F32DBA" w:rsidRPr="00FA6CF5" w:rsidRDefault="00F32DBA" w:rsidP="00A20844">
            <w:pPr>
              <w:pStyle w:val="LENTEL"/>
              <w:jc w:val="center"/>
            </w:pPr>
            <w:r w:rsidRPr="00FA6CF5">
              <w:t>35287</w:t>
            </w:r>
          </w:p>
        </w:tc>
        <w:tc>
          <w:tcPr>
            <w:tcW w:w="1276" w:type="dxa"/>
            <w:tcBorders>
              <w:top w:val="single" w:sz="4" w:space="0" w:color="auto"/>
              <w:left w:val="single" w:sz="4" w:space="0" w:color="auto"/>
              <w:bottom w:val="single" w:sz="4" w:space="0" w:color="auto"/>
              <w:right w:val="single" w:sz="4" w:space="0" w:color="auto"/>
            </w:tcBorders>
            <w:vAlign w:val="center"/>
          </w:tcPr>
          <w:p w14:paraId="730AAB46" w14:textId="77777777" w:rsidR="00F32DBA" w:rsidRPr="00FA6CF5" w:rsidRDefault="00F32DBA" w:rsidP="00A20844">
            <w:pPr>
              <w:pStyle w:val="LENTEL"/>
              <w:jc w:val="center"/>
            </w:pPr>
            <w:r w:rsidRPr="00FA6CF5">
              <w:t>18060</w:t>
            </w:r>
          </w:p>
        </w:tc>
        <w:tc>
          <w:tcPr>
            <w:tcW w:w="1134" w:type="dxa"/>
            <w:tcBorders>
              <w:top w:val="single" w:sz="4" w:space="0" w:color="auto"/>
              <w:left w:val="single" w:sz="4" w:space="0" w:color="auto"/>
              <w:bottom w:val="single" w:sz="4" w:space="0" w:color="auto"/>
              <w:right w:val="single" w:sz="4" w:space="0" w:color="auto"/>
            </w:tcBorders>
            <w:vAlign w:val="center"/>
          </w:tcPr>
          <w:p w14:paraId="7B59888C" w14:textId="77777777" w:rsidR="00F32DBA" w:rsidRPr="00FA6CF5" w:rsidRDefault="00F32DBA" w:rsidP="00A20844">
            <w:pPr>
              <w:pStyle w:val="LENTEL"/>
              <w:jc w:val="center"/>
            </w:pPr>
            <w:r w:rsidRPr="00FA6CF5">
              <w:t>204684</w:t>
            </w:r>
          </w:p>
        </w:tc>
        <w:tc>
          <w:tcPr>
            <w:tcW w:w="1519" w:type="dxa"/>
            <w:tcBorders>
              <w:top w:val="single" w:sz="4" w:space="0" w:color="auto"/>
              <w:left w:val="single" w:sz="4" w:space="0" w:color="auto"/>
              <w:bottom w:val="single" w:sz="4" w:space="0" w:color="auto"/>
              <w:right w:val="single" w:sz="4" w:space="0" w:color="auto"/>
            </w:tcBorders>
            <w:vAlign w:val="center"/>
          </w:tcPr>
          <w:p w14:paraId="34D86742" w14:textId="77777777" w:rsidR="00F32DBA" w:rsidRPr="00FA6CF5" w:rsidRDefault="00F32DBA" w:rsidP="00A20844">
            <w:pPr>
              <w:pStyle w:val="LENTEL"/>
              <w:jc w:val="center"/>
            </w:pPr>
            <w:r w:rsidRPr="00FA6CF5">
              <w:t>2018–2021</w:t>
            </w:r>
          </w:p>
        </w:tc>
      </w:tr>
      <w:tr w:rsidR="00FA6CF5" w:rsidRPr="00FA6CF5" w14:paraId="49EA6E7E" w14:textId="77777777" w:rsidTr="00A20844">
        <w:trPr>
          <w:trHeight w:val="624"/>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6D372E2F" w14:textId="77777777" w:rsidR="00F32DBA" w:rsidRPr="00FA6CF5" w:rsidRDefault="00F32DBA" w:rsidP="00A20844">
            <w:pPr>
              <w:pStyle w:val="LENTEL"/>
            </w:pPr>
            <w:r w:rsidRPr="00FA6CF5">
              <w:t>4</w:t>
            </w:r>
          </w:p>
        </w:tc>
        <w:tc>
          <w:tcPr>
            <w:tcW w:w="2868" w:type="dxa"/>
            <w:tcBorders>
              <w:top w:val="single" w:sz="4" w:space="0" w:color="auto"/>
              <w:left w:val="single" w:sz="4" w:space="0" w:color="auto"/>
              <w:bottom w:val="single" w:sz="4" w:space="0" w:color="auto"/>
              <w:right w:val="single" w:sz="4" w:space="0" w:color="auto"/>
            </w:tcBorders>
            <w:vAlign w:val="center"/>
          </w:tcPr>
          <w:p w14:paraId="78F3A04E" w14:textId="0DB38E0D" w:rsidR="00F32DBA" w:rsidRPr="00FA6CF5" w:rsidRDefault="00F32DBA" w:rsidP="00A20844">
            <w:pPr>
              <w:pStyle w:val="LENTEL"/>
            </w:pPr>
            <w:r w:rsidRPr="00FA6CF5">
              <w:t>Esamų sporto bazių infrastruktūros atnaujinimas</w:t>
            </w:r>
            <w:r w:rsidRPr="00FA6CF5">
              <w:rPr>
                <w:shd w:val="clear" w:color="auto" w:fill="FFFFFF"/>
              </w:rPr>
              <w:t xml:space="preserve"> (</w:t>
            </w:r>
            <w:r w:rsidRPr="00FA6CF5">
              <w:t>modernizuota Jurbarko Naujamiesčio progimnazijos Girdžių skyriaus sporto salės apšvietimo ir elektros sistema; rekonstruotos Klausučių S</w:t>
            </w:r>
            <w:r w:rsidR="00474E95" w:rsidRPr="00FA6CF5">
              <w:t>tasio</w:t>
            </w:r>
            <w:r w:rsidRPr="00FA6CF5">
              <w:t xml:space="preserve"> Santvaro pagrindinės mokyklos sporto salės grindys (450 kv.</w:t>
            </w:r>
            <w:r w:rsidR="00F777B7" w:rsidRPr="00FA6CF5">
              <w:t xml:space="preserve"> </w:t>
            </w:r>
            <w:r w:rsidRPr="00FA6CF5">
              <w:t>m)</w:t>
            </w:r>
          </w:p>
        </w:tc>
        <w:tc>
          <w:tcPr>
            <w:tcW w:w="1134" w:type="dxa"/>
            <w:tcBorders>
              <w:top w:val="single" w:sz="4" w:space="0" w:color="auto"/>
              <w:left w:val="single" w:sz="4" w:space="0" w:color="auto"/>
              <w:bottom w:val="single" w:sz="4" w:space="0" w:color="auto"/>
              <w:right w:val="single" w:sz="4" w:space="0" w:color="auto"/>
            </w:tcBorders>
            <w:vAlign w:val="center"/>
          </w:tcPr>
          <w:p w14:paraId="3559CB72" w14:textId="77777777" w:rsidR="00F32DBA" w:rsidRPr="00FA6CF5" w:rsidRDefault="00F32DBA" w:rsidP="00A20844">
            <w:pPr>
              <w:pStyle w:val="LENTEL"/>
              <w:jc w:val="center"/>
            </w:pPr>
            <w:r w:rsidRPr="00FA6CF5">
              <w:t>129749</w:t>
            </w:r>
          </w:p>
        </w:tc>
        <w:tc>
          <w:tcPr>
            <w:tcW w:w="1559" w:type="dxa"/>
            <w:tcBorders>
              <w:top w:val="single" w:sz="4" w:space="0" w:color="auto"/>
              <w:left w:val="single" w:sz="4" w:space="0" w:color="auto"/>
              <w:bottom w:val="single" w:sz="4" w:space="0" w:color="auto"/>
              <w:right w:val="single" w:sz="4" w:space="0" w:color="auto"/>
            </w:tcBorders>
            <w:vAlign w:val="center"/>
          </w:tcPr>
          <w:p w14:paraId="50DE98AC" w14:textId="77777777" w:rsidR="00F32DBA" w:rsidRPr="00FA6CF5" w:rsidRDefault="00F32DBA" w:rsidP="00A20844">
            <w:pPr>
              <w:pStyle w:val="LENTEL"/>
              <w:jc w:val="center"/>
            </w:pPr>
            <w:r w:rsidRPr="00FA6CF5">
              <w:t>20760</w:t>
            </w:r>
          </w:p>
        </w:tc>
        <w:tc>
          <w:tcPr>
            <w:tcW w:w="1276" w:type="dxa"/>
            <w:tcBorders>
              <w:top w:val="single" w:sz="4" w:space="0" w:color="auto"/>
              <w:left w:val="single" w:sz="4" w:space="0" w:color="auto"/>
              <w:bottom w:val="single" w:sz="4" w:space="0" w:color="auto"/>
              <w:right w:val="single" w:sz="4" w:space="0" w:color="auto"/>
            </w:tcBorders>
            <w:vAlign w:val="center"/>
          </w:tcPr>
          <w:p w14:paraId="0693EA89" w14:textId="77777777" w:rsidR="00F32DBA" w:rsidRPr="00FA6CF5" w:rsidRDefault="00F32DBA" w:rsidP="00A20844">
            <w:pPr>
              <w:pStyle w:val="LENTEL"/>
              <w:jc w:val="center"/>
            </w:pPr>
            <w:r w:rsidRPr="00FA6CF5">
              <w:t>108989</w:t>
            </w:r>
          </w:p>
        </w:tc>
        <w:tc>
          <w:tcPr>
            <w:tcW w:w="1134" w:type="dxa"/>
            <w:tcBorders>
              <w:top w:val="single" w:sz="4" w:space="0" w:color="auto"/>
              <w:left w:val="single" w:sz="4" w:space="0" w:color="auto"/>
              <w:bottom w:val="single" w:sz="4" w:space="0" w:color="auto"/>
              <w:right w:val="single" w:sz="4" w:space="0" w:color="auto"/>
            </w:tcBorders>
            <w:vAlign w:val="center"/>
          </w:tcPr>
          <w:p w14:paraId="73993A65" w14:textId="77777777" w:rsidR="00F32DBA" w:rsidRPr="00FA6CF5" w:rsidRDefault="00F32DBA" w:rsidP="00A20844">
            <w:pPr>
              <w:pStyle w:val="LENTEL"/>
              <w:jc w:val="center"/>
            </w:pPr>
            <w:r w:rsidRPr="00FA6CF5">
              <w:t>0</w:t>
            </w:r>
          </w:p>
        </w:tc>
        <w:tc>
          <w:tcPr>
            <w:tcW w:w="1519" w:type="dxa"/>
            <w:tcBorders>
              <w:top w:val="single" w:sz="4" w:space="0" w:color="auto"/>
              <w:left w:val="single" w:sz="4" w:space="0" w:color="auto"/>
              <w:bottom w:val="single" w:sz="4" w:space="0" w:color="auto"/>
              <w:right w:val="single" w:sz="4" w:space="0" w:color="auto"/>
            </w:tcBorders>
            <w:vAlign w:val="center"/>
          </w:tcPr>
          <w:p w14:paraId="58623079" w14:textId="77777777" w:rsidR="00F32DBA" w:rsidRPr="00FA6CF5" w:rsidRDefault="00F32DBA" w:rsidP="00A20844">
            <w:pPr>
              <w:pStyle w:val="LENTEL"/>
              <w:jc w:val="center"/>
            </w:pPr>
            <w:r w:rsidRPr="00FA6CF5">
              <w:t>2019–2021</w:t>
            </w:r>
          </w:p>
        </w:tc>
      </w:tr>
      <w:tr w:rsidR="00FA6CF5" w:rsidRPr="00FA6CF5" w14:paraId="50690071" w14:textId="77777777" w:rsidTr="00A20844">
        <w:trPr>
          <w:trHeight w:val="624"/>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419DBE20" w14:textId="77777777" w:rsidR="00F32DBA" w:rsidRPr="00FA6CF5" w:rsidRDefault="00F32DBA" w:rsidP="00A20844">
            <w:pPr>
              <w:pStyle w:val="LENTEL"/>
            </w:pPr>
            <w:r w:rsidRPr="00FA6CF5">
              <w:t>5</w:t>
            </w:r>
          </w:p>
        </w:tc>
        <w:tc>
          <w:tcPr>
            <w:tcW w:w="2868" w:type="dxa"/>
            <w:tcBorders>
              <w:top w:val="single" w:sz="4" w:space="0" w:color="auto"/>
              <w:left w:val="single" w:sz="4" w:space="0" w:color="auto"/>
              <w:bottom w:val="single" w:sz="4" w:space="0" w:color="auto"/>
              <w:right w:val="single" w:sz="4" w:space="0" w:color="auto"/>
            </w:tcBorders>
            <w:vAlign w:val="center"/>
          </w:tcPr>
          <w:p w14:paraId="5B93B01C" w14:textId="619F2D08" w:rsidR="00F32DBA" w:rsidRPr="00FA6CF5" w:rsidRDefault="00F32DBA" w:rsidP="00A20844">
            <w:pPr>
              <w:pStyle w:val="LENTEL"/>
            </w:pPr>
            <w:r w:rsidRPr="00FA6CF5">
              <w:t xml:space="preserve">Funkcinės zonos Tauragė+ plėtros strategijos pirmaeilių veiksmų įgyvendinimas (vienas iš projekto veiksmų – pastatyti Jurbarko </w:t>
            </w:r>
            <w:r w:rsidR="00474E95" w:rsidRPr="00FA6CF5">
              <w:t xml:space="preserve">„Ąžuoliuko“ </w:t>
            </w:r>
            <w:r w:rsidRPr="00FA6CF5">
              <w:t>mokyklos priestatą (baseiną)</w:t>
            </w:r>
          </w:p>
        </w:tc>
        <w:tc>
          <w:tcPr>
            <w:tcW w:w="1134" w:type="dxa"/>
            <w:tcBorders>
              <w:top w:val="single" w:sz="4" w:space="0" w:color="auto"/>
              <w:left w:val="single" w:sz="4" w:space="0" w:color="auto"/>
              <w:bottom w:val="single" w:sz="4" w:space="0" w:color="auto"/>
              <w:right w:val="single" w:sz="4" w:space="0" w:color="auto"/>
            </w:tcBorders>
            <w:vAlign w:val="center"/>
          </w:tcPr>
          <w:p w14:paraId="4BD7FDE2" w14:textId="77777777" w:rsidR="00F32DBA" w:rsidRPr="00FA6CF5" w:rsidRDefault="00F32DBA" w:rsidP="00A20844">
            <w:pPr>
              <w:pStyle w:val="LENTEL"/>
              <w:jc w:val="center"/>
            </w:pPr>
            <w:r w:rsidRPr="00FA6CF5">
              <w:t>1907336</w:t>
            </w:r>
          </w:p>
        </w:tc>
        <w:tc>
          <w:tcPr>
            <w:tcW w:w="1559" w:type="dxa"/>
            <w:tcBorders>
              <w:top w:val="single" w:sz="4" w:space="0" w:color="auto"/>
              <w:left w:val="single" w:sz="4" w:space="0" w:color="auto"/>
              <w:bottom w:val="single" w:sz="4" w:space="0" w:color="auto"/>
              <w:right w:val="single" w:sz="4" w:space="0" w:color="auto"/>
            </w:tcBorders>
            <w:vAlign w:val="center"/>
          </w:tcPr>
          <w:p w14:paraId="3833AD88" w14:textId="77777777" w:rsidR="00F32DBA" w:rsidRPr="00FA6CF5" w:rsidRDefault="00F32DBA" w:rsidP="00A20844">
            <w:pPr>
              <w:pStyle w:val="LENTEL"/>
              <w:jc w:val="center"/>
            </w:pPr>
            <w:r w:rsidRPr="00FA6CF5">
              <w:t>1081161</w:t>
            </w:r>
          </w:p>
        </w:tc>
        <w:tc>
          <w:tcPr>
            <w:tcW w:w="1276" w:type="dxa"/>
            <w:tcBorders>
              <w:top w:val="single" w:sz="4" w:space="0" w:color="auto"/>
              <w:left w:val="single" w:sz="4" w:space="0" w:color="auto"/>
              <w:bottom w:val="single" w:sz="4" w:space="0" w:color="auto"/>
              <w:right w:val="single" w:sz="4" w:space="0" w:color="auto"/>
            </w:tcBorders>
            <w:vAlign w:val="center"/>
          </w:tcPr>
          <w:p w14:paraId="3194F97F" w14:textId="77777777" w:rsidR="00F32DBA" w:rsidRPr="00FA6CF5" w:rsidRDefault="00F32DBA" w:rsidP="00A20844">
            <w:pPr>
              <w:pStyle w:val="LENTEL"/>
              <w:jc w:val="center"/>
            </w:pPr>
            <w:r w:rsidRPr="00FA6CF5">
              <w:t>0</w:t>
            </w:r>
          </w:p>
        </w:tc>
        <w:tc>
          <w:tcPr>
            <w:tcW w:w="1134" w:type="dxa"/>
            <w:tcBorders>
              <w:top w:val="single" w:sz="4" w:space="0" w:color="auto"/>
              <w:left w:val="single" w:sz="4" w:space="0" w:color="auto"/>
              <w:bottom w:val="single" w:sz="4" w:space="0" w:color="auto"/>
              <w:right w:val="single" w:sz="4" w:space="0" w:color="auto"/>
            </w:tcBorders>
            <w:vAlign w:val="center"/>
          </w:tcPr>
          <w:p w14:paraId="3B3454BA" w14:textId="77777777" w:rsidR="00F32DBA" w:rsidRPr="00FA6CF5" w:rsidRDefault="00F32DBA" w:rsidP="00A20844">
            <w:pPr>
              <w:pStyle w:val="LENTEL"/>
              <w:jc w:val="center"/>
            </w:pPr>
            <w:r w:rsidRPr="00FA6CF5">
              <w:t>826175</w:t>
            </w:r>
          </w:p>
        </w:tc>
        <w:tc>
          <w:tcPr>
            <w:tcW w:w="1519" w:type="dxa"/>
            <w:tcBorders>
              <w:top w:val="single" w:sz="4" w:space="0" w:color="auto"/>
              <w:left w:val="single" w:sz="4" w:space="0" w:color="auto"/>
              <w:bottom w:val="single" w:sz="4" w:space="0" w:color="auto"/>
              <w:right w:val="single" w:sz="4" w:space="0" w:color="auto"/>
            </w:tcBorders>
            <w:vAlign w:val="center"/>
          </w:tcPr>
          <w:p w14:paraId="61A34A5F" w14:textId="77777777" w:rsidR="00F32DBA" w:rsidRPr="00FA6CF5" w:rsidRDefault="00F32DBA" w:rsidP="00A20844">
            <w:pPr>
              <w:pStyle w:val="LENTEL"/>
              <w:jc w:val="center"/>
            </w:pPr>
            <w:r w:rsidRPr="00FA6CF5">
              <w:t>2020–2022</w:t>
            </w:r>
          </w:p>
        </w:tc>
      </w:tr>
      <w:tr w:rsidR="00FA6CF5" w:rsidRPr="00FA6CF5" w14:paraId="72A2AB1F" w14:textId="77777777" w:rsidTr="00A20844">
        <w:trPr>
          <w:trHeight w:val="624"/>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6742D866" w14:textId="77777777" w:rsidR="00F32DBA" w:rsidRPr="00FA6CF5" w:rsidRDefault="00F32DBA" w:rsidP="00A20844">
            <w:pPr>
              <w:pStyle w:val="LENTEL"/>
            </w:pPr>
            <w:r w:rsidRPr="00FA6CF5">
              <w:t>6</w:t>
            </w:r>
          </w:p>
        </w:tc>
        <w:tc>
          <w:tcPr>
            <w:tcW w:w="2868" w:type="dxa"/>
            <w:tcBorders>
              <w:top w:val="single" w:sz="4" w:space="0" w:color="auto"/>
              <w:left w:val="single" w:sz="4" w:space="0" w:color="auto"/>
              <w:bottom w:val="single" w:sz="4" w:space="0" w:color="auto"/>
              <w:right w:val="single" w:sz="4" w:space="0" w:color="auto"/>
            </w:tcBorders>
            <w:vAlign w:val="center"/>
          </w:tcPr>
          <w:p w14:paraId="0A74A9BC" w14:textId="77777777" w:rsidR="00F32DBA" w:rsidRPr="00FA6CF5" w:rsidRDefault="00F32DBA" w:rsidP="00A20844">
            <w:pPr>
              <w:pStyle w:val="LENTEL"/>
            </w:pPr>
            <w:r w:rsidRPr="00FA6CF5">
              <w:t>Jurbarko Naujamiesčio progimnazijos sporto aikštyno atnaujinimas</w:t>
            </w:r>
          </w:p>
        </w:tc>
        <w:tc>
          <w:tcPr>
            <w:tcW w:w="1134" w:type="dxa"/>
            <w:tcBorders>
              <w:top w:val="single" w:sz="4" w:space="0" w:color="auto"/>
              <w:left w:val="single" w:sz="4" w:space="0" w:color="auto"/>
              <w:bottom w:val="single" w:sz="4" w:space="0" w:color="auto"/>
              <w:right w:val="single" w:sz="4" w:space="0" w:color="auto"/>
            </w:tcBorders>
            <w:vAlign w:val="center"/>
          </w:tcPr>
          <w:p w14:paraId="38A03B42" w14:textId="77777777" w:rsidR="00F32DBA" w:rsidRPr="00FA6CF5" w:rsidRDefault="00F32DBA" w:rsidP="00A20844">
            <w:pPr>
              <w:pStyle w:val="LENTEL"/>
              <w:jc w:val="center"/>
            </w:pPr>
            <w:r w:rsidRPr="00FA6CF5">
              <w:t>379000</w:t>
            </w:r>
          </w:p>
        </w:tc>
        <w:tc>
          <w:tcPr>
            <w:tcW w:w="1559" w:type="dxa"/>
            <w:tcBorders>
              <w:top w:val="single" w:sz="4" w:space="0" w:color="auto"/>
              <w:left w:val="single" w:sz="4" w:space="0" w:color="auto"/>
              <w:bottom w:val="single" w:sz="4" w:space="0" w:color="auto"/>
              <w:right w:val="single" w:sz="4" w:space="0" w:color="auto"/>
            </w:tcBorders>
            <w:vAlign w:val="center"/>
          </w:tcPr>
          <w:p w14:paraId="760E2206" w14:textId="77777777" w:rsidR="00F32DBA" w:rsidRPr="00FA6CF5" w:rsidRDefault="00F32DBA" w:rsidP="00A20844">
            <w:pPr>
              <w:pStyle w:val="LENTEL"/>
              <w:jc w:val="center"/>
            </w:pPr>
            <w:r w:rsidRPr="00FA6CF5">
              <w:t>0</w:t>
            </w:r>
          </w:p>
        </w:tc>
        <w:tc>
          <w:tcPr>
            <w:tcW w:w="1276" w:type="dxa"/>
            <w:tcBorders>
              <w:top w:val="single" w:sz="4" w:space="0" w:color="auto"/>
              <w:left w:val="single" w:sz="4" w:space="0" w:color="auto"/>
              <w:bottom w:val="single" w:sz="4" w:space="0" w:color="auto"/>
              <w:right w:val="single" w:sz="4" w:space="0" w:color="auto"/>
            </w:tcBorders>
            <w:vAlign w:val="center"/>
          </w:tcPr>
          <w:p w14:paraId="173C3239" w14:textId="77777777" w:rsidR="00F32DBA" w:rsidRPr="00FA6CF5" w:rsidRDefault="00F32DBA" w:rsidP="00A20844">
            <w:pPr>
              <w:pStyle w:val="LENTEL"/>
              <w:jc w:val="center"/>
            </w:pPr>
            <w:r w:rsidRPr="00FA6CF5">
              <w:t>379000</w:t>
            </w:r>
          </w:p>
        </w:tc>
        <w:tc>
          <w:tcPr>
            <w:tcW w:w="1134" w:type="dxa"/>
            <w:tcBorders>
              <w:top w:val="single" w:sz="4" w:space="0" w:color="auto"/>
              <w:left w:val="single" w:sz="4" w:space="0" w:color="auto"/>
              <w:bottom w:val="single" w:sz="4" w:space="0" w:color="auto"/>
              <w:right w:val="single" w:sz="4" w:space="0" w:color="auto"/>
            </w:tcBorders>
            <w:vAlign w:val="center"/>
          </w:tcPr>
          <w:p w14:paraId="7B5F79DD" w14:textId="77777777" w:rsidR="00F32DBA" w:rsidRPr="00FA6CF5" w:rsidRDefault="00F32DBA" w:rsidP="00A20844">
            <w:pPr>
              <w:pStyle w:val="LENTEL"/>
              <w:jc w:val="center"/>
            </w:pPr>
            <w:r w:rsidRPr="00FA6CF5">
              <w:t>0</w:t>
            </w:r>
          </w:p>
        </w:tc>
        <w:tc>
          <w:tcPr>
            <w:tcW w:w="1519" w:type="dxa"/>
            <w:tcBorders>
              <w:top w:val="single" w:sz="4" w:space="0" w:color="auto"/>
              <w:left w:val="single" w:sz="4" w:space="0" w:color="auto"/>
              <w:bottom w:val="single" w:sz="4" w:space="0" w:color="auto"/>
              <w:right w:val="single" w:sz="4" w:space="0" w:color="auto"/>
            </w:tcBorders>
            <w:vAlign w:val="center"/>
          </w:tcPr>
          <w:p w14:paraId="18D3063A" w14:textId="77777777" w:rsidR="00F32DBA" w:rsidRPr="00FA6CF5" w:rsidRDefault="00F32DBA" w:rsidP="00A20844">
            <w:pPr>
              <w:pStyle w:val="LENTEL"/>
              <w:jc w:val="center"/>
            </w:pPr>
            <w:r w:rsidRPr="00FA6CF5">
              <w:t>2020</w:t>
            </w:r>
          </w:p>
        </w:tc>
      </w:tr>
      <w:tr w:rsidR="00FA6CF5" w:rsidRPr="00FA6CF5" w14:paraId="45CAFC78" w14:textId="77777777" w:rsidTr="00A20844">
        <w:trPr>
          <w:trHeight w:val="624"/>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658BAC1C" w14:textId="77777777" w:rsidR="00F32DBA" w:rsidRPr="00FA6CF5" w:rsidRDefault="00F32DBA" w:rsidP="00A20844">
            <w:pPr>
              <w:pStyle w:val="LENTEL"/>
            </w:pPr>
            <w:r w:rsidRPr="00FA6CF5">
              <w:t>7</w:t>
            </w:r>
          </w:p>
        </w:tc>
        <w:tc>
          <w:tcPr>
            <w:tcW w:w="2868" w:type="dxa"/>
            <w:tcBorders>
              <w:top w:val="single" w:sz="4" w:space="0" w:color="auto"/>
              <w:left w:val="single" w:sz="4" w:space="0" w:color="auto"/>
              <w:bottom w:val="single" w:sz="4" w:space="0" w:color="auto"/>
              <w:right w:val="single" w:sz="4" w:space="0" w:color="auto"/>
            </w:tcBorders>
            <w:vAlign w:val="center"/>
          </w:tcPr>
          <w:p w14:paraId="3A56A515" w14:textId="25B8572C" w:rsidR="00F32DBA" w:rsidRPr="00FA6CF5" w:rsidRDefault="003627E1" w:rsidP="00A20844">
            <w:pPr>
              <w:pStyle w:val="LENTEL"/>
            </w:pPr>
            <w:r w:rsidRPr="00FA6CF5">
              <w:t xml:space="preserve">Jurbarko </w:t>
            </w:r>
            <w:r w:rsidR="00F32DBA" w:rsidRPr="00FA6CF5">
              <w:t xml:space="preserve">Antano Giedraičio-Giedriaus gimnazijos pastato </w:t>
            </w:r>
            <w:r w:rsidR="00F32DBA" w:rsidRPr="00FA6CF5">
              <w:lastRenderedPageBreak/>
              <w:t>Jurbarke, Vydūno g. 15, atnaujinimas</w:t>
            </w:r>
          </w:p>
        </w:tc>
        <w:tc>
          <w:tcPr>
            <w:tcW w:w="1134" w:type="dxa"/>
            <w:tcBorders>
              <w:top w:val="single" w:sz="4" w:space="0" w:color="auto"/>
              <w:left w:val="single" w:sz="4" w:space="0" w:color="auto"/>
              <w:bottom w:val="single" w:sz="4" w:space="0" w:color="auto"/>
              <w:right w:val="single" w:sz="4" w:space="0" w:color="auto"/>
            </w:tcBorders>
            <w:vAlign w:val="center"/>
          </w:tcPr>
          <w:p w14:paraId="2907FA96" w14:textId="77777777" w:rsidR="00F32DBA" w:rsidRPr="00FA6CF5" w:rsidRDefault="00F32DBA" w:rsidP="00A20844">
            <w:pPr>
              <w:pStyle w:val="LENTEL"/>
              <w:jc w:val="center"/>
            </w:pPr>
            <w:r w:rsidRPr="00FA6CF5">
              <w:lastRenderedPageBreak/>
              <w:t>636000</w:t>
            </w:r>
          </w:p>
        </w:tc>
        <w:tc>
          <w:tcPr>
            <w:tcW w:w="1559" w:type="dxa"/>
            <w:tcBorders>
              <w:top w:val="single" w:sz="4" w:space="0" w:color="auto"/>
              <w:left w:val="single" w:sz="4" w:space="0" w:color="auto"/>
              <w:bottom w:val="single" w:sz="4" w:space="0" w:color="auto"/>
              <w:right w:val="single" w:sz="4" w:space="0" w:color="auto"/>
            </w:tcBorders>
            <w:vAlign w:val="center"/>
          </w:tcPr>
          <w:p w14:paraId="32250BCF" w14:textId="77777777" w:rsidR="00F32DBA" w:rsidRPr="00FA6CF5" w:rsidRDefault="00F32DBA" w:rsidP="00A20844">
            <w:pPr>
              <w:pStyle w:val="LENTEL"/>
              <w:jc w:val="center"/>
            </w:pPr>
            <w:r w:rsidRPr="00FA6CF5">
              <w:t>0</w:t>
            </w:r>
          </w:p>
        </w:tc>
        <w:tc>
          <w:tcPr>
            <w:tcW w:w="1276" w:type="dxa"/>
            <w:tcBorders>
              <w:top w:val="single" w:sz="4" w:space="0" w:color="auto"/>
              <w:left w:val="single" w:sz="4" w:space="0" w:color="auto"/>
              <w:bottom w:val="single" w:sz="4" w:space="0" w:color="auto"/>
              <w:right w:val="single" w:sz="4" w:space="0" w:color="auto"/>
            </w:tcBorders>
            <w:vAlign w:val="center"/>
          </w:tcPr>
          <w:p w14:paraId="5242CA55" w14:textId="77777777" w:rsidR="00F32DBA" w:rsidRPr="00FA6CF5" w:rsidRDefault="00F32DBA" w:rsidP="00A20844">
            <w:pPr>
              <w:pStyle w:val="LENTEL"/>
              <w:jc w:val="center"/>
            </w:pPr>
            <w:r w:rsidRPr="00FA6CF5">
              <w:t>636000</w:t>
            </w:r>
          </w:p>
        </w:tc>
        <w:tc>
          <w:tcPr>
            <w:tcW w:w="1134" w:type="dxa"/>
            <w:tcBorders>
              <w:top w:val="single" w:sz="4" w:space="0" w:color="auto"/>
              <w:left w:val="single" w:sz="4" w:space="0" w:color="auto"/>
              <w:bottom w:val="single" w:sz="4" w:space="0" w:color="auto"/>
              <w:right w:val="single" w:sz="4" w:space="0" w:color="auto"/>
            </w:tcBorders>
            <w:vAlign w:val="center"/>
          </w:tcPr>
          <w:p w14:paraId="6758F951" w14:textId="77777777" w:rsidR="00F32DBA" w:rsidRPr="00FA6CF5" w:rsidRDefault="00F32DBA" w:rsidP="00A20844">
            <w:pPr>
              <w:pStyle w:val="LENTEL"/>
              <w:jc w:val="center"/>
            </w:pPr>
            <w:r w:rsidRPr="00FA6CF5">
              <w:t>0</w:t>
            </w:r>
          </w:p>
        </w:tc>
        <w:tc>
          <w:tcPr>
            <w:tcW w:w="1519" w:type="dxa"/>
            <w:tcBorders>
              <w:top w:val="single" w:sz="4" w:space="0" w:color="auto"/>
              <w:left w:val="single" w:sz="4" w:space="0" w:color="auto"/>
              <w:bottom w:val="single" w:sz="4" w:space="0" w:color="auto"/>
              <w:right w:val="single" w:sz="4" w:space="0" w:color="auto"/>
            </w:tcBorders>
            <w:vAlign w:val="center"/>
          </w:tcPr>
          <w:p w14:paraId="5B617B7B" w14:textId="77777777" w:rsidR="00F32DBA" w:rsidRPr="00FA6CF5" w:rsidRDefault="00F32DBA" w:rsidP="00A20844">
            <w:pPr>
              <w:pStyle w:val="LENTEL"/>
              <w:jc w:val="center"/>
            </w:pPr>
            <w:r w:rsidRPr="00FA6CF5">
              <w:t>2020-2021</w:t>
            </w:r>
          </w:p>
        </w:tc>
      </w:tr>
      <w:tr w:rsidR="00FA6CF5" w:rsidRPr="00FA6CF5" w14:paraId="23159E3B" w14:textId="77777777" w:rsidTr="00A20844">
        <w:trPr>
          <w:trHeight w:val="624"/>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174458D2" w14:textId="77777777" w:rsidR="00F32DBA" w:rsidRPr="00FA6CF5" w:rsidRDefault="00F32DBA" w:rsidP="00A20844">
            <w:pPr>
              <w:pStyle w:val="LENTEL"/>
            </w:pPr>
            <w:r w:rsidRPr="00FA6CF5">
              <w:t>8</w:t>
            </w:r>
          </w:p>
        </w:tc>
        <w:tc>
          <w:tcPr>
            <w:tcW w:w="2868" w:type="dxa"/>
            <w:tcBorders>
              <w:top w:val="single" w:sz="4" w:space="0" w:color="auto"/>
              <w:left w:val="single" w:sz="4" w:space="0" w:color="auto"/>
              <w:bottom w:val="single" w:sz="4" w:space="0" w:color="auto"/>
              <w:right w:val="single" w:sz="4" w:space="0" w:color="auto"/>
            </w:tcBorders>
            <w:vAlign w:val="center"/>
          </w:tcPr>
          <w:p w14:paraId="34101FDF" w14:textId="77777777" w:rsidR="00F32DBA" w:rsidRPr="00FA6CF5" w:rsidRDefault="00F32DBA" w:rsidP="00A20844">
            <w:pPr>
              <w:pStyle w:val="LENTEL"/>
            </w:pPr>
            <w:r w:rsidRPr="00FA6CF5">
              <w:t>Eržvilko gimnazijos pastato modernizavimas (sporto salės remontas)</w:t>
            </w:r>
          </w:p>
        </w:tc>
        <w:tc>
          <w:tcPr>
            <w:tcW w:w="1134" w:type="dxa"/>
            <w:tcBorders>
              <w:top w:val="single" w:sz="4" w:space="0" w:color="auto"/>
              <w:left w:val="single" w:sz="4" w:space="0" w:color="auto"/>
              <w:bottom w:val="single" w:sz="4" w:space="0" w:color="auto"/>
              <w:right w:val="single" w:sz="4" w:space="0" w:color="auto"/>
            </w:tcBorders>
            <w:vAlign w:val="center"/>
          </w:tcPr>
          <w:p w14:paraId="69A36E99" w14:textId="77777777" w:rsidR="00F32DBA" w:rsidRPr="00FA6CF5" w:rsidRDefault="00F32DBA" w:rsidP="00A20844">
            <w:pPr>
              <w:pStyle w:val="LENTEL"/>
              <w:jc w:val="center"/>
            </w:pPr>
            <w:r w:rsidRPr="00FA6CF5">
              <w:t>121532</w:t>
            </w:r>
          </w:p>
        </w:tc>
        <w:tc>
          <w:tcPr>
            <w:tcW w:w="1559" w:type="dxa"/>
            <w:tcBorders>
              <w:top w:val="single" w:sz="4" w:space="0" w:color="auto"/>
              <w:left w:val="single" w:sz="4" w:space="0" w:color="auto"/>
              <w:bottom w:val="single" w:sz="4" w:space="0" w:color="auto"/>
              <w:right w:val="single" w:sz="4" w:space="0" w:color="auto"/>
            </w:tcBorders>
            <w:vAlign w:val="center"/>
          </w:tcPr>
          <w:p w14:paraId="3DD6D373" w14:textId="77777777" w:rsidR="00F32DBA" w:rsidRPr="00FA6CF5" w:rsidRDefault="00F32DBA" w:rsidP="00A20844">
            <w:pPr>
              <w:pStyle w:val="LENTEL"/>
              <w:jc w:val="center"/>
            </w:pPr>
            <w:r w:rsidRPr="00FA6CF5">
              <w:t>0</w:t>
            </w:r>
          </w:p>
        </w:tc>
        <w:tc>
          <w:tcPr>
            <w:tcW w:w="1276" w:type="dxa"/>
            <w:tcBorders>
              <w:top w:val="single" w:sz="4" w:space="0" w:color="auto"/>
              <w:left w:val="single" w:sz="4" w:space="0" w:color="auto"/>
              <w:bottom w:val="single" w:sz="4" w:space="0" w:color="auto"/>
              <w:right w:val="single" w:sz="4" w:space="0" w:color="auto"/>
            </w:tcBorders>
            <w:vAlign w:val="center"/>
          </w:tcPr>
          <w:p w14:paraId="757AC3E2" w14:textId="77777777" w:rsidR="00F32DBA" w:rsidRPr="00FA6CF5" w:rsidRDefault="00F32DBA" w:rsidP="00A20844">
            <w:pPr>
              <w:pStyle w:val="LENTEL"/>
              <w:jc w:val="center"/>
            </w:pPr>
            <w:r w:rsidRPr="00FA6CF5">
              <w:t>121532</w:t>
            </w:r>
          </w:p>
        </w:tc>
        <w:tc>
          <w:tcPr>
            <w:tcW w:w="1134" w:type="dxa"/>
            <w:tcBorders>
              <w:top w:val="single" w:sz="4" w:space="0" w:color="auto"/>
              <w:left w:val="single" w:sz="4" w:space="0" w:color="auto"/>
              <w:bottom w:val="single" w:sz="4" w:space="0" w:color="auto"/>
              <w:right w:val="single" w:sz="4" w:space="0" w:color="auto"/>
            </w:tcBorders>
            <w:vAlign w:val="center"/>
          </w:tcPr>
          <w:p w14:paraId="01B99E88" w14:textId="77777777" w:rsidR="00F32DBA" w:rsidRPr="00FA6CF5" w:rsidRDefault="00F32DBA" w:rsidP="00A20844">
            <w:pPr>
              <w:pStyle w:val="LENTEL"/>
              <w:jc w:val="center"/>
            </w:pPr>
            <w:r w:rsidRPr="00FA6CF5">
              <w:t>0</w:t>
            </w:r>
          </w:p>
        </w:tc>
        <w:tc>
          <w:tcPr>
            <w:tcW w:w="1519" w:type="dxa"/>
            <w:tcBorders>
              <w:top w:val="single" w:sz="4" w:space="0" w:color="auto"/>
              <w:left w:val="single" w:sz="4" w:space="0" w:color="auto"/>
              <w:bottom w:val="single" w:sz="4" w:space="0" w:color="auto"/>
              <w:right w:val="single" w:sz="4" w:space="0" w:color="auto"/>
            </w:tcBorders>
            <w:vAlign w:val="center"/>
          </w:tcPr>
          <w:p w14:paraId="49036A66" w14:textId="77777777" w:rsidR="00F32DBA" w:rsidRPr="00FA6CF5" w:rsidRDefault="00F32DBA" w:rsidP="00A20844">
            <w:pPr>
              <w:pStyle w:val="LENTEL"/>
              <w:jc w:val="center"/>
            </w:pPr>
            <w:r w:rsidRPr="00FA6CF5">
              <w:t>2016</w:t>
            </w:r>
          </w:p>
        </w:tc>
      </w:tr>
      <w:tr w:rsidR="00FA6CF5" w:rsidRPr="00FA6CF5" w14:paraId="5BE62BD4" w14:textId="77777777" w:rsidTr="00A20844">
        <w:trPr>
          <w:trHeight w:val="624"/>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0F63F961" w14:textId="77777777" w:rsidR="00F32DBA" w:rsidRPr="00FA6CF5" w:rsidRDefault="00F32DBA" w:rsidP="00A20844">
            <w:pPr>
              <w:pStyle w:val="LENTEL"/>
            </w:pPr>
            <w:r w:rsidRPr="00FA6CF5">
              <w:t>9</w:t>
            </w:r>
          </w:p>
        </w:tc>
        <w:tc>
          <w:tcPr>
            <w:tcW w:w="2868" w:type="dxa"/>
            <w:tcBorders>
              <w:top w:val="single" w:sz="4" w:space="0" w:color="auto"/>
              <w:left w:val="single" w:sz="4" w:space="0" w:color="auto"/>
              <w:bottom w:val="single" w:sz="4" w:space="0" w:color="auto"/>
              <w:right w:val="single" w:sz="4" w:space="0" w:color="auto"/>
            </w:tcBorders>
            <w:vAlign w:val="center"/>
          </w:tcPr>
          <w:p w14:paraId="0962BDB5" w14:textId="77777777" w:rsidR="00F32DBA" w:rsidRPr="00FA6CF5" w:rsidRDefault="00F32DBA" w:rsidP="00A20844">
            <w:pPr>
              <w:pStyle w:val="LENTEL"/>
            </w:pPr>
            <w:r w:rsidRPr="00FA6CF5">
              <w:t>Mokyklų aprūpinimas gamtos ir technologinių mokslų priemonėmis</w:t>
            </w:r>
          </w:p>
        </w:tc>
        <w:tc>
          <w:tcPr>
            <w:tcW w:w="1134" w:type="dxa"/>
            <w:tcBorders>
              <w:top w:val="single" w:sz="4" w:space="0" w:color="auto"/>
              <w:left w:val="single" w:sz="4" w:space="0" w:color="auto"/>
              <w:bottom w:val="single" w:sz="4" w:space="0" w:color="auto"/>
              <w:right w:val="single" w:sz="4" w:space="0" w:color="auto"/>
            </w:tcBorders>
            <w:vAlign w:val="center"/>
          </w:tcPr>
          <w:p w14:paraId="2C147676" w14:textId="77777777" w:rsidR="00F32DBA" w:rsidRPr="00FA6CF5" w:rsidRDefault="00F32DBA" w:rsidP="00A20844">
            <w:pPr>
              <w:pStyle w:val="LENTEL"/>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28115F11" w14:textId="77777777" w:rsidR="00F32DBA" w:rsidRPr="00FA6CF5" w:rsidRDefault="00F32DBA" w:rsidP="00A20844">
            <w:pPr>
              <w:pStyle w:val="LENTEL"/>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3D78CC9E" w14:textId="77777777" w:rsidR="00F32DBA" w:rsidRPr="00FA6CF5" w:rsidRDefault="00F32DBA" w:rsidP="00A20844">
            <w:pPr>
              <w:pStyle w:val="LENTEL"/>
              <w:jc w:val="center"/>
            </w:pPr>
          </w:p>
        </w:tc>
        <w:tc>
          <w:tcPr>
            <w:tcW w:w="1134" w:type="dxa"/>
            <w:tcBorders>
              <w:top w:val="single" w:sz="4" w:space="0" w:color="auto"/>
              <w:left w:val="single" w:sz="4" w:space="0" w:color="auto"/>
              <w:bottom w:val="single" w:sz="4" w:space="0" w:color="auto"/>
              <w:right w:val="single" w:sz="4" w:space="0" w:color="auto"/>
            </w:tcBorders>
            <w:vAlign w:val="center"/>
          </w:tcPr>
          <w:p w14:paraId="5E4EA123" w14:textId="77777777" w:rsidR="00F32DBA" w:rsidRPr="00FA6CF5" w:rsidRDefault="00F32DBA" w:rsidP="00A20844">
            <w:pPr>
              <w:pStyle w:val="LENTEL"/>
              <w:jc w:val="center"/>
            </w:pPr>
          </w:p>
        </w:tc>
        <w:tc>
          <w:tcPr>
            <w:tcW w:w="1519" w:type="dxa"/>
            <w:tcBorders>
              <w:top w:val="single" w:sz="4" w:space="0" w:color="auto"/>
              <w:left w:val="single" w:sz="4" w:space="0" w:color="auto"/>
              <w:bottom w:val="single" w:sz="4" w:space="0" w:color="auto"/>
              <w:right w:val="single" w:sz="4" w:space="0" w:color="auto"/>
            </w:tcBorders>
            <w:vAlign w:val="center"/>
          </w:tcPr>
          <w:p w14:paraId="0988B075" w14:textId="77777777" w:rsidR="00F32DBA" w:rsidRPr="00FA6CF5" w:rsidRDefault="00F32DBA" w:rsidP="00A20844">
            <w:pPr>
              <w:pStyle w:val="LENTEL"/>
              <w:jc w:val="center"/>
            </w:pPr>
            <w:r w:rsidRPr="00FA6CF5">
              <w:t>2016</w:t>
            </w:r>
          </w:p>
        </w:tc>
      </w:tr>
      <w:tr w:rsidR="00FA6CF5" w:rsidRPr="00FA6CF5" w14:paraId="70BDB9E2" w14:textId="77777777" w:rsidTr="00A20844">
        <w:trPr>
          <w:trHeight w:val="624"/>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282C4E1E" w14:textId="77777777" w:rsidR="00F32DBA" w:rsidRPr="00FA6CF5" w:rsidRDefault="00F32DBA" w:rsidP="00A20844">
            <w:pPr>
              <w:pStyle w:val="LENTEL"/>
            </w:pPr>
            <w:r w:rsidRPr="00FA6CF5">
              <w:t>10</w:t>
            </w:r>
          </w:p>
        </w:tc>
        <w:tc>
          <w:tcPr>
            <w:tcW w:w="2868" w:type="dxa"/>
            <w:tcBorders>
              <w:top w:val="single" w:sz="4" w:space="0" w:color="auto"/>
              <w:left w:val="single" w:sz="4" w:space="0" w:color="auto"/>
              <w:bottom w:val="single" w:sz="4" w:space="0" w:color="auto"/>
              <w:right w:val="single" w:sz="4" w:space="0" w:color="auto"/>
            </w:tcBorders>
            <w:vAlign w:val="center"/>
          </w:tcPr>
          <w:p w14:paraId="46BD902B" w14:textId="3C3373CD" w:rsidR="00F32DBA" w:rsidRPr="00FA6CF5" w:rsidRDefault="003627E1" w:rsidP="00A20844">
            <w:pPr>
              <w:pStyle w:val="LENTEL"/>
            </w:pPr>
            <w:r w:rsidRPr="00FA6CF5">
              <w:t xml:space="preserve">Jurbarko </w:t>
            </w:r>
            <w:r w:rsidR="00F32DBA" w:rsidRPr="00FA6CF5">
              <w:t>Vytauto Didžiojo pagrindinės mokyklos sporto salės ir stogo remontas</w:t>
            </w:r>
          </w:p>
        </w:tc>
        <w:tc>
          <w:tcPr>
            <w:tcW w:w="1134" w:type="dxa"/>
            <w:tcBorders>
              <w:top w:val="single" w:sz="4" w:space="0" w:color="auto"/>
              <w:left w:val="single" w:sz="4" w:space="0" w:color="auto"/>
              <w:bottom w:val="single" w:sz="4" w:space="0" w:color="auto"/>
              <w:right w:val="single" w:sz="4" w:space="0" w:color="auto"/>
            </w:tcBorders>
            <w:vAlign w:val="center"/>
          </w:tcPr>
          <w:p w14:paraId="71508F18" w14:textId="77777777" w:rsidR="00F32DBA" w:rsidRPr="00FA6CF5" w:rsidRDefault="00F32DBA" w:rsidP="00A20844">
            <w:pPr>
              <w:pStyle w:val="LENTEL"/>
              <w:jc w:val="center"/>
            </w:pPr>
            <w:r w:rsidRPr="00FA6CF5">
              <w:t>142040</w:t>
            </w:r>
          </w:p>
        </w:tc>
        <w:tc>
          <w:tcPr>
            <w:tcW w:w="1559" w:type="dxa"/>
            <w:tcBorders>
              <w:top w:val="single" w:sz="4" w:space="0" w:color="auto"/>
              <w:left w:val="single" w:sz="4" w:space="0" w:color="auto"/>
              <w:bottom w:val="single" w:sz="4" w:space="0" w:color="auto"/>
              <w:right w:val="single" w:sz="4" w:space="0" w:color="auto"/>
            </w:tcBorders>
            <w:vAlign w:val="center"/>
          </w:tcPr>
          <w:p w14:paraId="3A8E84E1" w14:textId="77777777" w:rsidR="00F32DBA" w:rsidRPr="00FA6CF5" w:rsidRDefault="00F32DBA" w:rsidP="00A20844">
            <w:pPr>
              <w:pStyle w:val="LENTEL"/>
              <w:jc w:val="center"/>
            </w:pPr>
            <w:r w:rsidRPr="00FA6CF5">
              <w:t>64040</w:t>
            </w:r>
          </w:p>
        </w:tc>
        <w:tc>
          <w:tcPr>
            <w:tcW w:w="1276" w:type="dxa"/>
            <w:tcBorders>
              <w:top w:val="single" w:sz="4" w:space="0" w:color="auto"/>
              <w:left w:val="single" w:sz="4" w:space="0" w:color="auto"/>
              <w:bottom w:val="single" w:sz="4" w:space="0" w:color="auto"/>
              <w:right w:val="single" w:sz="4" w:space="0" w:color="auto"/>
            </w:tcBorders>
            <w:vAlign w:val="center"/>
          </w:tcPr>
          <w:p w14:paraId="088C7AA4" w14:textId="77777777" w:rsidR="00F32DBA" w:rsidRPr="00FA6CF5" w:rsidRDefault="00F32DBA" w:rsidP="00A20844">
            <w:pPr>
              <w:pStyle w:val="LENTEL"/>
              <w:jc w:val="center"/>
            </w:pPr>
            <w:r w:rsidRPr="00FA6CF5">
              <w:t>80000</w:t>
            </w:r>
          </w:p>
        </w:tc>
        <w:tc>
          <w:tcPr>
            <w:tcW w:w="1134" w:type="dxa"/>
            <w:tcBorders>
              <w:top w:val="single" w:sz="4" w:space="0" w:color="auto"/>
              <w:left w:val="single" w:sz="4" w:space="0" w:color="auto"/>
              <w:bottom w:val="single" w:sz="4" w:space="0" w:color="auto"/>
              <w:right w:val="single" w:sz="4" w:space="0" w:color="auto"/>
            </w:tcBorders>
            <w:vAlign w:val="center"/>
          </w:tcPr>
          <w:p w14:paraId="1049A353" w14:textId="77777777" w:rsidR="00F32DBA" w:rsidRPr="00FA6CF5" w:rsidRDefault="00F32DBA" w:rsidP="00A20844">
            <w:pPr>
              <w:pStyle w:val="LENTEL"/>
              <w:jc w:val="center"/>
            </w:pPr>
            <w:r w:rsidRPr="00FA6CF5">
              <w:t>0</w:t>
            </w:r>
          </w:p>
        </w:tc>
        <w:tc>
          <w:tcPr>
            <w:tcW w:w="1519" w:type="dxa"/>
            <w:tcBorders>
              <w:top w:val="single" w:sz="4" w:space="0" w:color="auto"/>
              <w:left w:val="single" w:sz="4" w:space="0" w:color="auto"/>
              <w:bottom w:val="single" w:sz="4" w:space="0" w:color="auto"/>
              <w:right w:val="single" w:sz="4" w:space="0" w:color="auto"/>
            </w:tcBorders>
            <w:vAlign w:val="center"/>
          </w:tcPr>
          <w:p w14:paraId="740B4E0A" w14:textId="77777777" w:rsidR="00F32DBA" w:rsidRPr="00FA6CF5" w:rsidRDefault="00F32DBA" w:rsidP="00A20844">
            <w:pPr>
              <w:pStyle w:val="LENTEL"/>
              <w:jc w:val="center"/>
            </w:pPr>
            <w:r w:rsidRPr="00FA6CF5">
              <w:t>2017</w:t>
            </w:r>
          </w:p>
        </w:tc>
      </w:tr>
      <w:tr w:rsidR="00FA6CF5" w:rsidRPr="00FA6CF5" w14:paraId="551A176B" w14:textId="77777777" w:rsidTr="00A20844">
        <w:trPr>
          <w:trHeight w:val="624"/>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399114CE" w14:textId="77777777" w:rsidR="00F32DBA" w:rsidRPr="00FA6CF5" w:rsidRDefault="00F32DBA" w:rsidP="00A20844">
            <w:pPr>
              <w:pStyle w:val="LENTEL"/>
            </w:pPr>
            <w:r w:rsidRPr="00FA6CF5">
              <w:t>11</w:t>
            </w:r>
          </w:p>
        </w:tc>
        <w:tc>
          <w:tcPr>
            <w:tcW w:w="2868" w:type="dxa"/>
            <w:tcBorders>
              <w:top w:val="single" w:sz="4" w:space="0" w:color="auto"/>
              <w:left w:val="single" w:sz="4" w:space="0" w:color="auto"/>
              <w:bottom w:val="single" w:sz="4" w:space="0" w:color="auto"/>
              <w:right w:val="single" w:sz="4" w:space="0" w:color="auto"/>
            </w:tcBorders>
            <w:vAlign w:val="center"/>
          </w:tcPr>
          <w:p w14:paraId="0DD7E680" w14:textId="0027BEFA" w:rsidR="00F32DBA" w:rsidRPr="00FA6CF5" w:rsidRDefault="00F32DBA" w:rsidP="00A20844">
            <w:pPr>
              <w:pStyle w:val="LENTEL"/>
            </w:pPr>
            <w:r w:rsidRPr="00FA6CF5">
              <w:t>Jurbarko „Ąžuoliuk</w:t>
            </w:r>
            <w:r w:rsidR="003627E1" w:rsidRPr="00FA6CF5">
              <w:t>o</w:t>
            </w:r>
            <w:r w:rsidRPr="00FA6CF5">
              <w:t>“ mokyklos modernizavimas</w:t>
            </w:r>
          </w:p>
        </w:tc>
        <w:tc>
          <w:tcPr>
            <w:tcW w:w="1134" w:type="dxa"/>
            <w:tcBorders>
              <w:top w:val="single" w:sz="4" w:space="0" w:color="auto"/>
              <w:left w:val="single" w:sz="4" w:space="0" w:color="auto"/>
              <w:bottom w:val="single" w:sz="4" w:space="0" w:color="auto"/>
              <w:right w:val="single" w:sz="4" w:space="0" w:color="auto"/>
            </w:tcBorders>
            <w:vAlign w:val="center"/>
          </w:tcPr>
          <w:p w14:paraId="2EB270CD" w14:textId="77777777" w:rsidR="00F32DBA" w:rsidRPr="00FA6CF5" w:rsidRDefault="00F32DBA" w:rsidP="00A20844">
            <w:pPr>
              <w:pStyle w:val="LENTEL"/>
              <w:jc w:val="center"/>
            </w:pPr>
            <w:r w:rsidRPr="00FA6CF5">
              <w:t>62818</w:t>
            </w:r>
          </w:p>
        </w:tc>
        <w:tc>
          <w:tcPr>
            <w:tcW w:w="1559" w:type="dxa"/>
            <w:tcBorders>
              <w:top w:val="single" w:sz="4" w:space="0" w:color="auto"/>
              <w:left w:val="single" w:sz="4" w:space="0" w:color="auto"/>
              <w:bottom w:val="single" w:sz="4" w:space="0" w:color="auto"/>
              <w:right w:val="single" w:sz="4" w:space="0" w:color="auto"/>
            </w:tcBorders>
            <w:vAlign w:val="center"/>
          </w:tcPr>
          <w:p w14:paraId="0E9E3A13" w14:textId="77777777" w:rsidR="00F32DBA" w:rsidRPr="00FA6CF5" w:rsidRDefault="00F32DBA" w:rsidP="00A20844">
            <w:pPr>
              <w:pStyle w:val="LENTEL"/>
              <w:jc w:val="center"/>
            </w:pPr>
            <w:r w:rsidRPr="00FA6CF5">
              <w:t>62818</w:t>
            </w:r>
          </w:p>
        </w:tc>
        <w:tc>
          <w:tcPr>
            <w:tcW w:w="1276" w:type="dxa"/>
            <w:tcBorders>
              <w:top w:val="single" w:sz="4" w:space="0" w:color="auto"/>
              <w:left w:val="single" w:sz="4" w:space="0" w:color="auto"/>
              <w:bottom w:val="single" w:sz="4" w:space="0" w:color="auto"/>
              <w:right w:val="single" w:sz="4" w:space="0" w:color="auto"/>
            </w:tcBorders>
            <w:vAlign w:val="center"/>
          </w:tcPr>
          <w:p w14:paraId="672696F5" w14:textId="77777777" w:rsidR="00F32DBA" w:rsidRPr="00FA6CF5" w:rsidRDefault="00F32DBA" w:rsidP="00A20844">
            <w:pPr>
              <w:pStyle w:val="LENTEL"/>
              <w:jc w:val="center"/>
            </w:pPr>
            <w:r w:rsidRPr="00FA6CF5">
              <w:t>0</w:t>
            </w:r>
          </w:p>
        </w:tc>
        <w:tc>
          <w:tcPr>
            <w:tcW w:w="1134" w:type="dxa"/>
            <w:tcBorders>
              <w:top w:val="single" w:sz="4" w:space="0" w:color="auto"/>
              <w:left w:val="single" w:sz="4" w:space="0" w:color="auto"/>
              <w:bottom w:val="single" w:sz="4" w:space="0" w:color="auto"/>
              <w:right w:val="single" w:sz="4" w:space="0" w:color="auto"/>
            </w:tcBorders>
            <w:vAlign w:val="center"/>
          </w:tcPr>
          <w:p w14:paraId="4E7A2DB6" w14:textId="77777777" w:rsidR="00F32DBA" w:rsidRPr="00FA6CF5" w:rsidRDefault="00F32DBA" w:rsidP="00A20844">
            <w:pPr>
              <w:pStyle w:val="LENTEL"/>
              <w:jc w:val="center"/>
            </w:pPr>
            <w:r w:rsidRPr="00FA6CF5">
              <w:t>0</w:t>
            </w:r>
          </w:p>
        </w:tc>
        <w:tc>
          <w:tcPr>
            <w:tcW w:w="1519" w:type="dxa"/>
            <w:tcBorders>
              <w:top w:val="single" w:sz="4" w:space="0" w:color="auto"/>
              <w:left w:val="single" w:sz="4" w:space="0" w:color="auto"/>
              <w:bottom w:val="single" w:sz="4" w:space="0" w:color="auto"/>
              <w:right w:val="single" w:sz="4" w:space="0" w:color="auto"/>
            </w:tcBorders>
            <w:vAlign w:val="center"/>
          </w:tcPr>
          <w:p w14:paraId="403890DC" w14:textId="77777777" w:rsidR="00F32DBA" w:rsidRPr="00FA6CF5" w:rsidRDefault="00F32DBA" w:rsidP="00A20844">
            <w:pPr>
              <w:pStyle w:val="LENTEL"/>
              <w:jc w:val="center"/>
            </w:pPr>
            <w:r w:rsidRPr="00FA6CF5">
              <w:t>2018</w:t>
            </w:r>
          </w:p>
        </w:tc>
      </w:tr>
      <w:tr w:rsidR="00FA6CF5" w:rsidRPr="00FA6CF5" w14:paraId="217C2A7B" w14:textId="77777777" w:rsidTr="00A20844">
        <w:trPr>
          <w:trHeight w:val="624"/>
          <w:jc w:val="center"/>
        </w:trPr>
        <w:tc>
          <w:tcPr>
            <w:tcW w:w="570" w:type="dxa"/>
            <w:tcBorders>
              <w:top w:val="single" w:sz="4" w:space="0" w:color="auto"/>
              <w:left w:val="single" w:sz="4" w:space="0" w:color="auto"/>
              <w:bottom w:val="single" w:sz="4" w:space="0" w:color="auto"/>
              <w:right w:val="single" w:sz="4" w:space="0" w:color="auto"/>
            </w:tcBorders>
            <w:noWrap/>
            <w:vAlign w:val="center"/>
          </w:tcPr>
          <w:p w14:paraId="6501595B" w14:textId="77777777" w:rsidR="00F32DBA" w:rsidRPr="00FA6CF5" w:rsidRDefault="00F32DBA" w:rsidP="00A20844">
            <w:pPr>
              <w:pStyle w:val="LENTEL"/>
            </w:pPr>
            <w:r w:rsidRPr="00FA6CF5">
              <w:t>12</w:t>
            </w:r>
          </w:p>
        </w:tc>
        <w:tc>
          <w:tcPr>
            <w:tcW w:w="2868" w:type="dxa"/>
            <w:tcBorders>
              <w:top w:val="single" w:sz="4" w:space="0" w:color="auto"/>
              <w:left w:val="single" w:sz="4" w:space="0" w:color="auto"/>
              <w:bottom w:val="single" w:sz="4" w:space="0" w:color="auto"/>
              <w:right w:val="single" w:sz="4" w:space="0" w:color="auto"/>
            </w:tcBorders>
            <w:vAlign w:val="center"/>
          </w:tcPr>
          <w:p w14:paraId="7FCDF110" w14:textId="61724789" w:rsidR="00F32DBA" w:rsidRPr="00FA6CF5" w:rsidRDefault="003627E1" w:rsidP="00A20844">
            <w:pPr>
              <w:pStyle w:val="LENTEL"/>
            </w:pPr>
            <w:r w:rsidRPr="00FA6CF5">
              <w:t xml:space="preserve">Jurbarko </w:t>
            </w:r>
            <w:r w:rsidR="00F32DBA" w:rsidRPr="00FA6CF5">
              <w:t>Vytauto Didžiojo pagrindinės mokyklos investicinis projektas (stogo remontas)</w:t>
            </w:r>
          </w:p>
        </w:tc>
        <w:tc>
          <w:tcPr>
            <w:tcW w:w="1134" w:type="dxa"/>
            <w:tcBorders>
              <w:top w:val="single" w:sz="4" w:space="0" w:color="auto"/>
              <w:left w:val="single" w:sz="4" w:space="0" w:color="auto"/>
              <w:bottom w:val="single" w:sz="4" w:space="0" w:color="auto"/>
              <w:right w:val="single" w:sz="4" w:space="0" w:color="auto"/>
            </w:tcBorders>
            <w:vAlign w:val="center"/>
          </w:tcPr>
          <w:p w14:paraId="1AA6006E" w14:textId="77777777" w:rsidR="00F32DBA" w:rsidRPr="00FA6CF5" w:rsidRDefault="00F32DBA" w:rsidP="00A20844">
            <w:pPr>
              <w:pStyle w:val="LENTEL"/>
              <w:jc w:val="center"/>
            </w:pPr>
            <w:r w:rsidRPr="00FA6CF5">
              <w:t>108000</w:t>
            </w:r>
          </w:p>
        </w:tc>
        <w:tc>
          <w:tcPr>
            <w:tcW w:w="1559" w:type="dxa"/>
            <w:tcBorders>
              <w:top w:val="single" w:sz="4" w:space="0" w:color="auto"/>
              <w:left w:val="single" w:sz="4" w:space="0" w:color="auto"/>
              <w:bottom w:val="single" w:sz="4" w:space="0" w:color="auto"/>
              <w:right w:val="single" w:sz="4" w:space="0" w:color="auto"/>
            </w:tcBorders>
            <w:vAlign w:val="center"/>
          </w:tcPr>
          <w:p w14:paraId="6D6B3B1F" w14:textId="77777777" w:rsidR="00F32DBA" w:rsidRPr="00FA6CF5" w:rsidRDefault="00F32DBA" w:rsidP="00A20844">
            <w:pPr>
              <w:pStyle w:val="LENTEL"/>
              <w:jc w:val="center"/>
            </w:pPr>
            <w:r w:rsidRPr="00FA6CF5">
              <w:t>108000</w:t>
            </w:r>
          </w:p>
        </w:tc>
        <w:tc>
          <w:tcPr>
            <w:tcW w:w="1276" w:type="dxa"/>
            <w:tcBorders>
              <w:top w:val="single" w:sz="4" w:space="0" w:color="auto"/>
              <w:left w:val="single" w:sz="4" w:space="0" w:color="auto"/>
              <w:bottom w:val="single" w:sz="4" w:space="0" w:color="auto"/>
              <w:right w:val="single" w:sz="4" w:space="0" w:color="auto"/>
            </w:tcBorders>
            <w:vAlign w:val="center"/>
          </w:tcPr>
          <w:p w14:paraId="45C8192F" w14:textId="77777777" w:rsidR="00F32DBA" w:rsidRPr="00FA6CF5" w:rsidRDefault="00F32DBA" w:rsidP="00A20844">
            <w:pPr>
              <w:pStyle w:val="LENTEL"/>
              <w:jc w:val="center"/>
            </w:pPr>
            <w:r w:rsidRPr="00FA6CF5">
              <w:t>0</w:t>
            </w:r>
          </w:p>
        </w:tc>
        <w:tc>
          <w:tcPr>
            <w:tcW w:w="1134" w:type="dxa"/>
            <w:tcBorders>
              <w:top w:val="single" w:sz="4" w:space="0" w:color="auto"/>
              <w:left w:val="single" w:sz="4" w:space="0" w:color="auto"/>
              <w:bottom w:val="single" w:sz="4" w:space="0" w:color="auto"/>
              <w:right w:val="single" w:sz="4" w:space="0" w:color="auto"/>
            </w:tcBorders>
            <w:vAlign w:val="center"/>
          </w:tcPr>
          <w:p w14:paraId="287B02E8" w14:textId="77777777" w:rsidR="00F32DBA" w:rsidRPr="00FA6CF5" w:rsidRDefault="00F32DBA" w:rsidP="00A20844">
            <w:pPr>
              <w:pStyle w:val="LENTEL"/>
              <w:jc w:val="center"/>
            </w:pPr>
            <w:r w:rsidRPr="00FA6CF5">
              <w:t>0</w:t>
            </w:r>
          </w:p>
        </w:tc>
        <w:tc>
          <w:tcPr>
            <w:tcW w:w="1519" w:type="dxa"/>
            <w:tcBorders>
              <w:top w:val="single" w:sz="4" w:space="0" w:color="auto"/>
              <w:left w:val="single" w:sz="4" w:space="0" w:color="auto"/>
              <w:bottom w:val="single" w:sz="4" w:space="0" w:color="auto"/>
              <w:right w:val="single" w:sz="4" w:space="0" w:color="auto"/>
            </w:tcBorders>
            <w:vAlign w:val="center"/>
          </w:tcPr>
          <w:p w14:paraId="122B482A" w14:textId="77777777" w:rsidR="00F32DBA" w:rsidRPr="00FA6CF5" w:rsidRDefault="00F32DBA" w:rsidP="00A20844">
            <w:pPr>
              <w:pStyle w:val="LENTEL"/>
              <w:jc w:val="center"/>
            </w:pPr>
            <w:r w:rsidRPr="00FA6CF5">
              <w:t>2016</w:t>
            </w:r>
          </w:p>
        </w:tc>
      </w:tr>
      <w:tr w:rsidR="00A20844" w:rsidRPr="00FA6CF5" w14:paraId="0C2324FD" w14:textId="77777777" w:rsidTr="00A20844">
        <w:trPr>
          <w:trHeight w:val="376"/>
          <w:jc w:val="center"/>
        </w:trPr>
        <w:tc>
          <w:tcPr>
            <w:tcW w:w="3438" w:type="dxa"/>
            <w:gridSpan w:val="2"/>
            <w:tcBorders>
              <w:top w:val="single" w:sz="4" w:space="0" w:color="auto"/>
              <w:left w:val="single" w:sz="4" w:space="0" w:color="auto"/>
              <w:bottom w:val="single" w:sz="4" w:space="0" w:color="auto"/>
              <w:right w:val="single" w:sz="4" w:space="0" w:color="auto"/>
            </w:tcBorders>
            <w:noWrap/>
            <w:vAlign w:val="center"/>
          </w:tcPr>
          <w:p w14:paraId="33768581" w14:textId="77777777" w:rsidR="00A20844" w:rsidRPr="00FA6CF5" w:rsidRDefault="00A20844" w:rsidP="00A20844">
            <w:pPr>
              <w:pStyle w:val="LENTEL"/>
              <w:jc w:val="right"/>
              <w:rPr>
                <w:b/>
              </w:rPr>
            </w:pPr>
            <w:r w:rsidRPr="00FA6CF5">
              <w:rPr>
                <w:b/>
              </w:rPr>
              <w:t>Iš viso:</w:t>
            </w:r>
          </w:p>
        </w:tc>
        <w:tc>
          <w:tcPr>
            <w:tcW w:w="1134" w:type="dxa"/>
            <w:tcBorders>
              <w:top w:val="single" w:sz="4" w:space="0" w:color="auto"/>
              <w:left w:val="single" w:sz="4" w:space="0" w:color="auto"/>
              <w:bottom w:val="single" w:sz="4" w:space="0" w:color="auto"/>
              <w:right w:val="single" w:sz="4" w:space="0" w:color="auto"/>
            </w:tcBorders>
            <w:vAlign w:val="center"/>
          </w:tcPr>
          <w:p w14:paraId="64EC7104" w14:textId="77777777" w:rsidR="00A20844" w:rsidRPr="00FA6CF5" w:rsidRDefault="00A20844" w:rsidP="00A20844">
            <w:pPr>
              <w:pStyle w:val="LENTEL"/>
              <w:jc w:val="center"/>
              <w:rPr>
                <w:b/>
              </w:rPr>
            </w:pPr>
            <w:r w:rsidRPr="00FA6CF5">
              <w:rPr>
                <w:b/>
              </w:rPr>
              <w:t>4188723</w:t>
            </w:r>
          </w:p>
        </w:tc>
        <w:tc>
          <w:tcPr>
            <w:tcW w:w="1559" w:type="dxa"/>
            <w:tcBorders>
              <w:top w:val="single" w:sz="4" w:space="0" w:color="auto"/>
              <w:left w:val="single" w:sz="4" w:space="0" w:color="auto"/>
              <w:bottom w:val="single" w:sz="4" w:space="0" w:color="auto"/>
              <w:right w:val="single" w:sz="4" w:space="0" w:color="auto"/>
            </w:tcBorders>
            <w:vAlign w:val="center"/>
          </w:tcPr>
          <w:p w14:paraId="5DB88769" w14:textId="77777777" w:rsidR="00A20844" w:rsidRPr="00FA6CF5" w:rsidRDefault="00A20844" w:rsidP="00A20844">
            <w:pPr>
              <w:pStyle w:val="LENTEL"/>
              <w:jc w:val="center"/>
              <w:rPr>
                <w:b/>
              </w:rPr>
            </w:pPr>
            <w:r w:rsidRPr="00FA6CF5">
              <w:rPr>
                <w:b/>
              </w:rPr>
              <w:t>1428606</w:t>
            </w:r>
          </w:p>
        </w:tc>
        <w:tc>
          <w:tcPr>
            <w:tcW w:w="1276" w:type="dxa"/>
            <w:tcBorders>
              <w:top w:val="single" w:sz="4" w:space="0" w:color="auto"/>
              <w:left w:val="single" w:sz="4" w:space="0" w:color="auto"/>
              <w:bottom w:val="single" w:sz="4" w:space="0" w:color="auto"/>
              <w:right w:val="single" w:sz="4" w:space="0" w:color="auto"/>
            </w:tcBorders>
            <w:vAlign w:val="center"/>
          </w:tcPr>
          <w:p w14:paraId="0B2FA2A3" w14:textId="77777777" w:rsidR="00A20844" w:rsidRPr="00FA6CF5" w:rsidRDefault="00A20844" w:rsidP="00A20844">
            <w:pPr>
              <w:pStyle w:val="LENTEL"/>
              <w:jc w:val="center"/>
              <w:rPr>
                <w:b/>
              </w:rPr>
            </w:pPr>
            <w:r w:rsidRPr="00FA6CF5">
              <w:rPr>
                <w:b/>
              </w:rPr>
              <w:t>1373136</w:t>
            </w:r>
          </w:p>
        </w:tc>
        <w:tc>
          <w:tcPr>
            <w:tcW w:w="1134" w:type="dxa"/>
            <w:tcBorders>
              <w:top w:val="single" w:sz="4" w:space="0" w:color="auto"/>
              <w:left w:val="single" w:sz="4" w:space="0" w:color="auto"/>
              <w:bottom w:val="single" w:sz="4" w:space="0" w:color="auto"/>
              <w:right w:val="single" w:sz="4" w:space="0" w:color="auto"/>
            </w:tcBorders>
            <w:vAlign w:val="center"/>
          </w:tcPr>
          <w:p w14:paraId="3D7EF260" w14:textId="77777777" w:rsidR="00A20844" w:rsidRPr="00FA6CF5" w:rsidRDefault="00A20844" w:rsidP="00A20844">
            <w:pPr>
              <w:pStyle w:val="LENTEL"/>
              <w:jc w:val="center"/>
              <w:rPr>
                <w:b/>
              </w:rPr>
            </w:pPr>
            <w:r w:rsidRPr="00FA6CF5">
              <w:rPr>
                <w:b/>
              </w:rPr>
              <w:t>1518729</w:t>
            </w:r>
          </w:p>
        </w:tc>
        <w:tc>
          <w:tcPr>
            <w:tcW w:w="1519" w:type="dxa"/>
            <w:tcBorders>
              <w:top w:val="single" w:sz="4" w:space="0" w:color="auto"/>
              <w:left w:val="single" w:sz="4" w:space="0" w:color="auto"/>
              <w:bottom w:val="single" w:sz="4" w:space="0" w:color="auto"/>
              <w:right w:val="single" w:sz="4" w:space="0" w:color="auto"/>
            </w:tcBorders>
            <w:vAlign w:val="center"/>
          </w:tcPr>
          <w:p w14:paraId="4A251854" w14:textId="77777777" w:rsidR="00A20844" w:rsidRPr="00FA6CF5" w:rsidRDefault="00A20844" w:rsidP="00A20844">
            <w:pPr>
              <w:pStyle w:val="LENTEL"/>
              <w:jc w:val="center"/>
              <w:rPr>
                <w:b/>
              </w:rPr>
            </w:pPr>
          </w:p>
        </w:tc>
      </w:tr>
    </w:tbl>
    <w:p w14:paraId="3B4EA28D" w14:textId="77777777" w:rsidR="00F32DBA" w:rsidRPr="00FA6CF5" w:rsidRDefault="00F32DBA" w:rsidP="00F32DBA">
      <w:pPr>
        <w:rPr>
          <w:color w:val="000000" w:themeColor="text1"/>
          <w:szCs w:val="24"/>
        </w:rPr>
      </w:pPr>
    </w:p>
    <w:p w14:paraId="52BECE3E" w14:textId="77777777" w:rsidR="00F32DBA" w:rsidRPr="00FA6CF5" w:rsidRDefault="00F32DBA" w:rsidP="00A20844">
      <w:pPr>
        <w:rPr>
          <w:color w:val="000000" w:themeColor="text1"/>
        </w:rPr>
      </w:pPr>
      <w:r w:rsidRPr="00FA6CF5">
        <w:rPr>
          <w:color w:val="000000" w:themeColor="text1"/>
        </w:rPr>
        <w:t>Nuo 2017 m. nuolat buvo teikiamos paraiškos Švietimo, mokslo ir sporto ministerijai dėl Jurbarko rajono Veliuonos Antano ir Jono Juškų gimnazijos ir Jurbarko Vytauto Didžiojo progimnazijos modernizavimo, tačiau finansavimas nebuvo skirtas.</w:t>
      </w:r>
    </w:p>
    <w:p w14:paraId="7CFB0440" w14:textId="77777777" w:rsidR="000D0434" w:rsidRPr="00FA6CF5" w:rsidRDefault="007C32D8" w:rsidP="00A20844">
      <w:pPr>
        <w:rPr>
          <w:color w:val="000000" w:themeColor="text1"/>
        </w:rPr>
      </w:pPr>
      <w:r w:rsidRPr="00FA6CF5">
        <w:rPr>
          <w:color w:val="000000" w:themeColor="text1"/>
        </w:rPr>
        <w:t xml:space="preserve">Tačiau dar ne visose švietimo įstaigose geros ir saugios darbo sąlygos ugdytiniams, mokiniams bei mokytojams. Dalyje mokyklų reikia atlikti nedidelius remonto darbus, pakeisti langus ir grindis, atnaujinti sanitarinius mazgus, tvarkyti stogus, rekonstruoti šildymo, elektros, vandentiekio ir kanalizacijos sistemas. </w:t>
      </w:r>
    </w:p>
    <w:p w14:paraId="44DF0263" w14:textId="3E2C9D72" w:rsidR="000D0434" w:rsidRPr="00FA6CF5" w:rsidRDefault="000D0434" w:rsidP="00A20844">
      <w:pPr>
        <w:rPr>
          <w:color w:val="000000" w:themeColor="text1"/>
        </w:rPr>
      </w:pPr>
      <w:r w:rsidRPr="00FA6CF5">
        <w:rPr>
          <w:color w:val="000000" w:themeColor="text1"/>
        </w:rPr>
        <w:t xml:space="preserve">Neįgaliesiems pilnai pritaikyta viena mokykla </w:t>
      </w:r>
      <w:r w:rsidR="003627E1" w:rsidRPr="00FA6CF5">
        <w:rPr>
          <w:color w:val="000000" w:themeColor="text1"/>
        </w:rPr>
        <w:t>–</w:t>
      </w:r>
      <w:r w:rsidRPr="00FA6CF5">
        <w:rPr>
          <w:color w:val="000000" w:themeColor="text1"/>
        </w:rPr>
        <w:t xml:space="preserve"> Jurbarko Antano Giedraičio-Giedriaus gimnazija. Visiškai nepritaikytos 2 mokyklos. Kitos mokyklos neįgaliesiems pritaikytos iš dalies: da</w:t>
      </w:r>
      <w:r w:rsidR="003627E1" w:rsidRPr="00FA6CF5">
        <w:rPr>
          <w:color w:val="000000" w:themeColor="text1"/>
        </w:rPr>
        <w:t>žniausiai</w:t>
      </w:r>
      <w:r w:rsidRPr="00FA6CF5">
        <w:rPr>
          <w:color w:val="000000" w:themeColor="text1"/>
        </w:rPr>
        <w:t xml:space="preserve"> prie</w:t>
      </w:r>
      <w:r w:rsidR="001A0C8E" w:rsidRPr="00FA6CF5">
        <w:rPr>
          <w:color w:val="000000" w:themeColor="text1"/>
        </w:rPr>
        <w:t xml:space="preserve"> </w:t>
      </w:r>
      <w:r w:rsidRPr="00FA6CF5">
        <w:rPr>
          <w:color w:val="000000" w:themeColor="text1"/>
        </w:rPr>
        <w:t xml:space="preserve">įėjimų įrengti pandusai, įstaigos įsigijusios </w:t>
      </w:r>
      <w:proofErr w:type="spellStart"/>
      <w:r w:rsidRPr="00FA6CF5">
        <w:rPr>
          <w:color w:val="000000" w:themeColor="text1"/>
        </w:rPr>
        <w:t>kopiklius</w:t>
      </w:r>
      <w:proofErr w:type="spellEnd"/>
      <w:r w:rsidRPr="00FA6CF5">
        <w:rPr>
          <w:color w:val="000000" w:themeColor="text1"/>
        </w:rPr>
        <w:t>, kėliklius ir pan., pritaikyta dalis sanitarinių, mazgų</w:t>
      </w:r>
      <w:r w:rsidR="00A20844" w:rsidRPr="00FA6CF5">
        <w:rPr>
          <w:color w:val="000000" w:themeColor="text1"/>
        </w:rPr>
        <w:t xml:space="preserve"> (žr. </w:t>
      </w:r>
      <w:r w:rsidR="00A20844" w:rsidRPr="00FA6CF5">
        <w:rPr>
          <w:color w:val="000000" w:themeColor="text1"/>
        </w:rPr>
        <w:fldChar w:fldCharType="begin"/>
      </w:r>
      <w:r w:rsidR="00A20844" w:rsidRPr="00FA6CF5">
        <w:rPr>
          <w:color w:val="000000" w:themeColor="text1"/>
        </w:rPr>
        <w:instrText xml:space="preserve"> REF _Ref68280219 \h </w:instrText>
      </w:r>
      <w:r w:rsidR="00A20844" w:rsidRPr="00FA6CF5">
        <w:rPr>
          <w:color w:val="000000" w:themeColor="text1"/>
        </w:rPr>
      </w:r>
      <w:r w:rsidR="00A20844" w:rsidRPr="00FA6CF5">
        <w:rPr>
          <w:color w:val="000000" w:themeColor="text1"/>
        </w:rPr>
        <w:fldChar w:fldCharType="separate"/>
      </w:r>
      <w:r w:rsidR="00A20844" w:rsidRPr="00FA6CF5">
        <w:rPr>
          <w:color w:val="000000" w:themeColor="text1"/>
        </w:rPr>
        <w:t>24 lentel</w:t>
      </w:r>
      <w:r w:rsidR="003627E1" w:rsidRPr="00FA6CF5">
        <w:rPr>
          <w:color w:val="000000" w:themeColor="text1"/>
        </w:rPr>
        <w:t>ę</w:t>
      </w:r>
      <w:r w:rsidR="00A20844" w:rsidRPr="00FA6CF5">
        <w:rPr>
          <w:color w:val="000000" w:themeColor="text1"/>
        </w:rPr>
        <w:fldChar w:fldCharType="end"/>
      </w:r>
      <w:r w:rsidR="00A20844" w:rsidRPr="00FA6CF5">
        <w:rPr>
          <w:color w:val="000000" w:themeColor="text1"/>
        </w:rPr>
        <w:t>)</w:t>
      </w:r>
      <w:r w:rsidRPr="00FA6CF5">
        <w:rPr>
          <w:color w:val="000000" w:themeColor="text1"/>
        </w:rPr>
        <w:t xml:space="preserve">. </w:t>
      </w:r>
    </w:p>
    <w:bookmarkStart w:id="38" w:name="_Ref68280219"/>
    <w:p w14:paraId="3A6B629D" w14:textId="50A0EB71" w:rsidR="000D0434" w:rsidRPr="00FA6CF5" w:rsidRDefault="00A20844" w:rsidP="001A7B47">
      <w:pPr>
        <w:pStyle w:val="Antrat"/>
        <w:jc w:val="both"/>
        <w:rPr>
          <w:color w:val="000000" w:themeColor="text1"/>
        </w:rPr>
      </w:pPr>
      <w:r w:rsidRPr="00FA6CF5">
        <w:rPr>
          <w:color w:val="000000" w:themeColor="text1"/>
        </w:rPr>
        <w:fldChar w:fldCharType="begin"/>
      </w:r>
      <w:r w:rsidRPr="00FA6CF5">
        <w:rPr>
          <w:color w:val="000000" w:themeColor="text1"/>
        </w:rPr>
        <w:instrText xml:space="preserve"> SEQ lentelė. \* ARABIC </w:instrText>
      </w:r>
      <w:r w:rsidRPr="00FA6CF5">
        <w:rPr>
          <w:color w:val="000000" w:themeColor="text1"/>
        </w:rPr>
        <w:fldChar w:fldCharType="separate"/>
      </w:r>
      <w:r w:rsidR="00F13ABB" w:rsidRPr="00FA6CF5">
        <w:rPr>
          <w:noProof/>
          <w:color w:val="000000" w:themeColor="text1"/>
        </w:rPr>
        <w:t>24</w:t>
      </w:r>
      <w:r w:rsidRPr="00FA6CF5">
        <w:rPr>
          <w:color w:val="000000" w:themeColor="text1"/>
        </w:rPr>
        <w:fldChar w:fldCharType="end"/>
      </w:r>
      <w:r w:rsidRPr="00FA6CF5">
        <w:rPr>
          <w:color w:val="000000" w:themeColor="text1"/>
        </w:rPr>
        <w:t xml:space="preserve"> lentelė.</w:t>
      </w:r>
      <w:bookmarkEnd w:id="38"/>
      <w:r w:rsidRPr="00FA6CF5">
        <w:rPr>
          <w:color w:val="000000" w:themeColor="text1"/>
        </w:rPr>
        <w:t xml:space="preserve"> </w:t>
      </w:r>
      <w:r w:rsidR="000D0434" w:rsidRPr="00FA6CF5">
        <w:rPr>
          <w:color w:val="000000" w:themeColor="text1"/>
        </w:rPr>
        <w:t>Mokyklų pastatų pritaikymas neįgaliesiems</w:t>
      </w:r>
      <w:r w:rsidR="003627E1" w:rsidRPr="00FA6CF5">
        <w:rPr>
          <w:color w:val="000000" w:themeColor="text1"/>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691"/>
        <w:gridCol w:w="6124"/>
      </w:tblGrid>
      <w:tr w:rsidR="00FA6CF5" w:rsidRPr="00FA6CF5" w14:paraId="7E06CE73" w14:textId="77777777" w:rsidTr="00106583">
        <w:trPr>
          <w:tblHeader/>
        </w:trPr>
        <w:tc>
          <w:tcPr>
            <w:tcW w:w="570" w:type="dxa"/>
            <w:shd w:val="clear" w:color="auto" w:fill="auto"/>
            <w:vAlign w:val="center"/>
          </w:tcPr>
          <w:p w14:paraId="44B2E1EC" w14:textId="77777777" w:rsidR="000D0434" w:rsidRPr="00FA6CF5" w:rsidRDefault="000D0434" w:rsidP="00A20844">
            <w:pPr>
              <w:pStyle w:val="LENTELESPAV"/>
            </w:pPr>
            <w:r w:rsidRPr="00FA6CF5">
              <w:t>Eil. Nr.</w:t>
            </w:r>
          </w:p>
        </w:tc>
        <w:tc>
          <w:tcPr>
            <w:tcW w:w="2691" w:type="dxa"/>
            <w:shd w:val="clear" w:color="auto" w:fill="auto"/>
            <w:vAlign w:val="center"/>
          </w:tcPr>
          <w:p w14:paraId="1D92001D" w14:textId="77777777" w:rsidR="000D0434" w:rsidRPr="00FA6CF5" w:rsidRDefault="000D0434" w:rsidP="00A20844">
            <w:pPr>
              <w:pStyle w:val="LENTELESPAV"/>
            </w:pPr>
            <w:r w:rsidRPr="00FA6CF5">
              <w:t>Mokyklos pavadinimas</w:t>
            </w:r>
          </w:p>
        </w:tc>
        <w:tc>
          <w:tcPr>
            <w:tcW w:w="6124" w:type="dxa"/>
            <w:shd w:val="clear" w:color="auto" w:fill="auto"/>
            <w:vAlign w:val="center"/>
          </w:tcPr>
          <w:p w14:paraId="051B2929" w14:textId="77777777" w:rsidR="000D0434" w:rsidRPr="00FA6CF5" w:rsidRDefault="000D0434" w:rsidP="00A20844">
            <w:pPr>
              <w:pStyle w:val="LENTELESPAV"/>
            </w:pPr>
            <w:r w:rsidRPr="00FA6CF5">
              <w:t>Pritaikymas neįgaliesiems</w:t>
            </w:r>
          </w:p>
        </w:tc>
      </w:tr>
      <w:tr w:rsidR="00FA6CF5" w:rsidRPr="00FA6CF5" w14:paraId="4132C62B" w14:textId="77777777" w:rsidTr="00106583">
        <w:tc>
          <w:tcPr>
            <w:tcW w:w="570" w:type="dxa"/>
            <w:shd w:val="clear" w:color="auto" w:fill="auto"/>
          </w:tcPr>
          <w:p w14:paraId="662B19B2" w14:textId="77777777" w:rsidR="000D0434" w:rsidRPr="00FA6CF5" w:rsidRDefault="000D0434" w:rsidP="00A20844">
            <w:pPr>
              <w:pStyle w:val="LENTEL"/>
            </w:pPr>
            <w:r w:rsidRPr="00FA6CF5">
              <w:t>1.</w:t>
            </w:r>
          </w:p>
        </w:tc>
        <w:tc>
          <w:tcPr>
            <w:tcW w:w="2691" w:type="dxa"/>
            <w:shd w:val="clear" w:color="auto" w:fill="auto"/>
          </w:tcPr>
          <w:p w14:paraId="1E85AEB0" w14:textId="77777777" w:rsidR="000D0434" w:rsidRPr="00FA6CF5" w:rsidRDefault="000D0434" w:rsidP="00A20844">
            <w:pPr>
              <w:pStyle w:val="LENTEL"/>
            </w:pPr>
            <w:r w:rsidRPr="00FA6CF5">
              <w:t>Jurbarko Antano Giedraičio-Giedriaus gimnazija</w:t>
            </w:r>
          </w:p>
        </w:tc>
        <w:tc>
          <w:tcPr>
            <w:tcW w:w="6124" w:type="dxa"/>
            <w:shd w:val="clear" w:color="auto" w:fill="auto"/>
          </w:tcPr>
          <w:p w14:paraId="098B546E" w14:textId="77777777" w:rsidR="000D0434" w:rsidRPr="00FA6CF5" w:rsidRDefault="000D0434" w:rsidP="00A20844">
            <w:pPr>
              <w:pStyle w:val="LENTEL"/>
            </w:pPr>
            <w:r w:rsidRPr="00FA6CF5">
              <w:t>Pritaikyta: įrengtas liftas, sanitariniai mazgai pritaikyti neįgaliesiems, koridoriuose ir kabinetuose išplatintos durys.</w:t>
            </w:r>
          </w:p>
        </w:tc>
      </w:tr>
      <w:tr w:rsidR="00FA6CF5" w:rsidRPr="00FA6CF5" w14:paraId="5FFD2F62" w14:textId="77777777" w:rsidTr="00106583">
        <w:tc>
          <w:tcPr>
            <w:tcW w:w="570" w:type="dxa"/>
            <w:shd w:val="clear" w:color="auto" w:fill="auto"/>
          </w:tcPr>
          <w:p w14:paraId="53E94107" w14:textId="77777777" w:rsidR="000D0434" w:rsidRPr="00FA6CF5" w:rsidRDefault="000D0434" w:rsidP="00A20844">
            <w:pPr>
              <w:pStyle w:val="LENTEL"/>
            </w:pPr>
            <w:r w:rsidRPr="00FA6CF5">
              <w:t>2.</w:t>
            </w:r>
          </w:p>
        </w:tc>
        <w:tc>
          <w:tcPr>
            <w:tcW w:w="2691" w:type="dxa"/>
            <w:shd w:val="clear" w:color="auto" w:fill="auto"/>
          </w:tcPr>
          <w:p w14:paraId="3670887A" w14:textId="77777777" w:rsidR="000D0434" w:rsidRPr="00FA6CF5" w:rsidRDefault="000D0434" w:rsidP="00A20844">
            <w:pPr>
              <w:pStyle w:val="LENTEL"/>
            </w:pPr>
            <w:r w:rsidRPr="00FA6CF5">
              <w:t>Eržvilko gimnazija</w:t>
            </w:r>
          </w:p>
        </w:tc>
        <w:tc>
          <w:tcPr>
            <w:tcW w:w="6124" w:type="dxa"/>
            <w:shd w:val="clear" w:color="auto" w:fill="auto"/>
          </w:tcPr>
          <w:p w14:paraId="16308F7B" w14:textId="77777777" w:rsidR="000D0434" w:rsidRPr="00FA6CF5" w:rsidRDefault="000D0434" w:rsidP="00A20844">
            <w:pPr>
              <w:pStyle w:val="LENTEL"/>
            </w:pPr>
            <w:r w:rsidRPr="00FA6CF5">
              <w:t>Pagrindinis pastatas nėra pritaikytas. Gimnazija prašė pritaikymo, nes 9 kl. mokosi neįgalus mokinys. Darželio pastate yra keltuvas.</w:t>
            </w:r>
          </w:p>
        </w:tc>
      </w:tr>
      <w:tr w:rsidR="00FA6CF5" w:rsidRPr="00FA6CF5" w14:paraId="72FC8751" w14:textId="77777777" w:rsidTr="00106583">
        <w:tc>
          <w:tcPr>
            <w:tcW w:w="570" w:type="dxa"/>
            <w:shd w:val="clear" w:color="auto" w:fill="auto"/>
          </w:tcPr>
          <w:p w14:paraId="0F0FAA4E" w14:textId="77777777" w:rsidR="000D0434" w:rsidRPr="00FA6CF5" w:rsidRDefault="000D0434" w:rsidP="00A20844">
            <w:pPr>
              <w:pStyle w:val="LENTEL"/>
            </w:pPr>
            <w:r w:rsidRPr="00FA6CF5">
              <w:t>3.</w:t>
            </w:r>
          </w:p>
        </w:tc>
        <w:tc>
          <w:tcPr>
            <w:tcW w:w="2691" w:type="dxa"/>
            <w:shd w:val="clear" w:color="auto" w:fill="auto"/>
          </w:tcPr>
          <w:p w14:paraId="670534CC" w14:textId="77777777" w:rsidR="000D0434" w:rsidRPr="00FA6CF5" w:rsidRDefault="000D0434" w:rsidP="00A20844">
            <w:pPr>
              <w:pStyle w:val="LENTEL"/>
            </w:pPr>
            <w:r w:rsidRPr="00FA6CF5">
              <w:t>Veliuonos Antano ir Jono Juškų gimnazija</w:t>
            </w:r>
          </w:p>
        </w:tc>
        <w:tc>
          <w:tcPr>
            <w:tcW w:w="6124" w:type="dxa"/>
            <w:shd w:val="clear" w:color="auto" w:fill="auto"/>
          </w:tcPr>
          <w:p w14:paraId="4DC7545E" w14:textId="77777777" w:rsidR="000D0434" w:rsidRPr="00FA6CF5" w:rsidRDefault="000D0434" w:rsidP="00A20844">
            <w:pPr>
              <w:pStyle w:val="LENTEL"/>
            </w:pPr>
            <w:r w:rsidRPr="00FA6CF5">
              <w:t xml:space="preserve">Yra įrengtas </w:t>
            </w:r>
            <w:proofErr w:type="spellStart"/>
            <w:r w:rsidRPr="00FA6CF5">
              <w:t>kopiklis</w:t>
            </w:r>
            <w:proofErr w:type="spellEnd"/>
            <w:r w:rsidRPr="00FA6CF5">
              <w:t>.</w:t>
            </w:r>
          </w:p>
        </w:tc>
      </w:tr>
      <w:tr w:rsidR="00FA6CF5" w:rsidRPr="00FA6CF5" w14:paraId="7752D872" w14:textId="77777777" w:rsidTr="00106583">
        <w:tc>
          <w:tcPr>
            <w:tcW w:w="570" w:type="dxa"/>
            <w:shd w:val="clear" w:color="auto" w:fill="auto"/>
          </w:tcPr>
          <w:p w14:paraId="5CE02137" w14:textId="77777777" w:rsidR="000D0434" w:rsidRPr="00FA6CF5" w:rsidRDefault="000D0434" w:rsidP="00A20844">
            <w:pPr>
              <w:pStyle w:val="LENTEL"/>
            </w:pPr>
            <w:r w:rsidRPr="00FA6CF5">
              <w:t xml:space="preserve">4. </w:t>
            </w:r>
          </w:p>
        </w:tc>
        <w:tc>
          <w:tcPr>
            <w:tcW w:w="2691" w:type="dxa"/>
            <w:shd w:val="clear" w:color="auto" w:fill="auto"/>
          </w:tcPr>
          <w:p w14:paraId="1D671F50" w14:textId="77777777" w:rsidR="000D0434" w:rsidRPr="00FA6CF5" w:rsidRDefault="000D0434" w:rsidP="00A20844">
            <w:pPr>
              <w:pStyle w:val="LENTEL"/>
            </w:pPr>
            <w:r w:rsidRPr="00FA6CF5">
              <w:t>Jurbarko Naujamiesčio progimnazija</w:t>
            </w:r>
          </w:p>
        </w:tc>
        <w:tc>
          <w:tcPr>
            <w:tcW w:w="6124" w:type="dxa"/>
            <w:shd w:val="clear" w:color="auto" w:fill="auto"/>
          </w:tcPr>
          <w:p w14:paraId="1828FBDC" w14:textId="77777777" w:rsidR="000D0434" w:rsidRPr="00FA6CF5" w:rsidRDefault="000D0434" w:rsidP="00A20844">
            <w:pPr>
              <w:pStyle w:val="LENTEL"/>
            </w:pPr>
            <w:r w:rsidRPr="00FA6CF5">
              <w:rPr>
                <w:shd w:val="clear" w:color="auto" w:fill="FFFFFF"/>
              </w:rPr>
              <w:t>Progimnazijoje yra įrengtas tualetas neįgaliesiems ir prie vakarinio įėjimo į pastatą – pandusas.</w:t>
            </w:r>
          </w:p>
        </w:tc>
      </w:tr>
      <w:tr w:rsidR="00FA6CF5" w:rsidRPr="00FA6CF5" w14:paraId="4441C687" w14:textId="77777777" w:rsidTr="00106583">
        <w:tc>
          <w:tcPr>
            <w:tcW w:w="570" w:type="dxa"/>
            <w:shd w:val="clear" w:color="auto" w:fill="auto"/>
          </w:tcPr>
          <w:p w14:paraId="40469017" w14:textId="77777777" w:rsidR="000D0434" w:rsidRPr="00FA6CF5" w:rsidRDefault="000D0434" w:rsidP="00A20844">
            <w:pPr>
              <w:pStyle w:val="LENTEL"/>
            </w:pPr>
            <w:r w:rsidRPr="00FA6CF5">
              <w:t>5.</w:t>
            </w:r>
          </w:p>
        </w:tc>
        <w:tc>
          <w:tcPr>
            <w:tcW w:w="2691" w:type="dxa"/>
            <w:shd w:val="clear" w:color="auto" w:fill="auto"/>
          </w:tcPr>
          <w:p w14:paraId="6E1293CD" w14:textId="77777777" w:rsidR="000D0434" w:rsidRPr="00FA6CF5" w:rsidRDefault="000D0434" w:rsidP="00A20844">
            <w:pPr>
              <w:pStyle w:val="LENTEL"/>
            </w:pPr>
            <w:r w:rsidRPr="00FA6CF5">
              <w:t>Jurbarko Vytauto Didžiojo progimnazija</w:t>
            </w:r>
          </w:p>
        </w:tc>
        <w:tc>
          <w:tcPr>
            <w:tcW w:w="6124" w:type="dxa"/>
            <w:shd w:val="clear" w:color="auto" w:fill="auto"/>
          </w:tcPr>
          <w:p w14:paraId="59BD0A52" w14:textId="77777777" w:rsidR="000D0434" w:rsidRPr="00FA6CF5" w:rsidRDefault="000D0434" w:rsidP="00A20844">
            <w:pPr>
              <w:pStyle w:val="LENTEL"/>
            </w:pPr>
            <w:r w:rsidRPr="00FA6CF5">
              <w:t>Prie pagrindinio įėjimo yra pandusas, įrengtas keltuvas tarp pastato aukštų.</w:t>
            </w:r>
          </w:p>
        </w:tc>
      </w:tr>
      <w:tr w:rsidR="00FA6CF5" w:rsidRPr="00FA6CF5" w14:paraId="3CB48691" w14:textId="77777777" w:rsidTr="00106583">
        <w:tc>
          <w:tcPr>
            <w:tcW w:w="570" w:type="dxa"/>
            <w:shd w:val="clear" w:color="auto" w:fill="auto"/>
          </w:tcPr>
          <w:p w14:paraId="2A6A019C" w14:textId="77777777" w:rsidR="000D0434" w:rsidRPr="00FA6CF5" w:rsidRDefault="000D0434" w:rsidP="00A20844">
            <w:pPr>
              <w:pStyle w:val="LENTEL"/>
            </w:pPr>
            <w:r w:rsidRPr="00FA6CF5">
              <w:t>6.</w:t>
            </w:r>
          </w:p>
        </w:tc>
        <w:tc>
          <w:tcPr>
            <w:tcW w:w="2691" w:type="dxa"/>
            <w:shd w:val="clear" w:color="auto" w:fill="auto"/>
          </w:tcPr>
          <w:p w14:paraId="3FCC8BF9" w14:textId="77777777" w:rsidR="000D0434" w:rsidRPr="00FA6CF5" w:rsidRDefault="000D0434" w:rsidP="00A20844">
            <w:pPr>
              <w:pStyle w:val="LENTEL"/>
            </w:pPr>
            <w:r w:rsidRPr="00FA6CF5">
              <w:t>Klausučių Stasio Santvaro pagrindinė mokykla</w:t>
            </w:r>
          </w:p>
        </w:tc>
        <w:tc>
          <w:tcPr>
            <w:tcW w:w="6124" w:type="dxa"/>
            <w:shd w:val="clear" w:color="auto" w:fill="auto"/>
          </w:tcPr>
          <w:p w14:paraId="2522A22E" w14:textId="77777777" w:rsidR="000D0434" w:rsidRPr="00FA6CF5" w:rsidRDefault="000D0434" w:rsidP="00A20844">
            <w:pPr>
              <w:pStyle w:val="LENTEL"/>
            </w:pPr>
            <w:r w:rsidRPr="00FA6CF5">
              <w:t>Įrengti pandusai, pritaikytos durys, bet neįgalieji gali patekti tik į pastato pirmą aukštą.</w:t>
            </w:r>
          </w:p>
        </w:tc>
      </w:tr>
      <w:tr w:rsidR="00FA6CF5" w:rsidRPr="00FA6CF5" w14:paraId="327E8C20" w14:textId="77777777" w:rsidTr="00106583">
        <w:tc>
          <w:tcPr>
            <w:tcW w:w="570" w:type="dxa"/>
            <w:shd w:val="clear" w:color="auto" w:fill="auto"/>
          </w:tcPr>
          <w:p w14:paraId="749B49EE" w14:textId="77777777" w:rsidR="000D0434" w:rsidRPr="00FA6CF5" w:rsidRDefault="000D0434" w:rsidP="00A20844">
            <w:pPr>
              <w:pStyle w:val="LENTEL"/>
            </w:pPr>
            <w:r w:rsidRPr="00FA6CF5">
              <w:t>7.</w:t>
            </w:r>
          </w:p>
        </w:tc>
        <w:tc>
          <w:tcPr>
            <w:tcW w:w="2691" w:type="dxa"/>
            <w:shd w:val="clear" w:color="auto" w:fill="auto"/>
          </w:tcPr>
          <w:p w14:paraId="047026D3" w14:textId="77777777" w:rsidR="000D0434" w:rsidRPr="00FA6CF5" w:rsidRDefault="000D0434" w:rsidP="00A20844">
            <w:pPr>
              <w:pStyle w:val="LENTEL"/>
            </w:pPr>
            <w:r w:rsidRPr="00FA6CF5">
              <w:t>Seredžiaus Stasio Šimkaus mokykla-daugiafunkcis centras</w:t>
            </w:r>
          </w:p>
        </w:tc>
        <w:tc>
          <w:tcPr>
            <w:tcW w:w="6124" w:type="dxa"/>
            <w:shd w:val="clear" w:color="auto" w:fill="auto"/>
          </w:tcPr>
          <w:p w14:paraId="5D8E2DC3" w14:textId="4FF5B99B" w:rsidR="000D0434" w:rsidRPr="00FA6CF5" w:rsidRDefault="000D0434" w:rsidP="00A20844">
            <w:pPr>
              <w:pStyle w:val="LENTEL"/>
            </w:pPr>
            <w:r w:rsidRPr="00FA6CF5">
              <w:t>Pandusas įrengtas į ikimokyklinio</w:t>
            </w:r>
            <w:r w:rsidR="003627E1" w:rsidRPr="00FA6CF5">
              <w:t xml:space="preserve"> </w:t>
            </w:r>
            <w:r w:rsidRPr="00FA6CF5">
              <w:t>/</w:t>
            </w:r>
            <w:r w:rsidR="003627E1" w:rsidRPr="00FA6CF5">
              <w:t xml:space="preserve"> </w:t>
            </w:r>
            <w:r w:rsidRPr="00FA6CF5">
              <w:t>priešmokyklinio ugdymo grupes. Pro jį galima patekti į aktų salę, biblioteką, sporto salę (į antrą aukštą yra įrengtas kėliklis).</w:t>
            </w:r>
          </w:p>
        </w:tc>
      </w:tr>
      <w:tr w:rsidR="000D0434" w:rsidRPr="00A568E6" w14:paraId="09A98088" w14:textId="77777777" w:rsidTr="00106583">
        <w:tc>
          <w:tcPr>
            <w:tcW w:w="570" w:type="dxa"/>
            <w:shd w:val="clear" w:color="auto" w:fill="auto"/>
          </w:tcPr>
          <w:p w14:paraId="3BD26BE3" w14:textId="77777777" w:rsidR="000D0434" w:rsidRPr="00A568E6" w:rsidRDefault="000D0434" w:rsidP="00A20844">
            <w:pPr>
              <w:pStyle w:val="LENTEL"/>
            </w:pPr>
            <w:r w:rsidRPr="00A568E6">
              <w:lastRenderedPageBreak/>
              <w:t>8.</w:t>
            </w:r>
          </w:p>
        </w:tc>
        <w:tc>
          <w:tcPr>
            <w:tcW w:w="2691" w:type="dxa"/>
            <w:shd w:val="clear" w:color="auto" w:fill="auto"/>
          </w:tcPr>
          <w:p w14:paraId="1281A927" w14:textId="77777777" w:rsidR="000D0434" w:rsidRPr="00A568E6" w:rsidRDefault="000D0434" w:rsidP="00A20844">
            <w:pPr>
              <w:pStyle w:val="LENTEL"/>
            </w:pPr>
            <w:r w:rsidRPr="00A568E6">
              <w:t>Skirsnemunės Jurgio Baltrušaičio pagrindinė mokykla</w:t>
            </w:r>
          </w:p>
        </w:tc>
        <w:tc>
          <w:tcPr>
            <w:tcW w:w="6124" w:type="dxa"/>
            <w:shd w:val="clear" w:color="auto" w:fill="auto"/>
          </w:tcPr>
          <w:p w14:paraId="1342EDCD" w14:textId="77777777" w:rsidR="000D0434" w:rsidRPr="00A568E6" w:rsidRDefault="000D0434" w:rsidP="00A20844">
            <w:pPr>
              <w:pStyle w:val="LENTEL"/>
            </w:pPr>
            <w:r w:rsidRPr="00A568E6">
              <w:rPr>
                <w:shd w:val="clear" w:color="auto" w:fill="FFFFFF"/>
              </w:rPr>
              <w:t>Pritaikytas pradinių klasių pastatas ir technologijų kabinetas (įrengti pandusai).</w:t>
            </w:r>
          </w:p>
        </w:tc>
      </w:tr>
      <w:tr w:rsidR="000D0434" w:rsidRPr="00A568E6" w14:paraId="1105FB51" w14:textId="77777777" w:rsidTr="00106583">
        <w:tc>
          <w:tcPr>
            <w:tcW w:w="570" w:type="dxa"/>
            <w:shd w:val="clear" w:color="auto" w:fill="auto"/>
          </w:tcPr>
          <w:p w14:paraId="46B49794" w14:textId="77777777" w:rsidR="000D0434" w:rsidRPr="00A568E6" w:rsidRDefault="000D0434" w:rsidP="00A20844">
            <w:pPr>
              <w:pStyle w:val="LENTEL"/>
            </w:pPr>
            <w:r w:rsidRPr="00A568E6">
              <w:t>9.</w:t>
            </w:r>
          </w:p>
        </w:tc>
        <w:tc>
          <w:tcPr>
            <w:tcW w:w="2691" w:type="dxa"/>
            <w:shd w:val="clear" w:color="auto" w:fill="auto"/>
          </w:tcPr>
          <w:p w14:paraId="1927EF1F" w14:textId="77777777" w:rsidR="000D0434" w:rsidRPr="00A568E6" w:rsidRDefault="000D0434" w:rsidP="00A20844">
            <w:pPr>
              <w:pStyle w:val="LENTEL"/>
            </w:pPr>
            <w:r w:rsidRPr="00A568E6">
              <w:t>Smalininkų Lidijos Meškaitytės pagrindinė mokykla</w:t>
            </w:r>
          </w:p>
        </w:tc>
        <w:tc>
          <w:tcPr>
            <w:tcW w:w="6124" w:type="dxa"/>
            <w:shd w:val="clear" w:color="auto" w:fill="auto"/>
          </w:tcPr>
          <w:p w14:paraId="2C0D3062" w14:textId="77777777" w:rsidR="000D0434" w:rsidRPr="00A568E6" w:rsidRDefault="000D0434" w:rsidP="00A20844">
            <w:pPr>
              <w:pStyle w:val="LENTEL"/>
            </w:pPr>
            <w:r w:rsidRPr="00A568E6">
              <w:t>Įrengti trys pandusai neįgaliesiems.</w:t>
            </w:r>
          </w:p>
        </w:tc>
      </w:tr>
      <w:tr w:rsidR="000D0434" w:rsidRPr="00A568E6" w14:paraId="11E6732E" w14:textId="77777777" w:rsidTr="00106583">
        <w:tc>
          <w:tcPr>
            <w:tcW w:w="570" w:type="dxa"/>
            <w:shd w:val="clear" w:color="auto" w:fill="auto"/>
          </w:tcPr>
          <w:p w14:paraId="2D87127E" w14:textId="77777777" w:rsidR="000D0434" w:rsidRPr="00A568E6" w:rsidRDefault="000D0434" w:rsidP="00A20844">
            <w:pPr>
              <w:pStyle w:val="LENTEL"/>
            </w:pPr>
            <w:r w:rsidRPr="00A568E6">
              <w:t>10.</w:t>
            </w:r>
          </w:p>
        </w:tc>
        <w:tc>
          <w:tcPr>
            <w:tcW w:w="2691" w:type="dxa"/>
            <w:shd w:val="clear" w:color="auto" w:fill="auto"/>
          </w:tcPr>
          <w:p w14:paraId="31DD2ADD" w14:textId="77777777" w:rsidR="000D0434" w:rsidRPr="00A568E6" w:rsidRDefault="000D0434" w:rsidP="00A20844">
            <w:pPr>
              <w:pStyle w:val="LENTEL"/>
            </w:pPr>
            <w:r w:rsidRPr="00A568E6">
              <w:t>Šimkaičių Jono Žemaičio pagrindinė mokykla</w:t>
            </w:r>
          </w:p>
        </w:tc>
        <w:tc>
          <w:tcPr>
            <w:tcW w:w="6124" w:type="dxa"/>
            <w:shd w:val="clear" w:color="auto" w:fill="auto"/>
          </w:tcPr>
          <w:p w14:paraId="0CC237E1" w14:textId="77777777" w:rsidR="000D0434" w:rsidRPr="00A568E6" w:rsidRDefault="000D0434" w:rsidP="00A20844">
            <w:pPr>
              <w:pStyle w:val="LENTEL"/>
            </w:pPr>
            <w:r w:rsidRPr="00A568E6">
              <w:t>Pastatai nepritaikyti neįgaliesiems. Nėra nieko įrengta.</w:t>
            </w:r>
          </w:p>
        </w:tc>
      </w:tr>
      <w:tr w:rsidR="000D0434" w:rsidRPr="00A568E6" w14:paraId="759F6D6F" w14:textId="77777777" w:rsidTr="00106583">
        <w:tc>
          <w:tcPr>
            <w:tcW w:w="570" w:type="dxa"/>
            <w:shd w:val="clear" w:color="auto" w:fill="auto"/>
          </w:tcPr>
          <w:p w14:paraId="50DD6747" w14:textId="77777777" w:rsidR="000D0434" w:rsidRPr="00A568E6" w:rsidRDefault="000D0434" w:rsidP="00A20844">
            <w:pPr>
              <w:pStyle w:val="LENTEL"/>
            </w:pPr>
            <w:r w:rsidRPr="00A568E6">
              <w:t>11.</w:t>
            </w:r>
          </w:p>
        </w:tc>
        <w:tc>
          <w:tcPr>
            <w:tcW w:w="2691" w:type="dxa"/>
            <w:shd w:val="clear" w:color="auto" w:fill="auto"/>
          </w:tcPr>
          <w:p w14:paraId="58CFF824" w14:textId="77777777" w:rsidR="000D0434" w:rsidRPr="00A568E6" w:rsidRDefault="000D0434" w:rsidP="00A20844">
            <w:pPr>
              <w:pStyle w:val="LENTEL"/>
            </w:pPr>
            <w:r w:rsidRPr="00A568E6">
              <w:t>Viešvilės pagrindinė mokykla</w:t>
            </w:r>
          </w:p>
        </w:tc>
        <w:tc>
          <w:tcPr>
            <w:tcW w:w="6124" w:type="dxa"/>
            <w:shd w:val="clear" w:color="auto" w:fill="auto"/>
          </w:tcPr>
          <w:p w14:paraId="3D6F65C1" w14:textId="77777777" w:rsidR="000D0434" w:rsidRPr="00A568E6" w:rsidRDefault="000D0434" w:rsidP="00A20844">
            <w:pPr>
              <w:pStyle w:val="LENTEL"/>
            </w:pPr>
            <w:r w:rsidRPr="00A568E6">
              <w:t>Prie vieno įėjimo yra įrengtas pandusas.</w:t>
            </w:r>
          </w:p>
        </w:tc>
      </w:tr>
      <w:tr w:rsidR="000D0434" w:rsidRPr="00A568E6" w14:paraId="2D5C3851" w14:textId="77777777" w:rsidTr="00106583">
        <w:tc>
          <w:tcPr>
            <w:tcW w:w="570" w:type="dxa"/>
            <w:shd w:val="clear" w:color="auto" w:fill="auto"/>
          </w:tcPr>
          <w:p w14:paraId="003630BE" w14:textId="77777777" w:rsidR="000D0434" w:rsidRPr="00A568E6" w:rsidRDefault="000D0434" w:rsidP="00A20844">
            <w:pPr>
              <w:pStyle w:val="LENTEL"/>
            </w:pPr>
            <w:r w:rsidRPr="00A568E6">
              <w:t>12.</w:t>
            </w:r>
          </w:p>
        </w:tc>
        <w:tc>
          <w:tcPr>
            <w:tcW w:w="2691" w:type="dxa"/>
            <w:shd w:val="clear" w:color="auto" w:fill="auto"/>
          </w:tcPr>
          <w:p w14:paraId="39F88E6A" w14:textId="77777777" w:rsidR="000D0434" w:rsidRPr="00A568E6" w:rsidRDefault="000D0434" w:rsidP="00A20844">
            <w:pPr>
              <w:pStyle w:val="LENTEL"/>
            </w:pPr>
            <w:r w:rsidRPr="00A568E6">
              <w:t>Jurbarko ,,Ąžuoliuko“ mokykla</w:t>
            </w:r>
          </w:p>
        </w:tc>
        <w:tc>
          <w:tcPr>
            <w:tcW w:w="6124" w:type="dxa"/>
            <w:shd w:val="clear" w:color="auto" w:fill="auto"/>
          </w:tcPr>
          <w:p w14:paraId="0F7C447D" w14:textId="77777777" w:rsidR="000D0434" w:rsidRPr="00A568E6" w:rsidRDefault="000D0434" w:rsidP="00A20844">
            <w:pPr>
              <w:pStyle w:val="LENTEL"/>
            </w:pPr>
            <w:r w:rsidRPr="00A568E6">
              <w:rPr>
                <w:shd w:val="clear" w:color="auto" w:fill="FFFFFF"/>
              </w:rPr>
              <w:t>Mokyklos pastatai yra</w:t>
            </w:r>
            <w:r w:rsidR="001A0C8E" w:rsidRPr="00A568E6">
              <w:rPr>
                <w:shd w:val="clear" w:color="auto" w:fill="FFFFFF"/>
              </w:rPr>
              <w:t xml:space="preserve"> </w:t>
            </w:r>
            <w:r w:rsidRPr="00A568E6">
              <w:rPr>
                <w:shd w:val="clear" w:color="auto" w:fill="FFFFFF"/>
              </w:rPr>
              <w:t xml:space="preserve">pritaikyti neįgaliesiems pagal poreikį: prie mokyklos pagrindinių pastatų yra įrengti du pandusai. Keltuvų mokykla neturi, yra </w:t>
            </w:r>
            <w:proofErr w:type="spellStart"/>
            <w:r w:rsidRPr="00A568E6">
              <w:rPr>
                <w:shd w:val="clear" w:color="auto" w:fill="FFFFFF"/>
              </w:rPr>
              <w:t>kopiklis</w:t>
            </w:r>
            <w:proofErr w:type="spellEnd"/>
            <w:r w:rsidRPr="00A568E6">
              <w:rPr>
                <w:shd w:val="clear" w:color="auto" w:fill="FFFFFF"/>
              </w:rPr>
              <w:t xml:space="preserve">, pritaikytas kilti laiptais. Kitų papildomų priemonių mokykla neturi. Yra dvi lavinamosios klasės, kuriose yra įrengti dušai, specialūs laikikliai dušuose ir </w:t>
            </w:r>
            <w:proofErr w:type="spellStart"/>
            <w:r w:rsidRPr="00A568E6">
              <w:rPr>
                <w:shd w:val="clear" w:color="auto" w:fill="FFFFFF"/>
              </w:rPr>
              <w:t>san</w:t>
            </w:r>
            <w:proofErr w:type="spellEnd"/>
            <w:r w:rsidRPr="00A568E6">
              <w:rPr>
                <w:shd w:val="clear" w:color="auto" w:fill="FFFFFF"/>
              </w:rPr>
              <w:t>. mazguose. Mokyklos prieigos ir aplinka užtikrina neįgaliųjų patekimą į ugdymo įstaigą.</w:t>
            </w:r>
          </w:p>
        </w:tc>
      </w:tr>
      <w:tr w:rsidR="000D0434" w:rsidRPr="00A568E6" w14:paraId="3826BA8E" w14:textId="77777777" w:rsidTr="00106583">
        <w:tc>
          <w:tcPr>
            <w:tcW w:w="570" w:type="dxa"/>
            <w:vMerge w:val="restart"/>
            <w:shd w:val="clear" w:color="auto" w:fill="auto"/>
          </w:tcPr>
          <w:p w14:paraId="45E94B26" w14:textId="77777777" w:rsidR="000D0434" w:rsidRPr="00A568E6" w:rsidRDefault="000D0434" w:rsidP="00A20844">
            <w:pPr>
              <w:pStyle w:val="LENTEL"/>
            </w:pPr>
            <w:r w:rsidRPr="00A568E6">
              <w:t>13.</w:t>
            </w:r>
          </w:p>
        </w:tc>
        <w:tc>
          <w:tcPr>
            <w:tcW w:w="2691" w:type="dxa"/>
            <w:shd w:val="clear" w:color="auto" w:fill="auto"/>
          </w:tcPr>
          <w:p w14:paraId="21F4D4D6" w14:textId="77777777" w:rsidR="000D0434" w:rsidRPr="00A568E6" w:rsidRDefault="000D0434" w:rsidP="00A20844">
            <w:pPr>
              <w:pStyle w:val="LENTEL"/>
            </w:pPr>
            <w:r w:rsidRPr="00A568E6">
              <w:t>Jurbarkų darželis-mokykla</w:t>
            </w:r>
          </w:p>
        </w:tc>
        <w:tc>
          <w:tcPr>
            <w:tcW w:w="6124" w:type="dxa"/>
            <w:shd w:val="clear" w:color="auto" w:fill="auto"/>
          </w:tcPr>
          <w:p w14:paraId="4895DC06" w14:textId="77777777" w:rsidR="000D0434" w:rsidRPr="00A568E6" w:rsidRDefault="000D0434" w:rsidP="00A20844">
            <w:pPr>
              <w:pStyle w:val="LENTEL"/>
            </w:pPr>
            <w:r w:rsidRPr="00A568E6">
              <w:t>Nepritaikyta: nėra pandusų, nepritaikyti sanitariniai mazgai, nėra galimybės patekti į aktų salę.</w:t>
            </w:r>
          </w:p>
        </w:tc>
      </w:tr>
      <w:tr w:rsidR="000D0434" w:rsidRPr="00A568E6" w14:paraId="081FF785" w14:textId="77777777" w:rsidTr="00106583">
        <w:tc>
          <w:tcPr>
            <w:tcW w:w="570" w:type="dxa"/>
            <w:vMerge/>
            <w:shd w:val="clear" w:color="auto" w:fill="auto"/>
          </w:tcPr>
          <w:p w14:paraId="40CFB466" w14:textId="77777777" w:rsidR="000D0434" w:rsidRPr="00A568E6" w:rsidRDefault="000D0434" w:rsidP="00A20844">
            <w:pPr>
              <w:pStyle w:val="LENTEL"/>
            </w:pPr>
          </w:p>
        </w:tc>
        <w:tc>
          <w:tcPr>
            <w:tcW w:w="2691" w:type="dxa"/>
            <w:shd w:val="clear" w:color="auto" w:fill="auto"/>
          </w:tcPr>
          <w:p w14:paraId="7B488C96" w14:textId="77777777" w:rsidR="000D0434" w:rsidRPr="00A568E6" w:rsidRDefault="000D0434" w:rsidP="00A20844">
            <w:pPr>
              <w:pStyle w:val="LENTEL"/>
            </w:pPr>
            <w:r w:rsidRPr="00A568E6">
              <w:t>Rotulių skyrius</w:t>
            </w:r>
          </w:p>
        </w:tc>
        <w:tc>
          <w:tcPr>
            <w:tcW w:w="6124" w:type="dxa"/>
            <w:shd w:val="clear" w:color="auto" w:fill="auto"/>
          </w:tcPr>
          <w:p w14:paraId="29464709" w14:textId="77777777" w:rsidR="000D0434" w:rsidRPr="00A568E6" w:rsidRDefault="000D0434" w:rsidP="00A20844">
            <w:pPr>
              <w:pStyle w:val="LENTEL"/>
            </w:pPr>
            <w:r w:rsidRPr="00A568E6">
              <w:t>Įrengti pandusai, pritaikyti sanitariniai mazgai.</w:t>
            </w:r>
          </w:p>
        </w:tc>
      </w:tr>
      <w:tr w:rsidR="000D0434" w:rsidRPr="00A568E6" w14:paraId="4BE5FF16" w14:textId="77777777" w:rsidTr="00106583">
        <w:tc>
          <w:tcPr>
            <w:tcW w:w="570" w:type="dxa"/>
            <w:shd w:val="clear" w:color="auto" w:fill="auto"/>
          </w:tcPr>
          <w:p w14:paraId="4D675539" w14:textId="77777777" w:rsidR="000D0434" w:rsidRPr="00A568E6" w:rsidRDefault="000D0434" w:rsidP="00A20844">
            <w:pPr>
              <w:pStyle w:val="LENTEL"/>
            </w:pPr>
            <w:r w:rsidRPr="00A568E6">
              <w:t>14.</w:t>
            </w:r>
          </w:p>
        </w:tc>
        <w:tc>
          <w:tcPr>
            <w:tcW w:w="2691" w:type="dxa"/>
            <w:shd w:val="clear" w:color="auto" w:fill="auto"/>
          </w:tcPr>
          <w:p w14:paraId="103D567C" w14:textId="77777777" w:rsidR="000D0434" w:rsidRPr="00A568E6" w:rsidRDefault="000D0434" w:rsidP="00A20844">
            <w:pPr>
              <w:pStyle w:val="LENTEL"/>
            </w:pPr>
            <w:r w:rsidRPr="00A568E6">
              <w:t>Jurbarko vaikų lopšelis-darželis ,,Nykštukas“</w:t>
            </w:r>
          </w:p>
        </w:tc>
        <w:tc>
          <w:tcPr>
            <w:tcW w:w="6124" w:type="dxa"/>
            <w:shd w:val="clear" w:color="auto" w:fill="auto"/>
          </w:tcPr>
          <w:p w14:paraId="1C2B804E" w14:textId="77777777" w:rsidR="000D0434" w:rsidRPr="00A568E6" w:rsidRDefault="000D0434" w:rsidP="00A20844">
            <w:pPr>
              <w:pStyle w:val="LENTEL"/>
            </w:pPr>
            <w:r w:rsidRPr="00A568E6">
              <w:t>Įrengtas universalus lipikas laiptams, lengvai transportuojamas patalpose.</w:t>
            </w:r>
          </w:p>
        </w:tc>
      </w:tr>
      <w:tr w:rsidR="000D0434" w:rsidRPr="00A568E6" w14:paraId="645E35D3" w14:textId="77777777" w:rsidTr="00106583">
        <w:tc>
          <w:tcPr>
            <w:tcW w:w="570" w:type="dxa"/>
            <w:shd w:val="clear" w:color="auto" w:fill="auto"/>
          </w:tcPr>
          <w:p w14:paraId="5177C529" w14:textId="77777777" w:rsidR="000D0434" w:rsidRPr="00A568E6" w:rsidRDefault="000D0434" w:rsidP="00A20844">
            <w:pPr>
              <w:pStyle w:val="LENTEL"/>
            </w:pPr>
            <w:r w:rsidRPr="00A568E6">
              <w:t>15.</w:t>
            </w:r>
          </w:p>
        </w:tc>
        <w:tc>
          <w:tcPr>
            <w:tcW w:w="2691" w:type="dxa"/>
            <w:shd w:val="clear" w:color="auto" w:fill="auto"/>
          </w:tcPr>
          <w:p w14:paraId="7AD38B62" w14:textId="77777777" w:rsidR="000D0434" w:rsidRPr="00A568E6" w:rsidRDefault="000D0434" w:rsidP="00A20844">
            <w:pPr>
              <w:pStyle w:val="LENTEL"/>
            </w:pPr>
            <w:r w:rsidRPr="00A568E6">
              <w:t>Jurbarko Antano Sodeikos meno mokykla</w:t>
            </w:r>
          </w:p>
        </w:tc>
        <w:tc>
          <w:tcPr>
            <w:tcW w:w="6124" w:type="dxa"/>
            <w:shd w:val="clear" w:color="auto" w:fill="auto"/>
          </w:tcPr>
          <w:p w14:paraId="20973879" w14:textId="77777777" w:rsidR="000D0434" w:rsidRPr="00A568E6" w:rsidRDefault="000D0434" w:rsidP="00A20844">
            <w:pPr>
              <w:pStyle w:val="LENTEL"/>
            </w:pPr>
            <w:r w:rsidRPr="00A568E6">
              <w:t xml:space="preserve">Iš kiemo pusės į aktų salę yra įrengtas pandusas, įrengtas keltuvas į sceną. Iš aktų salės galima patekti į kitas pirmo aukšto patalpas. </w:t>
            </w:r>
          </w:p>
        </w:tc>
      </w:tr>
    </w:tbl>
    <w:p w14:paraId="0D43BE84" w14:textId="77777777" w:rsidR="000D0434" w:rsidRPr="00A568E6" w:rsidRDefault="000D0434" w:rsidP="000D0434"/>
    <w:p w14:paraId="7AF07FC7" w14:textId="4C3EA69D" w:rsidR="00A045CC" w:rsidRPr="0082624E" w:rsidRDefault="007C32D8" w:rsidP="00A20844">
      <w:pPr>
        <w:rPr>
          <w:color w:val="000000" w:themeColor="text1"/>
          <w:szCs w:val="24"/>
        </w:rPr>
      </w:pPr>
      <w:r w:rsidRPr="0082624E">
        <w:rPr>
          <w:color w:val="000000" w:themeColor="text1"/>
        </w:rPr>
        <w:t>Jurbarko rajono savivaldybės administracijos Švietimo skyrius kasmet rengia Vaikų, jaunimo ir suaugusiųjų ugdymo programą, kurioje yra planuojamos lėšos švietimo objektų plėtrai ir modernizavimui, t.</w:t>
      </w:r>
      <w:r w:rsidR="003627E1" w:rsidRPr="0082624E">
        <w:rPr>
          <w:color w:val="000000" w:themeColor="text1"/>
        </w:rPr>
        <w:t xml:space="preserve"> </w:t>
      </w:r>
      <w:r w:rsidRPr="0082624E">
        <w:rPr>
          <w:color w:val="000000" w:themeColor="text1"/>
        </w:rPr>
        <w:t>y. įstaigų pastatų bei patalpų gerinimui (atnaujinimui), elektros ir priešgaisrinės saugos reikalavimų vykdymui. Darbų ir lėšų tiems darbams atlikti bei įrangai įsigyti poreikis buvo ir išlieka labai didelis</w:t>
      </w:r>
      <w:r w:rsidR="00A045CC" w:rsidRPr="0082624E">
        <w:rPr>
          <w:color w:val="000000" w:themeColor="text1"/>
        </w:rPr>
        <w:t xml:space="preserve">. </w:t>
      </w:r>
      <w:r w:rsidR="00A045CC" w:rsidRPr="0082624E">
        <w:rPr>
          <w:color w:val="000000" w:themeColor="text1"/>
          <w:szCs w:val="24"/>
        </w:rPr>
        <w:t>Švietimo objektų plėtrai ir modernizavimui, t.</w:t>
      </w:r>
      <w:r w:rsidR="003627E1" w:rsidRPr="0082624E">
        <w:rPr>
          <w:color w:val="000000" w:themeColor="text1"/>
          <w:szCs w:val="24"/>
        </w:rPr>
        <w:t xml:space="preserve"> </w:t>
      </w:r>
      <w:r w:rsidR="00A045CC" w:rsidRPr="0082624E">
        <w:rPr>
          <w:color w:val="000000" w:themeColor="text1"/>
          <w:szCs w:val="24"/>
        </w:rPr>
        <w:t xml:space="preserve">y. švietimo įstaigų pastatams remontuoti, avarinėms situacijoms likviduoti, švietimo įstaigų sporto bazėms atnaujinti, švietimo įstaigų priešgaisrinės saugos priemonėms, išorės infrastruktūrai, edukacinėms erdvėms įrengti, švietimo įstaigų higienos priemonėms, ilgalaikiam turtui, ūkio inventoriui, iš Jurbarko rajono </w:t>
      </w:r>
      <w:r w:rsidR="003E1F35" w:rsidRPr="0082624E">
        <w:rPr>
          <w:color w:val="000000" w:themeColor="text1"/>
          <w:szCs w:val="24"/>
        </w:rPr>
        <w:t>S</w:t>
      </w:r>
      <w:r w:rsidR="00A045CC" w:rsidRPr="0082624E">
        <w:rPr>
          <w:color w:val="000000" w:themeColor="text1"/>
          <w:szCs w:val="24"/>
        </w:rPr>
        <w:t>avivaldybės biudžeto 2016 metais buvo skirta</w:t>
      </w:r>
      <w:r w:rsidR="001A0C8E" w:rsidRPr="0082624E">
        <w:rPr>
          <w:color w:val="000000" w:themeColor="text1"/>
          <w:szCs w:val="24"/>
        </w:rPr>
        <w:t xml:space="preserve"> </w:t>
      </w:r>
      <w:r w:rsidR="00A045CC" w:rsidRPr="0082624E">
        <w:rPr>
          <w:color w:val="000000" w:themeColor="text1"/>
          <w:szCs w:val="24"/>
        </w:rPr>
        <w:t>184 000 eurų, 2017 metais –196 000 eurų, 2018 metais – 230 000 eurų, 2019 metais – 191</w:t>
      </w:r>
      <w:r w:rsidR="003627E1" w:rsidRPr="0082624E">
        <w:rPr>
          <w:color w:val="000000" w:themeColor="text1"/>
          <w:szCs w:val="24"/>
        </w:rPr>
        <w:t> </w:t>
      </w:r>
      <w:r w:rsidR="00A045CC" w:rsidRPr="0082624E">
        <w:rPr>
          <w:color w:val="000000" w:themeColor="text1"/>
          <w:szCs w:val="24"/>
        </w:rPr>
        <w:t>000</w:t>
      </w:r>
      <w:r w:rsidR="003627E1" w:rsidRPr="0082624E">
        <w:rPr>
          <w:color w:val="000000" w:themeColor="text1"/>
          <w:szCs w:val="24"/>
        </w:rPr>
        <w:t xml:space="preserve"> eurų</w:t>
      </w:r>
      <w:r w:rsidR="00A045CC" w:rsidRPr="0082624E">
        <w:rPr>
          <w:color w:val="000000" w:themeColor="text1"/>
          <w:szCs w:val="24"/>
        </w:rPr>
        <w:t xml:space="preserve">, 2020 metais – 152 000 eurų, iš viso per penkerius metus – 953 000 eurų. </w:t>
      </w:r>
    </w:p>
    <w:p w14:paraId="7762ED7A" w14:textId="573D5572" w:rsidR="00A045CC" w:rsidRPr="0082624E" w:rsidRDefault="00A045CC" w:rsidP="00A20844">
      <w:pPr>
        <w:rPr>
          <w:color w:val="000000" w:themeColor="text1"/>
        </w:rPr>
      </w:pPr>
      <w:r w:rsidRPr="0082624E">
        <w:rPr>
          <w:color w:val="000000" w:themeColor="text1"/>
        </w:rPr>
        <w:t>Švietimo įstaigų pastatams remontuoti, avarinėms situacijoms likviduoti 2016 metais iš Jurbarko rajono savivaldybės biudžeto skirta 135 000 eurų, 2017 metais – 150 000 eurų, 2018</w:t>
      </w:r>
      <w:r w:rsidR="003627E1" w:rsidRPr="0082624E">
        <w:rPr>
          <w:color w:val="000000" w:themeColor="text1"/>
        </w:rPr>
        <w:t> </w:t>
      </w:r>
      <w:r w:rsidRPr="0082624E">
        <w:rPr>
          <w:color w:val="000000" w:themeColor="text1"/>
        </w:rPr>
        <w:t>metais</w:t>
      </w:r>
      <w:r w:rsidR="003627E1" w:rsidRPr="0082624E">
        <w:rPr>
          <w:color w:val="000000" w:themeColor="text1"/>
        </w:rPr>
        <w:t> </w:t>
      </w:r>
      <w:r w:rsidRPr="0082624E">
        <w:rPr>
          <w:color w:val="000000" w:themeColor="text1"/>
        </w:rPr>
        <w:t>– 130 000 eurų, 2019 metais – 125 290 eurų, 2020 metais – 92 000 eurų, iš viso per penkerius metus – 632 290 eurų.</w:t>
      </w:r>
    </w:p>
    <w:p w14:paraId="293D48A6" w14:textId="3773C728" w:rsidR="00A045CC" w:rsidRPr="0082624E" w:rsidRDefault="00A045CC" w:rsidP="00A20844">
      <w:pPr>
        <w:rPr>
          <w:color w:val="000000" w:themeColor="text1"/>
        </w:rPr>
      </w:pPr>
      <w:r w:rsidRPr="0082624E">
        <w:rPr>
          <w:color w:val="000000" w:themeColor="text1"/>
        </w:rPr>
        <w:t>Švietimo įstaigų sporto bazėms atnaujinti 2016 metais iš Jurbarko rajono savivaldybės biudžeto nebuvo skirta lėšų, 2017 metais skirta 10 000 eurų, 2018 metais – 30 000 eurų, 2019</w:t>
      </w:r>
      <w:r w:rsidR="003627E1" w:rsidRPr="0082624E">
        <w:rPr>
          <w:color w:val="000000" w:themeColor="text1"/>
        </w:rPr>
        <w:t> </w:t>
      </w:r>
      <w:r w:rsidRPr="0082624E">
        <w:rPr>
          <w:color w:val="000000" w:themeColor="text1"/>
        </w:rPr>
        <w:t>metais</w:t>
      </w:r>
      <w:r w:rsidR="003627E1" w:rsidRPr="0082624E">
        <w:rPr>
          <w:color w:val="000000" w:themeColor="text1"/>
        </w:rPr>
        <w:t> </w:t>
      </w:r>
      <w:r w:rsidRPr="0082624E">
        <w:rPr>
          <w:color w:val="000000" w:themeColor="text1"/>
        </w:rPr>
        <w:t>– 16 020 eurų, 2020 metais – 20 000 eurų, iš viso per penkerius metus – 76 020 eurų.</w:t>
      </w:r>
    </w:p>
    <w:p w14:paraId="2F18CE5D" w14:textId="79A7B2F8" w:rsidR="00A045CC" w:rsidRPr="0082624E" w:rsidRDefault="00A045CC" w:rsidP="00A20844">
      <w:pPr>
        <w:rPr>
          <w:color w:val="000000" w:themeColor="text1"/>
        </w:rPr>
      </w:pPr>
      <w:r w:rsidRPr="0082624E">
        <w:rPr>
          <w:color w:val="000000" w:themeColor="text1"/>
        </w:rPr>
        <w:t>Švietimo įstaigų priešgaisrinės saugos priemonėms 2016 metais iš Jurbarko rajono savivaldybės biudžeto skirta 8 000 eurų, 2017 metais – 5 000 eurų, 2018 metais – 5 000 eurų, 2019</w:t>
      </w:r>
      <w:r w:rsidR="003627E1" w:rsidRPr="0082624E">
        <w:rPr>
          <w:color w:val="000000" w:themeColor="text1"/>
        </w:rPr>
        <w:t> </w:t>
      </w:r>
      <w:r w:rsidRPr="0082624E">
        <w:rPr>
          <w:color w:val="000000" w:themeColor="text1"/>
        </w:rPr>
        <w:t>metais</w:t>
      </w:r>
      <w:r w:rsidR="003627E1" w:rsidRPr="0082624E">
        <w:rPr>
          <w:color w:val="000000" w:themeColor="text1"/>
        </w:rPr>
        <w:t> </w:t>
      </w:r>
      <w:r w:rsidRPr="0082624E">
        <w:rPr>
          <w:color w:val="000000" w:themeColor="text1"/>
        </w:rPr>
        <w:t>– 5 000 eurų, 2020 metais – 5 000 eurų, iš viso per penkerius metus – 28 000 eurų.</w:t>
      </w:r>
    </w:p>
    <w:p w14:paraId="65B19941" w14:textId="107DBD07" w:rsidR="00A045CC" w:rsidRPr="0082624E" w:rsidRDefault="00A045CC" w:rsidP="00A20844">
      <w:pPr>
        <w:rPr>
          <w:color w:val="000000" w:themeColor="text1"/>
        </w:rPr>
      </w:pPr>
      <w:r w:rsidRPr="0082624E">
        <w:rPr>
          <w:color w:val="000000" w:themeColor="text1"/>
        </w:rPr>
        <w:t>Išorės infrastruktūrai, edukacinėms erdvėms įrengti 2016 metais iš Jurbarko rajono savivaldybės biudžeto skirta 6 000 eurų, 2017 metais – 6 000 eurų, 2018 metais – 20 000 eurų, 2019</w:t>
      </w:r>
      <w:r w:rsidR="003627E1" w:rsidRPr="0082624E">
        <w:rPr>
          <w:color w:val="000000" w:themeColor="text1"/>
        </w:rPr>
        <w:t> </w:t>
      </w:r>
      <w:r w:rsidRPr="0082624E">
        <w:rPr>
          <w:color w:val="000000" w:themeColor="text1"/>
        </w:rPr>
        <w:t>metais</w:t>
      </w:r>
      <w:r w:rsidR="00AC2036" w:rsidRPr="0082624E">
        <w:rPr>
          <w:color w:val="000000" w:themeColor="text1"/>
        </w:rPr>
        <w:t> </w:t>
      </w:r>
      <w:r w:rsidRPr="0082624E">
        <w:rPr>
          <w:color w:val="000000" w:themeColor="text1"/>
        </w:rPr>
        <w:t>– 15 000 eurų, 2020 metais – lėšų neskirta, iš viso per penkerius metus – 47 000 eurų.</w:t>
      </w:r>
      <w:r w:rsidRPr="0082624E">
        <w:rPr>
          <w:color w:val="000000" w:themeColor="text1"/>
        </w:rPr>
        <w:tab/>
        <w:t>Švietimo įstaigų higienos priemonėms iš Jurbarko rajono savivaldybės biudžeto 2016–2020 metais kasmet skirta po 5 000 eurų, iš viso per penkerius metus – 25 000 eurų.</w:t>
      </w:r>
    </w:p>
    <w:p w14:paraId="695139CA" w14:textId="15DFFFA4" w:rsidR="00A045CC" w:rsidRPr="0082624E" w:rsidRDefault="00A045CC" w:rsidP="00A20844">
      <w:pPr>
        <w:rPr>
          <w:color w:val="000000" w:themeColor="text1"/>
        </w:rPr>
      </w:pPr>
      <w:r w:rsidRPr="0082624E">
        <w:rPr>
          <w:color w:val="000000" w:themeColor="text1"/>
        </w:rPr>
        <w:t>Ilgalaikiam turtui, ūkio inventoriui 2016 metais iš Jurbarko rajono savivaldybės biudžeto skirta 30 000 eurų, 2017 metais – 20 000 eurų, 2018 metais – 40 000 eurų, 2019 metais – 24 690 eurų, 2020 metais – 30 000 eurų, iš viso per penkerius metus – 144 690 eurų</w:t>
      </w:r>
      <w:r w:rsidR="00750FFE" w:rsidRPr="0082624E">
        <w:rPr>
          <w:color w:val="000000" w:themeColor="text1"/>
        </w:rPr>
        <w:t xml:space="preserve"> (žr. </w:t>
      </w:r>
      <w:r w:rsidR="00750FFE" w:rsidRPr="0082624E">
        <w:rPr>
          <w:color w:val="000000" w:themeColor="text1"/>
        </w:rPr>
        <w:fldChar w:fldCharType="begin"/>
      </w:r>
      <w:r w:rsidR="00750FFE" w:rsidRPr="0082624E">
        <w:rPr>
          <w:color w:val="000000" w:themeColor="text1"/>
        </w:rPr>
        <w:instrText xml:space="preserve"> REF _Ref68280547 \h </w:instrText>
      </w:r>
      <w:r w:rsidR="00750FFE" w:rsidRPr="0082624E">
        <w:rPr>
          <w:color w:val="000000" w:themeColor="text1"/>
        </w:rPr>
      </w:r>
      <w:r w:rsidR="00750FFE" w:rsidRPr="0082624E">
        <w:rPr>
          <w:color w:val="000000" w:themeColor="text1"/>
        </w:rPr>
        <w:fldChar w:fldCharType="separate"/>
      </w:r>
      <w:r w:rsidR="00750FFE" w:rsidRPr="0082624E">
        <w:rPr>
          <w:color w:val="000000" w:themeColor="text1"/>
        </w:rPr>
        <w:t>25 lentel</w:t>
      </w:r>
      <w:r w:rsidR="00AC2036" w:rsidRPr="0082624E">
        <w:rPr>
          <w:color w:val="000000" w:themeColor="text1"/>
        </w:rPr>
        <w:t>ę</w:t>
      </w:r>
      <w:r w:rsidR="00750FFE" w:rsidRPr="0082624E">
        <w:rPr>
          <w:color w:val="000000" w:themeColor="text1"/>
        </w:rPr>
        <w:fldChar w:fldCharType="end"/>
      </w:r>
      <w:r w:rsidR="00750FFE" w:rsidRPr="0082624E">
        <w:rPr>
          <w:color w:val="000000" w:themeColor="text1"/>
        </w:rPr>
        <w:t>)</w:t>
      </w:r>
      <w:r w:rsidRPr="0082624E">
        <w:rPr>
          <w:color w:val="000000" w:themeColor="text1"/>
        </w:rPr>
        <w:t>.</w:t>
      </w:r>
    </w:p>
    <w:bookmarkStart w:id="39" w:name="_Ref68280547"/>
    <w:p w14:paraId="6C22D8CA" w14:textId="4D5EF179" w:rsidR="00A045CC" w:rsidRPr="0082624E" w:rsidRDefault="00A20844" w:rsidP="00AC2036">
      <w:pPr>
        <w:pStyle w:val="Antrat"/>
        <w:jc w:val="both"/>
        <w:rPr>
          <w:color w:val="000000" w:themeColor="text1"/>
        </w:rPr>
      </w:pPr>
      <w:r w:rsidRPr="0082624E">
        <w:rPr>
          <w:color w:val="000000" w:themeColor="text1"/>
        </w:rPr>
        <w:lastRenderedPageBreak/>
        <w:fldChar w:fldCharType="begin"/>
      </w:r>
      <w:r w:rsidRPr="0082624E">
        <w:rPr>
          <w:color w:val="000000" w:themeColor="text1"/>
        </w:rPr>
        <w:instrText xml:space="preserve"> SEQ lentelė. \* ARABIC </w:instrText>
      </w:r>
      <w:r w:rsidRPr="0082624E">
        <w:rPr>
          <w:color w:val="000000" w:themeColor="text1"/>
        </w:rPr>
        <w:fldChar w:fldCharType="separate"/>
      </w:r>
      <w:r w:rsidR="00F13ABB" w:rsidRPr="0082624E">
        <w:rPr>
          <w:noProof/>
          <w:color w:val="000000" w:themeColor="text1"/>
        </w:rPr>
        <w:t>25</w:t>
      </w:r>
      <w:r w:rsidRPr="0082624E">
        <w:rPr>
          <w:color w:val="000000" w:themeColor="text1"/>
        </w:rPr>
        <w:fldChar w:fldCharType="end"/>
      </w:r>
      <w:r w:rsidR="00750FFE" w:rsidRPr="0082624E">
        <w:rPr>
          <w:color w:val="000000" w:themeColor="text1"/>
        </w:rPr>
        <w:t xml:space="preserve"> </w:t>
      </w:r>
      <w:r w:rsidRPr="0082624E">
        <w:rPr>
          <w:color w:val="000000" w:themeColor="text1"/>
        </w:rPr>
        <w:t>lentelė.</w:t>
      </w:r>
      <w:bookmarkEnd w:id="39"/>
      <w:r w:rsidRPr="0082624E">
        <w:rPr>
          <w:color w:val="000000" w:themeColor="text1"/>
        </w:rPr>
        <w:t xml:space="preserve"> </w:t>
      </w:r>
      <w:r w:rsidR="00A045CC" w:rsidRPr="0082624E">
        <w:rPr>
          <w:color w:val="000000" w:themeColor="text1"/>
        </w:rPr>
        <w:t>Švietimo objektų plėtrai ir modernizavimui iš Jurbarko rajono s</w:t>
      </w:r>
      <w:r w:rsidR="00925866" w:rsidRPr="0082624E">
        <w:rPr>
          <w:color w:val="000000" w:themeColor="text1"/>
        </w:rPr>
        <w:t>avivaldybės biudžeto buvo skirtos lėšos</w:t>
      </w:r>
      <w:r w:rsidR="00AC2036" w:rsidRPr="0082624E">
        <w:rPr>
          <w:color w:val="000000" w:themeColor="text1"/>
        </w:rPr>
        <w:t>.</w:t>
      </w:r>
      <w:r w:rsidR="00925866" w:rsidRPr="0082624E">
        <w:rPr>
          <w:color w:val="000000" w:themeColor="text1"/>
        </w:rPr>
        <w:t xml:space="preserve"> </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386"/>
        <w:gridCol w:w="1138"/>
        <w:gridCol w:w="1394"/>
        <w:gridCol w:w="1566"/>
        <w:gridCol w:w="1272"/>
        <w:gridCol w:w="1194"/>
        <w:gridCol w:w="816"/>
      </w:tblGrid>
      <w:tr w:rsidR="0082624E" w:rsidRPr="0082624E" w14:paraId="79C4326E" w14:textId="77777777" w:rsidTr="00106583">
        <w:trPr>
          <w:tblHeader/>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FE3B87E" w14:textId="77777777" w:rsidR="00750FFE" w:rsidRPr="0082624E" w:rsidRDefault="00750FFE" w:rsidP="00A20844">
            <w:pPr>
              <w:pStyle w:val="LENTELESPAV"/>
            </w:pPr>
            <w:r w:rsidRPr="0082624E">
              <w:t>Metai</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2E297E09" w14:textId="77777777" w:rsidR="00750FFE" w:rsidRPr="0082624E" w:rsidRDefault="00750FFE" w:rsidP="00A20844">
            <w:pPr>
              <w:pStyle w:val="LENTELESPAV"/>
            </w:pPr>
            <w:r w:rsidRPr="0082624E">
              <w:t>Švietimo įstaigų pastatams remontuoti, avarinėms situacijoms likviduoti</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8D4E4F5" w14:textId="77777777" w:rsidR="00750FFE" w:rsidRPr="0082624E" w:rsidRDefault="00750FFE" w:rsidP="00A20844">
            <w:pPr>
              <w:pStyle w:val="LENTELESPAV"/>
            </w:pPr>
            <w:r w:rsidRPr="0082624E">
              <w:t>Švietimo įstaigų sporto bazėms atnaujinti</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6A603BA1" w14:textId="77777777" w:rsidR="00750FFE" w:rsidRPr="0082624E" w:rsidRDefault="00750FFE" w:rsidP="00A20844">
            <w:pPr>
              <w:pStyle w:val="LENTELESPAV"/>
            </w:pPr>
            <w:r w:rsidRPr="0082624E">
              <w:t>Švietimo įstaigų priešgaisrinės saugos priemonėms</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8DC8B46" w14:textId="77777777" w:rsidR="00750FFE" w:rsidRPr="0082624E" w:rsidRDefault="00750FFE" w:rsidP="00A20844">
            <w:pPr>
              <w:pStyle w:val="LENTELESPAV"/>
            </w:pPr>
            <w:r w:rsidRPr="0082624E">
              <w:t>Išorės infrastruktūrai, edukacinėms erdvėms įrengti</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FD7B29B" w14:textId="77777777" w:rsidR="00750FFE" w:rsidRPr="0082624E" w:rsidRDefault="00750FFE" w:rsidP="00A20844">
            <w:pPr>
              <w:pStyle w:val="LENTELESPAV"/>
            </w:pPr>
            <w:r w:rsidRPr="0082624E">
              <w:t>Švietimo įstaigų higienos priemonėms</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60EBA44C" w14:textId="77777777" w:rsidR="00750FFE" w:rsidRPr="0082624E" w:rsidRDefault="00750FFE" w:rsidP="00A20844">
            <w:pPr>
              <w:pStyle w:val="LENTELESPAV"/>
            </w:pPr>
            <w:r w:rsidRPr="0082624E">
              <w:t>Ilgalaikiam turtui, ūkio inventoriui</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4B0AD618" w14:textId="4E627FF4" w:rsidR="00750FFE" w:rsidRPr="0082624E" w:rsidRDefault="00750FFE" w:rsidP="00A20844">
            <w:pPr>
              <w:pStyle w:val="LENTELESPAV"/>
            </w:pPr>
            <w:r w:rsidRPr="0082624E">
              <w:t>Iš viso</w:t>
            </w:r>
            <w:r w:rsidR="00AC2036" w:rsidRPr="0082624E">
              <w:t>:</w:t>
            </w:r>
          </w:p>
        </w:tc>
      </w:tr>
      <w:tr w:rsidR="0082624E" w:rsidRPr="0082624E" w14:paraId="3EBF5777" w14:textId="77777777" w:rsidTr="00106583">
        <w:tc>
          <w:tcPr>
            <w:tcW w:w="817" w:type="dxa"/>
            <w:tcBorders>
              <w:top w:val="single" w:sz="4" w:space="0" w:color="auto"/>
              <w:left w:val="single" w:sz="4" w:space="0" w:color="auto"/>
              <w:bottom w:val="single" w:sz="4" w:space="0" w:color="auto"/>
              <w:right w:val="single" w:sz="4" w:space="0" w:color="auto"/>
            </w:tcBorders>
            <w:shd w:val="clear" w:color="auto" w:fill="auto"/>
          </w:tcPr>
          <w:p w14:paraId="76CF8C63" w14:textId="77777777" w:rsidR="00750FFE" w:rsidRPr="0082624E" w:rsidRDefault="00750FFE" w:rsidP="00A20844">
            <w:pPr>
              <w:pStyle w:val="LENTEL"/>
            </w:pPr>
            <w:r w:rsidRPr="0082624E">
              <w:t xml:space="preserve">2016 </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1349977F" w14:textId="77777777" w:rsidR="00750FFE" w:rsidRPr="0082624E" w:rsidRDefault="00750FFE" w:rsidP="00A20844">
            <w:pPr>
              <w:pStyle w:val="LENTEL"/>
              <w:jc w:val="center"/>
            </w:pPr>
            <w:r w:rsidRPr="0082624E">
              <w:t>135000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9459B69" w14:textId="77777777" w:rsidR="00750FFE" w:rsidRPr="0082624E" w:rsidRDefault="00750FFE" w:rsidP="00A20844">
            <w:pPr>
              <w:pStyle w:val="LENTEL"/>
              <w:jc w:val="center"/>
            </w:pPr>
            <w:r w:rsidRPr="0082624E">
              <w:t>-</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4E67CE6E" w14:textId="77777777" w:rsidR="00750FFE" w:rsidRPr="0082624E" w:rsidRDefault="00750FFE" w:rsidP="00A20844">
            <w:pPr>
              <w:pStyle w:val="LENTEL"/>
              <w:jc w:val="center"/>
            </w:pPr>
            <w:r w:rsidRPr="0082624E">
              <w:t>8000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7F673024" w14:textId="77777777" w:rsidR="00750FFE" w:rsidRPr="0082624E" w:rsidRDefault="00750FFE" w:rsidP="00A20844">
            <w:pPr>
              <w:pStyle w:val="LENTEL"/>
              <w:jc w:val="center"/>
            </w:pPr>
            <w:r w:rsidRPr="0082624E">
              <w:t>6000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34AEE1A5" w14:textId="77777777" w:rsidR="00750FFE" w:rsidRPr="0082624E" w:rsidRDefault="00750FFE" w:rsidP="00A20844">
            <w:pPr>
              <w:pStyle w:val="LENTEL"/>
              <w:jc w:val="center"/>
            </w:pPr>
            <w:r w:rsidRPr="0082624E">
              <w:t>5000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3413477E" w14:textId="77777777" w:rsidR="00750FFE" w:rsidRPr="0082624E" w:rsidRDefault="00750FFE" w:rsidP="00A20844">
            <w:pPr>
              <w:pStyle w:val="LENTEL"/>
              <w:jc w:val="center"/>
            </w:pPr>
            <w:r w:rsidRPr="0082624E">
              <w:t>3000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62AA6A5D" w14:textId="77777777" w:rsidR="00750FFE" w:rsidRPr="0082624E" w:rsidRDefault="00750FFE" w:rsidP="00A20844">
            <w:pPr>
              <w:pStyle w:val="LENTEL"/>
              <w:jc w:val="center"/>
            </w:pPr>
            <w:r w:rsidRPr="0082624E">
              <w:t>184000</w:t>
            </w:r>
          </w:p>
        </w:tc>
      </w:tr>
      <w:tr w:rsidR="0082624E" w:rsidRPr="0082624E" w14:paraId="30C1FABB" w14:textId="77777777" w:rsidTr="00106583">
        <w:tc>
          <w:tcPr>
            <w:tcW w:w="817" w:type="dxa"/>
            <w:tcBorders>
              <w:top w:val="single" w:sz="4" w:space="0" w:color="auto"/>
              <w:left w:val="single" w:sz="4" w:space="0" w:color="auto"/>
              <w:bottom w:val="single" w:sz="4" w:space="0" w:color="auto"/>
              <w:right w:val="single" w:sz="4" w:space="0" w:color="auto"/>
            </w:tcBorders>
            <w:shd w:val="clear" w:color="auto" w:fill="auto"/>
          </w:tcPr>
          <w:p w14:paraId="4D8B365D" w14:textId="77777777" w:rsidR="00750FFE" w:rsidRPr="0082624E" w:rsidRDefault="00750FFE" w:rsidP="00A20844">
            <w:pPr>
              <w:pStyle w:val="LENTEL"/>
            </w:pPr>
            <w:r w:rsidRPr="0082624E">
              <w:t>2017</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70B16839" w14:textId="77777777" w:rsidR="00750FFE" w:rsidRPr="0082624E" w:rsidRDefault="00750FFE" w:rsidP="00A20844">
            <w:pPr>
              <w:pStyle w:val="LENTEL"/>
              <w:jc w:val="center"/>
            </w:pPr>
            <w:r w:rsidRPr="0082624E">
              <w:t>150000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60F835C3" w14:textId="77777777" w:rsidR="00750FFE" w:rsidRPr="0082624E" w:rsidRDefault="00750FFE" w:rsidP="00A20844">
            <w:pPr>
              <w:pStyle w:val="LENTEL"/>
              <w:jc w:val="center"/>
            </w:pPr>
            <w:r w:rsidRPr="0082624E">
              <w:t>10000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2D3358C7" w14:textId="77777777" w:rsidR="00750FFE" w:rsidRPr="0082624E" w:rsidRDefault="00750FFE" w:rsidP="00A20844">
            <w:pPr>
              <w:pStyle w:val="LENTEL"/>
              <w:jc w:val="center"/>
            </w:pPr>
            <w:r w:rsidRPr="0082624E">
              <w:t>5000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5E18317" w14:textId="77777777" w:rsidR="00750FFE" w:rsidRPr="0082624E" w:rsidRDefault="00750FFE" w:rsidP="00A20844">
            <w:pPr>
              <w:pStyle w:val="LENTEL"/>
              <w:jc w:val="center"/>
            </w:pPr>
            <w:r w:rsidRPr="0082624E">
              <w:t>6000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76ED70E" w14:textId="77777777" w:rsidR="00750FFE" w:rsidRPr="0082624E" w:rsidRDefault="00750FFE" w:rsidP="00A20844">
            <w:pPr>
              <w:pStyle w:val="LENTEL"/>
              <w:jc w:val="center"/>
            </w:pPr>
            <w:r w:rsidRPr="0082624E">
              <w:t>5000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523D1BC9" w14:textId="77777777" w:rsidR="00750FFE" w:rsidRPr="0082624E" w:rsidRDefault="00750FFE" w:rsidP="00A20844">
            <w:pPr>
              <w:pStyle w:val="LENTEL"/>
              <w:jc w:val="center"/>
            </w:pPr>
            <w:r w:rsidRPr="0082624E">
              <w:t>2000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D5FD6D9" w14:textId="77777777" w:rsidR="00750FFE" w:rsidRPr="0082624E" w:rsidRDefault="00750FFE" w:rsidP="00A20844">
            <w:pPr>
              <w:pStyle w:val="LENTEL"/>
              <w:jc w:val="center"/>
            </w:pPr>
            <w:r w:rsidRPr="0082624E">
              <w:t>196000</w:t>
            </w:r>
          </w:p>
        </w:tc>
      </w:tr>
      <w:tr w:rsidR="0082624E" w:rsidRPr="0082624E" w14:paraId="525FA14C" w14:textId="77777777" w:rsidTr="00106583">
        <w:tc>
          <w:tcPr>
            <w:tcW w:w="817" w:type="dxa"/>
            <w:tcBorders>
              <w:top w:val="single" w:sz="4" w:space="0" w:color="auto"/>
              <w:left w:val="single" w:sz="4" w:space="0" w:color="auto"/>
              <w:bottom w:val="single" w:sz="4" w:space="0" w:color="auto"/>
              <w:right w:val="single" w:sz="4" w:space="0" w:color="auto"/>
            </w:tcBorders>
            <w:shd w:val="clear" w:color="auto" w:fill="auto"/>
          </w:tcPr>
          <w:p w14:paraId="1CBC9EBE" w14:textId="77777777" w:rsidR="00750FFE" w:rsidRPr="0082624E" w:rsidRDefault="00750FFE" w:rsidP="00A20844">
            <w:pPr>
              <w:pStyle w:val="LENTEL"/>
            </w:pPr>
            <w:r w:rsidRPr="0082624E">
              <w:t>2018</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0B22AB74" w14:textId="77777777" w:rsidR="00750FFE" w:rsidRPr="0082624E" w:rsidRDefault="00750FFE" w:rsidP="00A20844">
            <w:pPr>
              <w:pStyle w:val="LENTEL"/>
              <w:jc w:val="center"/>
            </w:pPr>
            <w:r w:rsidRPr="0082624E">
              <w:t>130000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C183F1B" w14:textId="77777777" w:rsidR="00750FFE" w:rsidRPr="0082624E" w:rsidRDefault="00750FFE" w:rsidP="00A20844">
            <w:pPr>
              <w:pStyle w:val="LENTEL"/>
              <w:jc w:val="center"/>
            </w:pPr>
            <w:r w:rsidRPr="0082624E">
              <w:t>30000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5939D0F7" w14:textId="77777777" w:rsidR="00750FFE" w:rsidRPr="0082624E" w:rsidRDefault="00750FFE" w:rsidP="00A20844">
            <w:pPr>
              <w:pStyle w:val="LENTEL"/>
              <w:jc w:val="center"/>
            </w:pPr>
            <w:r w:rsidRPr="0082624E">
              <w:t>5000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1A126BA0" w14:textId="77777777" w:rsidR="00750FFE" w:rsidRPr="0082624E" w:rsidRDefault="00750FFE" w:rsidP="00A20844">
            <w:pPr>
              <w:pStyle w:val="LENTEL"/>
              <w:jc w:val="center"/>
            </w:pPr>
            <w:r w:rsidRPr="0082624E">
              <w:t>20000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4FB78F13" w14:textId="77777777" w:rsidR="00750FFE" w:rsidRPr="0082624E" w:rsidRDefault="00750FFE" w:rsidP="00A20844">
            <w:pPr>
              <w:pStyle w:val="LENTEL"/>
              <w:jc w:val="center"/>
            </w:pPr>
            <w:r w:rsidRPr="0082624E">
              <w:t>5000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4FF89D59" w14:textId="77777777" w:rsidR="00750FFE" w:rsidRPr="0082624E" w:rsidRDefault="00750FFE" w:rsidP="00A20844">
            <w:pPr>
              <w:pStyle w:val="LENTEL"/>
              <w:jc w:val="center"/>
            </w:pPr>
            <w:r w:rsidRPr="0082624E">
              <w:t>4000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0FB94A2F" w14:textId="77777777" w:rsidR="00750FFE" w:rsidRPr="0082624E" w:rsidRDefault="00750FFE" w:rsidP="00A20844">
            <w:pPr>
              <w:pStyle w:val="LENTEL"/>
              <w:jc w:val="center"/>
            </w:pPr>
            <w:r w:rsidRPr="0082624E">
              <w:t>230000</w:t>
            </w:r>
          </w:p>
        </w:tc>
      </w:tr>
      <w:tr w:rsidR="0082624E" w:rsidRPr="0082624E" w14:paraId="5A54F42A" w14:textId="77777777" w:rsidTr="00106583">
        <w:tc>
          <w:tcPr>
            <w:tcW w:w="817" w:type="dxa"/>
            <w:tcBorders>
              <w:top w:val="single" w:sz="4" w:space="0" w:color="auto"/>
              <w:left w:val="single" w:sz="4" w:space="0" w:color="auto"/>
              <w:bottom w:val="single" w:sz="4" w:space="0" w:color="auto"/>
              <w:right w:val="single" w:sz="4" w:space="0" w:color="auto"/>
            </w:tcBorders>
            <w:shd w:val="clear" w:color="auto" w:fill="auto"/>
          </w:tcPr>
          <w:p w14:paraId="39BBD19A" w14:textId="77777777" w:rsidR="00750FFE" w:rsidRPr="0082624E" w:rsidRDefault="00750FFE" w:rsidP="00A20844">
            <w:pPr>
              <w:pStyle w:val="LENTEL"/>
            </w:pPr>
            <w:r w:rsidRPr="0082624E">
              <w:t>2019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7564D77C" w14:textId="77777777" w:rsidR="00750FFE" w:rsidRPr="0082624E" w:rsidRDefault="00750FFE" w:rsidP="00A20844">
            <w:pPr>
              <w:pStyle w:val="LENTEL"/>
              <w:jc w:val="center"/>
            </w:pPr>
            <w:r w:rsidRPr="0082624E">
              <w:t>125290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38ABA862" w14:textId="77777777" w:rsidR="00750FFE" w:rsidRPr="0082624E" w:rsidRDefault="00750FFE" w:rsidP="00A20844">
            <w:pPr>
              <w:pStyle w:val="LENTEL"/>
              <w:jc w:val="center"/>
            </w:pPr>
            <w:r w:rsidRPr="0082624E">
              <w:t>16020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2C6786A7" w14:textId="77777777" w:rsidR="00750FFE" w:rsidRPr="0082624E" w:rsidRDefault="00750FFE" w:rsidP="00A20844">
            <w:pPr>
              <w:pStyle w:val="LENTEL"/>
              <w:jc w:val="center"/>
            </w:pPr>
            <w:r w:rsidRPr="0082624E">
              <w:t>5000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1AA58059" w14:textId="77777777" w:rsidR="00750FFE" w:rsidRPr="0082624E" w:rsidRDefault="00750FFE" w:rsidP="00A20844">
            <w:pPr>
              <w:pStyle w:val="LENTEL"/>
              <w:jc w:val="center"/>
            </w:pPr>
            <w:r w:rsidRPr="0082624E">
              <w:t>15000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A399B57" w14:textId="77777777" w:rsidR="00750FFE" w:rsidRPr="0082624E" w:rsidRDefault="00750FFE" w:rsidP="00A20844">
            <w:pPr>
              <w:pStyle w:val="LENTEL"/>
              <w:jc w:val="center"/>
            </w:pPr>
            <w:r w:rsidRPr="0082624E">
              <w:t>5000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6F093D9B" w14:textId="77777777" w:rsidR="00750FFE" w:rsidRPr="0082624E" w:rsidRDefault="00750FFE" w:rsidP="00A20844">
            <w:pPr>
              <w:pStyle w:val="LENTEL"/>
              <w:jc w:val="center"/>
            </w:pPr>
            <w:r w:rsidRPr="0082624E">
              <w:t>24690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08D5DD1" w14:textId="77777777" w:rsidR="00750FFE" w:rsidRPr="0082624E" w:rsidRDefault="00750FFE" w:rsidP="00A20844">
            <w:pPr>
              <w:pStyle w:val="LENTEL"/>
              <w:jc w:val="center"/>
            </w:pPr>
            <w:r w:rsidRPr="0082624E">
              <w:t>191000</w:t>
            </w:r>
          </w:p>
        </w:tc>
      </w:tr>
      <w:tr w:rsidR="0082624E" w:rsidRPr="0082624E" w14:paraId="577BD493" w14:textId="77777777" w:rsidTr="00106583">
        <w:tc>
          <w:tcPr>
            <w:tcW w:w="817" w:type="dxa"/>
            <w:tcBorders>
              <w:top w:val="single" w:sz="4" w:space="0" w:color="auto"/>
              <w:left w:val="single" w:sz="4" w:space="0" w:color="auto"/>
              <w:bottom w:val="single" w:sz="4" w:space="0" w:color="auto"/>
              <w:right w:val="single" w:sz="4" w:space="0" w:color="auto"/>
            </w:tcBorders>
            <w:shd w:val="clear" w:color="auto" w:fill="auto"/>
          </w:tcPr>
          <w:p w14:paraId="0827D5EA" w14:textId="77777777" w:rsidR="00750FFE" w:rsidRPr="0082624E" w:rsidRDefault="00750FFE" w:rsidP="00A20844">
            <w:pPr>
              <w:pStyle w:val="LENTEL"/>
            </w:pPr>
            <w:r w:rsidRPr="0082624E">
              <w:t>2020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7B461FA3" w14:textId="77777777" w:rsidR="00750FFE" w:rsidRPr="0082624E" w:rsidRDefault="00750FFE" w:rsidP="00A20844">
            <w:pPr>
              <w:pStyle w:val="LENTEL"/>
              <w:jc w:val="center"/>
            </w:pPr>
            <w:r w:rsidRPr="0082624E">
              <w:t>92000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4C38A1CE" w14:textId="77777777" w:rsidR="00750FFE" w:rsidRPr="0082624E" w:rsidRDefault="00750FFE" w:rsidP="00A20844">
            <w:pPr>
              <w:pStyle w:val="LENTEL"/>
              <w:jc w:val="center"/>
            </w:pPr>
            <w:r w:rsidRPr="0082624E">
              <w:t>20000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33A443C3" w14:textId="77777777" w:rsidR="00750FFE" w:rsidRPr="0082624E" w:rsidRDefault="00750FFE" w:rsidP="00A20844">
            <w:pPr>
              <w:pStyle w:val="LENTEL"/>
              <w:jc w:val="center"/>
            </w:pPr>
            <w:r w:rsidRPr="0082624E">
              <w:t>5000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FC86735" w14:textId="77777777" w:rsidR="00750FFE" w:rsidRPr="0082624E" w:rsidRDefault="00750FFE" w:rsidP="00A20844">
            <w:pPr>
              <w:pStyle w:val="LENTEL"/>
              <w:jc w:val="center"/>
            </w:pPr>
            <w:r w:rsidRPr="0082624E">
              <w:t>-</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062C2E28" w14:textId="77777777" w:rsidR="00750FFE" w:rsidRPr="0082624E" w:rsidRDefault="00750FFE" w:rsidP="00A20844">
            <w:pPr>
              <w:pStyle w:val="LENTEL"/>
              <w:jc w:val="center"/>
            </w:pPr>
            <w:r w:rsidRPr="0082624E">
              <w:t>5000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67F35619" w14:textId="77777777" w:rsidR="00750FFE" w:rsidRPr="0082624E" w:rsidRDefault="00750FFE" w:rsidP="00A20844">
            <w:pPr>
              <w:pStyle w:val="LENTEL"/>
              <w:jc w:val="center"/>
            </w:pPr>
            <w:r w:rsidRPr="0082624E">
              <w:t>30000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7D3AE54E" w14:textId="77777777" w:rsidR="00750FFE" w:rsidRPr="0082624E" w:rsidRDefault="00750FFE" w:rsidP="00A20844">
            <w:pPr>
              <w:pStyle w:val="LENTEL"/>
              <w:jc w:val="center"/>
            </w:pPr>
            <w:r w:rsidRPr="0082624E">
              <w:t>152000</w:t>
            </w:r>
          </w:p>
        </w:tc>
      </w:tr>
      <w:tr w:rsidR="00750FFE" w:rsidRPr="0082624E" w14:paraId="438A4551" w14:textId="77777777" w:rsidTr="00106583">
        <w:tc>
          <w:tcPr>
            <w:tcW w:w="817" w:type="dxa"/>
            <w:tcBorders>
              <w:top w:val="single" w:sz="4" w:space="0" w:color="auto"/>
              <w:left w:val="single" w:sz="4" w:space="0" w:color="auto"/>
              <w:bottom w:val="single" w:sz="4" w:space="0" w:color="auto"/>
              <w:right w:val="single" w:sz="4" w:space="0" w:color="auto"/>
            </w:tcBorders>
            <w:shd w:val="clear" w:color="auto" w:fill="auto"/>
          </w:tcPr>
          <w:p w14:paraId="4496F354" w14:textId="33D39B0B" w:rsidR="00750FFE" w:rsidRPr="0082624E" w:rsidRDefault="00750FFE" w:rsidP="00A20844">
            <w:pPr>
              <w:pStyle w:val="LENTEL"/>
              <w:rPr>
                <w:b/>
              </w:rPr>
            </w:pPr>
            <w:r w:rsidRPr="0082624E">
              <w:rPr>
                <w:b/>
              </w:rPr>
              <w:t>Iš viso</w:t>
            </w:r>
            <w:r w:rsidR="00AC2036" w:rsidRPr="0082624E">
              <w:rPr>
                <w:b/>
              </w:rPr>
              <w:t>:</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6E01B4E1" w14:textId="77777777" w:rsidR="00750FFE" w:rsidRPr="0082624E" w:rsidRDefault="00750FFE" w:rsidP="00A20844">
            <w:pPr>
              <w:pStyle w:val="LENTEL"/>
              <w:jc w:val="center"/>
              <w:rPr>
                <w:b/>
              </w:rPr>
            </w:pPr>
            <w:r w:rsidRPr="0082624E">
              <w:rPr>
                <w:b/>
              </w:rPr>
              <w:t>632290</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28513FF" w14:textId="77777777" w:rsidR="00750FFE" w:rsidRPr="0082624E" w:rsidRDefault="00750FFE" w:rsidP="00A20844">
            <w:pPr>
              <w:pStyle w:val="LENTEL"/>
              <w:jc w:val="center"/>
              <w:rPr>
                <w:b/>
              </w:rPr>
            </w:pPr>
            <w:r w:rsidRPr="0082624E">
              <w:rPr>
                <w:b/>
              </w:rPr>
              <w:t>76020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565D0C01" w14:textId="77777777" w:rsidR="00750FFE" w:rsidRPr="0082624E" w:rsidRDefault="00750FFE" w:rsidP="00A20844">
            <w:pPr>
              <w:pStyle w:val="LENTEL"/>
              <w:jc w:val="center"/>
              <w:rPr>
                <w:b/>
              </w:rPr>
            </w:pPr>
            <w:r w:rsidRPr="0082624E">
              <w:rPr>
                <w:b/>
              </w:rPr>
              <w:t>28000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AA2718E" w14:textId="77777777" w:rsidR="00750FFE" w:rsidRPr="0082624E" w:rsidRDefault="00750FFE" w:rsidP="00A20844">
            <w:pPr>
              <w:pStyle w:val="LENTEL"/>
              <w:jc w:val="center"/>
              <w:rPr>
                <w:b/>
              </w:rPr>
            </w:pPr>
            <w:r w:rsidRPr="0082624E">
              <w:rPr>
                <w:b/>
              </w:rPr>
              <w:t>47000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54EB43B4" w14:textId="77777777" w:rsidR="00750FFE" w:rsidRPr="0082624E" w:rsidRDefault="00750FFE" w:rsidP="00A20844">
            <w:pPr>
              <w:pStyle w:val="LENTEL"/>
              <w:jc w:val="center"/>
              <w:rPr>
                <w:b/>
              </w:rPr>
            </w:pPr>
            <w:r w:rsidRPr="0082624E">
              <w:rPr>
                <w:b/>
              </w:rPr>
              <w:t>25000</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14:paraId="6091388A" w14:textId="77777777" w:rsidR="00750FFE" w:rsidRPr="0082624E" w:rsidRDefault="00750FFE" w:rsidP="00A20844">
            <w:pPr>
              <w:pStyle w:val="LENTEL"/>
              <w:jc w:val="center"/>
              <w:rPr>
                <w:b/>
              </w:rPr>
            </w:pPr>
            <w:r w:rsidRPr="0082624E">
              <w:rPr>
                <w:b/>
              </w:rPr>
              <w:t>144690</w:t>
            </w: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3E32F268" w14:textId="77777777" w:rsidR="00750FFE" w:rsidRPr="0082624E" w:rsidRDefault="00750FFE" w:rsidP="00A20844">
            <w:pPr>
              <w:pStyle w:val="LENTEL"/>
              <w:jc w:val="center"/>
              <w:rPr>
                <w:b/>
              </w:rPr>
            </w:pPr>
            <w:r w:rsidRPr="0082624E">
              <w:rPr>
                <w:b/>
              </w:rPr>
              <w:t>953000</w:t>
            </w:r>
          </w:p>
        </w:tc>
      </w:tr>
    </w:tbl>
    <w:p w14:paraId="2A91FD7C" w14:textId="77777777" w:rsidR="007C32D8" w:rsidRPr="0082624E" w:rsidRDefault="007C32D8" w:rsidP="00A045CC">
      <w:pPr>
        <w:rPr>
          <w:color w:val="000000" w:themeColor="text1"/>
        </w:rPr>
      </w:pPr>
    </w:p>
    <w:p w14:paraId="3DB63558" w14:textId="23F04FA9" w:rsidR="0004555F" w:rsidRPr="0082624E" w:rsidRDefault="0004555F" w:rsidP="00750FFE">
      <w:pPr>
        <w:rPr>
          <w:color w:val="000000" w:themeColor="text1"/>
        </w:rPr>
      </w:pPr>
      <w:r w:rsidRPr="0082624E">
        <w:rPr>
          <w:color w:val="000000" w:themeColor="text1"/>
        </w:rPr>
        <w:t xml:space="preserve">Iš </w:t>
      </w:r>
      <w:r w:rsidR="00750FFE" w:rsidRPr="0082624E">
        <w:rPr>
          <w:color w:val="000000" w:themeColor="text1"/>
        </w:rPr>
        <w:t>25</w:t>
      </w:r>
      <w:r w:rsidRPr="0082624E">
        <w:rPr>
          <w:color w:val="000000" w:themeColor="text1"/>
        </w:rPr>
        <w:t xml:space="preserve"> lentelėje pateiktų duomenų matyti, kad daugiausiai švietimo objektų plėtrai ir modernizavimui iš Jurbarko rajono savivaldybės biudžeto buvo skirta lėšų 2017 m., 2018</w:t>
      </w:r>
      <w:r w:rsidR="001A0C8E" w:rsidRPr="0082624E">
        <w:rPr>
          <w:color w:val="000000" w:themeColor="text1"/>
        </w:rPr>
        <w:t xml:space="preserve"> </w:t>
      </w:r>
      <w:r w:rsidRPr="0082624E">
        <w:rPr>
          <w:color w:val="000000" w:themeColor="text1"/>
        </w:rPr>
        <w:t>m. ir 2019</w:t>
      </w:r>
      <w:r w:rsidR="00AC2036" w:rsidRPr="0082624E">
        <w:rPr>
          <w:color w:val="000000" w:themeColor="text1"/>
        </w:rPr>
        <w:t> </w:t>
      </w:r>
      <w:r w:rsidRPr="0082624E">
        <w:rPr>
          <w:color w:val="000000" w:themeColor="text1"/>
        </w:rPr>
        <w:t>m.</w:t>
      </w:r>
      <w:r w:rsidR="001A0C8E" w:rsidRPr="0082624E">
        <w:rPr>
          <w:color w:val="000000" w:themeColor="text1"/>
        </w:rPr>
        <w:t xml:space="preserve"> </w:t>
      </w:r>
      <w:r w:rsidRPr="0082624E">
        <w:rPr>
          <w:color w:val="000000" w:themeColor="text1"/>
        </w:rPr>
        <w:t xml:space="preserve">Lėšų suma gerokai sumažėjo 2020 m. </w:t>
      </w:r>
    </w:p>
    <w:p w14:paraId="12294CC2" w14:textId="2902A537" w:rsidR="0088025B" w:rsidRPr="0082624E" w:rsidRDefault="00223F9F" w:rsidP="00750FFE">
      <w:pPr>
        <w:rPr>
          <w:color w:val="000000" w:themeColor="text1"/>
        </w:rPr>
      </w:pPr>
      <w:r w:rsidRPr="0082624E">
        <w:rPr>
          <w:color w:val="000000" w:themeColor="text1"/>
        </w:rPr>
        <w:t>2021 m. sausio 1 d. duomenimis higienos pasus turi visos mokyklos, išskyrus Jurb</w:t>
      </w:r>
      <w:r w:rsidR="00F777B7" w:rsidRPr="0082624E">
        <w:rPr>
          <w:color w:val="000000" w:themeColor="text1"/>
        </w:rPr>
        <w:t>a</w:t>
      </w:r>
      <w:r w:rsidRPr="0082624E">
        <w:rPr>
          <w:color w:val="000000" w:themeColor="text1"/>
        </w:rPr>
        <w:t>rko r. Skirsnemunės Jurgio Baltrušaičio pagrindinė mokykl</w:t>
      </w:r>
      <w:r w:rsidR="00AC2036" w:rsidRPr="0082624E">
        <w:rPr>
          <w:color w:val="000000" w:themeColor="text1"/>
        </w:rPr>
        <w:t>a</w:t>
      </w:r>
      <w:r w:rsidRPr="0082624E">
        <w:rPr>
          <w:color w:val="000000" w:themeColor="text1"/>
        </w:rPr>
        <w:t>, kurio</w:t>
      </w:r>
      <w:r w:rsidR="00AC2036" w:rsidRPr="0082624E">
        <w:rPr>
          <w:color w:val="000000" w:themeColor="text1"/>
        </w:rPr>
        <w:t>s</w:t>
      </w:r>
      <w:r w:rsidRPr="0082624E">
        <w:rPr>
          <w:color w:val="000000" w:themeColor="text1"/>
        </w:rPr>
        <w:t xml:space="preserve"> naujai atidarytai (2020 m.) ikimokyklinio ugdymo grupei higienos pasas dar nėra išduotas. Dėl paskelbto karantino nebuvo vykdomas grupės atitikties higienos normų reikalavimams vertinimas. Pati mokykla ir kitos darželio grupės higienos pasus turi.</w:t>
      </w:r>
      <w:r w:rsidR="001A0C8E" w:rsidRPr="0082624E">
        <w:rPr>
          <w:color w:val="000000" w:themeColor="text1"/>
        </w:rPr>
        <w:t xml:space="preserve"> </w:t>
      </w:r>
    </w:p>
    <w:p w14:paraId="55727582" w14:textId="77777777" w:rsidR="009144D2" w:rsidRPr="0082624E" w:rsidRDefault="008571FC" w:rsidP="001A7B47">
      <w:pPr>
        <w:pStyle w:val="Antrat"/>
        <w:jc w:val="both"/>
        <w:rPr>
          <w:color w:val="000000" w:themeColor="text1"/>
        </w:rPr>
      </w:pPr>
      <w:r w:rsidRPr="0082624E">
        <w:rPr>
          <w:color w:val="000000" w:themeColor="text1"/>
        </w:rPr>
        <w:fldChar w:fldCharType="begin"/>
      </w:r>
      <w:r w:rsidRPr="0082624E">
        <w:rPr>
          <w:color w:val="000000" w:themeColor="text1"/>
        </w:rPr>
        <w:instrText xml:space="preserve"> SEQ lentelė. \* ARABIC </w:instrText>
      </w:r>
      <w:r w:rsidRPr="0082624E">
        <w:rPr>
          <w:color w:val="000000" w:themeColor="text1"/>
        </w:rPr>
        <w:fldChar w:fldCharType="separate"/>
      </w:r>
      <w:r w:rsidR="00F13ABB" w:rsidRPr="0082624E">
        <w:rPr>
          <w:noProof/>
          <w:color w:val="000000" w:themeColor="text1"/>
        </w:rPr>
        <w:t>26</w:t>
      </w:r>
      <w:r w:rsidRPr="0082624E">
        <w:rPr>
          <w:noProof/>
          <w:color w:val="000000" w:themeColor="text1"/>
        </w:rPr>
        <w:fldChar w:fldCharType="end"/>
      </w:r>
      <w:r w:rsidR="00750FFE" w:rsidRPr="0082624E">
        <w:rPr>
          <w:color w:val="000000" w:themeColor="text1"/>
        </w:rPr>
        <w:t xml:space="preserve"> lentelė. </w:t>
      </w:r>
      <w:r w:rsidR="009144D2" w:rsidRPr="0082624E">
        <w:rPr>
          <w:color w:val="000000" w:themeColor="text1"/>
        </w:rPr>
        <w:t>Aprūpinimas ir ugdymo sąlygos.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3556"/>
        <w:gridCol w:w="2410"/>
      </w:tblGrid>
      <w:tr w:rsidR="0082624E" w:rsidRPr="0082624E" w14:paraId="66D98A49" w14:textId="77777777" w:rsidTr="001C17BB">
        <w:trPr>
          <w:trHeight w:val="357"/>
          <w:tblHeader/>
        </w:trPr>
        <w:tc>
          <w:tcPr>
            <w:tcW w:w="7083" w:type="dxa"/>
            <w:gridSpan w:val="2"/>
            <w:vMerge w:val="restart"/>
            <w:shd w:val="clear" w:color="auto" w:fill="auto"/>
            <w:vAlign w:val="center"/>
          </w:tcPr>
          <w:p w14:paraId="2312DD8F" w14:textId="77777777" w:rsidR="009144D2" w:rsidRPr="0082624E" w:rsidRDefault="009144D2" w:rsidP="001C17BB">
            <w:pPr>
              <w:pStyle w:val="LENTELESPAV"/>
            </w:pPr>
            <w:r w:rsidRPr="0082624E">
              <w:t>Rodikliai</w:t>
            </w:r>
          </w:p>
        </w:tc>
        <w:tc>
          <w:tcPr>
            <w:tcW w:w="2410" w:type="dxa"/>
            <w:shd w:val="clear" w:color="auto" w:fill="auto"/>
            <w:vAlign w:val="center"/>
          </w:tcPr>
          <w:p w14:paraId="25CA8EEB" w14:textId="77777777" w:rsidR="009144D2" w:rsidRPr="0082624E" w:rsidRDefault="009144D2" w:rsidP="00750FFE">
            <w:pPr>
              <w:pStyle w:val="LENTELESPAV"/>
            </w:pPr>
            <w:r w:rsidRPr="0082624E">
              <w:t>2020 metai</w:t>
            </w:r>
          </w:p>
        </w:tc>
      </w:tr>
      <w:tr w:rsidR="0082624E" w:rsidRPr="0082624E" w14:paraId="4380C163" w14:textId="77777777" w:rsidTr="00106583">
        <w:trPr>
          <w:trHeight w:val="357"/>
          <w:tblHeader/>
        </w:trPr>
        <w:tc>
          <w:tcPr>
            <w:tcW w:w="7083" w:type="dxa"/>
            <w:gridSpan w:val="2"/>
            <w:vMerge/>
            <w:shd w:val="clear" w:color="auto" w:fill="auto"/>
            <w:vAlign w:val="center"/>
          </w:tcPr>
          <w:p w14:paraId="429B0635" w14:textId="77777777" w:rsidR="009A2916" w:rsidRPr="0082624E" w:rsidRDefault="009A2916" w:rsidP="00750FFE">
            <w:pPr>
              <w:pStyle w:val="LENTELESPAV"/>
            </w:pPr>
          </w:p>
        </w:tc>
        <w:tc>
          <w:tcPr>
            <w:tcW w:w="2410" w:type="dxa"/>
            <w:shd w:val="clear" w:color="auto" w:fill="auto"/>
            <w:vAlign w:val="center"/>
          </w:tcPr>
          <w:p w14:paraId="504A0A7A" w14:textId="77777777" w:rsidR="009A2916" w:rsidRPr="0082624E" w:rsidRDefault="009A2916" w:rsidP="00750FFE">
            <w:pPr>
              <w:pStyle w:val="LENTELESPAV"/>
            </w:pPr>
            <w:r w:rsidRPr="0082624E">
              <w:t>Jurbarko r. savivaldybės rodiklis</w:t>
            </w:r>
          </w:p>
        </w:tc>
      </w:tr>
      <w:tr w:rsidR="0082624E" w:rsidRPr="0082624E" w14:paraId="60B480E6" w14:textId="77777777" w:rsidTr="00106583">
        <w:tc>
          <w:tcPr>
            <w:tcW w:w="7083" w:type="dxa"/>
            <w:gridSpan w:val="2"/>
            <w:shd w:val="clear" w:color="auto" w:fill="auto"/>
          </w:tcPr>
          <w:p w14:paraId="3D87CF5A" w14:textId="77777777" w:rsidR="009A2916" w:rsidRPr="00110C9C" w:rsidRDefault="009A2916" w:rsidP="00750FFE">
            <w:pPr>
              <w:pStyle w:val="LENTEL"/>
            </w:pPr>
            <w:r w:rsidRPr="00110C9C">
              <w:t>Vidutinė vienam Jurbarko rajono savivaldybės mokyklos mokiniui tenkanti Mokymo lėšų suma (Eur)</w:t>
            </w:r>
          </w:p>
        </w:tc>
        <w:tc>
          <w:tcPr>
            <w:tcW w:w="2410" w:type="dxa"/>
            <w:shd w:val="clear" w:color="auto" w:fill="auto"/>
            <w:vAlign w:val="center"/>
          </w:tcPr>
          <w:p w14:paraId="1E2A881D" w14:textId="77777777" w:rsidR="009A2916" w:rsidRPr="00110C9C" w:rsidRDefault="009A2916" w:rsidP="00750FFE">
            <w:pPr>
              <w:pStyle w:val="LENTEL"/>
              <w:jc w:val="center"/>
            </w:pPr>
            <w:r w:rsidRPr="00110C9C">
              <w:t>1653</w:t>
            </w:r>
          </w:p>
        </w:tc>
      </w:tr>
      <w:tr w:rsidR="0082624E" w:rsidRPr="0082624E" w14:paraId="6C44ED9D" w14:textId="77777777" w:rsidTr="00106583">
        <w:trPr>
          <w:trHeight w:val="120"/>
        </w:trPr>
        <w:tc>
          <w:tcPr>
            <w:tcW w:w="3527" w:type="dxa"/>
            <w:vMerge w:val="restart"/>
            <w:shd w:val="clear" w:color="auto" w:fill="auto"/>
          </w:tcPr>
          <w:p w14:paraId="07C1D285" w14:textId="77777777" w:rsidR="009A2916" w:rsidRPr="0082624E" w:rsidRDefault="009A2916" w:rsidP="00750FFE">
            <w:pPr>
              <w:pStyle w:val="LENTEL"/>
            </w:pPr>
            <w:r w:rsidRPr="0082624E">
              <w:t xml:space="preserve">Vidutinė 1 mokiniui tenkanti aplinkos lėšų suma (Eur) </w:t>
            </w:r>
          </w:p>
        </w:tc>
        <w:tc>
          <w:tcPr>
            <w:tcW w:w="3556" w:type="dxa"/>
            <w:shd w:val="clear" w:color="auto" w:fill="auto"/>
          </w:tcPr>
          <w:p w14:paraId="31B5FF6D" w14:textId="77777777" w:rsidR="009A2916" w:rsidRPr="00110C9C" w:rsidRDefault="009A2916" w:rsidP="00750FFE">
            <w:pPr>
              <w:pStyle w:val="LENTEL"/>
            </w:pPr>
            <w:r w:rsidRPr="00110C9C">
              <w:t>Kaimo pagrindinėse mokyklose</w:t>
            </w:r>
          </w:p>
        </w:tc>
        <w:tc>
          <w:tcPr>
            <w:tcW w:w="2410" w:type="dxa"/>
            <w:shd w:val="clear" w:color="auto" w:fill="auto"/>
            <w:vAlign w:val="center"/>
          </w:tcPr>
          <w:p w14:paraId="2E14BA89" w14:textId="77777777" w:rsidR="009A2916" w:rsidRPr="00110C9C" w:rsidRDefault="009A2916" w:rsidP="00750FFE">
            <w:pPr>
              <w:pStyle w:val="LENTEL"/>
              <w:jc w:val="center"/>
            </w:pPr>
            <w:r w:rsidRPr="00110C9C">
              <w:t>1207</w:t>
            </w:r>
          </w:p>
        </w:tc>
      </w:tr>
      <w:tr w:rsidR="0082624E" w:rsidRPr="0082624E" w14:paraId="6E6C7B51" w14:textId="77777777" w:rsidTr="00106583">
        <w:trPr>
          <w:trHeight w:val="120"/>
        </w:trPr>
        <w:tc>
          <w:tcPr>
            <w:tcW w:w="3527" w:type="dxa"/>
            <w:vMerge/>
            <w:shd w:val="clear" w:color="auto" w:fill="auto"/>
          </w:tcPr>
          <w:p w14:paraId="2B5C83B1" w14:textId="77777777" w:rsidR="009A2916" w:rsidRPr="0082624E" w:rsidRDefault="009A2916" w:rsidP="00750FFE">
            <w:pPr>
              <w:pStyle w:val="LENTEL"/>
            </w:pPr>
          </w:p>
        </w:tc>
        <w:tc>
          <w:tcPr>
            <w:tcW w:w="3556" w:type="dxa"/>
            <w:shd w:val="clear" w:color="auto" w:fill="auto"/>
          </w:tcPr>
          <w:p w14:paraId="1734E742" w14:textId="77777777" w:rsidR="009A2916" w:rsidRPr="00110C9C" w:rsidRDefault="009A2916" w:rsidP="00750FFE">
            <w:pPr>
              <w:pStyle w:val="LENTEL"/>
            </w:pPr>
            <w:r w:rsidRPr="00110C9C">
              <w:t xml:space="preserve">Miesto </w:t>
            </w:r>
            <w:r w:rsidR="00844C41" w:rsidRPr="00110C9C">
              <w:t xml:space="preserve">progimnazijose </w:t>
            </w:r>
          </w:p>
        </w:tc>
        <w:tc>
          <w:tcPr>
            <w:tcW w:w="2410" w:type="dxa"/>
            <w:shd w:val="clear" w:color="auto" w:fill="auto"/>
            <w:vAlign w:val="center"/>
          </w:tcPr>
          <w:p w14:paraId="63988D2A" w14:textId="77777777" w:rsidR="009A2916" w:rsidRPr="00110C9C" w:rsidRDefault="009A2916" w:rsidP="00750FFE">
            <w:pPr>
              <w:pStyle w:val="LENTEL"/>
              <w:jc w:val="center"/>
            </w:pPr>
            <w:r w:rsidRPr="00110C9C">
              <w:t>390</w:t>
            </w:r>
          </w:p>
        </w:tc>
      </w:tr>
      <w:tr w:rsidR="0082624E" w:rsidRPr="0082624E" w14:paraId="21514A05" w14:textId="77777777" w:rsidTr="00106583">
        <w:trPr>
          <w:trHeight w:val="120"/>
        </w:trPr>
        <w:tc>
          <w:tcPr>
            <w:tcW w:w="3527" w:type="dxa"/>
            <w:vMerge/>
            <w:shd w:val="clear" w:color="auto" w:fill="auto"/>
          </w:tcPr>
          <w:p w14:paraId="52C3C451" w14:textId="77777777" w:rsidR="009A2916" w:rsidRPr="0082624E" w:rsidRDefault="009A2916" w:rsidP="00750FFE">
            <w:pPr>
              <w:pStyle w:val="LENTEL"/>
            </w:pPr>
          </w:p>
        </w:tc>
        <w:tc>
          <w:tcPr>
            <w:tcW w:w="3556" w:type="dxa"/>
            <w:shd w:val="clear" w:color="auto" w:fill="auto"/>
          </w:tcPr>
          <w:p w14:paraId="3B4F34DD" w14:textId="77777777" w:rsidR="009A2916" w:rsidRPr="00110C9C" w:rsidRDefault="009A2916" w:rsidP="00750FFE">
            <w:pPr>
              <w:pStyle w:val="LENTEL"/>
            </w:pPr>
            <w:r w:rsidRPr="00110C9C">
              <w:t>Kaimo gimnazijose</w:t>
            </w:r>
          </w:p>
        </w:tc>
        <w:tc>
          <w:tcPr>
            <w:tcW w:w="2410" w:type="dxa"/>
            <w:shd w:val="clear" w:color="auto" w:fill="auto"/>
            <w:vAlign w:val="center"/>
          </w:tcPr>
          <w:p w14:paraId="68ABC92A" w14:textId="77777777" w:rsidR="009A2916" w:rsidRPr="00110C9C" w:rsidRDefault="009A2916" w:rsidP="00750FFE">
            <w:pPr>
              <w:pStyle w:val="LENTEL"/>
              <w:jc w:val="center"/>
            </w:pPr>
            <w:r w:rsidRPr="00110C9C">
              <w:t>1414</w:t>
            </w:r>
          </w:p>
        </w:tc>
      </w:tr>
      <w:tr w:rsidR="0082624E" w:rsidRPr="0082624E" w14:paraId="2ACE1F4D" w14:textId="77777777" w:rsidTr="00106583">
        <w:trPr>
          <w:trHeight w:val="120"/>
        </w:trPr>
        <w:tc>
          <w:tcPr>
            <w:tcW w:w="3527" w:type="dxa"/>
            <w:vMerge/>
            <w:shd w:val="clear" w:color="auto" w:fill="auto"/>
          </w:tcPr>
          <w:p w14:paraId="46915BA9" w14:textId="77777777" w:rsidR="009A2916" w:rsidRPr="0082624E" w:rsidRDefault="009A2916" w:rsidP="00750FFE">
            <w:pPr>
              <w:pStyle w:val="LENTEL"/>
            </w:pPr>
          </w:p>
        </w:tc>
        <w:tc>
          <w:tcPr>
            <w:tcW w:w="3556" w:type="dxa"/>
            <w:shd w:val="clear" w:color="auto" w:fill="auto"/>
          </w:tcPr>
          <w:p w14:paraId="517644ED" w14:textId="77777777" w:rsidR="009A2916" w:rsidRPr="00110C9C" w:rsidRDefault="009A2916" w:rsidP="00750FFE">
            <w:pPr>
              <w:pStyle w:val="LENTEL"/>
            </w:pPr>
            <w:r w:rsidRPr="00110C9C">
              <w:t>Miesto gimnazijose</w:t>
            </w:r>
          </w:p>
        </w:tc>
        <w:tc>
          <w:tcPr>
            <w:tcW w:w="2410" w:type="dxa"/>
            <w:shd w:val="clear" w:color="auto" w:fill="auto"/>
            <w:vAlign w:val="center"/>
          </w:tcPr>
          <w:p w14:paraId="413F0C78" w14:textId="77777777" w:rsidR="009A2916" w:rsidRPr="00110C9C" w:rsidRDefault="009A2916" w:rsidP="00750FFE">
            <w:pPr>
              <w:pStyle w:val="LENTEL"/>
              <w:jc w:val="center"/>
            </w:pPr>
            <w:r w:rsidRPr="00110C9C">
              <w:t>456</w:t>
            </w:r>
          </w:p>
        </w:tc>
      </w:tr>
      <w:tr w:rsidR="0082624E" w:rsidRPr="0082624E" w14:paraId="11E2BC2D" w14:textId="77777777" w:rsidTr="00106583">
        <w:trPr>
          <w:trHeight w:val="180"/>
        </w:trPr>
        <w:tc>
          <w:tcPr>
            <w:tcW w:w="3527" w:type="dxa"/>
            <w:vMerge w:val="restart"/>
            <w:shd w:val="clear" w:color="auto" w:fill="auto"/>
          </w:tcPr>
          <w:p w14:paraId="4093A04B" w14:textId="65890093" w:rsidR="009A2916" w:rsidRPr="0082624E" w:rsidRDefault="009A2916" w:rsidP="00750FFE">
            <w:pPr>
              <w:pStyle w:val="LENTEL"/>
            </w:pPr>
            <w:r w:rsidRPr="0082624E">
              <w:t>1 mokiniui tenkantis mokyklos mokymo patalpų plotas (kv. m/mok.)</w:t>
            </w:r>
          </w:p>
        </w:tc>
        <w:tc>
          <w:tcPr>
            <w:tcW w:w="3556" w:type="dxa"/>
            <w:shd w:val="clear" w:color="auto" w:fill="auto"/>
          </w:tcPr>
          <w:p w14:paraId="7A79367C" w14:textId="77777777" w:rsidR="009A2916" w:rsidRPr="0082624E" w:rsidRDefault="009A2916" w:rsidP="00750FFE">
            <w:pPr>
              <w:pStyle w:val="LENTEL"/>
            </w:pPr>
            <w:r w:rsidRPr="0082624E">
              <w:t>Kaimo pagrindinėse mokyklose</w:t>
            </w:r>
          </w:p>
        </w:tc>
        <w:tc>
          <w:tcPr>
            <w:tcW w:w="2410" w:type="dxa"/>
            <w:shd w:val="clear" w:color="auto" w:fill="auto"/>
            <w:vAlign w:val="center"/>
          </w:tcPr>
          <w:p w14:paraId="172C19B4" w14:textId="77777777" w:rsidR="009A2916" w:rsidRPr="0082624E" w:rsidRDefault="009A2916" w:rsidP="00750FFE">
            <w:pPr>
              <w:pStyle w:val="LENTEL"/>
              <w:jc w:val="center"/>
            </w:pPr>
            <w:r w:rsidRPr="0082624E">
              <w:t>8,2</w:t>
            </w:r>
          </w:p>
        </w:tc>
      </w:tr>
      <w:tr w:rsidR="0082624E" w:rsidRPr="0082624E" w14:paraId="7974F6E5" w14:textId="77777777" w:rsidTr="00106583">
        <w:trPr>
          <w:trHeight w:val="178"/>
        </w:trPr>
        <w:tc>
          <w:tcPr>
            <w:tcW w:w="3527" w:type="dxa"/>
            <w:vMerge/>
            <w:shd w:val="clear" w:color="auto" w:fill="auto"/>
          </w:tcPr>
          <w:p w14:paraId="4259BD26" w14:textId="77777777" w:rsidR="009A2916" w:rsidRPr="0082624E" w:rsidRDefault="009A2916" w:rsidP="00750FFE">
            <w:pPr>
              <w:pStyle w:val="LENTEL"/>
            </w:pPr>
          </w:p>
        </w:tc>
        <w:tc>
          <w:tcPr>
            <w:tcW w:w="3556" w:type="dxa"/>
            <w:shd w:val="clear" w:color="auto" w:fill="auto"/>
          </w:tcPr>
          <w:p w14:paraId="07BA3A7E" w14:textId="77777777" w:rsidR="009A2916" w:rsidRPr="0082624E" w:rsidRDefault="009A2916" w:rsidP="00750FFE">
            <w:pPr>
              <w:pStyle w:val="LENTEL"/>
            </w:pPr>
            <w:r w:rsidRPr="0082624E">
              <w:t>Miesto progimnazijose</w:t>
            </w:r>
          </w:p>
        </w:tc>
        <w:tc>
          <w:tcPr>
            <w:tcW w:w="2410" w:type="dxa"/>
            <w:shd w:val="clear" w:color="auto" w:fill="auto"/>
            <w:vAlign w:val="center"/>
          </w:tcPr>
          <w:p w14:paraId="0E62A587" w14:textId="77777777" w:rsidR="009A2916" w:rsidRPr="0082624E" w:rsidRDefault="009A2916" w:rsidP="00750FFE">
            <w:pPr>
              <w:pStyle w:val="LENTEL"/>
              <w:jc w:val="center"/>
            </w:pPr>
            <w:r w:rsidRPr="0082624E">
              <w:t>4,6</w:t>
            </w:r>
          </w:p>
        </w:tc>
      </w:tr>
      <w:tr w:rsidR="0082624E" w:rsidRPr="0082624E" w14:paraId="6A609C30" w14:textId="77777777" w:rsidTr="00106583">
        <w:trPr>
          <w:trHeight w:val="178"/>
        </w:trPr>
        <w:tc>
          <w:tcPr>
            <w:tcW w:w="3527" w:type="dxa"/>
            <w:vMerge/>
            <w:shd w:val="clear" w:color="auto" w:fill="auto"/>
          </w:tcPr>
          <w:p w14:paraId="17309AA4" w14:textId="77777777" w:rsidR="009A2916" w:rsidRPr="0082624E" w:rsidRDefault="009A2916" w:rsidP="00750FFE">
            <w:pPr>
              <w:pStyle w:val="LENTEL"/>
            </w:pPr>
          </w:p>
        </w:tc>
        <w:tc>
          <w:tcPr>
            <w:tcW w:w="3556" w:type="dxa"/>
            <w:shd w:val="clear" w:color="auto" w:fill="auto"/>
          </w:tcPr>
          <w:p w14:paraId="3EA94B56" w14:textId="77777777" w:rsidR="009A2916" w:rsidRPr="0082624E" w:rsidRDefault="009A2916" w:rsidP="00750FFE">
            <w:pPr>
              <w:pStyle w:val="LENTEL"/>
            </w:pPr>
            <w:r w:rsidRPr="0082624E">
              <w:t>Kaimo gimnazijose</w:t>
            </w:r>
          </w:p>
        </w:tc>
        <w:tc>
          <w:tcPr>
            <w:tcW w:w="2410" w:type="dxa"/>
            <w:shd w:val="clear" w:color="auto" w:fill="auto"/>
            <w:vAlign w:val="center"/>
          </w:tcPr>
          <w:p w14:paraId="7FBC0033" w14:textId="77777777" w:rsidR="009A2916" w:rsidRPr="0082624E" w:rsidRDefault="009A2916" w:rsidP="00750FFE">
            <w:pPr>
              <w:pStyle w:val="LENTEL"/>
              <w:jc w:val="center"/>
            </w:pPr>
            <w:r w:rsidRPr="0082624E">
              <w:t>8,6</w:t>
            </w:r>
          </w:p>
        </w:tc>
      </w:tr>
      <w:tr w:rsidR="0082624E" w:rsidRPr="0082624E" w14:paraId="680E7080" w14:textId="77777777" w:rsidTr="00106583">
        <w:trPr>
          <w:trHeight w:val="178"/>
        </w:trPr>
        <w:tc>
          <w:tcPr>
            <w:tcW w:w="3527" w:type="dxa"/>
            <w:vMerge/>
            <w:shd w:val="clear" w:color="auto" w:fill="auto"/>
          </w:tcPr>
          <w:p w14:paraId="1754BA6D" w14:textId="77777777" w:rsidR="009A2916" w:rsidRPr="0082624E" w:rsidRDefault="009A2916" w:rsidP="00750FFE">
            <w:pPr>
              <w:pStyle w:val="LENTEL"/>
            </w:pPr>
          </w:p>
        </w:tc>
        <w:tc>
          <w:tcPr>
            <w:tcW w:w="3556" w:type="dxa"/>
            <w:shd w:val="clear" w:color="auto" w:fill="auto"/>
          </w:tcPr>
          <w:p w14:paraId="2880AB09" w14:textId="77777777" w:rsidR="009A2916" w:rsidRPr="0082624E" w:rsidRDefault="009A2916" w:rsidP="00750FFE">
            <w:pPr>
              <w:pStyle w:val="LENTEL"/>
            </w:pPr>
            <w:r w:rsidRPr="0082624E">
              <w:t>Miesto gimnazijose</w:t>
            </w:r>
          </w:p>
        </w:tc>
        <w:tc>
          <w:tcPr>
            <w:tcW w:w="2410" w:type="dxa"/>
            <w:shd w:val="clear" w:color="auto" w:fill="auto"/>
            <w:vAlign w:val="center"/>
          </w:tcPr>
          <w:p w14:paraId="6B2E3E07" w14:textId="77777777" w:rsidR="009A2916" w:rsidRPr="0082624E" w:rsidRDefault="009A2916" w:rsidP="00750FFE">
            <w:pPr>
              <w:pStyle w:val="LENTEL"/>
              <w:jc w:val="center"/>
            </w:pPr>
            <w:r w:rsidRPr="0082624E">
              <w:t>5,3</w:t>
            </w:r>
          </w:p>
        </w:tc>
      </w:tr>
      <w:tr w:rsidR="0082624E" w:rsidRPr="0082624E" w14:paraId="421D1E68" w14:textId="77777777" w:rsidTr="00106583">
        <w:trPr>
          <w:trHeight w:val="240"/>
        </w:trPr>
        <w:tc>
          <w:tcPr>
            <w:tcW w:w="3527" w:type="dxa"/>
            <w:vMerge w:val="restart"/>
            <w:shd w:val="clear" w:color="auto" w:fill="auto"/>
          </w:tcPr>
          <w:p w14:paraId="0CFED650" w14:textId="065C03CA" w:rsidR="00741EEB" w:rsidRPr="0082624E" w:rsidRDefault="00741EEB" w:rsidP="00750FFE">
            <w:pPr>
              <w:pStyle w:val="LENTEL"/>
            </w:pPr>
            <w:r w:rsidRPr="0082624E">
              <w:t>Įvairios įrangos, tenkančios 100 mokinių, skaičius (interaktyvių lentų</w:t>
            </w:r>
            <w:r w:rsidR="00AC2036" w:rsidRPr="0082624E">
              <w:t xml:space="preserve"> </w:t>
            </w:r>
            <w:r w:rsidRPr="0082624E">
              <w:t>/</w:t>
            </w:r>
            <w:r w:rsidR="00AC2036" w:rsidRPr="0082624E">
              <w:t xml:space="preserve"> </w:t>
            </w:r>
            <w:r w:rsidRPr="0082624E">
              <w:t>daugialypės terpės projektorių)</w:t>
            </w:r>
          </w:p>
        </w:tc>
        <w:tc>
          <w:tcPr>
            <w:tcW w:w="3556" w:type="dxa"/>
            <w:shd w:val="clear" w:color="auto" w:fill="auto"/>
          </w:tcPr>
          <w:p w14:paraId="27707F8C" w14:textId="77777777" w:rsidR="00741EEB" w:rsidRPr="0082624E" w:rsidRDefault="00741EEB" w:rsidP="00750FFE">
            <w:pPr>
              <w:pStyle w:val="LENTEL"/>
            </w:pPr>
            <w:r w:rsidRPr="0082624E">
              <w:t>Kaimo pagrindinėse mokyklose</w:t>
            </w:r>
          </w:p>
        </w:tc>
        <w:tc>
          <w:tcPr>
            <w:tcW w:w="2410" w:type="dxa"/>
            <w:shd w:val="clear" w:color="auto" w:fill="auto"/>
            <w:vAlign w:val="center"/>
          </w:tcPr>
          <w:p w14:paraId="21D9F873" w14:textId="01E4758F" w:rsidR="00741EEB" w:rsidRPr="0082624E" w:rsidRDefault="00741EEB" w:rsidP="00750FFE">
            <w:pPr>
              <w:pStyle w:val="LENTEL"/>
              <w:jc w:val="center"/>
            </w:pPr>
            <w:r w:rsidRPr="0082624E">
              <w:t>2,14</w:t>
            </w:r>
            <w:r w:rsidR="00AC2036" w:rsidRPr="0082624E">
              <w:t xml:space="preserve"> </w:t>
            </w:r>
            <w:r w:rsidRPr="0082624E">
              <w:t>/</w:t>
            </w:r>
            <w:r w:rsidR="00AC2036" w:rsidRPr="0082624E">
              <w:t xml:space="preserve"> </w:t>
            </w:r>
            <w:r w:rsidRPr="0082624E">
              <w:t>14,36</w:t>
            </w:r>
          </w:p>
        </w:tc>
      </w:tr>
      <w:tr w:rsidR="0082624E" w:rsidRPr="0082624E" w14:paraId="68BC1699" w14:textId="77777777" w:rsidTr="00106583">
        <w:trPr>
          <w:trHeight w:val="240"/>
        </w:trPr>
        <w:tc>
          <w:tcPr>
            <w:tcW w:w="3527" w:type="dxa"/>
            <w:vMerge/>
            <w:shd w:val="clear" w:color="auto" w:fill="auto"/>
          </w:tcPr>
          <w:p w14:paraId="72245252" w14:textId="77777777" w:rsidR="00741EEB" w:rsidRPr="0082624E" w:rsidRDefault="00741EEB" w:rsidP="00750FFE">
            <w:pPr>
              <w:pStyle w:val="LENTEL"/>
              <w:rPr>
                <w:highlight w:val="yellow"/>
              </w:rPr>
            </w:pPr>
          </w:p>
        </w:tc>
        <w:tc>
          <w:tcPr>
            <w:tcW w:w="3556" w:type="dxa"/>
            <w:shd w:val="clear" w:color="auto" w:fill="auto"/>
          </w:tcPr>
          <w:p w14:paraId="76770C1F" w14:textId="77777777" w:rsidR="00741EEB" w:rsidRPr="0082624E" w:rsidRDefault="00741EEB" w:rsidP="00750FFE">
            <w:pPr>
              <w:pStyle w:val="LENTEL"/>
              <w:rPr>
                <w:highlight w:val="yellow"/>
              </w:rPr>
            </w:pPr>
            <w:r w:rsidRPr="0082624E">
              <w:t xml:space="preserve">Miesto progimnazijose </w:t>
            </w:r>
          </w:p>
        </w:tc>
        <w:tc>
          <w:tcPr>
            <w:tcW w:w="2410" w:type="dxa"/>
            <w:shd w:val="clear" w:color="auto" w:fill="auto"/>
            <w:vAlign w:val="center"/>
          </w:tcPr>
          <w:p w14:paraId="5018F6AC" w14:textId="778EF3C3" w:rsidR="00741EEB" w:rsidRPr="0082624E" w:rsidRDefault="00741EEB" w:rsidP="00750FFE">
            <w:pPr>
              <w:pStyle w:val="LENTEL"/>
              <w:jc w:val="center"/>
              <w:rPr>
                <w:highlight w:val="yellow"/>
              </w:rPr>
            </w:pPr>
            <w:r w:rsidRPr="0082624E">
              <w:t>1,32</w:t>
            </w:r>
            <w:r w:rsidR="00AC2036" w:rsidRPr="0082624E">
              <w:t xml:space="preserve"> </w:t>
            </w:r>
            <w:r w:rsidRPr="0082624E">
              <w:t>/</w:t>
            </w:r>
            <w:r w:rsidR="00AC2036" w:rsidRPr="0082624E">
              <w:t xml:space="preserve"> </w:t>
            </w:r>
            <w:r w:rsidRPr="0082624E">
              <w:t>6,41</w:t>
            </w:r>
          </w:p>
        </w:tc>
      </w:tr>
      <w:tr w:rsidR="0082624E" w:rsidRPr="0082624E" w14:paraId="6492E903" w14:textId="77777777" w:rsidTr="00106583">
        <w:trPr>
          <w:trHeight w:val="240"/>
        </w:trPr>
        <w:tc>
          <w:tcPr>
            <w:tcW w:w="3527" w:type="dxa"/>
            <w:vMerge/>
            <w:shd w:val="clear" w:color="auto" w:fill="auto"/>
          </w:tcPr>
          <w:p w14:paraId="12BBDDED" w14:textId="77777777" w:rsidR="00741EEB" w:rsidRPr="0082624E" w:rsidRDefault="00741EEB" w:rsidP="00750FFE">
            <w:pPr>
              <w:pStyle w:val="LENTEL"/>
              <w:rPr>
                <w:highlight w:val="yellow"/>
              </w:rPr>
            </w:pPr>
          </w:p>
        </w:tc>
        <w:tc>
          <w:tcPr>
            <w:tcW w:w="3556" w:type="dxa"/>
            <w:shd w:val="clear" w:color="auto" w:fill="auto"/>
          </w:tcPr>
          <w:p w14:paraId="4C3D879E" w14:textId="77777777" w:rsidR="00741EEB" w:rsidRPr="0082624E" w:rsidRDefault="00741EEB" w:rsidP="00750FFE">
            <w:pPr>
              <w:pStyle w:val="LENTEL"/>
              <w:rPr>
                <w:highlight w:val="yellow"/>
              </w:rPr>
            </w:pPr>
            <w:r w:rsidRPr="0082624E">
              <w:t>Kaimo gimnazijose</w:t>
            </w:r>
          </w:p>
        </w:tc>
        <w:tc>
          <w:tcPr>
            <w:tcW w:w="2410" w:type="dxa"/>
            <w:shd w:val="clear" w:color="auto" w:fill="auto"/>
            <w:vAlign w:val="center"/>
          </w:tcPr>
          <w:p w14:paraId="6F888CEA" w14:textId="73343B1A" w:rsidR="00741EEB" w:rsidRPr="0082624E" w:rsidRDefault="00741EEB" w:rsidP="00750FFE">
            <w:pPr>
              <w:pStyle w:val="LENTEL"/>
              <w:jc w:val="center"/>
              <w:rPr>
                <w:highlight w:val="yellow"/>
              </w:rPr>
            </w:pPr>
            <w:r w:rsidRPr="0082624E">
              <w:t>4,63</w:t>
            </w:r>
            <w:r w:rsidR="00AC2036" w:rsidRPr="0082624E">
              <w:t xml:space="preserve"> </w:t>
            </w:r>
            <w:r w:rsidRPr="0082624E">
              <w:t>/</w:t>
            </w:r>
            <w:r w:rsidR="00AC2036" w:rsidRPr="0082624E">
              <w:t xml:space="preserve"> </w:t>
            </w:r>
            <w:r w:rsidRPr="0082624E">
              <w:t>13,19</w:t>
            </w:r>
          </w:p>
        </w:tc>
      </w:tr>
      <w:tr w:rsidR="00741EEB" w:rsidRPr="0082624E" w14:paraId="3B9BA511" w14:textId="77777777" w:rsidTr="00106583">
        <w:trPr>
          <w:trHeight w:val="240"/>
        </w:trPr>
        <w:tc>
          <w:tcPr>
            <w:tcW w:w="3527" w:type="dxa"/>
            <w:vMerge/>
            <w:shd w:val="clear" w:color="auto" w:fill="auto"/>
          </w:tcPr>
          <w:p w14:paraId="7302099A" w14:textId="77777777" w:rsidR="00741EEB" w:rsidRPr="0082624E" w:rsidRDefault="00741EEB" w:rsidP="00750FFE">
            <w:pPr>
              <w:pStyle w:val="LENTEL"/>
              <w:rPr>
                <w:highlight w:val="yellow"/>
              </w:rPr>
            </w:pPr>
          </w:p>
        </w:tc>
        <w:tc>
          <w:tcPr>
            <w:tcW w:w="3556" w:type="dxa"/>
            <w:shd w:val="clear" w:color="auto" w:fill="auto"/>
          </w:tcPr>
          <w:p w14:paraId="30376044" w14:textId="77777777" w:rsidR="00741EEB" w:rsidRPr="0082624E" w:rsidRDefault="00741EEB" w:rsidP="00750FFE">
            <w:pPr>
              <w:pStyle w:val="LENTEL"/>
              <w:rPr>
                <w:highlight w:val="yellow"/>
              </w:rPr>
            </w:pPr>
            <w:r w:rsidRPr="0082624E">
              <w:t>Miesto gimnazijose</w:t>
            </w:r>
          </w:p>
        </w:tc>
        <w:tc>
          <w:tcPr>
            <w:tcW w:w="2410" w:type="dxa"/>
            <w:shd w:val="clear" w:color="auto" w:fill="auto"/>
            <w:vAlign w:val="center"/>
          </w:tcPr>
          <w:p w14:paraId="5774EC57" w14:textId="7AA1986E" w:rsidR="00741EEB" w:rsidRPr="0082624E" w:rsidRDefault="00741EEB" w:rsidP="00750FFE">
            <w:pPr>
              <w:pStyle w:val="LENTEL"/>
              <w:jc w:val="center"/>
              <w:rPr>
                <w:highlight w:val="yellow"/>
              </w:rPr>
            </w:pPr>
            <w:r w:rsidRPr="0082624E">
              <w:t>4,23</w:t>
            </w:r>
            <w:r w:rsidR="00AC2036" w:rsidRPr="0082624E">
              <w:t xml:space="preserve"> </w:t>
            </w:r>
            <w:r w:rsidRPr="0082624E">
              <w:t>/</w:t>
            </w:r>
            <w:r w:rsidR="00AC2036" w:rsidRPr="0082624E">
              <w:t xml:space="preserve"> </w:t>
            </w:r>
            <w:r w:rsidRPr="0082624E">
              <w:t>3,03</w:t>
            </w:r>
          </w:p>
        </w:tc>
      </w:tr>
    </w:tbl>
    <w:p w14:paraId="5D184063" w14:textId="77777777" w:rsidR="009144D2" w:rsidRPr="0082624E" w:rsidRDefault="009144D2" w:rsidP="009144D2">
      <w:pPr>
        <w:rPr>
          <w:color w:val="000000" w:themeColor="text1"/>
        </w:rPr>
      </w:pPr>
    </w:p>
    <w:p w14:paraId="066AED2F" w14:textId="3C09F7F4" w:rsidR="000D0434" w:rsidRPr="0082624E" w:rsidRDefault="000D0434" w:rsidP="00750FFE">
      <w:pPr>
        <w:rPr>
          <w:color w:val="000000" w:themeColor="text1"/>
        </w:rPr>
      </w:pPr>
      <w:r w:rsidRPr="0082624E">
        <w:rPr>
          <w:bCs/>
          <w:color w:val="000000" w:themeColor="text1"/>
        </w:rPr>
        <w:t>Siekiant sudaryti</w:t>
      </w:r>
      <w:r w:rsidRPr="0082624E">
        <w:rPr>
          <w:b/>
          <w:bCs/>
          <w:color w:val="000000" w:themeColor="text1"/>
        </w:rPr>
        <w:t xml:space="preserve"> </w:t>
      </w:r>
      <w:r w:rsidRPr="0082624E">
        <w:rPr>
          <w:color w:val="000000" w:themeColor="text1"/>
        </w:rPr>
        <w:t>reikalavimus atitinkančias saugos, higienos, elektros ir priešgaisrinės saugos sąlygas bei tinkamą aplinką, kad būtų sudarytos galimybės sėkmingai ugdytis ir mokytis, 2016</w:t>
      </w:r>
      <w:r w:rsidR="00AC2036" w:rsidRPr="0082624E">
        <w:rPr>
          <w:color w:val="000000" w:themeColor="text1"/>
        </w:rPr>
        <w:t>–</w:t>
      </w:r>
      <w:r w:rsidRPr="0082624E">
        <w:rPr>
          <w:color w:val="000000" w:themeColor="text1"/>
        </w:rPr>
        <w:t xml:space="preserve">2018 metų laikotarpiu pagal švietimo įstaigų skaičiavimą reikia virš 3500 tūkstančių eurų (iš šios sumos kapitaliniam remontui (rekonstrukcijai) – apie 3075 tūkst. eurų). </w:t>
      </w:r>
      <w:r w:rsidRPr="0082624E">
        <w:rPr>
          <w:color w:val="000000" w:themeColor="text1"/>
          <w:lang w:eastAsia="ar-SA"/>
        </w:rPr>
        <w:t>Būtina r</w:t>
      </w:r>
      <w:r w:rsidRPr="0082624E">
        <w:rPr>
          <w:bCs/>
          <w:color w:val="000000" w:themeColor="text1"/>
        </w:rPr>
        <w:t>ekonstruoti ir atnaujinti ugdymo įstaigų pastatus, patalpas ir inžinerines sistemas, nes n</w:t>
      </w:r>
      <w:r w:rsidRPr="0082624E">
        <w:rPr>
          <w:color w:val="000000" w:themeColor="text1"/>
        </w:rPr>
        <w:t xml:space="preserve">emaža dalis Jurbarko rajono švietimo įstaigų pastatų yra statyti seniai ir reikalingas remontas. Įstaigoms reikia naujos įrangos. </w:t>
      </w:r>
    </w:p>
    <w:p w14:paraId="4F19E809" w14:textId="77777777" w:rsidR="007C32D8" w:rsidRPr="0082624E" w:rsidRDefault="007C32D8" w:rsidP="00750FFE">
      <w:pPr>
        <w:rPr>
          <w:color w:val="000000" w:themeColor="text1"/>
        </w:rPr>
      </w:pPr>
      <w:r w:rsidRPr="0082624E">
        <w:rPr>
          <w:color w:val="000000" w:themeColor="text1"/>
        </w:rPr>
        <w:t>Dalis reikiamų remontui lėšų yra planuojamos kasmetinėje finansavimo programoje „Vaikų, jaunimo ir suaugusiųjų ugdymas“, kurioje taip pat numatyti prioritetiniai remonto darbai.</w:t>
      </w:r>
    </w:p>
    <w:p w14:paraId="2FE77172" w14:textId="39E908EB" w:rsidR="00074A16" w:rsidRPr="0082624E" w:rsidRDefault="00074A16" w:rsidP="00750FFE">
      <w:pPr>
        <w:rPr>
          <w:color w:val="000000" w:themeColor="text1"/>
        </w:rPr>
      </w:pPr>
      <w:r w:rsidRPr="0082624E">
        <w:rPr>
          <w:color w:val="000000" w:themeColor="text1"/>
        </w:rPr>
        <w:lastRenderedPageBreak/>
        <w:t>Mažėjant mokinių skaičiui ir komplektuojant mažiau klasių švietimo įstaigose atsiranda laisvų patalpų</w:t>
      </w:r>
      <w:r w:rsidR="00BA12CB" w:rsidRPr="0082624E">
        <w:rPr>
          <w:color w:val="000000" w:themeColor="text1"/>
        </w:rPr>
        <w:t xml:space="preserve"> (žr. </w:t>
      </w:r>
      <w:r w:rsidR="00BA12CB" w:rsidRPr="0082624E">
        <w:rPr>
          <w:color w:val="000000" w:themeColor="text1"/>
        </w:rPr>
        <w:fldChar w:fldCharType="begin"/>
      </w:r>
      <w:r w:rsidR="00BA12CB" w:rsidRPr="0082624E">
        <w:rPr>
          <w:color w:val="000000" w:themeColor="text1"/>
        </w:rPr>
        <w:instrText xml:space="preserve"> REF _Ref68281181 \h </w:instrText>
      </w:r>
      <w:r w:rsidR="00BA12CB" w:rsidRPr="0082624E">
        <w:rPr>
          <w:color w:val="000000" w:themeColor="text1"/>
        </w:rPr>
      </w:r>
      <w:r w:rsidR="00BA12CB" w:rsidRPr="0082624E">
        <w:rPr>
          <w:color w:val="000000" w:themeColor="text1"/>
        </w:rPr>
        <w:fldChar w:fldCharType="separate"/>
      </w:r>
      <w:r w:rsidR="00BA12CB" w:rsidRPr="0082624E">
        <w:rPr>
          <w:color w:val="000000" w:themeColor="text1"/>
        </w:rPr>
        <w:t>27 lentel</w:t>
      </w:r>
      <w:r w:rsidR="00AC2036" w:rsidRPr="0082624E">
        <w:rPr>
          <w:color w:val="000000" w:themeColor="text1"/>
        </w:rPr>
        <w:t>ę</w:t>
      </w:r>
      <w:r w:rsidR="00BA12CB" w:rsidRPr="0082624E">
        <w:rPr>
          <w:color w:val="000000" w:themeColor="text1"/>
        </w:rPr>
        <w:fldChar w:fldCharType="end"/>
      </w:r>
      <w:r w:rsidR="00BA12CB" w:rsidRPr="0082624E">
        <w:rPr>
          <w:color w:val="000000" w:themeColor="text1"/>
        </w:rPr>
        <w:t>)</w:t>
      </w:r>
      <w:r w:rsidRPr="0082624E">
        <w:rPr>
          <w:color w:val="000000" w:themeColor="text1"/>
        </w:rPr>
        <w:t>. Per paskutiniuosius 25 metus iš dešimties kaimo vidurinių mokyklų liko tik dvi įstaigos (gimnazijos), teikiančios vidurinį ugdymą. Kitos mokyklos reorganizuotos į pagrindines, kurių klasėse</w:t>
      </w:r>
      <w:r w:rsidR="001A0C8E" w:rsidRPr="0082624E">
        <w:rPr>
          <w:color w:val="000000" w:themeColor="text1"/>
        </w:rPr>
        <w:t xml:space="preserve"> </w:t>
      </w:r>
      <w:r w:rsidRPr="0082624E">
        <w:rPr>
          <w:color w:val="000000" w:themeColor="text1"/>
        </w:rPr>
        <w:t>mokosi itin maž</w:t>
      </w:r>
      <w:r w:rsidR="00AC2036" w:rsidRPr="0082624E">
        <w:rPr>
          <w:color w:val="000000" w:themeColor="text1"/>
        </w:rPr>
        <w:t>as</w:t>
      </w:r>
      <w:r w:rsidRPr="0082624E">
        <w:rPr>
          <w:color w:val="000000" w:themeColor="text1"/>
        </w:rPr>
        <w:t xml:space="preserve"> mokinių skaičius. Dėl tos priežasties didelėse erdviose klasėse mokosi nedidelis mokinių skaičius.</w:t>
      </w:r>
    </w:p>
    <w:p w14:paraId="5CF7E386" w14:textId="77777777" w:rsidR="00074A16" w:rsidRPr="0082624E" w:rsidRDefault="00074A16" w:rsidP="00750FFE">
      <w:pPr>
        <w:rPr>
          <w:color w:val="000000" w:themeColor="text1"/>
        </w:rPr>
      </w:pPr>
      <w:r w:rsidRPr="0082624E">
        <w:rPr>
          <w:color w:val="000000" w:themeColor="text1"/>
        </w:rPr>
        <w:t>Didžiausias vienam mokiniui tenkantis plotas nuo bendro patalpų ploto yra Veliuonos Antano ir Jono Juškų gimnazijos Juodaičių skyriuje, Klausučių Stasio Santvaro pagrindinėje mokykloje, mažiausias – Jurbarko Naujamiesčio progimnazijoje bei Jurbarko Antano Giedraičio-Giedriaus gimnazijoje.</w:t>
      </w:r>
      <w:r w:rsidR="001A0C8E" w:rsidRPr="0082624E">
        <w:rPr>
          <w:color w:val="000000" w:themeColor="text1"/>
        </w:rPr>
        <w:t xml:space="preserve"> </w:t>
      </w:r>
    </w:p>
    <w:p w14:paraId="2CE085F7" w14:textId="3C07E534" w:rsidR="004617C5" w:rsidRPr="0082624E" w:rsidRDefault="00074A16" w:rsidP="00750FFE">
      <w:pPr>
        <w:rPr>
          <w:color w:val="000000" w:themeColor="text1"/>
        </w:rPr>
      </w:pPr>
      <w:r w:rsidRPr="0082624E">
        <w:rPr>
          <w:color w:val="000000" w:themeColor="text1"/>
        </w:rPr>
        <w:t>Didžiausias vienam mokiniui tenkantis plotas nuo mokymo patalpų ploto yra Veliuonos Antano ir Jono Juškų gimnazijos Juodaičių skyriuje, o mažiausias – Jurbarko Naujamiesčio progimnazijoje</w:t>
      </w:r>
      <w:r w:rsidR="00933EBC" w:rsidRPr="0082624E">
        <w:rPr>
          <w:color w:val="000000" w:themeColor="text1"/>
        </w:rPr>
        <w:t>, Jurbarkų darželyje-mokykloje</w:t>
      </w:r>
      <w:r w:rsidRPr="0082624E">
        <w:rPr>
          <w:color w:val="000000" w:themeColor="text1"/>
        </w:rPr>
        <w:t xml:space="preserve"> bei Skirsnemunės Jurgio Baltrušaičio pagrindinėje mokykloje.</w:t>
      </w:r>
    </w:p>
    <w:bookmarkStart w:id="40" w:name="_Ref68281181"/>
    <w:p w14:paraId="3C8018FE" w14:textId="77777777" w:rsidR="00074A16" w:rsidRPr="0082624E" w:rsidRDefault="00BA12CB" w:rsidP="001A7B47">
      <w:pPr>
        <w:pStyle w:val="Antrat"/>
        <w:jc w:val="both"/>
        <w:rPr>
          <w:color w:val="000000" w:themeColor="text1"/>
        </w:rPr>
      </w:pPr>
      <w:r w:rsidRPr="0082624E">
        <w:rPr>
          <w:color w:val="000000" w:themeColor="text1"/>
        </w:rPr>
        <w:fldChar w:fldCharType="begin"/>
      </w:r>
      <w:r w:rsidRPr="0082624E">
        <w:rPr>
          <w:color w:val="000000" w:themeColor="text1"/>
        </w:rPr>
        <w:instrText xml:space="preserve"> SEQ lentelė. \* ARABIC </w:instrText>
      </w:r>
      <w:r w:rsidRPr="0082624E">
        <w:rPr>
          <w:color w:val="000000" w:themeColor="text1"/>
        </w:rPr>
        <w:fldChar w:fldCharType="separate"/>
      </w:r>
      <w:r w:rsidR="00F13ABB" w:rsidRPr="0082624E">
        <w:rPr>
          <w:noProof/>
          <w:color w:val="000000" w:themeColor="text1"/>
        </w:rPr>
        <w:t>27</w:t>
      </w:r>
      <w:r w:rsidRPr="0082624E">
        <w:rPr>
          <w:color w:val="000000" w:themeColor="text1"/>
        </w:rPr>
        <w:fldChar w:fldCharType="end"/>
      </w:r>
      <w:r w:rsidRPr="0082624E">
        <w:rPr>
          <w:color w:val="000000" w:themeColor="text1"/>
        </w:rPr>
        <w:t xml:space="preserve"> lentelė.</w:t>
      </w:r>
      <w:bookmarkEnd w:id="40"/>
      <w:r w:rsidRPr="0082624E">
        <w:rPr>
          <w:color w:val="000000" w:themeColor="text1"/>
        </w:rPr>
        <w:t xml:space="preserve"> </w:t>
      </w:r>
      <w:r w:rsidR="00074A16" w:rsidRPr="0082624E">
        <w:rPr>
          <w:color w:val="000000" w:themeColor="text1"/>
        </w:rPr>
        <w:t xml:space="preserve">Mokyklų plotas ir vienam mokiniui tenkantis mokyklos plotas. </w:t>
      </w:r>
    </w:p>
    <w:tbl>
      <w:tblPr>
        <w:tblW w:w="93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1"/>
        <w:gridCol w:w="993"/>
        <w:gridCol w:w="1275"/>
        <w:gridCol w:w="993"/>
        <w:gridCol w:w="1128"/>
        <w:gridCol w:w="1129"/>
      </w:tblGrid>
      <w:tr w:rsidR="0082624E" w:rsidRPr="0082624E" w14:paraId="56A45FD5" w14:textId="77777777" w:rsidTr="00106583">
        <w:trPr>
          <w:trHeight w:val="1670"/>
          <w:tblHeader/>
        </w:trPr>
        <w:tc>
          <w:tcPr>
            <w:tcW w:w="3871" w:type="dxa"/>
            <w:shd w:val="clear" w:color="auto" w:fill="auto"/>
            <w:vAlign w:val="center"/>
          </w:tcPr>
          <w:p w14:paraId="194B8DF6" w14:textId="77777777" w:rsidR="00074A16" w:rsidRPr="0082624E" w:rsidRDefault="00074A16" w:rsidP="00750FFE">
            <w:pPr>
              <w:pStyle w:val="LENTELESPAV"/>
            </w:pPr>
            <w:r w:rsidRPr="0082624E">
              <w:t>Įstaigos pavadinimas</w:t>
            </w:r>
          </w:p>
        </w:tc>
        <w:tc>
          <w:tcPr>
            <w:tcW w:w="993" w:type="dxa"/>
            <w:shd w:val="clear" w:color="auto" w:fill="auto"/>
            <w:textDirection w:val="btLr"/>
            <w:vAlign w:val="center"/>
          </w:tcPr>
          <w:p w14:paraId="0291C700" w14:textId="77777777" w:rsidR="00074A16" w:rsidRPr="0082624E" w:rsidRDefault="00074A16" w:rsidP="00750FFE">
            <w:pPr>
              <w:pStyle w:val="LENTELESPAV"/>
            </w:pPr>
            <w:r w:rsidRPr="0082624E">
              <w:t>Bendras patalpų</w:t>
            </w:r>
            <w:r w:rsidR="00750FFE" w:rsidRPr="0082624E">
              <w:br/>
            </w:r>
            <w:r w:rsidRPr="0082624E">
              <w:t xml:space="preserve"> plotas</w:t>
            </w:r>
          </w:p>
        </w:tc>
        <w:tc>
          <w:tcPr>
            <w:tcW w:w="1275" w:type="dxa"/>
            <w:shd w:val="clear" w:color="auto" w:fill="auto"/>
            <w:textDirection w:val="btLr"/>
            <w:vAlign w:val="center"/>
          </w:tcPr>
          <w:p w14:paraId="2D8BFA0E" w14:textId="77777777" w:rsidR="00074A16" w:rsidRPr="0082624E" w:rsidRDefault="00074A16" w:rsidP="00750FFE">
            <w:pPr>
              <w:pStyle w:val="LENTELESPAV"/>
            </w:pPr>
            <w:r w:rsidRPr="0082624E">
              <w:t>Mokymo patalpų plotas</w:t>
            </w:r>
          </w:p>
        </w:tc>
        <w:tc>
          <w:tcPr>
            <w:tcW w:w="993" w:type="dxa"/>
            <w:shd w:val="clear" w:color="auto" w:fill="auto"/>
            <w:textDirection w:val="btLr"/>
            <w:vAlign w:val="center"/>
          </w:tcPr>
          <w:p w14:paraId="6E04C79F" w14:textId="77777777" w:rsidR="00074A16" w:rsidRPr="0082624E" w:rsidRDefault="00074A16" w:rsidP="00750FFE">
            <w:pPr>
              <w:pStyle w:val="LENTELESPAV"/>
            </w:pPr>
            <w:r w:rsidRPr="0082624E">
              <w:t>Mokinių skaičius</w:t>
            </w:r>
          </w:p>
        </w:tc>
        <w:tc>
          <w:tcPr>
            <w:tcW w:w="1128" w:type="dxa"/>
            <w:shd w:val="clear" w:color="auto" w:fill="auto"/>
            <w:textDirection w:val="btLr"/>
            <w:vAlign w:val="center"/>
          </w:tcPr>
          <w:p w14:paraId="486B1C1E" w14:textId="77777777" w:rsidR="00074A16" w:rsidRPr="0082624E" w:rsidRDefault="00074A16" w:rsidP="00750FFE">
            <w:pPr>
              <w:pStyle w:val="LENTELESPAV"/>
            </w:pPr>
            <w:r w:rsidRPr="0082624E">
              <w:t>Vienam mokiniui tenkantis plotas</w:t>
            </w:r>
            <w:r w:rsidR="00750FFE" w:rsidRPr="0082624E">
              <w:br/>
            </w:r>
            <w:r w:rsidRPr="0082624E">
              <w:t xml:space="preserve"> nuo bendro</w:t>
            </w:r>
            <w:r w:rsidR="00BA12CB" w:rsidRPr="0082624E">
              <w:br/>
            </w:r>
            <w:r w:rsidRPr="0082624E">
              <w:t xml:space="preserve"> patalpų ploto</w:t>
            </w:r>
          </w:p>
        </w:tc>
        <w:tc>
          <w:tcPr>
            <w:tcW w:w="1129" w:type="dxa"/>
            <w:shd w:val="clear" w:color="auto" w:fill="auto"/>
            <w:textDirection w:val="btLr"/>
            <w:vAlign w:val="center"/>
          </w:tcPr>
          <w:p w14:paraId="50228064" w14:textId="77777777" w:rsidR="00074A16" w:rsidRPr="0082624E" w:rsidRDefault="00074A16" w:rsidP="00BA12CB">
            <w:pPr>
              <w:pStyle w:val="LENTELESPAV"/>
            </w:pPr>
            <w:r w:rsidRPr="0082624E">
              <w:t>Vienam mokiniui tenkantis plotas</w:t>
            </w:r>
            <w:r w:rsidR="00BA12CB" w:rsidRPr="0082624E">
              <w:br/>
            </w:r>
            <w:r w:rsidRPr="0082624E">
              <w:t>nuo mokymo</w:t>
            </w:r>
            <w:r w:rsidR="00BA12CB" w:rsidRPr="0082624E">
              <w:br/>
            </w:r>
            <w:r w:rsidRPr="0082624E">
              <w:t xml:space="preserve"> patalpų ploto</w:t>
            </w:r>
          </w:p>
        </w:tc>
      </w:tr>
      <w:tr w:rsidR="0082624E" w:rsidRPr="0082624E" w14:paraId="04AA55C1" w14:textId="77777777" w:rsidTr="00106583">
        <w:trPr>
          <w:trHeight w:val="397"/>
        </w:trPr>
        <w:tc>
          <w:tcPr>
            <w:tcW w:w="3871" w:type="dxa"/>
            <w:shd w:val="clear" w:color="000000" w:fill="FFFFFF"/>
            <w:vAlign w:val="center"/>
          </w:tcPr>
          <w:p w14:paraId="7AFD509B" w14:textId="77777777" w:rsidR="00074A16" w:rsidRPr="0082624E" w:rsidRDefault="00074A16" w:rsidP="00750FFE">
            <w:pPr>
              <w:pStyle w:val="LENTEL"/>
              <w:jc w:val="left"/>
            </w:pPr>
            <w:r w:rsidRPr="0082624E">
              <w:t>Jurbarko Antano Giedraičio-Giedriaus gimnazija</w:t>
            </w:r>
          </w:p>
        </w:tc>
        <w:tc>
          <w:tcPr>
            <w:tcW w:w="993" w:type="dxa"/>
            <w:shd w:val="clear" w:color="auto" w:fill="auto"/>
            <w:noWrap/>
            <w:vAlign w:val="center"/>
          </w:tcPr>
          <w:p w14:paraId="630A4F87" w14:textId="77777777" w:rsidR="00074A16" w:rsidRPr="0082624E" w:rsidRDefault="00074A16" w:rsidP="00750FFE">
            <w:pPr>
              <w:pStyle w:val="LENTEL"/>
              <w:jc w:val="center"/>
            </w:pPr>
            <w:r w:rsidRPr="0082624E">
              <w:t>6372</w:t>
            </w:r>
          </w:p>
        </w:tc>
        <w:tc>
          <w:tcPr>
            <w:tcW w:w="1275" w:type="dxa"/>
            <w:shd w:val="clear" w:color="auto" w:fill="auto"/>
            <w:noWrap/>
            <w:vAlign w:val="center"/>
          </w:tcPr>
          <w:p w14:paraId="1D99ECC0" w14:textId="77777777" w:rsidR="00074A16" w:rsidRPr="0082624E" w:rsidRDefault="00074A16" w:rsidP="00750FFE">
            <w:pPr>
              <w:pStyle w:val="LENTEL"/>
              <w:jc w:val="center"/>
            </w:pPr>
            <w:r w:rsidRPr="0082624E">
              <w:t>2798</w:t>
            </w:r>
          </w:p>
        </w:tc>
        <w:tc>
          <w:tcPr>
            <w:tcW w:w="993" w:type="dxa"/>
            <w:shd w:val="clear" w:color="auto" w:fill="auto"/>
            <w:noWrap/>
            <w:vAlign w:val="center"/>
          </w:tcPr>
          <w:p w14:paraId="351C3B25" w14:textId="77777777" w:rsidR="00074A16" w:rsidRPr="0082624E" w:rsidRDefault="00074A16" w:rsidP="00750FFE">
            <w:pPr>
              <w:pStyle w:val="LENTEL"/>
              <w:jc w:val="center"/>
            </w:pPr>
            <w:r w:rsidRPr="0082624E">
              <w:t>528</w:t>
            </w:r>
          </w:p>
        </w:tc>
        <w:tc>
          <w:tcPr>
            <w:tcW w:w="1128" w:type="dxa"/>
            <w:shd w:val="clear" w:color="auto" w:fill="auto"/>
            <w:noWrap/>
            <w:vAlign w:val="center"/>
          </w:tcPr>
          <w:p w14:paraId="1715D987" w14:textId="77777777" w:rsidR="00074A16" w:rsidRPr="0082624E" w:rsidRDefault="00074A16" w:rsidP="00750FFE">
            <w:pPr>
              <w:pStyle w:val="LENTEL"/>
              <w:jc w:val="center"/>
            </w:pPr>
            <w:r w:rsidRPr="0082624E">
              <w:t>12,1</w:t>
            </w:r>
          </w:p>
        </w:tc>
        <w:tc>
          <w:tcPr>
            <w:tcW w:w="1129" w:type="dxa"/>
            <w:shd w:val="clear" w:color="auto" w:fill="auto"/>
            <w:vAlign w:val="center"/>
          </w:tcPr>
          <w:p w14:paraId="3C46D6C7" w14:textId="77777777" w:rsidR="00074A16" w:rsidRPr="0082624E" w:rsidRDefault="00074A16" w:rsidP="00750FFE">
            <w:pPr>
              <w:pStyle w:val="LENTEL"/>
              <w:jc w:val="center"/>
            </w:pPr>
            <w:r w:rsidRPr="0082624E">
              <w:t>5,3</w:t>
            </w:r>
          </w:p>
        </w:tc>
      </w:tr>
      <w:tr w:rsidR="0082624E" w:rsidRPr="0082624E" w14:paraId="150964DB" w14:textId="77777777" w:rsidTr="00106583">
        <w:trPr>
          <w:trHeight w:val="397"/>
        </w:trPr>
        <w:tc>
          <w:tcPr>
            <w:tcW w:w="3871" w:type="dxa"/>
            <w:shd w:val="clear" w:color="000000" w:fill="FFFFFF"/>
            <w:vAlign w:val="center"/>
          </w:tcPr>
          <w:p w14:paraId="15A88F34" w14:textId="77777777" w:rsidR="00074A16" w:rsidRPr="0082624E" w:rsidRDefault="00074A16" w:rsidP="00750FFE">
            <w:pPr>
              <w:pStyle w:val="LENTEL"/>
              <w:jc w:val="left"/>
            </w:pPr>
            <w:r w:rsidRPr="0082624E">
              <w:t>Eržvilko gimnazija</w:t>
            </w:r>
          </w:p>
        </w:tc>
        <w:tc>
          <w:tcPr>
            <w:tcW w:w="993" w:type="dxa"/>
            <w:shd w:val="clear" w:color="auto" w:fill="auto"/>
            <w:noWrap/>
            <w:vAlign w:val="center"/>
          </w:tcPr>
          <w:p w14:paraId="7E8A794E" w14:textId="77777777" w:rsidR="00074A16" w:rsidRPr="0082624E" w:rsidRDefault="00074A16" w:rsidP="00750FFE">
            <w:pPr>
              <w:pStyle w:val="LENTEL"/>
              <w:jc w:val="center"/>
            </w:pPr>
            <w:r w:rsidRPr="0082624E">
              <w:t>4876</w:t>
            </w:r>
          </w:p>
        </w:tc>
        <w:tc>
          <w:tcPr>
            <w:tcW w:w="1275" w:type="dxa"/>
            <w:shd w:val="clear" w:color="auto" w:fill="auto"/>
            <w:noWrap/>
            <w:vAlign w:val="center"/>
          </w:tcPr>
          <w:p w14:paraId="215CA71D" w14:textId="77777777" w:rsidR="00074A16" w:rsidRPr="0082624E" w:rsidRDefault="00074A16" w:rsidP="00750FFE">
            <w:pPr>
              <w:pStyle w:val="LENTEL"/>
              <w:jc w:val="center"/>
            </w:pPr>
            <w:r w:rsidRPr="0082624E">
              <w:t>1322</w:t>
            </w:r>
          </w:p>
        </w:tc>
        <w:tc>
          <w:tcPr>
            <w:tcW w:w="993" w:type="dxa"/>
            <w:shd w:val="clear" w:color="auto" w:fill="auto"/>
            <w:noWrap/>
            <w:vAlign w:val="center"/>
          </w:tcPr>
          <w:p w14:paraId="7A83CE16" w14:textId="77777777" w:rsidR="00074A16" w:rsidRPr="0082624E" w:rsidRDefault="00074A16" w:rsidP="00750FFE">
            <w:pPr>
              <w:pStyle w:val="LENTEL"/>
              <w:jc w:val="center"/>
            </w:pPr>
            <w:r w:rsidRPr="0082624E">
              <w:t>218</w:t>
            </w:r>
          </w:p>
        </w:tc>
        <w:tc>
          <w:tcPr>
            <w:tcW w:w="1128" w:type="dxa"/>
            <w:shd w:val="clear" w:color="auto" w:fill="auto"/>
            <w:noWrap/>
            <w:vAlign w:val="center"/>
          </w:tcPr>
          <w:p w14:paraId="2D8617EE" w14:textId="77777777" w:rsidR="00074A16" w:rsidRPr="0082624E" w:rsidRDefault="00074A16" w:rsidP="00750FFE">
            <w:pPr>
              <w:pStyle w:val="LENTEL"/>
              <w:jc w:val="center"/>
            </w:pPr>
            <w:r w:rsidRPr="0082624E">
              <w:t>22,4</w:t>
            </w:r>
          </w:p>
        </w:tc>
        <w:tc>
          <w:tcPr>
            <w:tcW w:w="1129" w:type="dxa"/>
            <w:shd w:val="clear" w:color="auto" w:fill="auto"/>
            <w:vAlign w:val="center"/>
          </w:tcPr>
          <w:p w14:paraId="0C50DBB5" w14:textId="77777777" w:rsidR="00074A16" w:rsidRPr="0082624E" w:rsidRDefault="00074A16" w:rsidP="00750FFE">
            <w:pPr>
              <w:pStyle w:val="LENTEL"/>
              <w:jc w:val="center"/>
            </w:pPr>
            <w:r w:rsidRPr="0082624E">
              <w:t>6,1</w:t>
            </w:r>
          </w:p>
        </w:tc>
      </w:tr>
      <w:tr w:rsidR="0082624E" w:rsidRPr="0082624E" w14:paraId="4CAA158E" w14:textId="77777777" w:rsidTr="00106583">
        <w:trPr>
          <w:trHeight w:val="397"/>
        </w:trPr>
        <w:tc>
          <w:tcPr>
            <w:tcW w:w="3871" w:type="dxa"/>
            <w:shd w:val="clear" w:color="000000" w:fill="FFFFFF"/>
            <w:vAlign w:val="center"/>
          </w:tcPr>
          <w:p w14:paraId="246EDE95" w14:textId="77777777" w:rsidR="00074A16" w:rsidRPr="0082624E" w:rsidRDefault="00074A16" w:rsidP="00750FFE">
            <w:pPr>
              <w:pStyle w:val="LENTEL"/>
              <w:jc w:val="left"/>
            </w:pPr>
            <w:r w:rsidRPr="0082624E">
              <w:t>Veliuonos Antano ir Jono Juškų gimnazija</w:t>
            </w:r>
          </w:p>
        </w:tc>
        <w:tc>
          <w:tcPr>
            <w:tcW w:w="993" w:type="dxa"/>
            <w:shd w:val="clear" w:color="auto" w:fill="auto"/>
            <w:noWrap/>
            <w:vAlign w:val="center"/>
          </w:tcPr>
          <w:p w14:paraId="4C5DB65F" w14:textId="77777777" w:rsidR="00074A16" w:rsidRPr="0082624E" w:rsidRDefault="00074A16" w:rsidP="00750FFE">
            <w:pPr>
              <w:pStyle w:val="LENTEL"/>
              <w:jc w:val="center"/>
            </w:pPr>
            <w:r w:rsidRPr="0082624E">
              <w:t>4567</w:t>
            </w:r>
          </w:p>
        </w:tc>
        <w:tc>
          <w:tcPr>
            <w:tcW w:w="1275" w:type="dxa"/>
            <w:shd w:val="clear" w:color="auto" w:fill="auto"/>
            <w:noWrap/>
            <w:vAlign w:val="center"/>
          </w:tcPr>
          <w:p w14:paraId="422A35D9" w14:textId="77777777" w:rsidR="00074A16" w:rsidRPr="0082624E" w:rsidRDefault="00074A16" w:rsidP="00750FFE">
            <w:pPr>
              <w:pStyle w:val="LENTEL"/>
              <w:jc w:val="center"/>
            </w:pPr>
            <w:r w:rsidRPr="0082624E">
              <w:t>1744</w:t>
            </w:r>
          </w:p>
        </w:tc>
        <w:tc>
          <w:tcPr>
            <w:tcW w:w="993" w:type="dxa"/>
            <w:shd w:val="clear" w:color="auto" w:fill="auto"/>
            <w:noWrap/>
            <w:vAlign w:val="center"/>
          </w:tcPr>
          <w:p w14:paraId="6860AFC7" w14:textId="77777777" w:rsidR="00074A16" w:rsidRPr="0082624E" w:rsidRDefault="00074A16" w:rsidP="00750FFE">
            <w:pPr>
              <w:pStyle w:val="LENTEL"/>
              <w:jc w:val="center"/>
            </w:pPr>
            <w:r w:rsidRPr="0082624E">
              <w:t>199</w:t>
            </w:r>
          </w:p>
        </w:tc>
        <w:tc>
          <w:tcPr>
            <w:tcW w:w="1128" w:type="dxa"/>
            <w:shd w:val="clear" w:color="auto" w:fill="auto"/>
            <w:noWrap/>
            <w:vAlign w:val="center"/>
          </w:tcPr>
          <w:p w14:paraId="60445F59" w14:textId="77777777" w:rsidR="00074A16" w:rsidRPr="0082624E" w:rsidRDefault="00074A16" w:rsidP="00750FFE">
            <w:pPr>
              <w:pStyle w:val="LENTEL"/>
              <w:jc w:val="center"/>
            </w:pPr>
            <w:r w:rsidRPr="0082624E">
              <w:t>22,9</w:t>
            </w:r>
          </w:p>
        </w:tc>
        <w:tc>
          <w:tcPr>
            <w:tcW w:w="1129" w:type="dxa"/>
            <w:shd w:val="clear" w:color="auto" w:fill="auto"/>
            <w:vAlign w:val="center"/>
          </w:tcPr>
          <w:p w14:paraId="3A0AD56A" w14:textId="77777777" w:rsidR="00074A16" w:rsidRPr="0082624E" w:rsidRDefault="00074A16" w:rsidP="00750FFE">
            <w:pPr>
              <w:pStyle w:val="LENTEL"/>
              <w:jc w:val="center"/>
            </w:pPr>
            <w:r w:rsidRPr="0082624E">
              <w:t>8,8</w:t>
            </w:r>
          </w:p>
        </w:tc>
      </w:tr>
      <w:tr w:rsidR="0082624E" w:rsidRPr="0082624E" w14:paraId="1214CCB5" w14:textId="77777777" w:rsidTr="00106583">
        <w:trPr>
          <w:trHeight w:val="397"/>
        </w:trPr>
        <w:tc>
          <w:tcPr>
            <w:tcW w:w="3871" w:type="dxa"/>
            <w:shd w:val="clear" w:color="000000" w:fill="FFFFFF"/>
            <w:vAlign w:val="center"/>
          </w:tcPr>
          <w:p w14:paraId="3409BE74" w14:textId="77777777" w:rsidR="00074A16" w:rsidRPr="0082624E" w:rsidRDefault="00074A16" w:rsidP="00750FFE">
            <w:pPr>
              <w:pStyle w:val="LENTEL"/>
              <w:jc w:val="left"/>
            </w:pPr>
            <w:r w:rsidRPr="0082624E">
              <w:t>Veliuonos Antano ir Jono Juškų gimnazijos Juodaičių skyrius</w:t>
            </w:r>
          </w:p>
        </w:tc>
        <w:tc>
          <w:tcPr>
            <w:tcW w:w="993" w:type="dxa"/>
            <w:shd w:val="clear" w:color="auto" w:fill="auto"/>
            <w:noWrap/>
            <w:vAlign w:val="center"/>
          </w:tcPr>
          <w:p w14:paraId="74DC481F" w14:textId="77777777" w:rsidR="00074A16" w:rsidRPr="0082624E" w:rsidRDefault="00074A16" w:rsidP="00750FFE">
            <w:pPr>
              <w:pStyle w:val="LENTEL"/>
              <w:jc w:val="center"/>
            </w:pPr>
            <w:r w:rsidRPr="0082624E">
              <w:t>1220</w:t>
            </w:r>
          </w:p>
        </w:tc>
        <w:tc>
          <w:tcPr>
            <w:tcW w:w="1275" w:type="dxa"/>
            <w:shd w:val="clear" w:color="auto" w:fill="auto"/>
            <w:noWrap/>
            <w:vAlign w:val="center"/>
          </w:tcPr>
          <w:p w14:paraId="41C7C140" w14:textId="77777777" w:rsidR="00074A16" w:rsidRPr="0082624E" w:rsidRDefault="00074A16" w:rsidP="00750FFE">
            <w:pPr>
              <w:pStyle w:val="LENTEL"/>
              <w:jc w:val="center"/>
            </w:pPr>
            <w:r w:rsidRPr="0082624E">
              <w:t>657</w:t>
            </w:r>
          </w:p>
        </w:tc>
        <w:tc>
          <w:tcPr>
            <w:tcW w:w="993" w:type="dxa"/>
            <w:shd w:val="clear" w:color="auto" w:fill="auto"/>
            <w:noWrap/>
            <w:vAlign w:val="center"/>
          </w:tcPr>
          <w:p w14:paraId="274D94FC" w14:textId="77777777" w:rsidR="00074A16" w:rsidRPr="0082624E" w:rsidRDefault="00074A16" w:rsidP="00750FFE">
            <w:pPr>
              <w:pStyle w:val="LENTEL"/>
              <w:jc w:val="center"/>
            </w:pPr>
            <w:r w:rsidRPr="0082624E">
              <w:t>15</w:t>
            </w:r>
          </w:p>
        </w:tc>
        <w:tc>
          <w:tcPr>
            <w:tcW w:w="1128" w:type="dxa"/>
            <w:shd w:val="clear" w:color="auto" w:fill="auto"/>
            <w:noWrap/>
            <w:vAlign w:val="center"/>
          </w:tcPr>
          <w:p w14:paraId="66594E21" w14:textId="77777777" w:rsidR="00074A16" w:rsidRPr="0082624E" w:rsidRDefault="00074A16" w:rsidP="00750FFE">
            <w:pPr>
              <w:pStyle w:val="LENTEL"/>
              <w:jc w:val="center"/>
            </w:pPr>
            <w:r w:rsidRPr="0082624E">
              <w:t>81,3</w:t>
            </w:r>
          </w:p>
        </w:tc>
        <w:tc>
          <w:tcPr>
            <w:tcW w:w="1129" w:type="dxa"/>
            <w:shd w:val="clear" w:color="auto" w:fill="auto"/>
            <w:vAlign w:val="center"/>
          </w:tcPr>
          <w:p w14:paraId="0B1725E1" w14:textId="77777777" w:rsidR="00074A16" w:rsidRPr="0082624E" w:rsidRDefault="00074A16" w:rsidP="00750FFE">
            <w:pPr>
              <w:pStyle w:val="LENTEL"/>
              <w:jc w:val="center"/>
            </w:pPr>
            <w:r w:rsidRPr="0082624E">
              <w:t>43,8</w:t>
            </w:r>
          </w:p>
        </w:tc>
      </w:tr>
      <w:tr w:rsidR="0082624E" w:rsidRPr="0082624E" w14:paraId="7E6E63D5" w14:textId="77777777" w:rsidTr="00106583">
        <w:trPr>
          <w:trHeight w:val="397"/>
        </w:trPr>
        <w:tc>
          <w:tcPr>
            <w:tcW w:w="3871" w:type="dxa"/>
            <w:shd w:val="clear" w:color="000000" w:fill="FFFFFF"/>
            <w:vAlign w:val="center"/>
          </w:tcPr>
          <w:p w14:paraId="42FDF66C" w14:textId="77777777" w:rsidR="00074A16" w:rsidRPr="0082624E" w:rsidRDefault="00074A16" w:rsidP="00750FFE">
            <w:pPr>
              <w:pStyle w:val="LENTEL"/>
              <w:jc w:val="left"/>
            </w:pPr>
            <w:r w:rsidRPr="0082624E">
              <w:t>Jurbarko Naujamiesčio progimnazija</w:t>
            </w:r>
          </w:p>
        </w:tc>
        <w:tc>
          <w:tcPr>
            <w:tcW w:w="993" w:type="dxa"/>
            <w:shd w:val="clear" w:color="auto" w:fill="auto"/>
            <w:noWrap/>
            <w:vAlign w:val="center"/>
          </w:tcPr>
          <w:p w14:paraId="23E36FB1" w14:textId="77777777" w:rsidR="00074A16" w:rsidRPr="0082624E" w:rsidRDefault="00074A16" w:rsidP="00750FFE">
            <w:pPr>
              <w:pStyle w:val="LENTEL"/>
              <w:jc w:val="center"/>
            </w:pPr>
            <w:r w:rsidRPr="0082624E">
              <w:t>5865</w:t>
            </w:r>
          </w:p>
        </w:tc>
        <w:tc>
          <w:tcPr>
            <w:tcW w:w="1275" w:type="dxa"/>
            <w:shd w:val="clear" w:color="auto" w:fill="auto"/>
            <w:noWrap/>
            <w:vAlign w:val="center"/>
          </w:tcPr>
          <w:p w14:paraId="6740A6B3" w14:textId="77777777" w:rsidR="00074A16" w:rsidRPr="0082624E" w:rsidRDefault="00074A16" w:rsidP="00750FFE">
            <w:pPr>
              <w:pStyle w:val="LENTEL"/>
              <w:jc w:val="center"/>
            </w:pPr>
            <w:r w:rsidRPr="0082624E">
              <w:t>2344</w:t>
            </w:r>
          </w:p>
        </w:tc>
        <w:tc>
          <w:tcPr>
            <w:tcW w:w="993" w:type="dxa"/>
            <w:shd w:val="clear" w:color="auto" w:fill="auto"/>
            <w:noWrap/>
            <w:vAlign w:val="center"/>
          </w:tcPr>
          <w:p w14:paraId="36481338" w14:textId="77777777" w:rsidR="00074A16" w:rsidRPr="0082624E" w:rsidRDefault="00074A16" w:rsidP="00750FFE">
            <w:pPr>
              <w:pStyle w:val="LENTEL"/>
              <w:jc w:val="center"/>
            </w:pPr>
            <w:r w:rsidRPr="0082624E">
              <w:t>637</w:t>
            </w:r>
          </w:p>
        </w:tc>
        <w:tc>
          <w:tcPr>
            <w:tcW w:w="1128" w:type="dxa"/>
            <w:shd w:val="clear" w:color="auto" w:fill="auto"/>
            <w:noWrap/>
            <w:vAlign w:val="center"/>
          </w:tcPr>
          <w:p w14:paraId="06161E4B" w14:textId="77777777" w:rsidR="00074A16" w:rsidRPr="0082624E" w:rsidRDefault="00074A16" w:rsidP="00750FFE">
            <w:pPr>
              <w:pStyle w:val="LENTEL"/>
              <w:jc w:val="center"/>
            </w:pPr>
            <w:r w:rsidRPr="0082624E">
              <w:t>9,2</w:t>
            </w:r>
          </w:p>
        </w:tc>
        <w:tc>
          <w:tcPr>
            <w:tcW w:w="1129" w:type="dxa"/>
            <w:shd w:val="clear" w:color="auto" w:fill="auto"/>
            <w:vAlign w:val="center"/>
          </w:tcPr>
          <w:p w14:paraId="1994D9A6" w14:textId="77777777" w:rsidR="00074A16" w:rsidRPr="0082624E" w:rsidRDefault="00074A16" w:rsidP="00750FFE">
            <w:pPr>
              <w:pStyle w:val="LENTEL"/>
              <w:jc w:val="center"/>
            </w:pPr>
            <w:r w:rsidRPr="0082624E">
              <w:t>3,7</w:t>
            </w:r>
          </w:p>
        </w:tc>
      </w:tr>
      <w:tr w:rsidR="0082624E" w:rsidRPr="0082624E" w14:paraId="4077940A" w14:textId="77777777" w:rsidTr="00106583">
        <w:trPr>
          <w:trHeight w:val="397"/>
        </w:trPr>
        <w:tc>
          <w:tcPr>
            <w:tcW w:w="3871" w:type="dxa"/>
            <w:shd w:val="clear" w:color="000000" w:fill="FFFFFF"/>
            <w:vAlign w:val="center"/>
          </w:tcPr>
          <w:p w14:paraId="6BF8DADC" w14:textId="77777777" w:rsidR="00074A16" w:rsidRPr="0082624E" w:rsidRDefault="00074A16" w:rsidP="00750FFE">
            <w:pPr>
              <w:pStyle w:val="LENTEL"/>
              <w:jc w:val="left"/>
            </w:pPr>
            <w:r w:rsidRPr="0082624E">
              <w:t>Jurbarko Vytauto Didžiojo progimnazija</w:t>
            </w:r>
          </w:p>
        </w:tc>
        <w:tc>
          <w:tcPr>
            <w:tcW w:w="993" w:type="dxa"/>
            <w:shd w:val="clear" w:color="auto" w:fill="auto"/>
            <w:noWrap/>
            <w:vAlign w:val="center"/>
          </w:tcPr>
          <w:p w14:paraId="44F12D1F" w14:textId="77777777" w:rsidR="00074A16" w:rsidRPr="0082624E" w:rsidRDefault="00074A16" w:rsidP="00750FFE">
            <w:pPr>
              <w:pStyle w:val="LENTEL"/>
              <w:jc w:val="center"/>
            </w:pPr>
            <w:r w:rsidRPr="0082624E">
              <w:t>6300</w:t>
            </w:r>
          </w:p>
        </w:tc>
        <w:tc>
          <w:tcPr>
            <w:tcW w:w="1275" w:type="dxa"/>
            <w:shd w:val="clear" w:color="auto" w:fill="auto"/>
            <w:noWrap/>
            <w:vAlign w:val="center"/>
          </w:tcPr>
          <w:p w14:paraId="735CDA32" w14:textId="77777777" w:rsidR="00074A16" w:rsidRPr="0082624E" w:rsidRDefault="00074A16" w:rsidP="00750FFE">
            <w:pPr>
              <w:pStyle w:val="LENTEL"/>
              <w:jc w:val="center"/>
            </w:pPr>
            <w:r w:rsidRPr="0082624E">
              <w:t>2223</w:t>
            </w:r>
          </w:p>
        </w:tc>
        <w:tc>
          <w:tcPr>
            <w:tcW w:w="993" w:type="dxa"/>
            <w:shd w:val="clear" w:color="auto" w:fill="auto"/>
            <w:noWrap/>
            <w:vAlign w:val="center"/>
          </w:tcPr>
          <w:p w14:paraId="4C2BAB7F" w14:textId="77777777" w:rsidR="00074A16" w:rsidRPr="0082624E" w:rsidRDefault="00074A16" w:rsidP="00750FFE">
            <w:pPr>
              <w:pStyle w:val="LENTEL"/>
              <w:jc w:val="center"/>
            </w:pPr>
            <w:r w:rsidRPr="0082624E">
              <w:t>346</w:t>
            </w:r>
          </w:p>
        </w:tc>
        <w:tc>
          <w:tcPr>
            <w:tcW w:w="1128" w:type="dxa"/>
            <w:shd w:val="clear" w:color="auto" w:fill="auto"/>
            <w:noWrap/>
            <w:vAlign w:val="center"/>
          </w:tcPr>
          <w:p w14:paraId="425F0060" w14:textId="77777777" w:rsidR="00074A16" w:rsidRPr="0082624E" w:rsidRDefault="00074A16" w:rsidP="00750FFE">
            <w:pPr>
              <w:pStyle w:val="LENTEL"/>
              <w:jc w:val="center"/>
            </w:pPr>
            <w:r w:rsidRPr="0082624E">
              <w:t>18,2</w:t>
            </w:r>
          </w:p>
        </w:tc>
        <w:tc>
          <w:tcPr>
            <w:tcW w:w="1129" w:type="dxa"/>
            <w:shd w:val="clear" w:color="auto" w:fill="auto"/>
            <w:vAlign w:val="center"/>
          </w:tcPr>
          <w:p w14:paraId="519E4987" w14:textId="77777777" w:rsidR="00074A16" w:rsidRPr="0082624E" w:rsidRDefault="00074A16" w:rsidP="00750FFE">
            <w:pPr>
              <w:pStyle w:val="LENTEL"/>
              <w:jc w:val="center"/>
            </w:pPr>
            <w:r w:rsidRPr="0082624E">
              <w:t>6,4</w:t>
            </w:r>
          </w:p>
        </w:tc>
      </w:tr>
      <w:tr w:rsidR="0082624E" w:rsidRPr="0082624E" w14:paraId="3EBC44D5" w14:textId="77777777" w:rsidTr="00106583">
        <w:trPr>
          <w:trHeight w:val="397"/>
        </w:trPr>
        <w:tc>
          <w:tcPr>
            <w:tcW w:w="3871" w:type="dxa"/>
            <w:shd w:val="clear" w:color="000000" w:fill="FFFFFF"/>
            <w:vAlign w:val="center"/>
          </w:tcPr>
          <w:p w14:paraId="46770EDC" w14:textId="77777777" w:rsidR="00074A16" w:rsidRPr="0082624E" w:rsidRDefault="00074A16" w:rsidP="00750FFE">
            <w:pPr>
              <w:pStyle w:val="LENTEL"/>
              <w:jc w:val="left"/>
            </w:pPr>
            <w:r w:rsidRPr="0082624E">
              <w:t xml:space="preserve">Klausučių Stasio </w:t>
            </w:r>
            <w:proofErr w:type="spellStart"/>
            <w:r w:rsidRPr="0082624E">
              <w:t>Santvaro</w:t>
            </w:r>
            <w:proofErr w:type="spellEnd"/>
            <w:r w:rsidRPr="0082624E">
              <w:t xml:space="preserve"> pagrindinė mokykla</w:t>
            </w:r>
          </w:p>
        </w:tc>
        <w:tc>
          <w:tcPr>
            <w:tcW w:w="993" w:type="dxa"/>
            <w:shd w:val="clear" w:color="auto" w:fill="auto"/>
            <w:noWrap/>
            <w:vAlign w:val="center"/>
          </w:tcPr>
          <w:p w14:paraId="6081F5D9" w14:textId="77777777" w:rsidR="00074A16" w:rsidRPr="0082624E" w:rsidRDefault="00074A16" w:rsidP="00750FFE">
            <w:pPr>
              <w:pStyle w:val="LENTEL"/>
              <w:jc w:val="center"/>
            </w:pPr>
            <w:r w:rsidRPr="0082624E">
              <w:t>4244</w:t>
            </w:r>
          </w:p>
        </w:tc>
        <w:tc>
          <w:tcPr>
            <w:tcW w:w="1275" w:type="dxa"/>
            <w:shd w:val="clear" w:color="auto" w:fill="auto"/>
            <w:noWrap/>
            <w:vAlign w:val="center"/>
          </w:tcPr>
          <w:p w14:paraId="74C15D32" w14:textId="77777777" w:rsidR="00074A16" w:rsidRPr="0082624E" w:rsidRDefault="00074A16" w:rsidP="00750FFE">
            <w:pPr>
              <w:pStyle w:val="LENTEL"/>
              <w:jc w:val="center"/>
            </w:pPr>
            <w:r w:rsidRPr="0082624E">
              <w:t>1201</w:t>
            </w:r>
          </w:p>
        </w:tc>
        <w:tc>
          <w:tcPr>
            <w:tcW w:w="993" w:type="dxa"/>
            <w:shd w:val="clear" w:color="auto" w:fill="auto"/>
            <w:noWrap/>
            <w:vAlign w:val="center"/>
          </w:tcPr>
          <w:p w14:paraId="39213F6D" w14:textId="77777777" w:rsidR="00074A16" w:rsidRPr="0082624E" w:rsidRDefault="00074A16" w:rsidP="00750FFE">
            <w:pPr>
              <w:pStyle w:val="LENTEL"/>
              <w:jc w:val="center"/>
            </w:pPr>
            <w:r w:rsidRPr="0082624E">
              <w:t>80</w:t>
            </w:r>
          </w:p>
        </w:tc>
        <w:tc>
          <w:tcPr>
            <w:tcW w:w="1128" w:type="dxa"/>
            <w:shd w:val="clear" w:color="auto" w:fill="auto"/>
            <w:noWrap/>
            <w:vAlign w:val="center"/>
          </w:tcPr>
          <w:p w14:paraId="4B8B009A" w14:textId="77777777" w:rsidR="00074A16" w:rsidRPr="0082624E" w:rsidRDefault="00074A16" w:rsidP="00750FFE">
            <w:pPr>
              <w:pStyle w:val="LENTEL"/>
              <w:jc w:val="center"/>
            </w:pPr>
            <w:r w:rsidRPr="0082624E">
              <w:t>53,1</w:t>
            </w:r>
          </w:p>
        </w:tc>
        <w:tc>
          <w:tcPr>
            <w:tcW w:w="1129" w:type="dxa"/>
            <w:shd w:val="clear" w:color="auto" w:fill="auto"/>
            <w:vAlign w:val="center"/>
          </w:tcPr>
          <w:p w14:paraId="2EA30324" w14:textId="77777777" w:rsidR="00074A16" w:rsidRPr="0082624E" w:rsidRDefault="00074A16" w:rsidP="00750FFE">
            <w:pPr>
              <w:pStyle w:val="LENTEL"/>
              <w:jc w:val="center"/>
            </w:pPr>
            <w:r w:rsidRPr="0082624E">
              <w:t>15,0</w:t>
            </w:r>
          </w:p>
        </w:tc>
      </w:tr>
      <w:tr w:rsidR="0082624E" w:rsidRPr="0082624E" w14:paraId="5C767BF5" w14:textId="77777777" w:rsidTr="00106583">
        <w:trPr>
          <w:trHeight w:val="397"/>
        </w:trPr>
        <w:tc>
          <w:tcPr>
            <w:tcW w:w="3871" w:type="dxa"/>
            <w:shd w:val="clear" w:color="000000" w:fill="FFFFFF"/>
            <w:vAlign w:val="center"/>
          </w:tcPr>
          <w:p w14:paraId="57A98787" w14:textId="77777777" w:rsidR="00074A16" w:rsidRPr="0082624E" w:rsidRDefault="00074A16" w:rsidP="00750FFE">
            <w:pPr>
              <w:pStyle w:val="LENTEL"/>
              <w:jc w:val="left"/>
            </w:pPr>
            <w:r w:rsidRPr="0082624E">
              <w:t>Seredžiaus Stasio Šimkaus mokykla-daugiafunkcis centras</w:t>
            </w:r>
          </w:p>
        </w:tc>
        <w:tc>
          <w:tcPr>
            <w:tcW w:w="993" w:type="dxa"/>
            <w:shd w:val="clear" w:color="auto" w:fill="auto"/>
            <w:noWrap/>
            <w:vAlign w:val="center"/>
          </w:tcPr>
          <w:p w14:paraId="1DC13251" w14:textId="77777777" w:rsidR="00074A16" w:rsidRPr="0082624E" w:rsidRDefault="00074A16" w:rsidP="00750FFE">
            <w:pPr>
              <w:pStyle w:val="LENTEL"/>
              <w:jc w:val="center"/>
            </w:pPr>
            <w:r w:rsidRPr="0082624E">
              <w:t>1716</w:t>
            </w:r>
          </w:p>
        </w:tc>
        <w:tc>
          <w:tcPr>
            <w:tcW w:w="1275" w:type="dxa"/>
            <w:shd w:val="clear" w:color="auto" w:fill="auto"/>
            <w:noWrap/>
            <w:vAlign w:val="center"/>
          </w:tcPr>
          <w:p w14:paraId="17B412F6" w14:textId="77777777" w:rsidR="00074A16" w:rsidRPr="0082624E" w:rsidRDefault="00074A16" w:rsidP="00750FFE">
            <w:pPr>
              <w:pStyle w:val="LENTEL"/>
              <w:jc w:val="center"/>
            </w:pPr>
            <w:r w:rsidRPr="0082624E">
              <w:t>431</w:t>
            </w:r>
          </w:p>
        </w:tc>
        <w:tc>
          <w:tcPr>
            <w:tcW w:w="993" w:type="dxa"/>
            <w:shd w:val="clear" w:color="auto" w:fill="auto"/>
            <w:noWrap/>
            <w:vAlign w:val="center"/>
          </w:tcPr>
          <w:p w14:paraId="7248306B" w14:textId="77777777" w:rsidR="00074A16" w:rsidRPr="0082624E" w:rsidRDefault="00074A16" w:rsidP="00750FFE">
            <w:pPr>
              <w:pStyle w:val="LENTEL"/>
              <w:jc w:val="center"/>
            </w:pPr>
            <w:r w:rsidRPr="0082624E">
              <w:t>73</w:t>
            </w:r>
          </w:p>
        </w:tc>
        <w:tc>
          <w:tcPr>
            <w:tcW w:w="1128" w:type="dxa"/>
            <w:shd w:val="clear" w:color="auto" w:fill="auto"/>
            <w:noWrap/>
            <w:vAlign w:val="center"/>
          </w:tcPr>
          <w:p w14:paraId="56767CE5" w14:textId="77777777" w:rsidR="00074A16" w:rsidRPr="0082624E" w:rsidRDefault="00074A16" w:rsidP="00750FFE">
            <w:pPr>
              <w:pStyle w:val="LENTEL"/>
              <w:jc w:val="center"/>
            </w:pPr>
            <w:r w:rsidRPr="0082624E">
              <w:t>23,5</w:t>
            </w:r>
          </w:p>
        </w:tc>
        <w:tc>
          <w:tcPr>
            <w:tcW w:w="1129" w:type="dxa"/>
            <w:shd w:val="clear" w:color="auto" w:fill="auto"/>
            <w:vAlign w:val="center"/>
          </w:tcPr>
          <w:p w14:paraId="1AA23922" w14:textId="77777777" w:rsidR="00074A16" w:rsidRPr="0082624E" w:rsidRDefault="00074A16" w:rsidP="00750FFE">
            <w:pPr>
              <w:pStyle w:val="LENTEL"/>
              <w:jc w:val="center"/>
            </w:pPr>
            <w:r w:rsidRPr="0082624E">
              <w:t>5,9</w:t>
            </w:r>
          </w:p>
        </w:tc>
      </w:tr>
      <w:tr w:rsidR="0082624E" w:rsidRPr="0082624E" w14:paraId="5228680D" w14:textId="77777777" w:rsidTr="00106583">
        <w:trPr>
          <w:trHeight w:val="397"/>
        </w:trPr>
        <w:tc>
          <w:tcPr>
            <w:tcW w:w="3871" w:type="dxa"/>
            <w:shd w:val="clear" w:color="000000" w:fill="FFFFFF"/>
            <w:vAlign w:val="center"/>
          </w:tcPr>
          <w:p w14:paraId="487E3F18" w14:textId="77777777" w:rsidR="00074A16" w:rsidRPr="0082624E" w:rsidRDefault="00074A16" w:rsidP="00750FFE">
            <w:pPr>
              <w:pStyle w:val="LENTEL"/>
              <w:jc w:val="left"/>
            </w:pPr>
            <w:r w:rsidRPr="0082624E">
              <w:t>Skirsnemunės Jurgio Baltrušaičio pagrindinė mokykla</w:t>
            </w:r>
          </w:p>
        </w:tc>
        <w:tc>
          <w:tcPr>
            <w:tcW w:w="993" w:type="dxa"/>
            <w:shd w:val="clear" w:color="auto" w:fill="auto"/>
            <w:noWrap/>
            <w:vAlign w:val="center"/>
          </w:tcPr>
          <w:p w14:paraId="2E47546F" w14:textId="77777777" w:rsidR="00074A16" w:rsidRPr="0082624E" w:rsidRDefault="00074A16" w:rsidP="00750FFE">
            <w:pPr>
              <w:pStyle w:val="LENTEL"/>
              <w:jc w:val="center"/>
            </w:pPr>
            <w:r w:rsidRPr="0082624E">
              <w:t>2621</w:t>
            </w:r>
          </w:p>
        </w:tc>
        <w:tc>
          <w:tcPr>
            <w:tcW w:w="1275" w:type="dxa"/>
            <w:shd w:val="clear" w:color="auto" w:fill="auto"/>
            <w:noWrap/>
            <w:vAlign w:val="center"/>
          </w:tcPr>
          <w:p w14:paraId="017F0291" w14:textId="77777777" w:rsidR="00074A16" w:rsidRPr="0082624E" w:rsidRDefault="00074A16" w:rsidP="00750FFE">
            <w:pPr>
              <w:pStyle w:val="LENTEL"/>
              <w:jc w:val="center"/>
            </w:pPr>
            <w:r w:rsidRPr="0082624E">
              <w:t>700</w:t>
            </w:r>
          </w:p>
        </w:tc>
        <w:tc>
          <w:tcPr>
            <w:tcW w:w="993" w:type="dxa"/>
            <w:shd w:val="clear" w:color="auto" w:fill="auto"/>
            <w:noWrap/>
            <w:vAlign w:val="center"/>
          </w:tcPr>
          <w:p w14:paraId="009218CC" w14:textId="77777777" w:rsidR="00074A16" w:rsidRPr="0082624E" w:rsidRDefault="00074A16" w:rsidP="00750FFE">
            <w:pPr>
              <w:pStyle w:val="LENTEL"/>
              <w:jc w:val="center"/>
            </w:pPr>
            <w:r w:rsidRPr="0082624E">
              <w:t>173</w:t>
            </w:r>
          </w:p>
        </w:tc>
        <w:tc>
          <w:tcPr>
            <w:tcW w:w="1128" w:type="dxa"/>
            <w:shd w:val="clear" w:color="auto" w:fill="auto"/>
            <w:noWrap/>
            <w:vAlign w:val="center"/>
          </w:tcPr>
          <w:p w14:paraId="7FCDEC59" w14:textId="77777777" w:rsidR="00074A16" w:rsidRPr="0082624E" w:rsidRDefault="00074A16" w:rsidP="00750FFE">
            <w:pPr>
              <w:pStyle w:val="LENTEL"/>
              <w:jc w:val="center"/>
            </w:pPr>
            <w:r w:rsidRPr="0082624E">
              <w:t>15,2</w:t>
            </w:r>
          </w:p>
        </w:tc>
        <w:tc>
          <w:tcPr>
            <w:tcW w:w="1129" w:type="dxa"/>
            <w:shd w:val="clear" w:color="auto" w:fill="auto"/>
            <w:vAlign w:val="center"/>
          </w:tcPr>
          <w:p w14:paraId="19F11E69" w14:textId="77777777" w:rsidR="00074A16" w:rsidRPr="0082624E" w:rsidRDefault="00074A16" w:rsidP="00750FFE">
            <w:pPr>
              <w:pStyle w:val="LENTEL"/>
              <w:jc w:val="center"/>
            </w:pPr>
            <w:r w:rsidRPr="0082624E">
              <w:t>4,0</w:t>
            </w:r>
          </w:p>
        </w:tc>
      </w:tr>
      <w:tr w:rsidR="0082624E" w:rsidRPr="0082624E" w14:paraId="77DC46E6" w14:textId="77777777" w:rsidTr="00106583">
        <w:trPr>
          <w:trHeight w:val="397"/>
        </w:trPr>
        <w:tc>
          <w:tcPr>
            <w:tcW w:w="3871" w:type="dxa"/>
            <w:shd w:val="clear" w:color="000000" w:fill="FFFFFF"/>
            <w:vAlign w:val="center"/>
          </w:tcPr>
          <w:p w14:paraId="732CA69E" w14:textId="77777777" w:rsidR="00074A16" w:rsidRPr="0082624E" w:rsidRDefault="00074A16" w:rsidP="00750FFE">
            <w:pPr>
              <w:pStyle w:val="LENTEL"/>
              <w:jc w:val="left"/>
            </w:pPr>
            <w:proofErr w:type="spellStart"/>
            <w:r w:rsidRPr="0082624E">
              <w:t>Smalininkų</w:t>
            </w:r>
            <w:proofErr w:type="spellEnd"/>
            <w:r w:rsidRPr="0082624E">
              <w:t xml:space="preserve"> Lidijos </w:t>
            </w:r>
            <w:proofErr w:type="spellStart"/>
            <w:r w:rsidRPr="0082624E">
              <w:t>Meškaitytės</w:t>
            </w:r>
            <w:proofErr w:type="spellEnd"/>
            <w:r w:rsidRPr="0082624E">
              <w:t xml:space="preserve"> pagrindinė mokykla</w:t>
            </w:r>
          </w:p>
        </w:tc>
        <w:tc>
          <w:tcPr>
            <w:tcW w:w="993" w:type="dxa"/>
            <w:shd w:val="clear" w:color="auto" w:fill="auto"/>
            <w:noWrap/>
            <w:vAlign w:val="center"/>
          </w:tcPr>
          <w:p w14:paraId="1300EAD2" w14:textId="77777777" w:rsidR="00074A16" w:rsidRPr="0082624E" w:rsidRDefault="00074A16" w:rsidP="00750FFE">
            <w:pPr>
              <w:pStyle w:val="LENTEL"/>
              <w:jc w:val="center"/>
            </w:pPr>
            <w:r w:rsidRPr="0082624E">
              <w:t>2873</w:t>
            </w:r>
          </w:p>
        </w:tc>
        <w:tc>
          <w:tcPr>
            <w:tcW w:w="1275" w:type="dxa"/>
            <w:shd w:val="clear" w:color="auto" w:fill="auto"/>
            <w:noWrap/>
            <w:vAlign w:val="center"/>
          </w:tcPr>
          <w:p w14:paraId="253D31AA" w14:textId="77777777" w:rsidR="00074A16" w:rsidRPr="0082624E" w:rsidRDefault="00074A16" w:rsidP="00750FFE">
            <w:pPr>
              <w:pStyle w:val="LENTEL"/>
              <w:jc w:val="center"/>
            </w:pPr>
            <w:r w:rsidRPr="0082624E">
              <w:t>923</w:t>
            </w:r>
          </w:p>
        </w:tc>
        <w:tc>
          <w:tcPr>
            <w:tcW w:w="993" w:type="dxa"/>
            <w:shd w:val="clear" w:color="auto" w:fill="auto"/>
            <w:noWrap/>
            <w:vAlign w:val="center"/>
          </w:tcPr>
          <w:p w14:paraId="37A70327" w14:textId="77777777" w:rsidR="00074A16" w:rsidRPr="0082624E" w:rsidRDefault="00074A16" w:rsidP="00750FFE">
            <w:pPr>
              <w:pStyle w:val="LENTEL"/>
              <w:jc w:val="center"/>
            </w:pPr>
            <w:r w:rsidRPr="0082624E">
              <w:t>96</w:t>
            </w:r>
          </w:p>
        </w:tc>
        <w:tc>
          <w:tcPr>
            <w:tcW w:w="1128" w:type="dxa"/>
            <w:shd w:val="clear" w:color="auto" w:fill="auto"/>
            <w:noWrap/>
            <w:vAlign w:val="center"/>
          </w:tcPr>
          <w:p w14:paraId="1D30B215" w14:textId="77777777" w:rsidR="00074A16" w:rsidRPr="0082624E" w:rsidRDefault="00074A16" w:rsidP="00750FFE">
            <w:pPr>
              <w:pStyle w:val="LENTEL"/>
              <w:jc w:val="center"/>
            </w:pPr>
            <w:r w:rsidRPr="0082624E">
              <w:t>29,9</w:t>
            </w:r>
          </w:p>
        </w:tc>
        <w:tc>
          <w:tcPr>
            <w:tcW w:w="1129" w:type="dxa"/>
            <w:shd w:val="clear" w:color="auto" w:fill="auto"/>
            <w:vAlign w:val="center"/>
          </w:tcPr>
          <w:p w14:paraId="702C8AF8" w14:textId="77777777" w:rsidR="00074A16" w:rsidRPr="0082624E" w:rsidRDefault="00074A16" w:rsidP="00750FFE">
            <w:pPr>
              <w:pStyle w:val="LENTEL"/>
              <w:jc w:val="center"/>
            </w:pPr>
            <w:r w:rsidRPr="0082624E">
              <w:t>9,61</w:t>
            </w:r>
          </w:p>
        </w:tc>
      </w:tr>
      <w:tr w:rsidR="0082624E" w:rsidRPr="0082624E" w14:paraId="2A38FBA6" w14:textId="77777777" w:rsidTr="00106583">
        <w:trPr>
          <w:trHeight w:val="397"/>
        </w:trPr>
        <w:tc>
          <w:tcPr>
            <w:tcW w:w="3871" w:type="dxa"/>
            <w:shd w:val="clear" w:color="000000" w:fill="FFFFFF"/>
            <w:vAlign w:val="center"/>
          </w:tcPr>
          <w:p w14:paraId="5898DAAB" w14:textId="77777777" w:rsidR="00074A16" w:rsidRPr="0082624E" w:rsidRDefault="00074A16" w:rsidP="00750FFE">
            <w:pPr>
              <w:pStyle w:val="LENTEL"/>
              <w:jc w:val="left"/>
            </w:pPr>
            <w:r w:rsidRPr="0082624E">
              <w:t>Šimkaičių Jono Žemaičio pagrindinė mokykla</w:t>
            </w:r>
          </w:p>
        </w:tc>
        <w:tc>
          <w:tcPr>
            <w:tcW w:w="993" w:type="dxa"/>
            <w:shd w:val="clear" w:color="auto" w:fill="auto"/>
            <w:noWrap/>
            <w:vAlign w:val="center"/>
          </w:tcPr>
          <w:p w14:paraId="7B09A85C" w14:textId="77777777" w:rsidR="00074A16" w:rsidRPr="0082624E" w:rsidRDefault="00074A16" w:rsidP="00750FFE">
            <w:pPr>
              <w:pStyle w:val="LENTEL"/>
              <w:jc w:val="center"/>
            </w:pPr>
            <w:r w:rsidRPr="0082624E">
              <w:t>2647</w:t>
            </w:r>
          </w:p>
        </w:tc>
        <w:tc>
          <w:tcPr>
            <w:tcW w:w="1275" w:type="dxa"/>
            <w:shd w:val="clear" w:color="auto" w:fill="auto"/>
            <w:noWrap/>
            <w:vAlign w:val="center"/>
          </w:tcPr>
          <w:p w14:paraId="3C8CD43F" w14:textId="77777777" w:rsidR="00074A16" w:rsidRPr="0082624E" w:rsidRDefault="00074A16" w:rsidP="00750FFE">
            <w:pPr>
              <w:pStyle w:val="LENTEL"/>
              <w:jc w:val="center"/>
            </w:pPr>
            <w:r w:rsidRPr="0082624E">
              <w:t>517</w:t>
            </w:r>
          </w:p>
        </w:tc>
        <w:tc>
          <w:tcPr>
            <w:tcW w:w="993" w:type="dxa"/>
            <w:shd w:val="clear" w:color="auto" w:fill="auto"/>
            <w:noWrap/>
            <w:vAlign w:val="center"/>
          </w:tcPr>
          <w:p w14:paraId="01B7546D" w14:textId="77777777" w:rsidR="00074A16" w:rsidRPr="0082624E" w:rsidRDefault="00074A16" w:rsidP="00750FFE">
            <w:pPr>
              <w:pStyle w:val="LENTEL"/>
              <w:jc w:val="center"/>
            </w:pPr>
            <w:r w:rsidRPr="0082624E">
              <w:t>101</w:t>
            </w:r>
          </w:p>
        </w:tc>
        <w:tc>
          <w:tcPr>
            <w:tcW w:w="1128" w:type="dxa"/>
            <w:shd w:val="clear" w:color="auto" w:fill="auto"/>
            <w:noWrap/>
            <w:vAlign w:val="center"/>
          </w:tcPr>
          <w:p w14:paraId="712E7D69" w14:textId="77777777" w:rsidR="00074A16" w:rsidRPr="0082624E" w:rsidRDefault="00074A16" w:rsidP="00750FFE">
            <w:pPr>
              <w:pStyle w:val="LENTEL"/>
              <w:jc w:val="center"/>
            </w:pPr>
            <w:r w:rsidRPr="0082624E">
              <w:t>26,2</w:t>
            </w:r>
          </w:p>
        </w:tc>
        <w:tc>
          <w:tcPr>
            <w:tcW w:w="1129" w:type="dxa"/>
            <w:shd w:val="clear" w:color="auto" w:fill="auto"/>
            <w:vAlign w:val="center"/>
          </w:tcPr>
          <w:p w14:paraId="1F8E1E9C" w14:textId="77777777" w:rsidR="00074A16" w:rsidRPr="0082624E" w:rsidRDefault="00074A16" w:rsidP="00750FFE">
            <w:pPr>
              <w:pStyle w:val="LENTEL"/>
              <w:jc w:val="center"/>
            </w:pPr>
            <w:r w:rsidRPr="0082624E">
              <w:t>5,1</w:t>
            </w:r>
          </w:p>
        </w:tc>
      </w:tr>
      <w:tr w:rsidR="0082624E" w:rsidRPr="0082624E" w14:paraId="6C0DAEB9" w14:textId="77777777" w:rsidTr="00106583">
        <w:trPr>
          <w:trHeight w:val="397"/>
        </w:trPr>
        <w:tc>
          <w:tcPr>
            <w:tcW w:w="3871" w:type="dxa"/>
            <w:shd w:val="clear" w:color="000000" w:fill="FFFFFF"/>
            <w:vAlign w:val="center"/>
          </w:tcPr>
          <w:p w14:paraId="671AD2E3" w14:textId="77777777" w:rsidR="00074A16" w:rsidRPr="0082624E" w:rsidRDefault="00074A16" w:rsidP="00750FFE">
            <w:pPr>
              <w:pStyle w:val="LENTEL"/>
              <w:jc w:val="left"/>
            </w:pPr>
            <w:r w:rsidRPr="0082624E">
              <w:t>Viešvilės pagrindinė mokykla</w:t>
            </w:r>
          </w:p>
        </w:tc>
        <w:tc>
          <w:tcPr>
            <w:tcW w:w="993" w:type="dxa"/>
            <w:shd w:val="clear" w:color="auto" w:fill="auto"/>
            <w:noWrap/>
            <w:vAlign w:val="center"/>
          </w:tcPr>
          <w:p w14:paraId="0B194887" w14:textId="77777777" w:rsidR="00074A16" w:rsidRPr="0082624E" w:rsidRDefault="00074A16" w:rsidP="00750FFE">
            <w:pPr>
              <w:pStyle w:val="LENTEL"/>
              <w:jc w:val="center"/>
            </w:pPr>
            <w:r w:rsidRPr="0082624E">
              <w:t>3248</w:t>
            </w:r>
          </w:p>
        </w:tc>
        <w:tc>
          <w:tcPr>
            <w:tcW w:w="1275" w:type="dxa"/>
            <w:shd w:val="clear" w:color="auto" w:fill="auto"/>
            <w:noWrap/>
            <w:vAlign w:val="center"/>
          </w:tcPr>
          <w:p w14:paraId="64001265" w14:textId="77777777" w:rsidR="00074A16" w:rsidRPr="0082624E" w:rsidRDefault="00074A16" w:rsidP="00750FFE">
            <w:pPr>
              <w:pStyle w:val="LENTEL"/>
              <w:jc w:val="center"/>
            </w:pPr>
            <w:r w:rsidRPr="0082624E">
              <w:t>1194</w:t>
            </w:r>
          </w:p>
        </w:tc>
        <w:tc>
          <w:tcPr>
            <w:tcW w:w="993" w:type="dxa"/>
            <w:shd w:val="clear" w:color="auto" w:fill="auto"/>
            <w:noWrap/>
            <w:vAlign w:val="center"/>
          </w:tcPr>
          <w:p w14:paraId="71CEA519" w14:textId="77777777" w:rsidR="00074A16" w:rsidRPr="0082624E" w:rsidRDefault="00074A16" w:rsidP="00750FFE">
            <w:pPr>
              <w:pStyle w:val="LENTEL"/>
              <w:jc w:val="center"/>
            </w:pPr>
            <w:r w:rsidRPr="0082624E">
              <w:t>83</w:t>
            </w:r>
          </w:p>
        </w:tc>
        <w:tc>
          <w:tcPr>
            <w:tcW w:w="1128" w:type="dxa"/>
            <w:shd w:val="clear" w:color="auto" w:fill="auto"/>
            <w:noWrap/>
            <w:vAlign w:val="center"/>
          </w:tcPr>
          <w:p w14:paraId="1FA0AC51" w14:textId="77777777" w:rsidR="00074A16" w:rsidRPr="0082624E" w:rsidRDefault="00074A16" w:rsidP="00750FFE">
            <w:pPr>
              <w:pStyle w:val="LENTEL"/>
              <w:jc w:val="center"/>
            </w:pPr>
            <w:r w:rsidRPr="0082624E">
              <w:t>39,1</w:t>
            </w:r>
          </w:p>
        </w:tc>
        <w:tc>
          <w:tcPr>
            <w:tcW w:w="1129" w:type="dxa"/>
            <w:shd w:val="clear" w:color="auto" w:fill="auto"/>
            <w:vAlign w:val="center"/>
          </w:tcPr>
          <w:p w14:paraId="71FF5931" w14:textId="77777777" w:rsidR="00074A16" w:rsidRPr="0082624E" w:rsidRDefault="00074A16" w:rsidP="00750FFE">
            <w:pPr>
              <w:pStyle w:val="LENTEL"/>
              <w:jc w:val="center"/>
            </w:pPr>
            <w:r w:rsidRPr="0082624E">
              <w:t>14,4</w:t>
            </w:r>
          </w:p>
        </w:tc>
      </w:tr>
      <w:tr w:rsidR="0082624E" w:rsidRPr="0082624E" w14:paraId="043163D4" w14:textId="77777777" w:rsidTr="00106583">
        <w:trPr>
          <w:trHeight w:val="397"/>
        </w:trPr>
        <w:tc>
          <w:tcPr>
            <w:tcW w:w="3871" w:type="dxa"/>
            <w:shd w:val="clear" w:color="000000" w:fill="FFFFFF"/>
            <w:vAlign w:val="center"/>
          </w:tcPr>
          <w:p w14:paraId="63F4EE35" w14:textId="77777777" w:rsidR="00074A16" w:rsidRPr="0082624E" w:rsidRDefault="00074A16" w:rsidP="00750FFE">
            <w:pPr>
              <w:pStyle w:val="LENTEL"/>
              <w:jc w:val="left"/>
            </w:pPr>
            <w:r w:rsidRPr="0082624E">
              <w:t>Jurbarko „Ąžuoliuko“ mokykla</w:t>
            </w:r>
          </w:p>
        </w:tc>
        <w:tc>
          <w:tcPr>
            <w:tcW w:w="993" w:type="dxa"/>
            <w:shd w:val="clear" w:color="auto" w:fill="auto"/>
            <w:noWrap/>
            <w:vAlign w:val="center"/>
          </w:tcPr>
          <w:p w14:paraId="466362F6" w14:textId="77777777" w:rsidR="00074A16" w:rsidRPr="0082624E" w:rsidRDefault="00074A16" w:rsidP="00750FFE">
            <w:pPr>
              <w:pStyle w:val="LENTEL"/>
              <w:jc w:val="center"/>
            </w:pPr>
            <w:r w:rsidRPr="0082624E">
              <w:t>276</w:t>
            </w:r>
          </w:p>
        </w:tc>
        <w:tc>
          <w:tcPr>
            <w:tcW w:w="1275" w:type="dxa"/>
            <w:shd w:val="clear" w:color="auto" w:fill="auto"/>
            <w:noWrap/>
            <w:vAlign w:val="center"/>
          </w:tcPr>
          <w:p w14:paraId="6DD84CEF" w14:textId="77777777" w:rsidR="00074A16" w:rsidRPr="0082624E" w:rsidRDefault="00074A16" w:rsidP="00750FFE">
            <w:pPr>
              <w:pStyle w:val="LENTEL"/>
              <w:jc w:val="center"/>
            </w:pPr>
            <w:r w:rsidRPr="0082624E">
              <w:t>108</w:t>
            </w:r>
          </w:p>
        </w:tc>
        <w:tc>
          <w:tcPr>
            <w:tcW w:w="993" w:type="dxa"/>
            <w:shd w:val="clear" w:color="auto" w:fill="auto"/>
            <w:noWrap/>
            <w:vAlign w:val="center"/>
          </w:tcPr>
          <w:p w14:paraId="1E0C574D" w14:textId="77777777" w:rsidR="00074A16" w:rsidRPr="0082624E" w:rsidRDefault="00074A16" w:rsidP="00750FFE">
            <w:pPr>
              <w:pStyle w:val="LENTEL"/>
              <w:jc w:val="center"/>
            </w:pPr>
            <w:r w:rsidRPr="0082624E">
              <w:t>9</w:t>
            </w:r>
          </w:p>
        </w:tc>
        <w:tc>
          <w:tcPr>
            <w:tcW w:w="1128" w:type="dxa"/>
            <w:shd w:val="clear" w:color="auto" w:fill="auto"/>
            <w:noWrap/>
            <w:vAlign w:val="center"/>
          </w:tcPr>
          <w:p w14:paraId="5A7DDCCB" w14:textId="77777777" w:rsidR="00074A16" w:rsidRPr="0082624E" w:rsidRDefault="00074A16" w:rsidP="00750FFE">
            <w:pPr>
              <w:pStyle w:val="LENTEL"/>
              <w:jc w:val="center"/>
            </w:pPr>
            <w:r w:rsidRPr="0082624E">
              <w:t>31,0</w:t>
            </w:r>
          </w:p>
        </w:tc>
        <w:tc>
          <w:tcPr>
            <w:tcW w:w="1129" w:type="dxa"/>
            <w:shd w:val="clear" w:color="auto" w:fill="auto"/>
            <w:vAlign w:val="center"/>
          </w:tcPr>
          <w:p w14:paraId="298C3DF3" w14:textId="77777777" w:rsidR="00074A16" w:rsidRPr="0082624E" w:rsidRDefault="00074A16" w:rsidP="00750FFE">
            <w:pPr>
              <w:pStyle w:val="LENTEL"/>
              <w:jc w:val="center"/>
            </w:pPr>
            <w:r w:rsidRPr="0082624E">
              <w:t>12,0</w:t>
            </w:r>
          </w:p>
        </w:tc>
      </w:tr>
      <w:tr w:rsidR="0082624E" w:rsidRPr="0082624E" w14:paraId="7AB377C5" w14:textId="77777777" w:rsidTr="00106583">
        <w:trPr>
          <w:trHeight w:val="397"/>
        </w:trPr>
        <w:tc>
          <w:tcPr>
            <w:tcW w:w="3871" w:type="dxa"/>
            <w:shd w:val="clear" w:color="000000" w:fill="FFFFFF"/>
            <w:vAlign w:val="center"/>
          </w:tcPr>
          <w:p w14:paraId="75CF799B" w14:textId="77777777" w:rsidR="00074A16" w:rsidRPr="0082624E" w:rsidRDefault="00074A16" w:rsidP="00750FFE">
            <w:pPr>
              <w:pStyle w:val="LENTEL"/>
              <w:jc w:val="left"/>
            </w:pPr>
            <w:proofErr w:type="spellStart"/>
            <w:r w:rsidRPr="0082624E">
              <w:t>Jurbarkų</w:t>
            </w:r>
            <w:proofErr w:type="spellEnd"/>
            <w:r w:rsidRPr="0082624E">
              <w:t xml:space="preserve"> darželis-mokykla</w:t>
            </w:r>
          </w:p>
        </w:tc>
        <w:tc>
          <w:tcPr>
            <w:tcW w:w="993" w:type="dxa"/>
            <w:shd w:val="clear" w:color="auto" w:fill="auto"/>
            <w:noWrap/>
            <w:vAlign w:val="center"/>
          </w:tcPr>
          <w:p w14:paraId="337914FD" w14:textId="77777777" w:rsidR="00074A16" w:rsidRPr="0082624E" w:rsidRDefault="00074A16" w:rsidP="00750FFE">
            <w:pPr>
              <w:pStyle w:val="LENTEL"/>
              <w:jc w:val="center"/>
            </w:pPr>
            <w:r w:rsidRPr="0082624E">
              <w:t>379</w:t>
            </w:r>
          </w:p>
        </w:tc>
        <w:tc>
          <w:tcPr>
            <w:tcW w:w="1275" w:type="dxa"/>
            <w:shd w:val="clear" w:color="auto" w:fill="auto"/>
            <w:noWrap/>
            <w:vAlign w:val="center"/>
          </w:tcPr>
          <w:p w14:paraId="4726F41E" w14:textId="77777777" w:rsidR="00074A16" w:rsidRPr="0082624E" w:rsidRDefault="00074A16" w:rsidP="00750FFE">
            <w:pPr>
              <w:pStyle w:val="LENTEL"/>
              <w:jc w:val="center"/>
            </w:pPr>
            <w:r w:rsidRPr="0082624E">
              <w:t>170</w:t>
            </w:r>
          </w:p>
        </w:tc>
        <w:tc>
          <w:tcPr>
            <w:tcW w:w="993" w:type="dxa"/>
            <w:shd w:val="clear" w:color="auto" w:fill="auto"/>
            <w:noWrap/>
            <w:vAlign w:val="center"/>
          </w:tcPr>
          <w:p w14:paraId="3C70044E" w14:textId="77777777" w:rsidR="00074A16" w:rsidRPr="0082624E" w:rsidRDefault="00074A16" w:rsidP="00750FFE">
            <w:pPr>
              <w:pStyle w:val="LENTEL"/>
              <w:jc w:val="center"/>
            </w:pPr>
            <w:r w:rsidRPr="0082624E">
              <w:t>47</w:t>
            </w:r>
          </w:p>
        </w:tc>
        <w:tc>
          <w:tcPr>
            <w:tcW w:w="1128" w:type="dxa"/>
            <w:shd w:val="clear" w:color="auto" w:fill="auto"/>
            <w:noWrap/>
            <w:vAlign w:val="center"/>
          </w:tcPr>
          <w:p w14:paraId="30620345" w14:textId="77777777" w:rsidR="00074A16" w:rsidRPr="0082624E" w:rsidRDefault="00074A16" w:rsidP="00750FFE">
            <w:pPr>
              <w:pStyle w:val="LENTEL"/>
              <w:jc w:val="center"/>
            </w:pPr>
            <w:r w:rsidRPr="0082624E">
              <w:t>8,1</w:t>
            </w:r>
          </w:p>
        </w:tc>
        <w:tc>
          <w:tcPr>
            <w:tcW w:w="1129" w:type="dxa"/>
            <w:shd w:val="clear" w:color="auto" w:fill="auto"/>
            <w:vAlign w:val="center"/>
          </w:tcPr>
          <w:p w14:paraId="3B244D3A" w14:textId="77777777" w:rsidR="00074A16" w:rsidRPr="0082624E" w:rsidRDefault="00074A16" w:rsidP="00750FFE">
            <w:pPr>
              <w:pStyle w:val="LENTEL"/>
              <w:jc w:val="center"/>
            </w:pPr>
            <w:r w:rsidRPr="0082624E">
              <w:t>3,6</w:t>
            </w:r>
          </w:p>
        </w:tc>
      </w:tr>
      <w:tr w:rsidR="0082624E" w:rsidRPr="0082624E" w14:paraId="15F378FB" w14:textId="77777777" w:rsidTr="00106583">
        <w:trPr>
          <w:trHeight w:val="397"/>
        </w:trPr>
        <w:tc>
          <w:tcPr>
            <w:tcW w:w="3871" w:type="dxa"/>
            <w:shd w:val="clear" w:color="000000" w:fill="FFFFFF"/>
            <w:vAlign w:val="center"/>
          </w:tcPr>
          <w:p w14:paraId="5206A844" w14:textId="77777777" w:rsidR="00074A16" w:rsidRPr="0082624E" w:rsidRDefault="00074A16" w:rsidP="00750FFE">
            <w:pPr>
              <w:pStyle w:val="LENTEL"/>
              <w:jc w:val="right"/>
              <w:rPr>
                <w:b/>
              </w:rPr>
            </w:pPr>
            <w:r w:rsidRPr="0082624E">
              <w:rPr>
                <w:b/>
              </w:rPr>
              <w:t>Bendras visų rajono mokyklų</w:t>
            </w:r>
          </w:p>
        </w:tc>
        <w:tc>
          <w:tcPr>
            <w:tcW w:w="993" w:type="dxa"/>
            <w:shd w:val="clear" w:color="auto" w:fill="auto"/>
            <w:noWrap/>
            <w:vAlign w:val="center"/>
          </w:tcPr>
          <w:p w14:paraId="64722187" w14:textId="77777777" w:rsidR="00074A16" w:rsidRPr="0082624E" w:rsidRDefault="00074A16" w:rsidP="00750FFE">
            <w:pPr>
              <w:pStyle w:val="LENTEL"/>
              <w:jc w:val="center"/>
              <w:rPr>
                <w:b/>
              </w:rPr>
            </w:pPr>
            <w:r w:rsidRPr="0082624E">
              <w:rPr>
                <w:b/>
              </w:rPr>
              <w:t>47204</w:t>
            </w:r>
          </w:p>
        </w:tc>
        <w:tc>
          <w:tcPr>
            <w:tcW w:w="1275" w:type="dxa"/>
            <w:shd w:val="clear" w:color="auto" w:fill="auto"/>
            <w:noWrap/>
            <w:vAlign w:val="center"/>
          </w:tcPr>
          <w:p w14:paraId="097D164E" w14:textId="77777777" w:rsidR="00074A16" w:rsidRPr="0082624E" w:rsidRDefault="00074A16" w:rsidP="00750FFE">
            <w:pPr>
              <w:pStyle w:val="LENTEL"/>
              <w:jc w:val="center"/>
              <w:rPr>
                <w:b/>
              </w:rPr>
            </w:pPr>
            <w:r w:rsidRPr="0082624E">
              <w:rPr>
                <w:b/>
              </w:rPr>
              <w:t>16332</w:t>
            </w:r>
          </w:p>
        </w:tc>
        <w:tc>
          <w:tcPr>
            <w:tcW w:w="993" w:type="dxa"/>
            <w:shd w:val="clear" w:color="auto" w:fill="auto"/>
            <w:noWrap/>
            <w:vAlign w:val="center"/>
          </w:tcPr>
          <w:p w14:paraId="1ECD7525" w14:textId="77777777" w:rsidR="00074A16" w:rsidRPr="0082624E" w:rsidRDefault="00074A16" w:rsidP="00750FFE">
            <w:pPr>
              <w:pStyle w:val="LENTEL"/>
              <w:jc w:val="center"/>
              <w:rPr>
                <w:b/>
              </w:rPr>
            </w:pPr>
            <w:r w:rsidRPr="0082624E">
              <w:rPr>
                <w:b/>
              </w:rPr>
              <w:t>2605</w:t>
            </w:r>
          </w:p>
        </w:tc>
        <w:tc>
          <w:tcPr>
            <w:tcW w:w="1128" w:type="dxa"/>
            <w:shd w:val="clear" w:color="auto" w:fill="auto"/>
            <w:noWrap/>
            <w:vAlign w:val="center"/>
          </w:tcPr>
          <w:p w14:paraId="4B13D8DE" w14:textId="77777777" w:rsidR="00074A16" w:rsidRPr="0082624E" w:rsidRDefault="00074A16" w:rsidP="00750FFE">
            <w:pPr>
              <w:pStyle w:val="LENTEL"/>
              <w:jc w:val="center"/>
              <w:rPr>
                <w:b/>
              </w:rPr>
            </w:pPr>
            <w:r w:rsidRPr="0082624E">
              <w:rPr>
                <w:b/>
              </w:rPr>
              <w:t>18,1</w:t>
            </w:r>
          </w:p>
        </w:tc>
        <w:tc>
          <w:tcPr>
            <w:tcW w:w="1129" w:type="dxa"/>
            <w:shd w:val="clear" w:color="auto" w:fill="auto"/>
            <w:vAlign w:val="center"/>
          </w:tcPr>
          <w:p w14:paraId="5373A0FA" w14:textId="77777777" w:rsidR="00074A16" w:rsidRPr="0082624E" w:rsidRDefault="00074A16" w:rsidP="00750FFE">
            <w:pPr>
              <w:pStyle w:val="LENTEL"/>
              <w:jc w:val="center"/>
              <w:rPr>
                <w:b/>
              </w:rPr>
            </w:pPr>
            <w:r w:rsidRPr="0082624E">
              <w:rPr>
                <w:b/>
              </w:rPr>
              <w:t>6,3</w:t>
            </w:r>
          </w:p>
        </w:tc>
      </w:tr>
    </w:tbl>
    <w:p w14:paraId="3874E6B6" w14:textId="77777777" w:rsidR="00074A16" w:rsidRPr="0082624E" w:rsidRDefault="00074A16" w:rsidP="00BA12CB">
      <w:pPr>
        <w:rPr>
          <w:color w:val="000000" w:themeColor="text1"/>
        </w:rPr>
      </w:pPr>
    </w:p>
    <w:p w14:paraId="77C3B06D" w14:textId="77777777" w:rsidR="00074A16" w:rsidRPr="0082624E" w:rsidRDefault="00074A16" w:rsidP="00BA12CB">
      <w:pPr>
        <w:rPr>
          <w:color w:val="000000" w:themeColor="text1"/>
        </w:rPr>
      </w:pPr>
      <w:r w:rsidRPr="0082624E">
        <w:rPr>
          <w:color w:val="000000" w:themeColor="text1"/>
        </w:rPr>
        <w:t>Neefektyvus mokyklų pastatų panaudojimas labai padidina vienam mokiniui išlaikyti tenkančią lėšų sumą. Kuo mažesnis klasių ir mokinių skaičius klasėje, tuo brangesnis patalpų išlaikymas. Kuo didesnis mokyklų plotas, tuo daugiau lėšų reikia šildymui, komunalinėms paslaugoms, aptarnaujančio personalo išlaikymui.</w:t>
      </w:r>
    </w:p>
    <w:p w14:paraId="29543D69" w14:textId="00C624C4" w:rsidR="001329F2" w:rsidRPr="0082624E" w:rsidRDefault="007C32D8" w:rsidP="00BA12CB">
      <w:pPr>
        <w:rPr>
          <w:color w:val="000000" w:themeColor="text1"/>
        </w:rPr>
      </w:pPr>
      <w:r w:rsidRPr="0082624E">
        <w:rPr>
          <w:color w:val="000000" w:themeColor="text1"/>
        </w:rPr>
        <w:t xml:space="preserve">Efektyviau patalpas panaudoti yra sudėtinga, kadangi labai didelė dalis nenaudojamo mokyklų bendrojo ploto yra rūsiuose arba palėpėse, todėl reikėtų papildomų investicijų tų patalpų </w:t>
      </w:r>
      <w:r w:rsidRPr="0082624E">
        <w:rPr>
          <w:color w:val="000000" w:themeColor="text1"/>
        </w:rPr>
        <w:lastRenderedPageBreak/>
        <w:t xml:space="preserve">sutvarkymui bei apšildymo įrengimui, kad tas patalpas būtų galima eksploatuoti arba pačiai įstaigai, arba jas išnuomoti kitiems naudotojams. Tai akivaizdu Veliuonos Antano ir Jono Juškų gimnazijoje, Jurbarko Vytauto Didžiojo </w:t>
      </w:r>
      <w:r w:rsidR="00074A16" w:rsidRPr="0082624E">
        <w:rPr>
          <w:color w:val="000000" w:themeColor="text1"/>
        </w:rPr>
        <w:t>progimnazijoje. Būtina spręsti patalpų panaudojimo klausimą</w:t>
      </w:r>
      <w:r w:rsidR="00AC2036" w:rsidRPr="0082624E">
        <w:rPr>
          <w:color w:val="000000" w:themeColor="text1"/>
        </w:rPr>
        <w:t xml:space="preserve"> –</w:t>
      </w:r>
      <w:r w:rsidR="00074A16" w:rsidRPr="0082624E">
        <w:rPr>
          <w:color w:val="000000" w:themeColor="text1"/>
        </w:rPr>
        <w:t xml:space="preserve"> nenaudojamas mokyklų patalpas perduodant kit</w:t>
      </w:r>
      <w:r w:rsidR="00AC2036" w:rsidRPr="0082624E">
        <w:rPr>
          <w:color w:val="000000" w:themeColor="text1"/>
        </w:rPr>
        <w:t>ų</w:t>
      </w:r>
      <w:r w:rsidR="00074A16" w:rsidRPr="0082624E">
        <w:rPr>
          <w:color w:val="000000" w:themeColor="text1"/>
        </w:rPr>
        <w:t xml:space="preserve"> įstaig</w:t>
      </w:r>
      <w:r w:rsidR="00AC2036" w:rsidRPr="0082624E">
        <w:rPr>
          <w:color w:val="000000" w:themeColor="text1"/>
        </w:rPr>
        <w:t>ų</w:t>
      </w:r>
      <w:r w:rsidR="00074A16" w:rsidRPr="0082624E">
        <w:rPr>
          <w:color w:val="000000" w:themeColor="text1"/>
        </w:rPr>
        <w:t xml:space="preserve"> reikmėms. Dalis tokių patalpų jau perduotos</w:t>
      </w:r>
      <w:r w:rsidR="00AC2036" w:rsidRPr="0082624E">
        <w:rPr>
          <w:color w:val="000000" w:themeColor="text1"/>
        </w:rPr>
        <w:t>:</w:t>
      </w:r>
      <w:r w:rsidR="00074A16" w:rsidRPr="0082624E">
        <w:rPr>
          <w:color w:val="000000" w:themeColor="text1"/>
        </w:rPr>
        <w:t xml:space="preserve"> </w:t>
      </w:r>
      <w:r w:rsidRPr="0082624E">
        <w:rPr>
          <w:color w:val="000000" w:themeColor="text1"/>
        </w:rPr>
        <w:t xml:space="preserve">Smalininkų Lidijos Meškaitytės </w:t>
      </w:r>
      <w:r w:rsidR="00074A16" w:rsidRPr="0082624E">
        <w:rPr>
          <w:color w:val="000000" w:themeColor="text1"/>
        </w:rPr>
        <w:t xml:space="preserve">pagrindinėje mokykloje įrengtas Jurbarko viešosios bibliotekos Smalininkų filialas, Klausučių </w:t>
      </w:r>
      <w:r w:rsidR="00AC2036" w:rsidRPr="0082624E">
        <w:rPr>
          <w:color w:val="000000" w:themeColor="text1"/>
        </w:rPr>
        <w:t xml:space="preserve">Stasio Santvaro pagrindinės </w:t>
      </w:r>
      <w:r w:rsidR="00074A16" w:rsidRPr="0082624E">
        <w:rPr>
          <w:color w:val="000000" w:themeColor="text1"/>
        </w:rPr>
        <w:t>mo</w:t>
      </w:r>
      <w:r w:rsidR="00CC38FC" w:rsidRPr="0082624E">
        <w:rPr>
          <w:color w:val="000000" w:themeColor="text1"/>
        </w:rPr>
        <w:t xml:space="preserve">kyklos </w:t>
      </w:r>
      <w:r w:rsidR="00074A16" w:rsidRPr="0082624E">
        <w:rPr>
          <w:color w:val="000000" w:themeColor="text1"/>
        </w:rPr>
        <w:t xml:space="preserve">patalpos taip pat bus perduotos bibliotekai. </w:t>
      </w:r>
    </w:p>
    <w:p w14:paraId="1FC4A9B5" w14:textId="77777777" w:rsidR="007C32D8" w:rsidRPr="0082624E" w:rsidRDefault="007C32D8" w:rsidP="00BA12CB">
      <w:pPr>
        <w:rPr>
          <w:color w:val="000000" w:themeColor="text1"/>
        </w:rPr>
      </w:pPr>
      <w:r w:rsidRPr="0082624E">
        <w:rPr>
          <w:color w:val="000000" w:themeColor="text1"/>
        </w:rPr>
        <w:t xml:space="preserve">Nenaudojamų mokyklų patalpų užimtumo problema sprendžiama dar nepakankamai, nes yra tik pavieniai atvejai, kai mokyklų patalpose dirba kitos įstaigos. Jurbarko Antano Giedraičio-Giedriaus gimnazijos patalpomis naudojasi Jurbarko Antano Sodeikos meno mokykla, Jurbarko Vytauto Didžiojo </w:t>
      </w:r>
      <w:r w:rsidR="0025610E" w:rsidRPr="0082624E">
        <w:rPr>
          <w:color w:val="000000" w:themeColor="text1"/>
        </w:rPr>
        <w:t xml:space="preserve">progimnazijoje </w:t>
      </w:r>
      <w:r w:rsidRPr="0082624E">
        <w:rPr>
          <w:color w:val="000000" w:themeColor="text1"/>
        </w:rPr>
        <w:t xml:space="preserve">ir Klausučių Stasio </w:t>
      </w:r>
      <w:r w:rsidR="00CE6261" w:rsidRPr="0082624E">
        <w:rPr>
          <w:color w:val="000000" w:themeColor="text1"/>
        </w:rPr>
        <w:t>Santvaro pagrindinė</w:t>
      </w:r>
      <w:r w:rsidR="0025610E" w:rsidRPr="0082624E">
        <w:rPr>
          <w:color w:val="000000" w:themeColor="text1"/>
        </w:rPr>
        <w:t>je</w:t>
      </w:r>
      <w:r w:rsidR="00CE6261" w:rsidRPr="0082624E">
        <w:rPr>
          <w:color w:val="000000" w:themeColor="text1"/>
        </w:rPr>
        <w:t xml:space="preserve"> mokyklo</w:t>
      </w:r>
      <w:r w:rsidR="0025610E" w:rsidRPr="0082624E">
        <w:rPr>
          <w:color w:val="000000" w:themeColor="text1"/>
        </w:rPr>
        <w:t>je</w:t>
      </w:r>
      <w:r w:rsidR="00CE6261" w:rsidRPr="0082624E">
        <w:rPr>
          <w:color w:val="000000" w:themeColor="text1"/>
        </w:rPr>
        <w:t xml:space="preserve"> sportuoja sporto organizacijos</w:t>
      </w:r>
      <w:r w:rsidRPr="0082624E">
        <w:rPr>
          <w:color w:val="000000" w:themeColor="text1"/>
        </w:rPr>
        <w:t xml:space="preserve">. Jurbarko rajono savivaldybės tarybos sprendimais mokyklų patalpomis panaudos pagrindais </w:t>
      </w:r>
      <w:r w:rsidR="0025610E" w:rsidRPr="0082624E">
        <w:rPr>
          <w:color w:val="000000" w:themeColor="text1"/>
        </w:rPr>
        <w:t xml:space="preserve">pagal sudarytas sutartis </w:t>
      </w:r>
      <w:r w:rsidRPr="0082624E">
        <w:rPr>
          <w:color w:val="000000" w:themeColor="text1"/>
        </w:rPr>
        <w:t>naudojasi neformaliojo vaikų švietimo teikėjai, Klausučių Stasio Santvaro pagrindinė mokykla panaudos pagrindais perduoda dalį patalpų Viešajai įstaigai Seredžiaus ambulatorijai.</w:t>
      </w:r>
      <w:r w:rsidR="001A0C8E" w:rsidRPr="0082624E">
        <w:rPr>
          <w:color w:val="000000" w:themeColor="text1"/>
        </w:rPr>
        <w:t xml:space="preserve"> </w:t>
      </w:r>
    </w:p>
    <w:p w14:paraId="56AF3FF2" w14:textId="7927FF6A" w:rsidR="002D2440" w:rsidRPr="0082624E" w:rsidRDefault="007C32D8" w:rsidP="00BA12CB">
      <w:pPr>
        <w:rPr>
          <w:color w:val="000000" w:themeColor="text1"/>
        </w:rPr>
      </w:pPr>
      <w:r w:rsidRPr="0082624E">
        <w:rPr>
          <w:color w:val="000000" w:themeColor="text1"/>
        </w:rPr>
        <w:t>Eržvilko bei Veliuonos Antano ir Jono Juškų gimnazijose, Seredžiaus Stasio Šimkaus mokykloje-daugiafunkciame centre, Skirsnemunės Jurgio Baltrušaičio, Šimkaičių Jono Žemaičio, Viešvilės pagrindinėse mokyklose, Jurbarko „Ąžuoliuko“ mokykloje, Jurbarkų darželyje</w:t>
      </w:r>
      <w:r w:rsidR="00DD52E4" w:rsidRPr="0082624E">
        <w:rPr>
          <w:color w:val="000000" w:themeColor="text1"/>
        </w:rPr>
        <w:t>-</w:t>
      </w:r>
      <w:r w:rsidRPr="0082624E">
        <w:rPr>
          <w:color w:val="000000" w:themeColor="text1"/>
        </w:rPr>
        <w:t>mokykloje, Jurbarko vaikų lopšelyje-darželyje „Nykštukas“ bei Jurbarko Antano Sodeikos meno mokykloje visos patalpos yra reikalingos ir užimtos. Dalies pastato (dalies patalpų) perdavimas (nuoma, panauda) kitiems naudotojams įmanomas Jurbarko Antano Giedraičio-Giedriaus gimnazijoje</w:t>
      </w:r>
      <w:r w:rsidR="0025610E" w:rsidRPr="0082624E">
        <w:rPr>
          <w:color w:val="000000" w:themeColor="text1"/>
        </w:rPr>
        <w:t xml:space="preserve">. Įgyvendinant </w:t>
      </w:r>
      <w:r w:rsidR="00CC38FC" w:rsidRPr="0082624E">
        <w:rPr>
          <w:color w:val="000000" w:themeColor="text1"/>
        </w:rPr>
        <w:t>2016</w:t>
      </w:r>
      <w:r w:rsidR="00DD52E4" w:rsidRPr="0082624E">
        <w:rPr>
          <w:color w:val="000000" w:themeColor="text1"/>
        </w:rPr>
        <w:t>–</w:t>
      </w:r>
      <w:r w:rsidR="00CC38FC" w:rsidRPr="0082624E">
        <w:rPr>
          <w:color w:val="000000" w:themeColor="text1"/>
        </w:rPr>
        <w:t xml:space="preserve">2020 m. mokyklų tinklo pertvarkymo planą </w:t>
      </w:r>
      <w:r w:rsidR="0025610E" w:rsidRPr="0082624E">
        <w:rPr>
          <w:color w:val="000000" w:themeColor="text1"/>
        </w:rPr>
        <w:t>buvo reorganizuota dalis švietimo įstaigų</w:t>
      </w:r>
      <w:r w:rsidR="00DD52E4" w:rsidRPr="0082624E">
        <w:rPr>
          <w:color w:val="000000" w:themeColor="text1"/>
        </w:rPr>
        <w:t>. U</w:t>
      </w:r>
      <w:r w:rsidR="0025610E" w:rsidRPr="0082624E">
        <w:rPr>
          <w:color w:val="000000" w:themeColor="text1"/>
        </w:rPr>
        <w:t xml:space="preserve">ždarius mokyklų skyrius arba juose nebevykdant veiklos, liko daug nenaudojamų patalpų – </w:t>
      </w:r>
      <w:proofErr w:type="spellStart"/>
      <w:r w:rsidRPr="0082624E">
        <w:rPr>
          <w:color w:val="000000" w:themeColor="text1"/>
        </w:rPr>
        <w:t>Varlaukio</w:t>
      </w:r>
      <w:proofErr w:type="spellEnd"/>
      <w:r w:rsidR="0025610E" w:rsidRPr="0082624E">
        <w:rPr>
          <w:color w:val="000000" w:themeColor="text1"/>
        </w:rPr>
        <w:t>, Vadžgirio ir</w:t>
      </w:r>
      <w:r w:rsidR="001A0C8E" w:rsidRPr="0082624E">
        <w:rPr>
          <w:color w:val="000000" w:themeColor="text1"/>
        </w:rPr>
        <w:t xml:space="preserve"> </w:t>
      </w:r>
      <w:proofErr w:type="spellStart"/>
      <w:r w:rsidRPr="0082624E">
        <w:rPr>
          <w:color w:val="000000" w:themeColor="text1"/>
        </w:rPr>
        <w:t>Gausantiškių</w:t>
      </w:r>
      <w:proofErr w:type="spellEnd"/>
      <w:r w:rsidRPr="0082624E">
        <w:rPr>
          <w:color w:val="000000" w:themeColor="text1"/>
        </w:rPr>
        <w:t xml:space="preserve"> Antano Valaičio </w:t>
      </w:r>
      <w:r w:rsidR="0025610E" w:rsidRPr="0082624E">
        <w:rPr>
          <w:color w:val="000000" w:themeColor="text1"/>
        </w:rPr>
        <w:t>mokyklų patalpos, kuriomis iki šiol disponuoja mokyklos, prie kurių reorganizacijos metu buvo prijungtos šios mokyklos</w:t>
      </w:r>
      <w:r w:rsidR="00E714EB" w:rsidRPr="0082624E">
        <w:rPr>
          <w:color w:val="000000" w:themeColor="text1"/>
        </w:rPr>
        <w:t>. Būtina spręsti klausimą dėl šių mokyklų perdavimo įstaigoms, ku</w:t>
      </w:r>
      <w:r w:rsidR="00F777B7" w:rsidRPr="0082624E">
        <w:rPr>
          <w:color w:val="000000" w:themeColor="text1"/>
        </w:rPr>
        <w:t>rios šias patalpas panaudotų ti</w:t>
      </w:r>
      <w:r w:rsidR="00E714EB" w:rsidRPr="0082624E">
        <w:rPr>
          <w:color w:val="000000" w:themeColor="text1"/>
        </w:rPr>
        <w:t xml:space="preserve">kslingai. </w:t>
      </w:r>
    </w:p>
    <w:p w14:paraId="1C3513CA" w14:textId="77777777" w:rsidR="00BA12CB" w:rsidRPr="0082624E" w:rsidRDefault="002E2425" w:rsidP="00D970A7">
      <w:pPr>
        <w:pStyle w:val="Antrat2"/>
        <w:numPr>
          <w:ilvl w:val="1"/>
          <w:numId w:val="1"/>
        </w:numPr>
        <w:rPr>
          <w:color w:val="000000" w:themeColor="text1"/>
        </w:rPr>
      </w:pPr>
      <w:r w:rsidRPr="0082624E">
        <w:rPr>
          <w:color w:val="000000" w:themeColor="text1"/>
        </w:rPr>
        <w:t>Mokinių vežimo į mokyklas organizavimas</w:t>
      </w:r>
      <w:r w:rsidR="00BA12CB" w:rsidRPr="0082624E">
        <w:rPr>
          <w:color w:val="000000" w:themeColor="text1"/>
        </w:rPr>
        <w:t>.</w:t>
      </w:r>
    </w:p>
    <w:p w14:paraId="3B44DCF0" w14:textId="551E4023" w:rsidR="002E2425" w:rsidRPr="0082624E" w:rsidRDefault="002E2425" w:rsidP="00BA12CB">
      <w:pPr>
        <w:rPr>
          <w:b/>
          <w:color w:val="000000" w:themeColor="text1"/>
        </w:rPr>
      </w:pPr>
      <w:r w:rsidRPr="0082624E">
        <w:rPr>
          <w:color w:val="000000" w:themeColor="text1"/>
        </w:rPr>
        <w:t xml:space="preserve">Siekiant užtikrinti lygias švietimo galimybes, sudarytos sąlygos ir galimybės visiems </w:t>
      </w:r>
      <w:r w:rsidR="003E1F35" w:rsidRPr="0082624E">
        <w:rPr>
          <w:color w:val="000000" w:themeColor="text1"/>
        </w:rPr>
        <w:t>S</w:t>
      </w:r>
      <w:r w:rsidRPr="0082624E">
        <w:rPr>
          <w:color w:val="000000" w:themeColor="text1"/>
        </w:rPr>
        <w:t xml:space="preserve">avivaldybės teritorijoje toliau kaip 3 km nuo mokyklos gyvenantiems mokiniams pasiekti mokyklą. </w:t>
      </w:r>
      <w:r w:rsidRPr="0082624E">
        <w:rPr>
          <w:bCs/>
          <w:color w:val="000000" w:themeColor="text1"/>
        </w:rPr>
        <w:t>Jurbarko rajono savivaldybėje mokinių pavėžėjimas organizuojamas trimis būdais: geltonaisiais autobusais, vietinio reguliaraus susisiekimo maršrutiniais autobusais, taip pat išimties atvejais kompensuojama tėvams už vežiojimą (šis būdas taikomas tik tais atvejais, kai nevažiuoja joks autobusas ir reikia pavežti 1</w:t>
      </w:r>
      <w:r w:rsidRPr="0082624E">
        <w:rPr>
          <w:color w:val="000000" w:themeColor="text1"/>
        </w:rPr>
        <w:t>–</w:t>
      </w:r>
      <w:r w:rsidRPr="0082624E">
        <w:rPr>
          <w:bCs/>
          <w:color w:val="000000" w:themeColor="text1"/>
        </w:rPr>
        <w:t xml:space="preserve">2 mokinius). </w:t>
      </w:r>
    </w:p>
    <w:p w14:paraId="5BDCB1A3" w14:textId="726CCC16" w:rsidR="002E2425" w:rsidRPr="0082624E" w:rsidRDefault="002E2425" w:rsidP="00BA12CB">
      <w:pPr>
        <w:rPr>
          <w:color w:val="000000" w:themeColor="text1"/>
        </w:rPr>
      </w:pPr>
      <w:r w:rsidRPr="0082624E">
        <w:rPr>
          <w:color w:val="000000" w:themeColor="text1"/>
        </w:rPr>
        <w:t>Mokinių pavėžėjimas organizuojamas, derinant vietinio reguliaraus susisiekimo ir geltonųjų autobusų maršrutus, kad vieni kitų nedubliuotų.</w:t>
      </w:r>
      <w:r w:rsidR="001A0C8E" w:rsidRPr="0082624E">
        <w:rPr>
          <w:color w:val="000000" w:themeColor="text1"/>
        </w:rPr>
        <w:t xml:space="preserve"> </w:t>
      </w:r>
      <w:r w:rsidRPr="0082624E">
        <w:rPr>
          <w:color w:val="000000" w:themeColor="text1"/>
        </w:rPr>
        <w:t xml:space="preserve">Gana dažnai mokiniai į mokyklą atvyksta maršrutiniu autobusu, o namo parvyksta geltonuoju autobusu. Sugedus autobusui, jis nedelsiant pakeičiamas kitu, dėl to nesutrinka mokinių pavėžėjimo procesas. </w:t>
      </w:r>
    </w:p>
    <w:p w14:paraId="3C979ADF" w14:textId="0D362F61" w:rsidR="002E2425" w:rsidRPr="0082624E" w:rsidRDefault="002E2425" w:rsidP="00BA12CB">
      <w:pPr>
        <w:rPr>
          <w:color w:val="000000" w:themeColor="text1"/>
        </w:rPr>
      </w:pPr>
      <w:r w:rsidRPr="0082624E">
        <w:rPr>
          <w:color w:val="000000" w:themeColor="text1"/>
        </w:rPr>
        <w:t xml:space="preserve">Miestiniu maršrutu važiavusių mokinių pavėžėjimui </w:t>
      </w:r>
      <w:r w:rsidR="003E1F35" w:rsidRPr="0082624E">
        <w:rPr>
          <w:color w:val="000000" w:themeColor="text1"/>
        </w:rPr>
        <w:t>S</w:t>
      </w:r>
      <w:r w:rsidRPr="0082624E">
        <w:rPr>
          <w:color w:val="000000" w:themeColor="text1"/>
        </w:rPr>
        <w:t>avivaldybė kompensavo 2016 metais</w:t>
      </w:r>
      <w:r w:rsidR="00DD52E4" w:rsidRPr="0082624E">
        <w:rPr>
          <w:color w:val="000000" w:themeColor="text1"/>
        </w:rPr>
        <w:t> </w:t>
      </w:r>
      <w:r w:rsidRPr="0082624E">
        <w:rPr>
          <w:color w:val="000000" w:themeColor="text1"/>
        </w:rPr>
        <w:t>– 2 152 Eur, 2017 metais – 1 806 Eur, 2018 metais –2 422 Eur</w:t>
      </w:r>
      <w:r w:rsidR="00DD52E4" w:rsidRPr="0082624E">
        <w:rPr>
          <w:color w:val="000000" w:themeColor="text1"/>
        </w:rPr>
        <w:t>,</w:t>
      </w:r>
      <w:r w:rsidRPr="0082624E">
        <w:rPr>
          <w:color w:val="000000" w:themeColor="text1"/>
        </w:rPr>
        <w:t xml:space="preserve"> 2019 metais – 2 771 Eur, 2020 metais</w:t>
      </w:r>
      <w:r w:rsidR="00DD52E4" w:rsidRPr="0082624E">
        <w:rPr>
          <w:color w:val="000000" w:themeColor="text1"/>
        </w:rPr>
        <w:t> </w:t>
      </w:r>
      <w:r w:rsidRPr="0082624E">
        <w:rPr>
          <w:color w:val="000000" w:themeColor="text1"/>
        </w:rPr>
        <w:t>–</w:t>
      </w:r>
      <w:r w:rsidR="00DD52E4" w:rsidRPr="0082624E">
        <w:rPr>
          <w:color w:val="000000" w:themeColor="text1"/>
        </w:rPr>
        <w:t xml:space="preserve">   </w:t>
      </w:r>
      <w:r w:rsidRPr="0082624E">
        <w:rPr>
          <w:color w:val="000000" w:themeColor="text1"/>
        </w:rPr>
        <w:t>1 706 Eur.</w:t>
      </w:r>
    </w:p>
    <w:p w14:paraId="1F1D42FE" w14:textId="6F4CFB7F" w:rsidR="002E2425" w:rsidRPr="0082624E" w:rsidRDefault="002E2425" w:rsidP="00BA12CB">
      <w:pPr>
        <w:rPr>
          <w:color w:val="000000" w:themeColor="text1"/>
        </w:rPr>
      </w:pPr>
      <w:r w:rsidRPr="0082624E">
        <w:rPr>
          <w:color w:val="000000" w:themeColor="text1"/>
        </w:rPr>
        <w:t xml:space="preserve">Maršrutiniais autobusais į mokyklą ir iš mokyklos važiavusių mokinių pavėžėjimui </w:t>
      </w:r>
      <w:r w:rsidR="003E1F35" w:rsidRPr="0082624E">
        <w:rPr>
          <w:color w:val="000000" w:themeColor="text1"/>
        </w:rPr>
        <w:t>S</w:t>
      </w:r>
      <w:r w:rsidRPr="0082624E">
        <w:rPr>
          <w:color w:val="000000" w:themeColor="text1"/>
        </w:rPr>
        <w:t>avivaldybė kompensavo 2016 metais – 139 056 Eur, 2017 metais – 150447 Eur, 2018 metais – 162</w:t>
      </w:r>
      <w:r w:rsidR="00BA12CB" w:rsidRPr="0082624E">
        <w:rPr>
          <w:color w:val="000000" w:themeColor="text1"/>
        </w:rPr>
        <w:t xml:space="preserve"> </w:t>
      </w:r>
      <w:r w:rsidRPr="0082624E">
        <w:rPr>
          <w:color w:val="000000" w:themeColor="text1"/>
        </w:rPr>
        <w:t>579 Eur, 2019 metais – 165</w:t>
      </w:r>
      <w:r w:rsidR="00BA12CB" w:rsidRPr="0082624E">
        <w:rPr>
          <w:color w:val="000000" w:themeColor="text1"/>
        </w:rPr>
        <w:t xml:space="preserve"> </w:t>
      </w:r>
      <w:r w:rsidRPr="0082624E">
        <w:rPr>
          <w:color w:val="000000" w:themeColor="text1"/>
        </w:rPr>
        <w:t>109 Eur, 2020 metais – 78</w:t>
      </w:r>
      <w:r w:rsidR="00BA12CB" w:rsidRPr="0082624E">
        <w:rPr>
          <w:color w:val="000000" w:themeColor="text1"/>
        </w:rPr>
        <w:t xml:space="preserve"> </w:t>
      </w:r>
      <w:r w:rsidRPr="0082624E">
        <w:rPr>
          <w:color w:val="000000" w:themeColor="text1"/>
        </w:rPr>
        <w:t>127 Eur.</w:t>
      </w:r>
    </w:p>
    <w:p w14:paraId="409FC5EB" w14:textId="324B71C5" w:rsidR="002E2425" w:rsidRPr="0082624E" w:rsidRDefault="002E2425" w:rsidP="00BA12CB">
      <w:pPr>
        <w:rPr>
          <w:color w:val="000000" w:themeColor="text1"/>
        </w:rPr>
      </w:pPr>
      <w:r w:rsidRPr="0082624E">
        <w:rPr>
          <w:color w:val="000000" w:themeColor="text1"/>
        </w:rPr>
        <w:t>Specialiaisiais maršrutais (gelton</w:t>
      </w:r>
      <w:r w:rsidR="00DD52E4" w:rsidRPr="0082624E">
        <w:rPr>
          <w:color w:val="000000" w:themeColor="text1"/>
        </w:rPr>
        <w:t xml:space="preserve">aisiais </w:t>
      </w:r>
      <w:r w:rsidRPr="0082624E">
        <w:rPr>
          <w:color w:val="000000" w:themeColor="text1"/>
        </w:rPr>
        <w:t>autobusai</w:t>
      </w:r>
      <w:r w:rsidR="00DD52E4" w:rsidRPr="0082624E">
        <w:rPr>
          <w:color w:val="000000" w:themeColor="text1"/>
        </w:rPr>
        <w:t>s</w:t>
      </w:r>
      <w:r w:rsidRPr="0082624E">
        <w:rPr>
          <w:color w:val="000000" w:themeColor="text1"/>
        </w:rPr>
        <w:t xml:space="preserve">) važiavusių mokinių pavėžėjimui </w:t>
      </w:r>
      <w:r w:rsidR="003E1F35" w:rsidRPr="0082624E">
        <w:rPr>
          <w:color w:val="000000" w:themeColor="text1"/>
        </w:rPr>
        <w:t>S</w:t>
      </w:r>
      <w:r w:rsidRPr="0082624E">
        <w:rPr>
          <w:color w:val="000000" w:themeColor="text1"/>
        </w:rPr>
        <w:t>avivaldybė kompensavo 2016 metais – 250</w:t>
      </w:r>
      <w:r w:rsidR="00BA12CB" w:rsidRPr="0082624E">
        <w:rPr>
          <w:color w:val="000000" w:themeColor="text1"/>
        </w:rPr>
        <w:t xml:space="preserve"> </w:t>
      </w:r>
      <w:r w:rsidRPr="0082624E">
        <w:rPr>
          <w:color w:val="000000" w:themeColor="text1"/>
        </w:rPr>
        <w:t>382 Eur, 2017 metais – 260 247 Eur, 2018 metais – 283</w:t>
      </w:r>
      <w:r w:rsidR="00BA12CB" w:rsidRPr="0082624E">
        <w:rPr>
          <w:color w:val="000000" w:themeColor="text1"/>
        </w:rPr>
        <w:t xml:space="preserve"> </w:t>
      </w:r>
      <w:r w:rsidRPr="0082624E">
        <w:rPr>
          <w:color w:val="000000" w:themeColor="text1"/>
        </w:rPr>
        <w:t>669 Eur, 2019 metais – 320</w:t>
      </w:r>
      <w:r w:rsidR="00BA12CB" w:rsidRPr="0082624E">
        <w:rPr>
          <w:color w:val="000000" w:themeColor="text1"/>
        </w:rPr>
        <w:t xml:space="preserve"> </w:t>
      </w:r>
      <w:r w:rsidRPr="0082624E">
        <w:rPr>
          <w:color w:val="000000" w:themeColor="text1"/>
        </w:rPr>
        <w:t>980 Eur, 2020 metais – 167</w:t>
      </w:r>
      <w:r w:rsidR="00BA12CB" w:rsidRPr="0082624E">
        <w:rPr>
          <w:color w:val="000000" w:themeColor="text1"/>
        </w:rPr>
        <w:t xml:space="preserve"> </w:t>
      </w:r>
      <w:r w:rsidRPr="0082624E">
        <w:rPr>
          <w:color w:val="000000" w:themeColor="text1"/>
        </w:rPr>
        <w:t>448 Eur.</w:t>
      </w:r>
    </w:p>
    <w:p w14:paraId="4C789253" w14:textId="41F32713" w:rsidR="002E2425" w:rsidRPr="0082624E" w:rsidRDefault="002E2425" w:rsidP="00BA12CB">
      <w:pPr>
        <w:rPr>
          <w:color w:val="000000" w:themeColor="text1"/>
        </w:rPr>
      </w:pPr>
      <w:r w:rsidRPr="0082624E">
        <w:rPr>
          <w:color w:val="000000" w:themeColor="text1"/>
        </w:rPr>
        <w:t xml:space="preserve">Mokiniams yra sudarytos galimybės išvykti į įvairius, formaliojo švietimo programas papildančius ir mokinių saviraiškos poreikius tenkinančius, neformaliojo švietimo renginius. Švietimo, kultūros ir sporto skyriaus duomenimis, </w:t>
      </w:r>
      <w:r w:rsidR="003E1F35" w:rsidRPr="0082624E">
        <w:rPr>
          <w:color w:val="000000" w:themeColor="text1"/>
        </w:rPr>
        <w:t>S</w:t>
      </w:r>
      <w:r w:rsidRPr="0082624E">
        <w:rPr>
          <w:color w:val="000000" w:themeColor="text1"/>
        </w:rPr>
        <w:t xml:space="preserve">avivaldybė kompensavo kelionių, skirtų </w:t>
      </w:r>
      <w:r w:rsidRPr="0082624E">
        <w:rPr>
          <w:color w:val="000000" w:themeColor="text1"/>
        </w:rPr>
        <w:lastRenderedPageBreak/>
        <w:t>mokinių dalyvavimui olimpiadose, konkursuose, varžybose, tarpmokykliniuose susitikimuose bei vykimui į pažintinius renginius</w:t>
      </w:r>
      <w:r w:rsidR="00DD52E4" w:rsidRPr="0082624E">
        <w:rPr>
          <w:color w:val="000000" w:themeColor="text1"/>
        </w:rPr>
        <w:t>, išlaidas:</w:t>
      </w:r>
      <w:r w:rsidRPr="0082624E">
        <w:rPr>
          <w:color w:val="000000" w:themeColor="text1"/>
        </w:rPr>
        <w:t xml:space="preserve"> 2016 metais – 42 765 Eur, 2017 metais – 32 242 Eur, 2018 metais – 48 349 Eur, 2019 metais – 69 125 Eur</w:t>
      </w:r>
      <w:r w:rsidR="002A38D3" w:rsidRPr="0082624E">
        <w:rPr>
          <w:color w:val="000000" w:themeColor="text1"/>
        </w:rPr>
        <w:t xml:space="preserve">, 2020 metais – 21 343 Eur (žr. </w:t>
      </w:r>
      <w:r w:rsidR="002A38D3" w:rsidRPr="0082624E">
        <w:rPr>
          <w:color w:val="000000" w:themeColor="text1"/>
        </w:rPr>
        <w:fldChar w:fldCharType="begin"/>
      </w:r>
      <w:r w:rsidR="002A38D3" w:rsidRPr="0082624E">
        <w:rPr>
          <w:color w:val="000000" w:themeColor="text1"/>
        </w:rPr>
        <w:instrText xml:space="preserve"> REF _Ref68283139 \h </w:instrText>
      </w:r>
      <w:r w:rsidR="002A38D3" w:rsidRPr="0082624E">
        <w:rPr>
          <w:color w:val="000000" w:themeColor="text1"/>
        </w:rPr>
      </w:r>
      <w:r w:rsidR="002A38D3" w:rsidRPr="0082624E">
        <w:rPr>
          <w:color w:val="000000" w:themeColor="text1"/>
        </w:rPr>
        <w:fldChar w:fldCharType="separate"/>
      </w:r>
      <w:r w:rsidR="002A38D3" w:rsidRPr="0082624E">
        <w:rPr>
          <w:color w:val="000000" w:themeColor="text1"/>
        </w:rPr>
        <w:t>28 lentel</w:t>
      </w:r>
      <w:r w:rsidR="00DD52E4" w:rsidRPr="0082624E">
        <w:rPr>
          <w:color w:val="000000" w:themeColor="text1"/>
        </w:rPr>
        <w:t>ę</w:t>
      </w:r>
      <w:r w:rsidR="002A38D3" w:rsidRPr="0082624E">
        <w:rPr>
          <w:color w:val="000000" w:themeColor="text1"/>
        </w:rPr>
        <w:fldChar w:fldCharType="end"/>
      </w:r>
      <w:r w:rsidR="002A38D3" w:rsidRPr="0082624E">
        <w:rPr>
          <w:color w:val="000000" w:themeColor="text1"/>
        </w:rPr>
        <w:t>).</w:t>
      </w:r>
    </w:p>
    <w:bookmarkStart w:id="41" w:name="_Ref68283139"/>
    <w:p w14:paraId="48925EB5" w14:textId="5675086C" w:rsidR="002E2425" w:rsidRPr="0082624E" w:rsidRDefault="00F557ED" w:rsidP="001A7B47">
      <w:pPr>
        <w:pStyle w:val="Antrat"/>
        <w:jc w:val="both"/>
        <w:rPr>
          <w:color w:val="000000" w:themeColor="text1"/>
        </w:rPr>
      </w:pPr>
      <w:r w:rsidRPr="0082624E">
        <w:rPr>
          <w:color w:val="000000" w:themeColor="text1"/>
        </w:rPr>
        <w:fldChar w:fldCharType="begin"/>
      </w:r>
      <w:r w:rsidRPr="0082624E">
        <w:rPr>
          <w:color w:val="000000" w:themeColor="text1"/>
        </w:rPr>
        <w:instrText xml:space="preserve"> SEQ lentelė. \* ARABIC </w:instrText>
      </w:r>
      <w:r w:rsidRPr="0082624E">
        <w:rPr>
          <w:color w:val="000000" w:themeColor="text1"/>
        </w:rPr>
        <w:fldChar w:fldCharType="separate"/>
      </w:r>
      <w:r w:rsidR="00F13ABB" w:rsidRPr="0082624E">
        <w:rPr>
          <w:noProof/>
          <w:color w:val="000000" w:themeColor="text1"/>
        </w:rPr>
        <w:t>28</w:t>
      </w:r>
      <w:r w:rsidRPr="0082624E">
        <w:rPr>
          <w:color w:val="000000" w:themeColor="text1"/>
        </w:rPr>
        <w:fldChar w:fldCharType="end"/>
      </w:r>
      <w:r w:rsidRPr="0082624E">
        <w:rPr>
          <w:color w:val="000000" w:themeColor="text1"/>
        </w:rPr>
        <w:t xml:space="preserve"> lentelė.</w:t>
      </w:r>
      <w:bookmarkEnd w:id="41"/>
      <w:r w:rsidRPr="0082624E">
        <w:rPr>
          <w:color w:val="000000" w:themeColor="text1"/>
        </w:rPr>
        <w:t xml:space="preserve"> </w:t>
      </w:r>
      <w:r w:rsidR="002E2425" w:rsidRPr="0082624E">
        <w:rPr>
          <w:color w:val="000000" w:themeColor="text1"/>
        </w:rPr>
        <w:t>Skirta lėšų mokinių vežiojimui 2016–2020 metais</w:t>
      </w:r>
      <w:r w:rsidR="00DD52E4" w:rsidRPr="0082624E">
        <w:rPr>
          <w:color w:val="000000" w:themeColor="text1"/>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899"/>
        <w:gridCol w:w="1899"/>
        <w:gridCol w:w="1730"/>
        <w:gridCol w:w="1843"/>
        <w:gridCol w:w="1275"/>
      </w:tblGrid>
      <w:tr w:rsidR="0082624E" w:rsidRPr="0082624E" w14:paraId="109E0B40" w14:textId="77777777" w:rsidTr="00C0136F">
        <w:trPr>
          <w:tblHeader/>
        </w:trPr>
        <w:tc>
          <w:tcPr>
            <w:tcW w:w="988" w:type="dxa"/>
            <w:shd w:val="clear" w:color="auto" w:fill="auto"/>
            <w:vAlign w:val="center"/>
          </w:tcPr>
          <w:p w14:paraId="32481674" w14:textId="77777777" w:rsidR="002E2425" w:rsidRPr="0082624E" w:rsidRDefault="002E2425" w:rsidP="00BA12CB">
            <w:pPr>
              <w:pStyle w:val="LENTELESPAV"/>
            </w:pPr>
            <w:r w:rsidRPr="0082624E">
              <w:t>Metai</w:t>
            </w:r>
          </w:p>
        </w:tc>
        <w:tc>
          <w:tcPr>
            <w:tcW w:w="1899" w:type="dxa"/>
            <w:shd w:val="clear" w:color="auto" w:fill="auto"/>
            <w:vAlign w:val="center"/>
          </w:tcPr>
          <w:p w14:paraId="12922BAC" w14:textId="62D1090C" w:rsidR="002E2425" w:rsidRPr="0082624E" w:rsidRDefault="002E2425" w:rsidP="00BA12CB">
            <w:pPr>
              <w:pStyle w:val="LENTELESPAV"/>
            </w:pPr>
            <w:r w:rsidRPr="0082624E">
              <w:t>Mokinių vežimui miesto maršrutiniu autobusu (skirta lėšų</w:t>
            </w:r>
            <w:r w:rsidR="00DD52E4" w:rsidRPr="0082624E">
              <w:t>,</w:t>
            </w:r>
            <w:r w:rsidRPr="0082624E">
              <w:t xml:space="preserve"> Eur)</w:t>
            </w:r>
          </w:p>
        </w:tc>
        <w:tc>
          <w:tcPr>
            <w:tcW w:w="1899" w:type="dxa"/>
            <w:shd w:val="clear" w:color="auto" w:fill="auto"/>
            <w:vAlign w:val="center"/>
          </w:tcPr>
          <w:p w14:paraId="0CA21C8F" w14:textId="08550E32" w:rsidR="002E2425" w:rsidRPr="0082624E" w:rsidRDefault="002E2425" w:rsidP="00BA12CB">
            <w:pPr>
              <w:pStyle w:val="LENTELESPAV"/>
            </w:pPr>
            <w:r w:rsidRPr="0082624E">
              <w:t>Mokinių vežimui maršrutiniais autobusais</w:t>
            </w:r>
            <w:r w:rsidR="001A0C8E" w:rsidRPr="0082624E">
              <w:t xml:space="preserve"> </w:t>
            </w:r>
            <w:r w:rsidRPr="0082624E">
              <w:t>(skirta lėšų</w:t>
            </w:r>
            <w:r w:rsidR="00DD52E4" w:rsidRPr="0082624E">
              <w:t>,</w:t>
            </w:r>
            <w:r w:rsidRPr="0082624E">
              <w:t xml:space="preserve"> Eur)</w:t>
            </w:r>
          </w:p>
        </w:tc>
        <w:tc>
          <w:tcPr>
            <w:tcW w:w="1730" w:type="dxa"/>
            <w:shd w:val="clear" w:color="auto" w:fill="auto"/>
            <w:vAlign w:val="center"/>
          </w:tcPr>
          <w:p w14:paraId="422E60D5" w14:textId="420E38CE" w:rsidR="002E2425" w:rsidRPr="0082624E" w:rsidRDefault="002E2425" w:rsidP="00BA12CB">
            <w:pPr>
              <w:pStyle w:val="LENTELESPAV"/>
            </w:pPr>
            <w:r w:rsidRPr="0082624E">
              <w:t>Mokinių vežimui specialiaisiais maršrutais (skirta lėšų</w:t>
            </w:r>
            <w:r w:rsidR="00DD52E4" w:rsidRPr="0082624E">
              <w:t>,</w:t>
            </w:r>
            <w:r w:rsidRPr="0082624E">
              <w:t xml:space="preserve"> Eur)</w:t>
            </w:r>
          </w:p>
        </w:tc>
        <w:tc>
          <w:tcPr>
            <w:tcW w:w="1843" w:type="dxa"/>
            <w:shd w:val="clear" w:color="auto" w:fill="auto"/>
            <w:vAlign w:val="center"/>
          </w:tcPr>
          <w:p w14:paraId="08459EC7" w14:textId="36A609DB" w:rsidR="002E2425" w:rsidRPr="0082624E" w:rsidRDefault="002E2425" w:rsidP="00BA12CB">
            <w:pPr>
              <w:pStyle w:val="LENTELESPAV"/>
            </w:pPr>
            <w:r w:rsidRPr="0082624E">
              <w:t>Mokinių vežimui į neformaliojo švietimo renginius</w:t>
            </w:r>
            <w:r w:rsidR="001A0C8E" w:rsidRPr="0082624E">
              <w:t xml:space="preserve"> </w:t>
            </w:r>
            <w:r w:rsidRPr="0082624E">
              <w:t>(skirta lėšų</w:t>
            </w:r>
            <w:r w:rsidR="00DD52E4" w:rsidRPr="0082624E">
              <w:t>,</w:t>
            </w:r>
            <w:r w:rsidRPr="0082624E">
              <w:t xml:space="preserve"> Eur)</w:t>
            </w:r>
          </w:p>
        </w:tc>
        <w:tc>
          <w:tcPr>
            <w:tcW w:w="1275" w:type="dxa"/>
            <w:shd w:val="clear" w:color="auto" w:fill="auto"/>
            <w:vAlign w:val="center"/>
          </w:tcPr>
          <w:p w14:paraId="71E8F223" w14:textId="52E93487" w:rsidR="002E2425" w:rsidRPr="0082624E" w:rsidRDefault="002E2425" w:rsidP="00BA12CB">
            <w:pPr>
              <w:pStyle w:val="LENTELESPAV"/>
            </w:pPr>
            <w:r w:rsidRPr="0082624E">
              <w:t xml:space="preserve">Iš viso mokinių vežimui </w:t>
            </w:r>
            <w:r w:rsidR="00DD52E4" w:rsidRPr="0082624E">
              <w:t>(</w:t>
            </w:r>
            <w:r w:rsidRPr="0082624E">
              <w:t>skirta lėšų</w:t>
            </w:r>
            <w:r w:rsidR="00DD52E4" w:rsidRPr="0082624E">
              <w:t>,</w:t>
            </w:r>
            <w:r w:rsidRPr="0082624E">
              <w:t xml:space="preserve"> Eur</w:t>
            </w:r>
            <w:r w:rsidR="00DD52E4" w:rsidRPr="0082624E">
              <w:t>)</w:t>
            </w:r>
          </w:p>
        </w:tc>
      </w:tr>
      <w:tr w:rsidR="0082624E" w:rsidRPr="0082624E" w14:paraId="7CDF5049" w14:textId="77777777" w:rsidTr="00C0136F">
        <w:tc>
          <w:tcPr>
            <w:tcW w:w="988" w:type="dxa"/>
            <w:shd w:val="clear" w:color="auto" w:fill="auto"/>
          </w:tcPr>
          <w:p w14:paraId="1A224455" w14:textId="77777777" w:rsidR="002E2425" w:rsidRPr="0082624E" w:rsidRDefault="002E2425" w:rsidP="00BA12CB">
            <w:pPr>
              <w:pStyle w:val="LENTEL"/>
            </w:pPr>
            <w:r w:rsidRPr="0082624E">
              <w:t>2016 m.</w:t>
            </w:r>
          </w:p>
        </w:tc>
        <w:tc>
          <w:tcPr>
            <w:tcW w:w="1899" w:type="dxa"/>
            <w:shd w:val="clear" w:color="auto" w:fill="auto"/>
            <w:vAlign w:val="center"/>
          </w:tcPr>
          <w:p w14:paraId="2FA43F8E" w14:textId="77777777" w:rsidR="002E2425" w:rsidRPr="0082624E" w:rsidRDefault="002E2425" w:rsidP="002A38D3">
            <w:pPr>
              <w:pStyle w:val="LENTEL"/>
              <w:jc w:val="center"/>
            </w:pPr>
            <w:r w:rsidRPr="0082624E">
              <w:t>2</w:t>
            </w:r>
            <w:r w:rsidR="003E5849" w:rsidRPr="0082624E">
              <w:t> </w:t>
            </w:r>
            <w:r w:rsidRPr="0082624E">
              <w:t>152</w:t>
            </w:r>
            <w:r w:rsidR="003E5849" w:rsidRPr="0082624E">
              <w:t>,00</w:t>
            </w:r>
          </w:p>
        </w:tc>
        <w:tc>
          <w:tcPr>
            <w:tcW w:w="1899" w:type="dxa"/>
            <w:shd w:val="clear" w:color="auto" w:fill="auto"/>
            <w:vAlign w:val="center"/>
          </w:tcPr>
          <w:p w14:paraId="4B26F9C9" w14:textId="77777777" w:rsidR="002E2425" w:rsidRPr="0082624E" w:rsidRDefault="002E2425" w:rsidP="002A38D3">
            <w:pPr>
              <w:pStyle w:val="LENTEL"/>
              <w:jc w:val="center"/>
            </w:pPr>
            <w:r w:rsidRPr="0082624E">
              <w:t>139</w:t>
            </w:r>
            <w:r w:rsidR="003E5849" w:rsidRPr="0082624E">
              <w:t> </w:t>
            </w:r>
            <w:r w:rsidRPr="0082624E">
              <w:t>056</w:t>
            </w:r>
            <w:r w:rsidR="003E5849" w:rsidRPr="0082624E">
              <w:t>,00</w:t>
            </w:r>
          </w:p>
        </w:tc>
        <w:tc>
          <w:tcPr>
            <w:tcW w:w="1730" w:type="dxa"/>
            <w:shd w:val="clear" w:color="auto" w:fill="auto"/>
            <w:vAlign w:val="center"/>
          </w:tcPr>
          <w:p w14:paraId="31496DA3" w14:textId="77777777" w:rsidR="002E2425" w:rsidRPr="0082624E" w:rsidRDefault="002E2425" w:rsidP="002A38D3">
            <w:pPr>
              <w:pStyle w:val="LENTEL"/>
              <w:jc w:val="center"/>
            </w:pPr>
            <w:r w:rsidRPr="0082624E">
              <w:t>250</w:t>
            </w:r>
            <w:r w:rsidR="001C3C69" w:rsidRPr="0082624E">
              <w:t> </w:t>
            </w:r>
            <w:r w:rsidRPr="0082624E">
              <w:t>382</w:t>
            </w:r>
            <w:r w:rsidR="001C3C69" w:rsidRPr="0082624E">
              <w:t>,00</w:t>
            </w:r>
          </w:p>
        </w:tc>
        <w:tc>
          <w:tcPr>
            <w:tcW w:w="1843" w:type="dxa"/>
            <w:shd w:val="clear" w:color="auto" w:fill="auto"/>
            <w:vAlign w:val="center"/>
          </w:tcPr>
          <w:p w14:paraId="68FFC2FB" w14:textId="77777777" w:rsidR="002E2425" w:rsidRPr="0082624E" w:rsidRDefault="002E2425" w:rsidP="002A38D3">
            <w:pPr>
              <w:pStyle w:val="LENTEL"/>
              <w:jc w:val="center"/>
            </w:pPr>
            <w:r w:rsidRPr="0082624E">
              <w:t>42 765</w:t>
            </w:r>
          </w:p>
        </w:tc>
        <w:tc>
          <w:tcPr>
            <w:tcW w:w="1275" w:type="dxa"/>
            <w:shd w:val="clear" w:color="auto" w:fill="auto"/>
            <w:vAlign w:val="center"/>
          </w:tcPr>
          <w:p w14:paraId="36E7FCF0" w14:textId="77777777" w:rsidR="002E2425" w:rsidRPr="0082624E" w:rsidRDefault="002E2425" w:rsidP="002A38D3">
            <w:pPr>
              <w:pStyle w:val="LENTEL"/>
              <w:jc w:val="center"/>
            </w:pPr>
            <w:r w:rsidRPr="0082624E">
              <w:t>434 355</w:t>
            </w:r>
          </w:p>
        </w:tc>
      </w:tr>
      <w:tr w:rsidR="0082624E" w:rsidRPr="0082624E" w14:paraId="500F2320" w14:textId="77777777" w:rsidTr="00C0136F">
        <w:tc>
          <w:tcPr>
            <w:tcW w:w="988" w:type="dxa"/>
            <w:shd w:val="clear" w:color="auto" w:fill="auto"/>
          </w:tcPr>
          <w:p w14:paraId="1E17FD34" w14:textId="77777777" w:rsidR="002E2425" w:rsidRPr="0082624E" w:rsidRDefault="002E2425" w:rsidP="00BA12CB">
            <w:pPr>
              <w:pStyle w:val="LENTEL"/>
            </w:pPr>
            <w:r w:rsidRPr="0082624E">
              <w:t>2017 m.</w:t>
            </w:r>
          </w:p>
        </w:tc>
        <w:tc>
          <w:tcPr>
            <w:tcW w:w="1899" w:type="dxa"/>
            <w:shd w:val="clear" w:color="auto" w:fill="auto"/>
            <w:vAlign w:val="center"/>
          </w:tcPr>
          <w:p w14:paraId="195970F6" w14:textId="77777777" w:rsidR="002E2425" w:rsidRPr="0082624E" w:rsidRDefault="002E2425" w:rsidP="002A38D3">
            <w:pPr>
              <w:pStyle w:val="LENTEL"/>
              <w:jc w:val="center"/>
            </w:pPr>
            <w:r w:rsidRPr="0082624E">
              <w:t>1</w:t>
            </w:r>
            <w:r w:rsidR="003E5849" w:rsidRPr="0082624E">
              <w:t> </w:t>
            </w:r>
            <w:r w:rsidRPr="0082624E">
              <w:t>806</w:t>
            </w:r>
            <w:r w:rsidR="003E5849" w:rsidRPr="0082624E">
              <w:t>,00</w:t>
            </w:r>
          </w:p>
        </w:tc>
        <w:tc>
          <w:tcPr>
            <w:tcW w:w="1899" w:type="dxa"/>
            <w:shd w:val="clear" w:color="auto" w:fill="auto"/>
            <w:vAlign w:val="center"/>
          </w:tcPr>
          <w:p w14:paraId="174F4245" w14:textId="77777777" w:rsidR="002E2425" w:rsidRPr="0082624E" w:rsidRDefault="002E2425" w:rsidP="002A38D3">
            <w:pPr>
              <w:pStyle w:val="LENTEL"/>
              <w:jc w:val="center"/>
            </w:pPr>
            <w:r w:rsidRPr="0082624E">
              <w:t>150</w:t>
            </w:r>
            <w:r w:rsidR="003E5849" w:rsidRPr="0082624E">
              <w:t> </w:t>
            </w:r>
            <w:r w:rsidRPr="0082624E">
              <w:t>447</w:t>
            </w:r>
            <w:r w:rsidR="003E5849" w:rsidRPr="0082624E">
              <w:t>,00</w:t>
            </w:r>
          </w:p>
        </w:tc>
        <w:tc>
          <w:tcPr>
            <w:tcW w:w="1730" w:type="dxa"/>
            <w:shd w:val="clear" w:color="auto" w:fill="auto"/>
            <w:vAlign w:val="center"/>
          </w:tcPr>
          <w:p w14:paraId="56AE0DAF" w14:textId="77777777" w:rsidR="002E2425" w:rsidRPr="0082624E" w:rsidRDefault="002E2425" w:rsidP="002A38D3">
            <w:pPr>
              <w:pStyle w:val="LENTEL"/>
              <w:jc w:val="center"/>
            </w:pPr>
            <w:r w:rsidRPr="0082624E">
              <w:t>260</w:t>
            </w:r>
            <w:r w:rsidR="001C3C69" w:rsidRPr="0082624E">
              <w:t> </w:t>
            </w:r>
            <w:r w:rsidRPr="0082624E">
              <w:t>247</w:t>
            </w:r>
            <w:r w:rsidR="001C3C69" w:rsidRPr="0082624E">
              <w:t>,00</w:t>
            </w:r>
          </w:p>
        </w:tc>
        <w:tc>
          <w:tcPr>
            <w:tcW w:w="1843" w:type="dxa"/>
            <w:shd w:val="clear" w:color="auto" w:fill="auto"/>
            <w:vAlign w:val="center"/>
          </w:tcPr>
          <w:p w14:paraId="6E4FCA63" w14:textId="77777777" w:rsidR="002E2425" w:rsidRPr="0082624E" w:rsidRDefault="002E2425" w:rsidP="002A38D3">
            <w:pPr>
              <w:pStyle w:val="LENTEL"/>
              <w:jc w:val="center"/>
            </w:pPr>
            <w:r w:rsidRPr="0082624E">
              <w:t>32 242</w:t>
            </w:r>
          </w:p>
        </w:tc>
        <w:tc>
          <w:tcPr>
            <w:tcW w:w="1275" w:type="dxa"/>
            <w:shd w:val="clear" w:color="auto" w:fill="auto"/>
            <w:vAlign w:val="center"/>
          </w:tcPr>
          <w:p w14:paraId="061433AD" w14:textId="77777777" w:rsidR="002E2425" w:rsidRPr="0082624E" w:rsidRDefault="002E2425" w:rsidP="002A38D3">
            <w:pPr>
              <w:pStyle w:val="LENTEL"/>
              <w:jc w:val="center"/>
            </w:pPr>
            <w:r w:rsidRPr="0082624E">
              <w:t>444 742</w:t>
            </w:r>
          </w:p>
        </w:tc>
      </w:tr>
      <w:tr w:rsidR="0082624E" w:rsidRPr="0082624E" w14:paraId="2806E7C3" w14:textId="77777777" w:rsidTr="00C0136F">
        <w:tc>
          <w:tcPr>
            <w:tcW w:w="988" w:type="dxa"/>
            <w:shd w:val="clear" w:color="auto" w:fill="auto"/>
          </w:tcPr>
          <w:p w14:paraId="6FC37410" w14:textId="77777777" w:rsidR="002E2425" w:rsidRPr="0082624E" w:rsidRDefault="002E2425" w:rsidP="00BA12CB">
            <w:pPr>
              <w:pStyle w:val="LENTEL"/>
            </w:pPr>
            <w:r w:rsidRPr="0082624E">
              <w:t>2018 m.</w:t>
            </w:r>
          </w:p>
        </w:tc>
        <w:tc>
          <w:tcPr>
            <w:tcW w:w="1899" w:type="dxa"/>
            <w:shd w:val="clear" w:color="auto" w:fill="auto"/>
            <w:vAlign w:val="center"/>
          </w:tcPr>
          <w:p w14:paraId="38488A2A" w14:textId="77777777" w:rsidR="002E2425" w:rsidRPr="0082624E" w:rsidRDefault="002E2425" w:rsidP="002A38D3">
            <w:pPr>
              <w:pStyle w:val="LENTEL"/>
              <w:jc w:val="center"/>
            </w:pPr>
            <w:r w:rsidRPr="0082624E">
              <w:t>2</w:t>
            </w:r>
            <w:r w:rsidR="003E5849" w:rsidRPr="0082624E">
              <w:t> </w:t>
            </w:r>
            <w:r w:rsidRPr="0082624E">
              <w:t>422</w:t>
            </w:r>
            <w:r w:rsidR="003E5849" w:rsidRPr="0082624E">
              <w:t>,00</w:t>
            </w:r>
          </w:p>
        </w:tc>
        <w:tc>
          <w:tcPr>
            <w:tcW w:w="1899" w:type="dxa"/>
            <w:shd w:val="clear" w:color="auto" w:fill="auto"/>
            <w:vAlign w:val="center"/>
          </w:tcPr>
          <w:p w14:paraId="51E94CF1" w14:textId="77777777" w:rsidR="002E2425" w:rsidRPr="0082624E" w:rsidRDefault="002E2425" w:rsidP="002A38D3">
            <w:pPr>
              <w:pStyle w:val="LENTEL"/>
              <w:jc w:val="center"/>
            </w:pPr>
            <w:r w:rsidRPr="0082624E">
              <w:t>162</w:t>
            </w:r>
            <w:r w:rsidR="003E5849" w:rsidRPr="0082624E">
              <w:t> </w:t>
            </w:r>
            <w:r w:rsidRPr="0082624E">
              <w:t>579</w:t>
            </w:r>
            <w:r w:rsidR="003E5849" w:rsidRPr="0082624E">
              <w:t>,00</w:t>
            </w:r>
          </w:p>
        </w:tc>
        <w:tc>
          <w:tcPr>
            <w:tcW w:w="1730" w:type="dxa"/>
            <w:shd w:val="clear" w:color="auto" w:fill="auto"/>
            <w:vAlign w:val="center"/>
          </w:tcPr>
          <w:p w14:paraId="7E3991AA" w14:textId="77777777" w:rsidR="002E2425" w:rsidRPr="0082624E" w:rsidRDefault="002E2425" w:rsidP="002A38D3">
            <w:pPr>
              <w:pStyle w:val="LENTEL"/>
              <w:jc w:val="center"/>
            </w:pPr>
            <w:r w:rsidRPr="0082624E">
              <w:t>283</w:t>
            </w:r>
            <w:r w:rsidR="001C3C69" w:rsidRPr="0082624E">
              <w:t> </w:t>
            </w:r>
            <w:r w:rsidRPr="0082624E">
              <w:t>669</w:t>
            </w:r>
            <w:r w:rsidR="001C3C69" w:rsidRPr="0082624E">
              <w:t>,00</w:t>
            </w:r>
          </w:p>
        </w:tc>
        <w:tc>
          <w:tcPr>
            <w:tcW w:w="1843" w:type="dxa"/>
            <w:shd w:val="clear" w:color="auto" w:fill="auto"/>
            <w:vAlign w:val="center"/>
          </w:tcPr>
          <w:p w14:paraId="019617FB" w14:textId="77777777" w:rsidR="002E2425" w:rsidRPr="0082624E" w:rsidRDefault="002E2425" w:rsidP="002A38D3">
            <w:pPr>
              <w:pStyle w:val="LENTEL"/>
              <w:jc w:val="center"/>
            </w:pPr>
            <w:r w:rsidRPr="0082624E">
              <w:t>48 349</w:t>
            </w:r>
          </w:p>
        </w:tc>
        <w:tc>
          <w:tcPr>
            <w:tcW w:w="1275" w:type="dxa"/>
            <w:shd w:val="clear" w:color="auto" w:fill="auto"/>
            <w:vAlign w:val="center"/>
          </w:tcPr>
          <w:p w14:paraId="762296FA" w14:textId="77777777" w:rsidR="002E2425" w:rsidRPr="0082624E" w:rsidRDefault="002E2425" w:rsidP="002A38D3">
            <w:pPr>
              <w:pStyle w:val="LENTEL"/>
              <w:jc w:val="center"/>
            </w:pPr>
            <w:r w:rsidRPr="0082624E">
              <w:t>497 019</w:t>
            </w:r>
          </w:p>
        </w:tc>
      </w:tr>
      <w:tr w:rsidR="0082624E" w:rsidRPr="0082624E" w14:paraId="65C4294B" w14:textId="77777777" w:rsidTr="00C0136F">
        <w:tc>
          <w:tcPr>
            <w:tcW w:w="988" w:type="dxa"/>
            <w:shd w:val="clear" w:color="auto" w:fill="auto"/>
          </w:tcPr>
          <w:p w14:paraId="2BF5FB48" w14:textId="77777777" w:rsidR="002E2425" w:rsidRPr="0082624E" w:rsidRDefault="002E2425" w:rsidP="00BA12CB">
            <w:pPr>
              <w:pStyle w:val="LENTEL"/>
            </w:pPr>
            <w:r w:rsidRPr="0082624E">
              <w:t>2019 m.</w:t>
            </w:r>
          </w:p>
        </w:tc>
        <w:tc>
          <w:tcPr>
            <w:tcW w:w="1899" w:type="dxa"/>
            <w:shd w:val="clear" w:color="auto" w:fill="auto"/>
            <w:vAlign w:val="center"/>
          </w:tcPr>
          <w:p w14:paraId="16B5D206" w14:textId="77777777" w:rsidR="002E2425" w:rsidRPr="0082624E" w:rsidRDefault="002E2425" w:rsidP="002A38D3">
            <w:pPr>
              <w:pStyle w:val="LENTEL"/>
              <w:jc w:val="center"/>
            </w:pPr>
            <w:r w:rsidRPr="0082624E">
              <w:t>2</w:t>
            </w:r>
            <w:r w:rsidR="003E5849" w:rsidRPr="0082624E">
              <w:t> </w:t>
            </w:r>
            <w:r w:rsidRPr="0082624E">
              <w:t>771</w:t>
            </w:r>
            <w:r w:rsidR="003E5849" w:rsidRPr="0082624E">
              <w:t>,00</w:t>
            </w:r>
          </w:p>
        </w:tc>
        <w:tc>
          <w:tcPr>
            <w:tcW w:w="1899" w:type="dxa"/>
            <w:shd w:val="clear" w:color="auto" w:fill="auto"/>
            <w:vAlign w:val="center"/>
          </w:tcPr>
          <w:p w14:paraId="5846F3FD" w14:textId="77777777" w:rsidR="002E2425" w:rsidRPr="0082624E" w:rsidRDefault="002E2425" w:rsidP="002A38D3">
            <w:pPr>
              <w:pStyle w:val="LENTEL"/>
              <w:jc w:val="center"/>
            </w:pPr>
            <w:r w:rsidRPr="0082624E">
              <w:t>165</w:t>
            </w:r>
            <w:r w:rsidR="003E5849" w:rsidRPr="0082624E">
              <w:t> </w:t>
            </w:r>
            <w:r w:rsidRPr="0082624E">
              <w:t>109</w:t>
            </w:r>
            <w:r w:rsidR="003E5849" w:rsidRPr="0082624E">
              <w:t>,00</w:t>
            </w:r>
          </w:p>
        </w:tc>
        <w:tc>
          <w:tcPr>
            <w:tcW w:w="1730" w:type="dxa"/>
            <w:shd w:val="clear" w:color="auto" w:fill="auto"/>
            <w:vAlign w:val="center"/>
          </w:tcPr>
          <w:p w14:paraId="350B1983" w14:textId="77777777" w:rsidR="002E2425" w:rsidRPr="0082624E" w:rsidRDefault="002E2425" w:rsidP="002A38D3">
            <w:pPr>
              <w:pStyle w:val="LENTEL"/>
              <w:jc w:val="center"/>
            </w:pPr>
            <w:r w:rsidRPr="0082624E">
              <w:t>320</w:t>
            </w:r>
            <w:r w:rsidR="001C3C69" w:rsidRPr="0082624E">
              <w:t> </w:t>
            </w:r>
            <w:r w:rsidRPr="0082624E">
              <w:t>980</w:t>
            </w:r>
            <w:r w:rsidR="001C3C69" w:rsidRPr="0082624E">
              <w:t>,00</w:t>
            </w:r>
          </w:p>
        </w:tc>
        <w:tc>
          <w:tcPr>
            <w:tcW w:w="1843" w:type="dxa"/>
            <w:shd w:val="clear" w:color="auto" w:fill="auto"/>
            <w:vAlign w:val="center"/>
          </w:tcPr>
          <w:p w14:paraId="05DE7FF3" w14:textId="77777777" w:rsidR="002E2425" w:rsidRPr="0082624E" w:rsidRDefault="002E2425" w:rsidP="002A38D3">
            <w:pPr>
              <w:pStyle w:val="LENTEL"/>
              <w:jc w:val="center"/>
            </w:pPr>
            <w:r w:rsidRPr="0082624E">
              <w:t>69 125</w:t>
            </w:r>
          </w:p>
        </w:tc>
        <w:tc>
          <w:tcPr>
            <w:tcW w:w="1275" w:type="dxa"/>
            <w:shd w:val="clear" w:color="auto" w:fill="auto"/>
            <w:vAlign w:val="center"/>
          </w:tcPr>
          <w:p w14:paraId="43DF3A16" w14:textId="77777777" w:rsidR="002E2425" w:rsidRPr="0082624E" w:rsidRDefault="002E2425" w:rsidP="002A38D3">
            <w:pPr>
              <w:pStyle w:val="LENTEL"/>
              <w:jc w:val="center"/>
            </w:pPr>
            <w:r w:rsidRPr="0082624E">
              <w:t>560</w:t>
            </w:r>
            <w:r w:rsidR="00BF2DA4" w:rsidRPr="0082624E">
              <w:t xml:space="preserve"> </w:t>
            </w:r>
            <w:r w:rsidRPr="0082624E">
              <w:t>939</w:t>
            </w:r>
          </w:p>
        </w:tc>
      </w:tr>
      <w:tr w:rsidR="0082624E" w:rsidRPr="0082624E" w14:paraId="65E271CB" w14:textId="77777777" w:rsidTr="00C0136F">
        <w:tc>
          <w:tcPr>
            <w:tcW w:w="988" w:type="dxa"/>
            <w:shd w:val="clear" w:color="auto" w:fill="auto"/>
          </w:tcPr>
          <w:p w14:paraId="31711124" w14:textId="77777777" w:rsidR="002E2425" w:rsidRPr="0082624E" w:rsidRDefault="002E2425" w:rsidP="00BA12CB">
            <w:pPr>
              <w:pStyle w:val="LENTEL"/>
            </w:pPr>
            <w:r w:rsidRPr="0082624E">
              <w:t>2020 m.</w:t>
            </w:r>
          </w:p>
        </w:tc>
        <w:tc>
          <w:tcPr>
            <w:tcW w:w="1899" w:type="dxa"/>
            <w:shd w:val="clear" w:color="auto" w:fill="auto"/>
            <w:vAlign w:val="center"/>
          </w:tcPr>
          <w:p w14:paraId="59AB6552" w14:textId="77777777" w:rsidR="002E2425" w:rsidRPr="0082624E" w:rsidRDefault="002E2425" w:rsidP="002A38D3">
            <w:pPr>
              <w:pStyle w:val="LENTEL"/>
              <w:jc w:val="center"/>
            </w:pPr>
            <w:r w:rsidRPr="0082624E">
              <w:t>1</w:t>
            </w:r>
            <w:r w:rsidR="003E5849" w:rsidRPr="0082624E">
              <w:t> </w:t>
            </w:r>
            <w:r w:rsidRPr="0082624E">
              <w:t>706</w:t>
            </w:r>
            <w:r w:rsidR="003E5849" w:rsidRPr="0082624E">
              <w:t>,00</w:t>
            </w:r>
          </w:p>
        </w:tc>
        <w:tc>
          <w:tcPr>
            <w:tcW w:w="1899" w:type="dxa"/>
            <w:shd w:val="clear" w:color="auto" w:fill="auto"/>
            <w:vAlign w:val="center"/>
          </w:tcPr>
          <w:p w14:paraId="1F5AF36D" w14:textId="77777777" w:rsidR="002E2425" w:rsidRPr="0082624E" w:rsidRDefault="002E2425" w:rsidP="002A38D3">
            <w:pPr>
              <w:pStyle w:val="LENTEL"/>
              <w:jc w:val="center"/>
            </w:pPr>
            <w:r w:rsidRPr="0082624E">
              <w:t>78</w:t>
            </w:r>
            <w:r w:rsidR="003E5849" w:rsidRPr="0082624E">
              <w:t> </w:t>
            </w:r>
            <w:r w:rsidRPr="0082624E">
              <w:t>127</w:t>
            </w:r>
            <w:r w:rsidR="003E5849" w:rsidRPr="0082624E">
              <w:t>,00</w:t>
            </w:r>
          </w:p>
        </w:tc>
        <w:tc>
          <w:tcPr>
            <w:tcW w:w="1730" w:type="dxa"/>
            <w:shd w:val="clear" w:color="auto" w:fill="auto"/>
            <w:vAlign w:val="center"/>
          </w:tcPr>
          <w:p w14:paraId="7F396101" w14:textId="77777777" w:rsidR="002E2425" w:rsidRPr="0082624E" w:rsidRDefault="002E2425" w:rsidP="002A38D3">
            <w:pPr>
              <w:pStyle w:val="LENTEL"/>
              <w:jc w:val="center"/>
            </w:pPr>
            <w:r w:rsidRPr="0082624E">
              <w:t>167</w:t>
            </w:r>
            <w:r w:rsidR="001C3C69" w:rsidRPr="0082624E">
              <w:t> </w:t>
            </w:r>
            <w:r w:rsidRPr="0082624E">
              <w:t>448</w:t>
            </w:r>
            <w:r w:rsidR="001C3C69" w:rsidRPr="0082624E">
              <w:t>,00</w:t>
            </w:r>
          </w:p>
        </w:tc>
        <w:tc>
          <w:tcPr>
            <w:tcW w:w="1843" w:type="dxa"/>
            <w:shd w:val="clear" w:color="auto" w:fill="auto"/>
            <w:vAlign w:val="center"/>
          </w:tcPr>
          <w:p w14:paraId="574B5D58" w14:textId="77777777" w:rsidR="002E2425" w:rsidRPr="0082624E" w:rsidRDefault="002E2425" w:rsidP="002A38D3">
            <w:pPr>
              <w:pStyle w:val="LENTEL"/>
              <w:jc w:val="center"/>
            </w:pPr>
            <w:r w:rsidRPr="0082624E">
              <w:t>21 343</w:t>
            </w:r>
          </w:p>
        </w:tc>
        <w:tc>
          <w:tcPr>
            <w:tcW w:w="1275" w:type="dxa"/>
            <w:shd w:val="clear" w:color="auto" w:fill="auto"/>
            <w:vAlign w:val="center"/>
          </w:tcPr>
          <w:p w14:paraId="0148EE16" w14:textId="77777777" w:rsidR="002E2425" w:rsidRPr="0082624E" w:rsidRDefault="002E2425" w:rsidP="002A38D3">
            <w:pPr>
              <w:pStyle w:val="LENTEL"/>
              <w:jc w:val="center"/>
            </w:pPr>
            <w:r w:rsidRPr="0082624E">
              <w:t>269</w:t>
            </w:r>
            <w:r w:rsidR="00BF2DA4" w:rsidRPr="0082624E">
              <w:t xml:space="preserve"> </w:t>
            </w:r>
            <w:r w:rsidRPr="0082624E">
              <w:t>314</w:t>
            </w:r>
          </w:p>
        </w:tc>
      </w:tr>
      <w:tr w:rsidR="00702FEE" w:rsidRPr="0082624E" w14:paraId="72E1BBC6" w14:textId="77777777" w:rsidTr="00C0136F">
        <w:tc>
          <w:tcPr>
            <w:tcW w:w="988" w:type="dxa"/>
            <w:shd w:val="clear" w:color="auto" w:fill="auto"/>
          </w:tcPr>
          <w:p w14:paraId="3B34749B" w14:textId="77777777" w:rsidR="002E2425" w:rsidRPr="0082624E" w:rsidRDefault="007F72BE" w:rsidP="00BA12CB">
            <w:pPr>
              <w:pStyle w:val="LENTEL"/>
              <w:rPr>
                <w:b/>
              </w:rPr>
            </w:pPr>
            <w:r w:rsidRPr="0082624E">
              <w:rPr>
                <w:b/>
              </w:rPr>
              <w:t>Iš viso:</w:t>
            </w:r>
          </w:p>
        </w:tc>
        <w:tc>
          <w:tcPr>
            <w:tcW w:w="1899" w:type="dxa"/>
            <w:shd w:val="clear" w:color="auto" w:fill="auto"/>
            <w:vAlign w:val="center"/>
          </w:tcPr>
          <w:p w14:paraId="666A26E9" w14:textId="77777777" w:rsidR="002E2425" w:rsidRPr="0082624E" w:rsidRDefault="003E5849" w:rsidP="002A38D3">
            <w:pPr>
              <w:pStyle w:val="LENTEL"/>
              <w:jc w:val="center"/>
              <w:rPr>
                <w:b/>
              </w:rPr>
            </w:pPr>
            <w:r w:rsidRPr="0082624E">
              <w:rPr>
                <w:b/>
              </w:rPr>
              <w:t>10857,00</w:t>
            </w:r>
          </w:p>
        </w:tc>
        <w:tc>
          <w:tcPr>
            <w:tcW w:w="1899" w:type="dxa"/>
            <w:shd w:val="clear" w:color="auto" w:fill="auto"/>
            <w:vAlign w:val="center"/>
          </w:tcPr>
          <w:p w14:paraId="1163B93A" w14:textId="77777777" w:rsidR="002E2425" w:rsidRPr="0082624E" w:rsidRDefault="00E03606" w:rsidP="002A38D3">
            <w:pPr>
              <w:pStyle w:val="LENTEL"/>
              <w:jc w:val="center"/>
              <w:rPr>
                <w:b/>
              </w:rPr>
            </w:pPr>
            <w:r w:rsidRPr="0082624E">
              <w:rPr>
                <w:b/>
              </w:rPr>
              <w:t>695318,00</w:t>
            </w:r>
          </w:p>
        </w:tc>
        <w:tc>
          <w:tcPr>
            <w:tcW w:w="1730" w:type="dxa"/>
            <w:shd w:val="clear" w:color="auto" w:fill="auto"/>
            <w:vAlign w:val="center"/>
          </w:tcPr>
          <w:p w14:paraId="39C58DDC" w14:textId="77777777" w:rsidR="002E2425" w:rsidRPr="0082624E" w:rsidRDefault="003E5849" w:rsidP="002A38D3">
            <w:pPr>
              <w:pStyle w:val="LENTEL"/>
              <w:jc w:val="center"/>
              <w:rPr>
                <w:b/>
              </w:rPr>
            </w:pPr>
            <w:r w:rsidRPr="0082624E">
              <w:rPr>
                <w:b/>
              </w:rPr>
              <w:t>1 282</w:t>
            </w:r>
            <w:r w:rsidR="001C3C69" w:rsidRPr="0082624E">
              <w:rPr>
                <w:b/>
              </w:rPr>
              <w:t> </w:t>
            </w:r>
            <w:r w:rsidRPr="0082624E">
              <w:rPr>
                <w:b/>
              </w:rPr>
              <w:t>726</w:t>
            </w:r>
            <w:r w:rsidR="001C3C69" w:rsidRPr="0082624E">
              <w:rPr>
                <w:b/>
              </w:rPr>
              <w:t>,00</w:t>
            </w:r>
          </w:p>
        </w:tc>
        <w:tc>
          <w:tcPr>
            <w:tcW w:w="1843" w:type="dxa"/>
            <w:shd w:val="clear" w:color="auto" w:fill="auto"/>
            <w:vAlign w:val="center"/>
          </w:tcPr>
          <w:p w14:paraId="6ADFF5B4" w14:textId="77777777" w:rsidR="002E2425" w:rsidRPr="0082624E" w:rsidRDefault="001C3C69" w:rsidP="002A38D3">
            <w:pPr>
              <w:pStyle w:val="LENTEL"/>
              <w:jc w:val="center"/>
              <w:rPr>
                <w:b/>
              </w:rPr>
            </w:pPr>
            <w:r w:rsidRPr="0082624E">
              <w:rPr>
                <w:b/>
              </w:rPr>
              <w:t>213 824</w:t>
            </w:r>
          </w:p>
        </w:tc>
        <w:tc>
          <w:tcPr>
            <w:tcW w:w="1275" w:type="dxa"/>
            <w:shd w:val="clear" w:color="auto" w:fill="auto"/>
            <w:vAlign w:val="center"/>
          </w:tcPr>
          <w:p w14:paraId="2CE1F0DB" w14:textId="77777777" w:rsidR="002E2425" w:rsidRPr="0082624E" w:rsidRDefault="001C3C69" w:rsidP="002A38D3">
            <w:pPr>
              <w:pStyle w:val="LENTEL"/>
              <w:jc w:val="center"/>
              <w:rPr>
                <w:b/>
              </w:rPr>
            </w:pPr>
            <w:r w:rsidRPr="0082624E">
              <w:rPr>
                <w:b/>
              </w:rPr>
              <w:t>2 206 369</w:t>
            </w:r>
          </w:p>
        </w:tc>
      </w:tr>
    </w:tbl>
    <w:p w14:paraId="58EDA04D" w14:textId="77777777" w:rsidR="00E714EB" w:rsidRPr="0082624E" w:rsidRDefault="00E714EB" w:rsidP="00F557ED">
      <w:pPr>
        <w:rPr>
          <w:color w:val="000000" w:themeColor="text1"/>
        </w:rPr>
      </w:pPr>
    </w:p>
    <w:p w14:paraId="2F2B901A" w14:textId="2830024F" w:rsidR="001C3C69" w:rsidRPr="0082624E" w:rsidRDefault="003E5849" w:rsidP="00F557ED">
      <w:pPr>
        <w:rPr>
          <w:color w:val="000000" w:themeColor="text1"/>
        </w:rPr>
      </w:pPr>
      <w:r w:rsidRPr="0082624E">
        <w:rPr>
          <w:color w:val="000000" w:themeColor="text1"/>
        </w:rPr>
        <w:t xml:space="preserve">Iš pateiktų duomenų matyti, kad daugiausia lėšų kasmet skiriama mokinių vežimui į mokyklas specialiaisiais maršrutais – per ataskaitinį laikotarpį šiam tikslui buvo skirta </w:t>
      </w:r>
      <w:r w:rsidR="001C3C69" w:rsidRPr="0082624E">
        <w:rPr>
          <w:color w:val="000000" w:themeColor="text1"/>
        </w:rPr>
        <w:t xml:space="preserve">1 282 726 Eur. Mokinių vežimas į mokyklas maršrutiniais </w:t>
      </w:r>
      <w:r w:rsidRPr="0082624E">
        <w:rPr>
          <w:color w:val="000000" w:themeColor="text1"/>
        </w:rPr>
        <w:t>autobusais</w:t>
      </w:r>
      <w:r w:rsidR="001C3C69" w:rsidRPr="0082624E">
        <w:rPr>
          <w:color w:val="000000" w:themeColor="text1"/>
        </w:rPr>
        <w:t xml:space="preserve"> yra antroje vietoje pagal skiriamų lėšų sumą </w:t>
      </w:r>
      <w:r w:rsidR="00DD52E4" w:rsidRPr="0082624E">
        <w:rPr>
          <w:color w:val="000000" w:themeColor="text1"/>
        </w:rPr>
        <w:t>–</w:t>
      </w:r>
      <w:r w:rsidR="001C3C69" w:rsidRPr="0082624E">
        <w:rPr>
          <w:color w:val="000000" w:themeColor="text1"/>
        </w:rPr>
        <w:t xml:space="preserve"> </w:t>
      </w:r>
      <w:r w:rsidRPr="0082624E">
        <w:rPr>
          <w:color w:val="000000" w:themeColor="text1"/>
        </w:rPr>
        <w:t>skirta</w:t>
      </w:r>
      <w:r w:rsidR="00E03606" w:rsidRPr="0082624E">
        <w:rPr>
          <w:color w:val="000000" w:themeColor="text1"/>
        </w:rPr>
        <w:t xml:space="preserve"> 695</w:t>
      </w:r>
      <w:r w:rsidR="00DD52E4" w:rsidRPr="0082624E">
        <w:rPr>
          <w:color w:val="000000" w:themeColor="text1"/>
        </w:rPr>
        <w:t xml:space="preserve"> </w:t>
      </w:r>
      <w:r w:rsidR="00E03606" w:rsidRPr="0082624E">
        <w:rPr>
          <w:color w:val="000000" w:themeColor="text1"/>
        </w:rPr>
        <w:t xml:space="preserve">318 </w:t>
      </w:r>
      <w:r w:rsidRPr="0082624E">
        <w:rPr>
          <w:color w:val="000000" w:themeColor="text1"/>
        </w:rPr>
        <w:t>Eur</w:t>
      </w:r>
      <w:r w:rsidR="001C3C69" w:rsidRPr="0082624E">
        <w:rPr>
          <w:color w:val="000000" w:themeColor="text1"/>
        </w:rPr>
        <w:t xml:space="preserve">. Iš viso mokinių vežimui į mokyklas </w:t>
      </w:r>
      <w:r w:rsidR="00DD52E4" w:rsidRPr="0082624E">
        <w:rPr>
          <w:color w:val="000000" w:themeColor="text1"/>
        </w:rPr>
        <w:t>S</w:t>
      </w:r>
      <w:r w:rsidR="001C3C69" w:rsidRPr="0082624E">
        <w:rPr>
          <w:color w:val="000000" w:themeColor="text1"/>
        </w:rPr>
        <w:t>avivaldybė per 2016</w:t>
      </w:r>
      <w:r w:rsidR="00DD52E4" w:rsidRPr="0082624E">
        <w:rPr>
          <w:color w:val="000000" w:themeColor="text1"/>
        </w:rPr>
        <w:t>–</w:t>
      </w:r>
      <w:r w:rsidR="001C3C69" w:rsidRPr="0082624E">
        <w:rPr>
          <w:color w:val="000000" w:themeColor="text1"/>
        </w:rPr>
        <w:t xml:space="preserve">2020 m. skyrė 2 206 369 Eur. </w:t>
      </w:r>
    </w:p>
    <w:p w14:paraId="3543FF07" w14:textId="2232E4D9" w:rsidR="007F72BE" w:rsidRPr="0082624E" w:rsidRDefault="002E2425" w:rsidP="002A38D3">
      <w:pPr>
        <w:rPr>
          <w:color w:val="000000" w:themeColor="text1"/>
        </w:rPr>
      </w:pPr>
      <w:r w:rsidRPr="0082624E">
        <w:rPr>
          <w:color w:val="000000" w:themeColor="text1"/>
        </w:rPr>
        <w:t>Išimties atvejais kompensuojama tėvams už vežiojimą (šis būdas taikomas tik tais atvejais, kai nevažiuoja joks autobusas ir reikia pavežti 1–2 mokinius). 2016 metais kompensuotos mokinių vežimo išlaidos tėvams už 2 vaikų vežimą į mokyklą, 2017 metais – 3, 2018 metais – 6, 2019</w:t>
      </w:r>
      <w:r w:rsidR="00DD52E4" w:rsidRPr="0082624E">
        <w:rPr>
          <w:color w:val="000000" w:themeColor="text1"/>
        </w:rPr>
        <w:t> </w:t>
      </w:r>
      <w:r w:rsidRPr="0082624E">
        <w:rPr>
          <w:color w:val="000000" w:themeColor="text1"/>
        </w:rPr>
        <w:t>metais</w:t>
      </w:r>
      <w:r w:rsidR="00DD52E4" w:rsidRPr="0082624E">
        <w:rPr>
          <w:color w:val="000000" w:themeColor="text1"/>
        </w:rPr>
        <w:t> </w:t>
      </w:r>
      <w:r w:rsidRPr="0082624E">
        <w:rPr>
          <w:color w:val="000000" w:themeColor="text1"/>
        </w:rPr>
        <w:t>– 7, 2020 metais –5.</w:t>
      </w:r>
    </w:p>
    <w:p w14:paraId="0C9B7142" w14:textId="77777777" w:rsidR="0088025B" w:rsidRPr="0082624E" w:rsidRDefault="00AA1D5B" w:rsidP="002A38D3">
      <w:pPr>
        <w:pStyle w:val="pav"/>
        <w:rPr>
          <w:color w:val="000000" w:themeColor="text1"/>
        </w:rPr>
      </w:pPr>
      <w:r w:rsidRPr="0082624E">
        <w:rPr>
          <w:color w:val="000000" w:themeColor="text1"/>
        </w:rPr>
        <w:drawing>
          <wp:inline distT="0" distB="0" distL="0" distR="0" wp14:anchorId="70BE48E8" wp14:editId="4EFFEC8F">
            <wp:extent cx="4320000" cy="2160000"/>
            <wp:effectExtent l="0" t="0" r="4445" b="12065"/>
            <wp:docPr id="14" name="Objektas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254AFEB" w14:textId="3E7746D0" w:rsidR="004617C5" w:rsidRPr="0082624E" w:rsidRDefault="008571FC" w:rsidP="002A38D3">
      <w:pPr>
        <w:pStyle w:val="Antrastepav"/>
        <w:rPr>
          <w:color w:val="000000" w:themeColor="text1"/>
        </w:rPr>
      </w:pPr>
      <w:r w:rsidRPr="0082624E">
        <w:rPr>
          <w:color w:val="000000" w:themeColor="text1"/>
        </w:rPr>
        <w:fldChar w:fldCharType="begin"/>
      </w:r>
      <w:r w:rsidRPr="0082624E">
        <w:rPr>
          <w:color w:val="000000" w:themeColor="text1"/>
        </w:rPr>
        <w:instrText xml:space="preserve"> SEQ pav. \* ARABIC </w:instrText>
      </w:r>
      <w:r w:rsidRPr="0082624E">
        <w:rPr>
          <w:color w:val="000000" w:themeColor="text1"/>
        </w:rPr>
        <w:fldChar w:fldCharType="separate"/>
      </w:r>
      <w:r w:rsidR="00C0136F" w:rsidRPr="0082624E">
        <w:rPr>
          <w:noProof/>
          <w:color w:val="000000" w:themeColor="text1"/>
        </w:rPr>
        <w:t>11</w:t>
      </w:r>
      <w:r w:rsidRPr="0082624E">
        <w:rPr>
          <w:noProof/>
          <w:color w:val="000000" w:themeColor="text1"/>
        </w:rPr>
        <w:fldChar w:fldCharType="end"/>
      </w:r>
      <w:r w:rsidR="002A38D3" w:rsidRPr="0082624E">
        <w:rPr>
          <w:color w:val="000000" w:themeColor="text1"/>
        </w:rPr>
        <w:t xml:space="preserve"> pav. Mokinių vežiojimui 2016</w:t>
      </w:r>
      <w:r w:rsidR="00DD52E4" w:rsidRPr="0082624E">
        <w:rPr>
          <w:color w:val="000000" w:themeColor="text1"/>
        </w:rPr>
        <w:t>–</w:t>
      </w:r>
      <w:r w:rsidR="002A38D3" w:rsidRPr="0082624E">
        <w:rPr>
          <w:color w:val="000000" w:themeColor="text1"/>
        </w:rPr>
        <w:t>2020 m. skirta lėšų.</w:t>
      </w:r>
    </w:p>
    <w:p w14:paraId="45ED9407" w14:textId="77777777" w:rsidR="007F72BE" w:rsidRPr="0082624E" w:rsidRDefault="007F72BE" w:rsidP="002A38D3">
      <w:pPr>
        <w:rPr>
          <w:color w:val="000000" w:themeColor="text1"/>
        </w:rPr>
      </w:pPr>
      <w:r w:rsidRPr="0082624E">
        <w:rPr>
          <w:color w:val="000000" w:themeColor="text1"/>
        </w:rPr>
        <w:t>2020 m. rudenį buvo pavežam</w:t>
      </w:r>
      <w:r w:rsidR="001C3C69" w:rsidRPr="0082624E">
        <w:rPr>
          <w:color w:val="000000" w:themeColor="text1"/>
        </w:rPr>
        <w:t>i</w:t>
      </w:r>
      <w:r w:rsidRPr="0082624E">
        <w:rPr>
          <w:color w:val="000000" w:themeColor="text1"/>
        </w:rPr>
        <w:t xml:space="preserve"> 1083 mokiniai, t. y. 36,12 proc. visų Jurbarko rajono savivaldybėje besimokančių mokinių. 2019 m. buvo vežiojam</w:t>
      </w:r>
      <w:r w:rsidR="001C3C69" w:rsidRPr="0082624E">
        <w:rPr>
          <w:color w:val="000000" w:themeColor="text1"/>
        </w:rPr>
        <w:t>i</w:t>
      </w:r>
      <w:r w:rsidRPr="0082624E">
        <w:rPr>
          <w:color w:val="000000" w:themeColor="text1"/>
        </w:rPr>
        <w:t xml:space="preserve"> 1034 mokiniai, t. y. 32,64 proc. visų besimokančių mokinių. 2018 metais buvo vežiojama 1080 mokinių, t. y. 32,56 proc. visų besimokančių mokinių. 2017 m. buvo vežiojama 1092 mokiniai, t. y. 31,14 proc. visų besimokančių mokinių. 2016 m. buvo vežiojama 1113 mokinių, t. y. 30,42 proc. visų besimokančių mokinių.</w:t>
      </w:r>
    </w:p>
    <w:bookmarkStart w:id="42" w:name="_Ref68284062"/>
    <w:p w14:paraId="46549939" w14:textId="00E46DDC" w:rsidR="007F72BE" w:rsidRPr="0082624E" w:rsidRDefault="002A38D3" w:rsidP="001A7B47">
      <w:pPr>
        <w:pStyle w:val="Antrat"/>
        <w:jc w:val="both"/>
        <w:rPr>
          <w:color w:val="000000" w:themeColor="text1"/>
        </w:rPr>
      </w:pPr>
      <w:r w:rsidRPr="0082624E">
        <w:rPr>
          <w:color w:val="000000" w:themeColor="text1"/>
        </w:rPr>
        <w:lastRenderedPageBreak/>
        <w:fldChar w:fldCharType="begin"/>
      </w:r>
      <w:r w:rsidRPr="0082624E">
        <w:rPr>
          <w:color w:val="000000" w:themeColor="text1"/>
        </w:rPr>
        <w:instrText xml:space="preserve"> SEQ lentelė. \* ARABIC </w:instrText>
      </w:r>
      <w:r w:rsidRPr="0082624E">
        <w:rPr>
          <w:color w:val="000000" w:themeColor="text1"/>
        </w:rPr>
        <w:fldChar w:fldCharType="separate"/>
      </w:r>
      <w:r w:rsidR="00F13ABB" w:rsidRPr="0082624E">
        <w:rPr>
          <w:noProof/>
          <w:color w:val="000000" w:themeColor="text1"/>
        </w:rPr>
        <w:t>29</w:t>
      </w:r>
      <w:r w:rsidRPr="0082624E">
        <w:rPr>
          <w:color w:val="000000" w:themeColor="text1"/>
        </w:rPr>
        <w:fldChar w:fldCharType="end"/>
      </w:r>
      <w:r w:rsidRPr="0082624E">
        <w:rPr>
          <w:color w:val="000000" w:themeColor="text1"/>
        </w:rPr>
        <w:t xml:space="preserve"> lentelė.</w:t>
      </w:r>
      <w:bookmarkEnd w:id="42"/>
      <w:r w:rsidRPr="0082624E">
        <w:rPr>
          <w:color w:val="000000" w:themeColor="text1"/>
        </w:rPr>
        <w:t xml:space="preserve"> </w:t>
      </w:r>
      <w:r w:rsidR="007F72BE" w:rsidRPr="0082624E">
        <w:rPr>
          <w:color w:val="000000" w:themeColor="text1"/>
        </w:rPr>
        <w:t>Mokinių vežimo į mokyklas būdai ir vežamų mokinių skaičius</w:t>
      </w:r>
      <w:r w:rsidR="00DD52E4" w:rsidRPr="0082624E">
        <w:rPr>
          <w:color w:val="000000" w:themeColor="text1"/>
        </w:rPr>
        <w:t>.</w:t>
      </w:r>
    </w:p>
    <w:tbl>
      <w:tblPr>
        <w:tblW w:w="9526" w:type="dxa"/>
        <w:tblInd w:w="108" w:type="dxa"/>
        <w:tblLayout w:type="fixed"/>
        <w:tblLook w:val="04A0" w:firstRow="1" w:lastRow="0" w:firstColumn="1" w:lastColumn="0" w:noHBand="0" w:noVBand="1"/>
      </w:tblPr>
      <w:tblGrid>
        <w:gridCol w:w="1021"/>
        <w:gridCol w:w="1276"/>
        <w:gridCol w:w="1181"/>
        <w:gridCol w:w="1228"/>
        <w:gridCol w:w="1277"/>
        <w:gridCol w:w="1180"/>
        <w:gridCol w:w="946"/>
        <w:gridCol w:w="1417"/>
      </w:tblGrid>
      <w:tr w:rsidR="0082624E" w:rsidRPr="0082624E" w14:paraId="5B602F47" w14:textId="77777777" w:rsidTr="00C0136F">
        <w:trPr>
          <w:trHeight w:val="31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68700E4" w14:textId="77777777" w:rsidR="002A38D3" w:rsidRPr="0082624E" w:rsidRDefault="002A38D3" w:rsidP="002A38D3">
            <w:pPr>
              <w:pStyle w:val="LENTELESPAV"/>
            </w:pPr>
            <w:r w:rsidRPr="0082624E">
              <w:t>Metai</w:t>
            </w:r>
          </w:p>
        </w:tc>
        <w:tc>
          <w:tcPr>
            <w:tcW w:w="7088" w:type="dxa"/>
            <w:gridSpan w:val="6"/>
            <w:tcBorders>
              <w:top w:val="single" w:sz="4" w:space="0" w:color="auto"/>
              <w:left w:val="nil"/>
              <w:bottom w:val="single" w:sz="4" w:space="0" w:color="auto"/>
              <w:right w:val="single" w:sz="4" w:space="0" w:color="auto"/>
            </w:tcBorders>
            <w:shd w:val="clear" w:color="auto" w:fill="auto"/>
            <w:vAlign w:val="center"/>
          </w:tcPr>
          <w:p w14:paraId="7439F4DB" w14:textId="77777777" w:rsidR="002A38D3" w:rsidRPr="0082624E" w:rsidRDefault="002A38D3" w:rsidP="002A38D3">
            <w:pPr>
              <w:pStyle w:val="LENTELESPAV"/>
            </w:pPr>
            <w:r w:rsidRPr="0082624E">
              <w:t>Pavežama mokinių</w:t>
            </w:r>
          </w:p>
        </w:tc>
        <w:tc>
          <w:tcPr>
            <w:tcW w:w="1417" w:type="dxa"/>
            <w:vMerge w:val="restart"/>
            <w:tcBorders>
              <w:top w:val="single" w:sz="4" w:space="0" w:color="auto"/>
              <w:left w:val="nil"/>
              <w:right w:val="single" w:sz="4" w:space="0" w:color="auto"/>
            </w:tcBorders>
            <w:vAlign w:val="center"/>
          </w:tcPr>
          <w:p w14:paraId="6E736114" w14:textId="77777777" w:rsidR="002A38D3" w:rsidRPr="0082624E" w:rsidRDefault="002A38D3" w:rsidP="002A38D3">
            <w:pPr>
              <w:pStyle w:val="LENTELESPAV"/>
            </w:pPr>
            <w:r w:rsidRPr="0082624E">
              <w:t>Vežiojamų mokinių (vaikų) dalis (%) bendro PUG ir 1–12 klasių mokinių skaičiaus</w:t>
            </w:r>
          </w:p>
        </w:tc>
      </w:tr>
      <w:tr w:rsidR="0082624E" w:rsidRPr="0082624E" w14:paraId="7E01075B" w14:textId="77777777" w:rsidTr="00DD52E4">
        <w:trPr>
          <w:trHeight w:val="450"/>
        </w:trPr>
        <w:tc>
          <w:tcPr>
            <w:tcW w:w="1021" w:type="dxa"/>
            <w:vMerge/>
            <w:tcBorders>
              <w:top w:val="single" w:sz="4" w:space="0" w:color="auto"/>
              <w:left w:val="single" w:sz="4" w:space="0" w:color="auto"/>
              <w:bottom w:val="single" w:sz="4" w:space="0" w:color="auto"/>
              <w:right w:val="single" w:sz="4" w:space="0" w:color="auto"/>
            </w:tcBorders>
            <w:vAlign w:val="center"/>
          </w:tcPr>
          <w:p w14:paraId="1402B01B" w14:textId="77777777" w:rsidR="002A38D3" w:rsidRPr="0082624E" w:rsidRDefault="002A38D3" w:rsidP="002A38D3">
            <w:pPr>
              <w:pStyle w:val="LENTELESPAV"/>
            </w:pPr>
          </w:p>
        </w:tc>
        <w:tc>
          <w:tcPr>
            <w:tcW w:w="1276" w:type="dxa"/>
            <w:tcBorders>
              <w:top w:val="nil"/>
              <w:left w:val="nil"/>
              <w:bottom w:val="single" w:sz="4" w:space="0" w:color="auto"/>
              <w:right w:val="single" w:sz="4" w:space="0" w:color="auto"/>
            </w:tcBorders>
            <w:shd w:val="clear" w:color="auto" w:fill="auto"/>
            <w:vAlign w:val="center"/>
          </w:tcPr>
          <w:p w14:paraId="462AB235" w14:textId="77777777" w:rsidR="002A38D3" w:rsidRPr="0082624E" w:rsidRDefault="002A38D3" w:rsidP="002A38D3">
            <w:pPr>
              <w:pStyle w:val="LENTELESPAV"/>
              <w:rPr>
                <w:iCs/>
              </w:rPr>
            </w:pPr>
            <w:r w:rsidRPr="0082624E">
              <w:rPr>
                <w:iCs/>
              </w:rPr>
              <w:t>maršrutiniu transportu</w:t>
            </w:r>
          </w:p>
        </w:tc>
        <w:tc>
          <w:tcPr>
            <w:tcW w:w="1181" w:type="dxa"/>
            <w:tcBorders>
              <w:top w:val="nil"/>
              <w:left w:val="nil"/>
              <w:bottom w:val="single" w:sz="4" w:space="0" w:color="auto"/>
              <w:right w:val="single" w:sz="4" w:space="0" w:color="auto"/>
            </w:tcBorders>
            <w:shd w:val="clear" w:color="auto" w:fill="auto"/>
            <w:vAlign w:val="center"/>
          </w:tcPr>
          <w:p w14:paraId="6F037025" w14:textId="77777777" w:rsidR="002A38D3" w:rsidRPr="0082624E" w:rsidRDefault="002A38D3" w:rsidP="002A38D3">
            <w:pPr>
              <w:pStyle w:val="LENTELESPAV"/>
              <w:rPr>
                <w:iCs/>
              </w:rPr>
            </w:pPr>
            <w:r w:rsidRPr="0082624E">
              <w:rPr>
                <w:iCs/>
              </w:rPr>
              <w:t>privačiu transportu</w:t>
            </w:r>
          </w:p>
        </w:tc>
        <w:tc>
          <w:tcPr>
            <w:tcW w:w="1228" w:type="dxa"/>
            <w:tcBorders>
              <w:top w:val="nil"/>
              <w:left w:val="nil"/>
              <w:bottom w:val="single" w:sz="4" w:space="0" w:color="auto"/>
              <w:right w:val="single" w:sz="4" w:space="0" w:color="auto"/>
            </w:tcBorders>
            <w:shd w:val="clear" w:color="auto" w:fill="auto"/>
            <w:vAlign w:val="center"/>
          </w:tcPr>
          <w:p w14:paraId="71F233EC" w14:textId="77777777" w:rsidR="002A38D3" w:rsidRPr="0082624E" w:rsidRDefault="002A38D3" w:rsidP="002A38D3">
            <w:pPr>
              <w:pStyle w:val="LENTELESPAV"/>
              <w:rPr>
                <w:iCs/>
              </w:rPr>
            </w:pPr>
            <w:r w:rsidRPr="0082624E">
              <w:rPr>
                <w:iCs/>
              </w:rPr>
              <w:t>mokyklų transportu</w:t>
            </w:r>
          </w:p>
        </w:tc>
        <w:tc>
          <w:tcPr>
            <w:tcW w:w="1277" w:type="dxa"/>
            <w:tcBorders>
              <w:top w:val="nil"/>
              <w:left w:val="nil"/>
              <w:bottom w:val="single" w:sz="4" w:space="0" w:color="auto"/>
              <w:right w:val="single" w:sz="4" w:space="0" w:color="auto"/>
            </w:tcBorders>
            <w:shd w:val="clear" w:color="auto" w:fill="auto"/>
            <w:vAlign w:val="center"/>
          </w:tcPr>
          <w:p w14:paraId="73BEE7EE" w14:textId="77777777" w:rsidR="002A38D3" w:rsidRPr="0082624E" w:rsidRDefault="002A38D3" w:rsidP="002A38D3">
            <w:pPr>
              <w:pStyle w:val="LENTELESPAV"/>
              <w:rPr>
                <w:iCs/>
              </w:rPr>
            </w:pPr>
            <w:r w:rsidRPr="0082624E">
              <w:rPr>
                <w:iCs/>
              </w:rPr>
              <w:t>geltonaisiais autobusais</w:t>
            </w:r>
          </w:p>
        </w:tc>
        <w:tc>
          <w:tcPr>
            <w:tcW w:w="1180" w:type="dxa"/>
            <w:tcBorders>
              <w:top w:val="nil"/>
              <w:left w:val="nil"/>
              <w:bottom w:val="single" w:sz="4" w:space="0" w:color="auto"/>
              <w:right w:val="single" w:sz="4" w:space="0" w:color="auto"/>
            </w:tcBorders>
            <w:shd w:val="clear" w:color="auto" w:fill="auto"/>
            <w:vAlign w:val="center"/>
          </w:tcPr>
          <w:p w14:paraId="7DD497C2" w14:textId="77777777" w:rsidR="002A38D3" w:rsidRPr="0082624E" w:rsidRDefault="002A38D3" w:rsidP="002A38D3">
            <w:pPr>
              <w:pStyle w:val="LENTELESPAV"/>
              <w:rPr>
                <w:iCs/>
              </w:rPr>
            </w:pPr>
            <w:r w:rsidRPr="0082624E">
              <w:rPr>
                <w:iCs/>
              </w:rPr>
              <w:t xml:space="preserve">kitais </w:t>
            </w:r>
            <w:r w:rsidRPr="0082624E">
              <w:rPr>
                <w:iCs/>
              </w:rPr>
              <w:br/>
              <w:t>vežiojimo būdais</w:t>
            </w:r>
          </w:p>
        </w:tc>
        <w:tc>
          <w:tcPr>
            <w:tcW w:w="946" w:type="dxa"/>
            <w:tcBorders>
              <w:top w:val="nil"/>
              <w:left w:val="nil"/>
              <w:bottom w:val="single" w:sz="4" w:space="0" w:color="auto"/>
              <w:right w:val="single" w:sz="4" w:space="0" w:color="auto"/>
            </w:tcBorders>
            <w:shd w:val="clear" w:color="auto" w:fill="auto"/>
            <w:vAlign w:val="center"/>
          </w:tcPr>
          <w:p w14:paraId="5FCEE8E2" w14:textId="77777777" w:rsidR="002A38D3" w:rsidRPr="0082624E" w:rsidRDefault="002A38D3" w:rsidP="002A38D3">
            <w:pPr>
              <w:pStyle w:val="LENTELESPAV"/>
              <w:rPr>
                <w:bCs/>
                <w:iCs/>
              </w:rPr>
            </w:pPr>
            <w:r w:rsidRPr="0082624E">
              <w:rPr>
                <w:bCs/>
                <w:iCs/>
              </w:rPr>
              <w:t>iš viso</w:t>
            </w:r>
          </w:p>
        </w:tc>
        <w:tc>
          <w:tcPr>
            <w:tcW w:w="1417" w:type="dxa"/>
            <w:vMerge/>
            <w:tcBorders>
              <w:left w:val="nil"/>
              <w:bottom w:val="single" w:sz="4" w:space="0" w:color="auto"/>
              <w:right w:val="single" w:sz="4" w:space="0" w:color="auto"/>
            </w:tcBorders>
            <w:vAlign w:val="center"/>
          </w:tcPr>
          <w:p w14:paraId="1FC9063D" w14:textId="77777777" w:rsidR="002A38D3" w:rsidRPr="0082624E" w:rsidRDefault="002A38D3" w:rsidP="002A38D3">
            <w:pPr>
              <w:pStyle w:val="LENTELESPAV"/>
              <w:rPr>
                <w:bCs/>
                <w:iCs/>
              </w:rPr>
            </w:pPr>
          </w:p>
        </w:tc>
      </w:tr>
      <w:tr w:rsidR="0082624E" w:rsidRPr="0082624E" w14:paraId="18BEB557" w14:textId="77777777" w:rsidTr="00DD52E4">
        <w:trPr>
          <w:trHeight w:val="300"/>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08842CEA" w14:textId="77777777" w:rsidR="007F72BE" w:rsidRPr="0082624E" w:rsidRDefault="007F72BE" w:rsidP="002A38D3">
            <w:pPr>
              <w:pStyle w:val="LENTEL"/>
              <w:jc w:val="center"/>
            </w:pPr>
            <w:r w:rsidRPr="0082624E">
              <w:t>2016</w:t>
            </w:r>
          </w:p>
        </w:tc>
        <w:tc>
          <w:tcPr>
            <w:tcW w:w="1276" w:type="dxa"/>
            <w:tcBorders>
              <w:top w:val="nil"/>
              <w:left w:val="nil"/>
              <w:bottom w:val="single" w:sz="4" w:space="0" w:color="auto"/>
              <w:right w:val="single" w:sz="4" w:space="0" w:color="auto"/>
            </w:tcBorders>
            <w:shd w:val="clear" w:color="auto" w:fill="auto"/>
            <w:noWrap/>
            <w:vAlign w:val="center"/>
          </w:tcPr>
          <w:p w14:paraId="51BBD46A" w14:textId="77777777" w:rsidR="007F72BE" w:rsidRPr="0082624E" w:rsidRDefault="007F72BE" w:rsidP="002A38D3">
            <w:pPr>
              <w:pStyle w:val="LENTEL"/>
              <w:jc w:val="center"/>
            </w:pPr>
            <w:r w:rsidRPr="0082624E">
              <w:t>535</w:t>
            </w:r>
          </w:p>
        </w:tc>
        <w:tc>
          <w:tcPr>
            <w:tcW w:w="1181" w:type="dxa"/>
            <w:tcBorders>
              <w:top w:val="nil"/>
              <w:left w:val="nil"/>
              <w:bottom w:val="single" w:sz="4" w:space="0" w:color="auto"/>
              <w:right w:val="single" w:sz="4" w:space="0" w:color="auto"/>
            </w:tcBorders>
            <w:shd w:val="clear" w:color="auto" w:fill="auto"/>
            <w:noWrap/>
            <w:vAlign w:val="center"/>
          </w:tcPr>
          <w:p w14:paraId="2DD0C452" w14:textId="77777777" w:rsidR="007F72BE" w:rsidRPr="0082624E" w:rsidRDefault="007F72BE" w:rsidP="002A38D3">
            <w:pPr>
              <w:pStyle w:val="LENTEL"/>
              <w:jc w:val="center"/>
            </w:pPr>
            <w:r w:rsidRPr="0082624E">
              <w:t>0</w:t>
            </w:r>
          </w:p>
        </w:tc>
        <w:tc>
          <w:tcPr>
            <w:tcW w:w="1228" w:type="dxa"/>
            <w:tcBorders>
              <w:top w:val="nil"/>
              <w:left w:val="nil"/>
              <w:bottom w:val="single" w:sz="4" w:space="0" w:color="auto"/>
              <w:right w:val="single" w:sz="4" w:space="0" w:color="auto"/>
            </w:tcBorders>
            <w:shd w:val="clear" w:color="auto" w:fill="auto"/>
            <w:noWrap/>
            <w:vAlign w:val="center"/>
          </w:tcPr>
          <w:p w14:paraId="3D084126" w14:textId="77777777" w:rsidR="007F72BE" w:rsidRPr="0082624E" w:rsidRDefault="007F72BE" w:rsidP="002A38D3">
            <w:pPr>
              <w:pStyle w:val="LENTEL"/>
              <w:jc w:val="center"/>
            </w:pPr>
            <w:r w:rsidRPr="0082624E">
              <w:t>0</w:t>
            </w:r>
          </w:p>
        </w:tc>
        <w:tc>
          <w:tcPr>
            <w:tcW w:w="1277" w:type="dxa"/>
            <w:tcBorders>
              <w:top w:val="nil"/>
              <w:left w:val="nil"/>
              <w:bottom w:val="single" w:sz="4" w:space="0" w:color="auto"/>
              <w:right w:val="single" w:sz="4" w:space="0" w:color="auto"/>
            </w:tcBorders>
            <w:shd w:val="clear" w:color="auto" w:fill="auto"/>
            <w:noWrap/>
            <w:vAlign w:val="center"/>
          </w:tcPr>
          <w:p w14:paraId="00B833F6" w14:textId="77777777" w:rsidR="007F72BE" w:rsidRPr="0082624E" w:rsidRDefault="007F72BE" w:rsidP="002A38D3">
            <w:pPr>
              <w:pStyle w:val="LENTEL"/>
              <w:jc w:val="center"/>
            </w:pPr>
            <w:r w:rsidRPr="0082624E">
              <w:t>564</w:t>
            </w:r>
          </w:p>
        </w:tc>
        <w:tc>
          <w:tcPr>
            <w:tcW w:w="1180" w:type="dxa"/>
            <w:tcBorders>
              <w:top w:val="nil"/>
              <w:left w:val="nil"/>
              <w:bottom w:val="single" w:sz="4" w:space="0" w:color="auto"/>
              <w:right w:val="single" w:sz="4" w:space="0" w:color="auto"/>
            </w:tcBorders>
            <w:shd w:val="clear" w:color="auto" w:fill="auto"/>
            <w:noWrap/>
            <w:vAlign w:val="center"/>
          </w:tcPr>
          <w:p w14:paraId="35AE2016" w14:textId="77777777" w:rsidR="007F72BE" w:rsidRPr="0082624E" w:rsidRDefault="007F72BE" w:rsidP="002A38D3">
            <w:pPr>
              <w:pStyle w:val="LENTEL"/>
              <w:jc w:val="center"/>
            </w:pPr>
            <w:r w:rsidRPr="0082624E">
              <w:t>14</w:t>
            </w:r>
          </w:p>
        </w:tc>
        <w:tc>
          <w:tcPr>
            <w:tcW w:w="946" w:type="dxa"/>
            <w:tcBorders>
              <w:top w:val="nil"/>
              <w:left w:val="nil"/>
              <w:bottom w:val="single" w:sz="4" w:space="0" w:color="auto"/>
              <w:right w:val="single" w:sz="4" w:space="0" w:color="auto"/>
            </w:tcBorders>
            <w:shd w:val="clear" w:color="auto" w:fill="auto"/>
            <w:noWrap/>
            <w:vAlign w:val="center"/>
          </w:tcPr>
          <w:p w14:paraId="7411BCEA" w14:textId="77777777" w:rsidR="007F72BE" w:rsidRPr="0082624E" w:rsidRDefault="007F72BE" w:rsidP="002A38D3">
            <w:pPr>
              <w:pStyle w:val="LENTEL"/>
              <w:jc w:val="center"/>
            </w:pPr>
            <w:r w:rsidRPr="0082624E">
              <w:t>1113</w:t>
            </w:r>
          </w:p>
        </w:tc>
        <w:tc>
          <w:tcPr>
            <w:tcW w:w="1417" w:type="dxa"/>
            <w:tcBorders>
              <w:top w:val="nil"/>
              <w:left w:val="nil"/>
              <w:bottom w:val="single" w:sz="4" w:space="0" w:color="auto"/>
              <w:right w:val="single" w:sz="4" w:space="0" w:color="auto"/>
            </w:tcBorders>
            <w:vAlign w:val="center"/>
          </w:tcPr>
          <w:p w14:paraId="678948E7" w14:textId="77777777" w:rsidR="007F72BE" w:rsidRPr="0082624E" w:rsidRDefault="007F72BE" w:rsidP="002A38D3">
            <w:pPr>
              <w:pStyle w:val="LENTEL"/>
              <w:jc w:val="center"/>
            </w:pPr>
            <w:r w:rsidRPr="0082624E">
              <w:t>30,42 %</w:t>
            </w:r>
          </w:p>
        </w:tc>
      </w:tr>
      <w:tr w:rsidR="0082624E" w:rsidRPr="0082624E" w14:paraId="2A298F52" w14:textId="77777777" w:rsidTr="00DD52E4">
        <w:trPr>
          <w:trHeight w:val="300"/>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673F81E7" w14:textId="77777777" w:rsidR="007F72BE" w:rsidRPr="0082624E" w:rsidRDefault="007F72BE" w:rsidP="002A38D3">
            <w:pPr>
              <w:pStyle w:val="LENTEL"/>
              <w:jc w:val="center"/>
            </w:pPr>
            <w:r w:rsidRPr="0082624E">
              <w:t>2017</w:t>
            </w:r>
          </w:p>
        </w:tc>
        <w:tc>
          <w:tcPr>
            <w:tcW w:w="1276" w:type="dxa"/>
            <w:tcBorders>
              <w:top w:val="nil"/>
              <w:left w:val="nil"/>
              <w:bottom w:val="single" w:sz="4" w:space="0" w:color="auto"/>
              <w:right w:val="single" w:sz="4" w:space="0" w:color="auto"/>
            </w:tcBorders>
            <w:shd w:val="clear" w:color="auto" w:fill="auto"/>
            <w:noWrap/>
            <w:vAlign w:val="center"/>
          </w:tcPr>
          <w:p w14:paraId="0A6756B5" w14:textId="77777777" w:rsidR="007F72BE" w:rsidRPr="0082624E" w:rsidRDefault="007F72BE" w:rsidP="002A38D3">
            <w:pPr>
              <w:pStyle w:val="LENTEL"/>
              <w:jc w:val="center"/>
            </w:pPr>
            <w:r w:rsidRPr="0082624E">
              <w:t>556</w:t>
            </w:r>
          </w:p>
        </w:tc>
        <w:tc>
          <w:tcPr>
            <w:tcW w:w="1181" w:type="dxa"/>
            <w:tcBorders>
              <w:top w:val="nil"/>
              <w:left w:val="nil"/>
              <w:bottom w:val="single" w:sz="4" w:space="0" w:color="auto"/>
              <w:right w:val="single" w:sz="4" w:space="0" w:color="auto"/>
            </w:tcBorders>
            <w:shd w:val="clear" w:color="auto" w:fill="auto"/>
            <w:noWrap/>
            <w:vAlign w:val="center"/>
          </w:tcPr>
          <w:p w14:paraId="397624C9" w14:textId="77777777" w:rsidR="007F72BE" w:rsidRPr="0082624E" w:rsidRDefault="007F72BE" w:rsidP="002A38D3">
            <w:pPr>
              <w:pStyle w:val="LENTEL"/>
              <w:jc w:val="center"/>
            </w:pPr>
            <w:r w:rsidRPr="0082624E">
              <w:t>0</w:t>
            </w:r>
          </w:p>
        </w:tc>
        <w:tc>
          <w:tcPr>
            <w:tcW w:w="1228" w:type="dxa"/>
            <w:tcBorders>
              <w:top w:val="nil"/>
              <w:left w:val="nil"/>
              <w:bottom w:val="single" w:sz="4" w:space="0" w:color="auto"/>
              <w:right w:val="single" w:sz="4" w:space="0" w:color="auto"/>
            </w:tcBorders>
            <w:shd w:val="clear" w:color="auto" w:fill="auto"/>
            <w:noWrap/>
            <w:vAlign w:val="center"/>
          </w:tcPr>
          <w:p w14:paraId="046E145B" w14:textId="77777777" w:rsidR="007F72BE" w:rsidRPr="0082624E" w:rsidRDefault="007F72BE" w:rsidP="002A38D3">
            <w:pPr>
              <w:pStyle w:val="LENTEL"/>
              <w:jc w:val="center"/>
            </w:pPr>
            <w:r w:rsidRPr="0082624E">
              <w:t>0</w:t>
            </w:r>
          </w:p>
        </w:tc>
        <w:tc>
          <w:tcPr>
            <w:tcW w:w="1277" w:type="dxa"/>
            <w:tcBorders>
              <w:top w:val="nil"/>
              <w:left w:val="nil"/>
              <w:bottom w:val="single" w:sz="4" w:space="0" w:color="auto"/>
              <w:right w:val="single" w:sz="4" w:space="0" w:color="auto"/>
            </w:tcBorders>
            <w:shd w:val="clear" w:color="auto" w:fill="auto"/>
            <w:noWrap/>
            <w:vAlign w:val="center"/>
          </w:tcPr>
          <w:p w14:paraId="0E0F98AA" w14:textId="77777777" w:rsidR="007F72BE" w:rsidRPr="0082624E" w:rsidRDefault="007F72BE" w:rsidP="002A38D3">
            <w:pPr>
              <w:pStyle w:val="LENTEL"/>
              <w:jc w:val="center"/>
            </w:pPr>
            <w:r w:rsidRPr="0082624E">
              <w:t>516</w:t>
            </w:r>
          </w:p>
        </w:tc>
        <w:tc>
          <w:tcPr>
            <w:tcW w:w="1180" w:type="dxa"/>
            <w:tcBorders>
              <w:top w:val="nil"/>
              <w:left w:val="nil"/>
              <w:bottom w:val="single" w:sz="4" w:space="0" w:color="auto"/>
              <w:right w:val="single" w:sz="4" w:space="0" w:color="auto"/>
            </w:tcBorders>
            <w:shd w:val="clear" w:color="auto" w:fill="auto"/>
            <w:noWrap/>
            <w:vAlign w:val="center"/>
          </w:tcPr>
          <w:p w14:paraId="07606EAE" w14:textId="77777777" w:rsidR="007F72BE" w:rsidRPr="0082624E" w:rsidRDefault="007F72BE" w:rsidP="002A38D3">
            <w:pPr>
              <w:pStyle w:val="LENTEL"/>
              <w:jc w:val="center"/>
            </w:pPr>
            <w:r w:rsidRPr="0082624E">
              <w:t>20</w:t>
            </w:r>
          </w:p>
        </w:tc>
        <w:tc>
          <w:tcPr>
            <w:tcW w:w="946" w:type="dxa"/>
            <w:tcBorders>
              <w:top w:val="nil"/>
              <w:left w:val="nil"/>
              <w:bottom w:val="single" w:sz="4" w:space="0" w:color="auto"/>
              <w:right w:val="single" w:sz="4" w:space="0" w:color="auto"/>
            </w:tcBorders>
            <w:shd w:val="clear" w:color="auto" w:fill="auto"/>
            <w:noWrap/>
            <w:vAlign w:val="center"/>
          </w:tcPr>
          <w:p w14:paraId="1982B02D" w14:textId="77777777" w:rsidR="007F72BE" w:rsidRPr="0082624E" w:rsidRDefault="007F72BE" w:rsidP="002A38D3">
            <w:pPr>
              <w:pStyle w:val="LENTEL"/>
              <w:jc w:val="center"/>
            </w:pPr>
            <w:r w:rsidRPr="0082624E">
              <w:t>1092</w:t>
            </w:r>
          </w:p>
        </w:tc>
        <w:tc>
          <w:tcPr>
            <w:tcW w:w="1417" w:type="dxa"/>
            <w:tcBorders>
              <w:top w:val="nil"/>
              <w:left w:val="nil"/>
              <w:bottom w:val="single" w:sz="4" w:space="0" w:color="auto"/>
              <w:right w:val="single" w:sz="4" w:space="0" w:color="auto"/>
            </w:tcBorders>
            <w:vAlign w:val="center"/>
          </w:tcPr>
          <w:p w14:paraId="45AD7335" w14:textId="77777777" w:rsidR="007F72BE" w:rsidRPr="0082624E" w:rsidRDefault="007F72BE" w:rsidP="002A38D3">
            <w:pPr>
              <w:pStyle w:val="LENTEL"/>
              <w:jc w:val="center"/>
            </w:pPr>
            <w:r w:rsidRPr="0082624E">
              <w:t>31,14 %</w:t>
            </w:r>
          </w:p>
        </w:tc>
      </w:tr>
      <w:tr w:rsidR="0082624E" w:rsidRPr="0082624E" w14:paraId="756C5CCD" w14:textId="77777777" w:rsidTr="00DD52E4">
        <w:trPr>
          <w:trHeight w:val="300"/>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76C192E" w14:textId="77777777" w:rsidR="007F72BE" w:rsidRPr="0082624E" w:rsidRDefault="007F72BE" w:rsidP="002A38D3">
            <w:pPr>
              <w:pStyle w:val="LENTEL"/>
              <w:jc w:val="center"/>
            </w:pPr>
            <w:r w:rsidRPr="0082624E">
              <w:t>2018</w:t>
            </w:r>
          </w:p>
        </w:tc>
        <w:tc>
          <w:tcPr>
            <w:tcW w:w="1276" w:type="dxa"/>
            <w:tcBorders>
              <w:top w:val="nil"/>
              <w:left w:val="nil"/>
              <w:bottom w:val="single" w:sz="4" w:space="0" w:color="auto"/>
              <w:right w:val="single" w:sz="4" w:space="0" w:color="auto"/>
            </w:tcBorders>
            <w:shd w:val="clear" w:color="auto" w:fill="auto"/>
            <w:noWrap/>
            <w:vAlign w:val="center"/>
          </w:tcPr>
          <w:p w14:paraId="290EABC4" w14:textId="77777777" w:rsidR="007F72BE" w:rsidRPr="0082624E" w:rsidRDefault="007F72BE" w:rsidP="002A38D3">
            <w:pPr>
              <w:pStyle w:val="LENTEL"/>
              <w:jc w:val="center"/>
            </w:pPr>
            <w:r w:rsidRPr="0082624E">
              <w:t>532</w:t>
            </w:r>
          </w:p>
        </w:tc>
        <w:tc>
          <w:tcPr>
            <w:tcW w:w="1181" w:type="dxa"/>
            <w:tcBorders>
              <w:top w:val="nil"/>
              <w:left w:val="nil"/>
              <w:bottom w:val="single" w:sz="4" w:space="0" w:color="auto"/>
              <w:right w:val="single" w:sz="4" w:space="0" w:color="auto"/>
            </w:tcBorders>
            <w:shd w:val="clear" w:color="auto" w:fill="auto"/>
            <w:noWrap/>
            <w:vAlign w:val="center"/>
          </w:tcPr>
          <w:p w14:paraId="32E03E91" w14:textId="77777777" w:rsidR="007F72BE" w:rsidRPr="0082624E" w:rsidRDefault="007F72BE" w:rsidP="002A38D3">
            <w:pPr>
              <w:pStyle w:val="LENTEL"/>
              <w:jc w:val="center"/>
            </w:pPr>
            <w:r w:rsidRPr="0082624E">
              <w:t>0</w:t>
            </w:r>
          </w:p>
        </w:tc>
        <w:tc>
          <w:tcPr>
            <w:tcW w:w="1228" w:type="dxa"/>
            <w:tcBorders>
              <w:top w:val="nil"/>
              <w:left w:val="nil"/>
              <w:bottom w:val="single" w:sz="4" w:space="0" w:color="auto"/>
              <w:right w:val="single" w:sz="4" w:space="0" w:color="auto"/>
            </w:tcBorders>
            <w:shd w:val="clear" w:color="auto" w:fill="auto"/>
            <w:noWrap/>
            <w:vAlign w:val="center"/>
          </w:tcPr>
          <w:p w14:paraId="5FCD1BA3" w14:textId="77777777" w:rsidR="007F72BE" w:rsidRPr="0082624E" w:rsidRDefault="007F72BE" w:rsidP="002A38D3">
            <w:pPr>
              <w:pStyle w:val="LENTEL"/>
              <w:jc w:val="center"/>
            </w:pPr>
            <w:r w:rsidRPr="0082624E">
              <w:t>1</w:t>
            </w:r>
          </w:p>
        </w:tc>
        <w:tc>
          <w:tcPr>
            <w:tcW w:w="1277" w:type="dxa"/>
            <w:tcBorders>
              <w:top w:val="nil"/>
              <w:left w:val="nil"/>
              <w:bottom w:val="single" w:sz="4" w:space="0" w:color="auto"/>
              <w:right w:val="single" w:sz="4" w:space="0" w:color="auto"/>
            </w:tcBorders>
            <w:shd w:val="clear" w:color="auto" w:fill="auto"/>
            <w:noWrap/>
            <w:vAlign w:val="center"/>
          </w:tcPr>
          <w:p w14:paraId="5AAA29AF" w14:textId="77777777" w:rsidR="007F72BE" w:rsidRPr="0082624E" w:rsidRDefault="007F72BE" w:rsidP="002A38D3">
            <w:pPr>
              <w:pStyle w:val="LENTEL"/>
              <w:jc w:val="center"/>
            </w:pPr>
            <w:r w:rsidRPr="0082624E">
              <w:t>533</w:t>
            </w:r>
          </w:p>
        </w:tc>
        <w:tc>
          <w:tcPr>
            <w:tcW w:w="1180" w:type="dxa"/>
            <w:tcBorders>
              <w:top w:val="nil"/>
              <w:left w:val="nil"/>
              <w:bottom w:val="single" w:sz="4" w:space="0" w:color="auto"/>
              <w:right w:val="single" w:sz="4" w:space="0" w:color="auto"/>
            </w:tcBorders>
            <w:shd w:val="clear" w:color="auto" w:fill="auto"/>
            <w:noWrap/>
            <w:vAlign w:val="center"/>
          </w:tcPr>
          <w:p w14:paraId="4D0E06E0" w14:textId="77777777" w:rsidR="007F72BE" w:rsidRPr="0082624E" w:rsidRDefault="007F72BE" w:rsidP="002A38D3">
            <w:pPr>
              <w:pStyle w:val="LENTEL"/>
              <w:jc w:val="center"/>
            </w:pPr>
            <w:r w:rsidRPr="0082624E">
              <w:t>14</w:t>
            </w:r>
          </w:p>
        </w:tc>
        <w:tc>
          <w:tcPr>
            <w:tcW w:w="946" w:type="dxa"/>
            <w:tcBorders>
              <w:top w:val="nil"/>
              <w:left w:val="nil"/>
              <w:bottom w:val="single" w:sz="4" w:space="0" w:color="auto"/>
              <w:right w:val="single" w:sz="4" w:space="0" w:color="auto"/>
            </w:tcBorders>
            <w:shd w:val="clear" w:color="auto" w:fill="auto"/>
            <w:noWrap/>
            <w:vAlign w:val="center"/>
          </w:tcPr>
          <w:p w14:paraId="2E2A9339" w14:textId="77777777" w:rsidR="007F72BE" w:rsidRPr="0082624E" w:rsidRDefault="007F72BE" w:rsidP="002A38D3">
            <w:pPr>
              <w:pStyle w:val="LENTEL"/>
              <w:jc w:val="center"/>
            </w:pPr>
            <w:r w:rsidRPr="0082624E">
              <w:t>1080</w:t>
            </w:r>
          </w:p>
        </w:tc>
        <w:tc>
          <w:tcPr>
            <w:tcW w:w="1417" w:type="dxa"/>
            <w:tcBorders>
              <w:top w:val="nil"/>
              <w:left w:val="nil"/>
              <w:bottom w:val="single" w:sz="4" w:space="0" w:color="auto"/>
              <w:right w:val="single" w:sz="4" w:space="0" w:color="auto"/>
            </w:tcBorders>
            <w:vAlign w:val="center"/>
          </w:tcPr>
          <w:p w14:paraId="325EAF00" w14:textId="77777777" w:rsidR="007F72BE" w:rsidRPr="0082624E" w:rsidRDefault="007F72BE" w:rsidP="002A38D3">
            <w:pPr>
              <w:pStyle w:val="LENTEL"/>
              <w:jc w:val="center"/>
            </w:pPr>
            <w:r w:rsidRPr="0082624E">
              <w:t>32,56 %</w:t>
            </w:r>
          </w:p>
        </w:tc>
      </w:tr>
      <w:tr w:rsidR="0082624E" w:rsidRPr="0082624E" w14:paraId="186F33EC" w14:textId="77777777" w:rsidTr="00DD52E4">
        <w:trPr>
          <w:trHeight w:val="300"/>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9312174" w14:textId="77777777" w:rsidR="007F72BE" w:rsidRPr="0082624E" w:rsidRDefault="007F72BE" w:rsidP="002A38D3">
            <w:pPr>
              <w:pStyle w:val="LENTEL"/>
              <w:jc w:val="center"/>
            </w:pPr>
            <w:r w:rsidRPr="0082624E">
              <w:t>2019</w:t>
            </w:r>
          </w:p>
        </w:tc>
        <w:tc>
          <w:tcPr>
            <w:tcW w:w="1276" w:type="dxa"/>
            <w:tcBorders>
              <w:top w:val="nil"/>
              <w:left w:val="nil"/>
              <w:bottom w:val="single" w:sz="4" w:space="0" w:color="auto"/>
              <w:right w:val="single" w:sz="4" w:space="0" w:color="auto"/>
            </w:tcBorders>
            <w:shd w:val="clear" w:color="auto" w:fill="auto"/>
            <w:noWrap/>
            <w:vAlign w:val="center"/>
          </w:tcPr>
          <w:p w14:paraId="4CDD3814" w14:textId="77777777" w:rsidR="007F72BE" w:rsidRPr="0082624E" w:rsidRDefault="007F72BE" w:rsidP="002A38D3">
            <w:pPr>
              <w:pStyle w:val="LENTEL"/>
              <w:jc w:val="center"/>
            </w:pPr>
            <w:r w:rsidRPr="0082624E">
              <w:t>545</w:t>
            </w:r>
          </w:p>
        </w:tc>
        <w:tc>
          <w:tcPr>
            <w:tcW w:w="1181" w:type="dxa"/>
            <w:tcBorders>
              <w:top w:val="nil"/>
              <w:left w:val="nil"/>
              <w:bottom w:val="single" w:sz="4" w:space="0" w:color="auto"/>
              <w:right w:val="single" w:sz="4" w:space="0" w:color="auto"/>
            </w:tcBorders>
            <w:shd w:val="clear" w:color="auto" w:fill="auto"/>
            <w:noWrap/>
            <w:vAlign w:val="center"/>
          </w:tcPr>
          <w:p w14:paraId="5DBD4868" w14:textId="77777777" w:rsidR="007F72BE" w:rsidRPr="0082624E" w:rsidRDefault="007F72BE" w:rsidP="002A38D3">
            <w:pPr>
              <w:pStyle w:val="LENTEL"/>
              <w:jc w:val="center"/>
            </w:pPr>
            <w:r w:rsidRPr="0082624E">
              <w:t>0</w:t>
            </w:r>
          </w:p>
        </w:tc>
        <w:tc>
          <w:tcPr>
            <w:tcW w:w="1228" w:type="dxa"/>
            <w:tcBorders>
              <w:top w:val="nil"/>
              <w:left w:val="nil"/>
              <w:bottom w:val="single" w:sz="4" w:space="0" w:color="auto"/>
              <w:right w:val="single" w:sz="4" w:space="0" w:color="auto"/>
            </w:tcBorders>
            <w:shd w:val="clear" w:color="auto" w:fill="auto"/>
            <w:noWrap/>
            <w:vAlign w:val="center"/>
          </w:tcPr>
          <w:p w14:paraId="418FA243" w14:textId="77777777" w:rsidR="007F72BE" w:rsidRPr="0082624E" w:rsidRDefault="007F72BE" w:rsidP="002A38D3">
            <w:pPr>
              <w:pStyle w:val="LENTEL"/>
              <w:jc w:val="center"/>
            </w:pPr>
            <w:r w:rsidRPr="0082624E">
              <w:t>17</w:t>
            </w:r>
          </w:p>
        </w:tc>
        <w:tc>
          <w:tcPr>
            <w:tcW w:w="1277" w:type="dxa"/>
            <w:tcBorders>
              <w:top w:val="nil"/>
              <w:left w:val="nil"/>
              <w:bottom w:val="single" w:sz="4" w:space="0" w:color="auto"/>
              <w:right w:val="single" w:sz="4" w:space="0" w:color="auto"/>
            </w:tcBorders>
            <w:shd w:val="clear" w:color="auto" w:fill="auto"/>
            <w:noWrap/>
            <w:vAlign w:val="center"/>
          </w:tcPr>
          <w:p w14:paraId="3E50AE12" w14:textId="77777777" w:rsidR="007F72BE" w:rsidRPr="0082624E" w:rsidRDefault="007F72BE" w:rsidP="002A38D3">
            <w:pPr>
              <w:pStyle w:val="LENTEL"/>
              <w:jc w:val="center"/>
            </w:pPr>
            <w:r w:rsidRPr="0082624E">
              <w:t>465</w:t>
            </w:r>
          </w:p>
        </w:tc>
        <w:tc>
          <w:tcPr>
            <w:tcW w:w="1180" w:type="dxa"/>
            <w:tcBorders>
              <w:top w:val="nil"/>
              <w:left w:val="nil"/>
              <w:bottom w:val="single" w:sz="4" w:space="0" w:color="auto"/>
              <w:right w:val="single" w:sz="4" w:space="0" w:color="auto"/>
            </w:tcBorders>
            <w:shd w:val="clear" w:color="auto" w:fill="auto"/>
            <w:noWrap/>
            <w:vAlign w:val="center"/>
          </w:tcPr>
          <w:p w14:paraId="3832B830" w14:textId="77777777" w:rsidR="007F72BE" w:rsidRPr="0082624E" w:rsidRDefault="007F72BE" w:rsidP="002A38D3">
            <w:pPr>
              <w:pStyle w:val="LENTEL"/>
              <w:jc w:val="center"/>
            </w:pPr>
            <w:r w:rsidRPr="0082624E">
              <w:t>7</w:t>
            </w:r>
          </w:p>
        </w:tc>
        <w:tc>
          <w:tcPr>
            <w:tcW w:w="946" w:type="dxa"/>
            <w:tcBorders>
              <w:top w:val="nil"/>
              <w:left w:val="nil"/>
              <w:bottom w:val="single" w:sz="4" w:space="0" w:color="auto"/>
              <w:right w:val="single" w:sz="4" w:space="0" w:color="auto"/>
            </w:tcBorders>
            <w:shd w:val="clear" w:color="auto" w:fill="auto"/>
            <w:noWrap/>
            <w:vAlign w:val="center"/>
          </w:tcPr>
          <w:p w14:paraId="0CD0E680" w14:textId="77777777" w:rsidR="007F72BE" w:rsidRPr="0082624E" w:rsidRDefault="007F72BE" w:rsidP="002A38D3">
            <w:pPr>
              <w:pStyle w:val="LENTEL"/>
              <w:jc w:val="center"/>
            </w:pPr>
            <w:r w:rsidRPr="0082624E">
              <w:t>1034</w:t>
            </w:r>
          </w:p>
        </w:tc>
        <w:tc>
          <w:tcPr>
            <w:tcW w:w="1417" w:type="dxa"/>
            <w:tcBorders>
              <w:top w:val="nil"/>
              <w:left w:val="nil"/>
              <w:bottom w:val="single" w:sz="4" w:space="0" w:color="auto"/>
              <w:right w:val="single" w:sz="4" w:space="0" w:color="auto"/>
            </w:tcBorders>
            <w:vAlign w:val="center"/>
          </w:tcPr>
          <w:p w14:paraId="452786E7" w14:textId="77777777" w:rsidR="007F72BE" w:rsidRPr="0082624E" w:rsidRDefault="007F72BE" w:rsidP="002A38D3">
            <w:pPr>
              <w:pStyle w:val="LENTEL"/>
              <w:jc w:val="center"/>
            </w:pPr>
            <w:r w:rsidRPr="0082624E">
              <w:t>32,64 %</w:t>
            </w:r>
          </w:p>
        </w:tc>
      </w:tr>
      <w:tr w:rsidR="007F72BE" w:rsidRPr="0082624E" w14:paraId="7C134DDF" w14:textId="77777777" w:rsidTr="00DD52E4">
        <w:trPr>
          <w:trHeight w:val="300"/>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7D279CB4" w14:textId="77777777" w:rsidR="007F72BE" w:rsidRPr="0082624E" w:rsidRDefault="007F72BE" w:rsidP="002A38D3">
            <w:pPr>
              <w:pStyle w:val="LENTEL"/>
              <w:jc w:val="center"/>
            </w:pPr>
            <w:r w:rsidRPr="0082624E">
              <w:t>2020</w:t>
            </w:r>
          </w:p>
        </w:tc>
        <w:tc>
          <w:tcPr>
            <w:tcW w:w="1276" w:type="dxa"/>
            <w:tcBorders>
              <w:top w:val="nil"/>
              <w:left w:val="nil"/>
              <w:bottom w:val="single" w:sz="4" w:space="0" w:color="auto"/>
              <w:right w:val="single" w:sz="4" w:space="0" w:color="auto"/>
            </w:tcBorders>
            <w:shd w:val="clear" w:color="auto" w:fill="auto"/>
            <w:noWrap/>
            <w:vAlign w:val="center"/>
          </w:tcPr>
          <w:p w14:paraId="73B39987" w14:textId="77777777" w:rsidR="007F72BE" w:rsidRPr="0082624E" w:rsidRDefault="007F72BE" w:rsidP="002A38D3">
            <w:pPr>
              <w:pStyle w:val="LENTEL"/>
              <w:jc w:val="center"/>
            </w:pPr>
            <w:r w:rsidRPr="0082624E">
              <w:t>586</w:t>
            </w:r>
          </w:p>
        </w:tc>
        <w:tc>
          <w:tcPr>
            <w:tcW w:w="1181" w:type="dxa"/>
            <w:tcBorders>
              <w:top w:val="nil"/>
              <w:left w:val="nil"/>
              <w:bottom w:val="single" w:sz="4" w:space="0" w:color="auto"/>
              <w:right w:val="single" w:sz="4" w:space="0" w:color="auto"/>
            </w:tcBorders>
            <w:shd w:val="clear" w:color="auto" w:fill="auto"/>
            <w:noWrap/>
            <w:vAlign w:val="center"/>
          </w:tcPr>
          <w:p w14:paraId="4C15BEDD" w14:textId="77777777" w:rsidR="007F72BE" w:rsidRPr="0082624E" w:rsidRDefault="007F72BE" w:rsidP="002A38D3">
            <w:pPr>
              <w:pStyle w:val="LENTEL"/>
              <w:jc w:val="center"/>
            </w:pPr>
            <w:r w:rsidRPr="0082624E">
              <w:t>0</w:t>
            </w:r>
          </w:p>
        </w:tc>
        <w:tc>
          <w:tcPr>
            <w:tcW w:w="1228" w:type="dxa"/>
            <w:tcBorders>
              <w:top w:val="nil"/>
              <w:left w:val="nil"/>
              <w:bottom w:val="single" w:sz="4" w:space="0" w:color="auto"/>
              <w:right w:val="single" w:sz="4" w:space="0" w:color="auto"/>
            </w:tcBorders>
            <w:shd w:val="clear" w:color="auto" w:fill="auto"/>
            <w:noWrap/>
            <w:vAlign w:val="center"/>
          </w:tcPr>
          <w:p w14:paraId="7947F0A2" w14:textId="77777777" w:rsidR="007F72BE" w:rsidRPr="0082624E" w:rsidRDefault="007F72BE" w:rsidP="002A38D3">
            <w:pPr>
              <w:pStyle w:val="LENTEL"/>
              <w:jc w:val="center"/>
            </w:pPr>
            <w:r w:rsidRPr="0082624E">
              <w:t>51</w:t>
            </w:r>
          </w:p>
        </w:tc>
        <w:tc>
          <w:tcPr>
            <w:tcW w:w="1277" w:type="dxa"/>
            <w:tcBorders>
              <w:top w:val="nil"/>
              <w:left w:val="nil"/>
              <w:bottom w:val="single" w:sz="4" w:space="0" w:color="auto"/>
              <w:right w:val="single" w:sz="4" w:space="0" w:color="auto"/>
            </w:tcBorders>
            <w:shd w:val="clear" w:color="auto" w:fill="auto"/>
            <w:noWrap/>
            <w:vAlign w:val="center"/>
          </w:tcPr>
          <w:p w14:paraId="57E77A93" w14:textId="77777777" w:rsidR="007F72BE" w:rsidRPr="0082624E" w:rsidRDefault="007F72BE" w:rsidP="002A38D3">
            <w:pPr>
              <w:pStyle w:val="LENTEL"/>
              <w:jc w:val="center"/>
            </w:pPr>
            <w:r w:rsidRPr="0082624E">
              <w:t>414</w:t>
            </w:r>
          </w:p>
        </w:tc>
        <w:tc>
          <w:tcPr>
            <w:tcW w:w="1180" w:type="dxa"/>
            <w:tcBorders>
              <w:top w:val="nil"/>
              <w:left w:val="nil"/>
              <w:bottom w:val="single" w:sz="4" w:space="0" w:color="auto"/>
              <w:right w:val="single" w:sz="4" w:space="0" w:color="auto"/>
            </w:tcBorders>
            <w:shd w:val="clear" w:color="auto" w:fill="auto"/>
            <w:noWrap/>
            <w:vAlign w:val="center"/>
          </w:tcPr>
          <w:p w14:paraId="66563FD4" w14:textId="77777777" w:rsidR="007F72BE" w:rsidRPr="0082624E" w:rsidRDefault="007F72BE" w:rsidP="002A38D3">
            <w:pPr>
              <w:pStyle w:val="LENTEL"/>
              <w:jc w:val="center"/>
            </w:pPr>
            <w:r w:rsidRPr="0082624E">
              <w:t>4</w:t>
            </w:r>
          </w:p>
        </w:tc>
        <w:tc>
          <w:tcPr>
            <w:tcW w:w="946" w:type="dxa"/>
            <w:tcBorders>
              <w:top w:val="nil"/>
              <w:left w:val="nil"/>
              <w:bottom w:val="single" w:sz="4" w:space="0" w:color="auto"/>
              <w:right w:val="single" w:sz="4" w:space="0" w:color="auto"/>
            </w:tcBorders>
            <w:shd w:val="clear" w:color="auto" w:fill="auto"/>
            <w:noWrap/>
            <w:vAlign w:val="center"/>
          </w:tcPr>
          <w:p w14:paraId="15DB8D79" w14:textId="77777777" w:rsidR="007F72BE" w:rsidRPr="0082624E" w:rsidRDefault="007F72BE" w:rsidP="002A38D3">
            <w:pPr>
              <w:pStyle w:val="LENTEL"/>
              <w:jc w:val="center"/>
            </w:pPr>
            <w:r w:rsidRPr="0082624E">
              <w:t>1055</w:t>
            </w:r>
          </w:p>
        </w:tc>
        <w:tc>
          <w:tcPr>
            <w:tcW w:w="1417" w:type="dxa"/>
            <w:tcBorders>
              <w:top w:val="nil"/>
              <w:left w:val="nil"/>
              <w:bottom w:val="single" w:sz="4" w:space="0" w:color="auto"/>
              <w:right w:val="single" w:sz="4" w:space="0" w:color="auto"/>
            </w:tcBorders>
            <w:vAlign w:val="center"/>
          </w:tcPr>
          <w:p w14:paraId="22CF0C30" w14:textId="77777777" w:rsidR="007F72BE" w:rsidRPr="0082624E" w:rsidRDefault="007F72BE" w:rsidP="002A38D3">
            <w:pPr>
              <w:pStyle w:val="LENTEL"/>
              <w:jc w:val="center"/>
            </w:pPr>
            <w:r w:rsidRPr="0082624E">
              <w:t>36,12 %</w:t>
            </w:r>
          </w:p>
        </w:tc>
      </w:tr>
    </w:tbl>
    <w:p w14:paraId="0B9F6C4F" w14:textId="77777777" w:rsidR="007F72BE" w:rsidRPr="0082624E" w:rsidRDefault="007F72BE" w:rsidP="002A38D3">
      <w:pPr>
        <w:rPr>
          <w:color w:val="000000" w:themeColor="text1"/>
        </w:rPr>
      </w:pPr>
    </w:p>
    <w:p w14:paraId="7E0AD5C2" w14:textId="38291776" w:rsidR="003E5849" w:rsidRPr="0082624E" w:rsidRDefault="007F72BE" w:rsidP="002A38D3">
      <w:pPr>
        <w:rPr>
          <w:color w:val="000000" w:themeColor="text1"/>
        </w:rPr>
      </w:pPr>
      <w:r w:rsidRPr="0082624E">
        <w:rPr>
          <w:color w:val="000000" w:themeColor="text1"/>
        </w:rPr>
        <w:t xml:space="preserve">Iš lentelėje pateiktų duomenų </w:t>
      </w:r>
      <w:r w:rsidR="00C0136F" w:rsidRPr="0082624E">
        <w:rPr>
          <w:color w:val="000000" w:themeColor="text1"/>
        </w:rPr>
        <w:t xml:space="preserve">(žr. </w:t>
      </w:r>
      <w:r w:rsidR="00C0136F" w:rsidRPr="0082624E">
        <w:rPr>
          <w:color w:val="000000" w:themeColor="text1"/>
        </w:rPr>
        <w:fldChar w:fldCharType="begin"/>
      </w:r>
      <w:r w:rsidR="00C0136F" w:rsidRPr="0082624E">
        <w:rPr>
          <w:color w:val="000000" w:themeColor="text1"/>
        </w:rPr>
        <w:instrText xml:space="preserve"> REF _Ref68284062 \h </w:instrText>
      </w:r>
      <w:r w:rsidR="00C0136F" w:rsidRPr="0082624E">
        <w:rPr>
          <w:color w:val="000000" w:themeColor="text1"/>
        </w:rPr>
      </w:r>
      <w:r w:rsidR="00C0136F" w:rsidRPr="0082624E">
        <w:rPr>
          <w:color w:val="000000" w:themeColor="text1"/>
        </w:rPr>
        <w:fldChar w:fldCharType="separate"/>
      </w:r>
      <w:r w:rsidR="00C0136F" w:rsidRPr="0082624E">
        <w:rPr>
          <w:color w:val="000000" w:themeColor="text1"/>
        </w:rPr>
        <w:t>29 lentel</w:t>
      </w:r>
      <w:r w:rsidR="00DD52E4" w:rsidRPr="0082624E">
        <w:rPr>
          <w:color w:val="000000" w:themeColor="text1"/>
        </w:rPr>
        <w:t>ę</w:t>
      </w:r>
      <w:r w:rsidR="00C0136F" w:rsidRPr="0082624E">
        <w:rPr>
          <w:color w:val="000000" w:themeColor="text1"/>
        </w:rPr>
        <w:fldChar w:fldCharType="end"/>
      </w:r>
      <w:r w:rsidR="00C0136F" w:rsidRPr="0082624E">
        <w:rPr>
          <w:color w:val="000000" w:themeColor="text1"/>
        </w:rPr>
        <w:t xml:space="preserve">) </w:t>
      </w:r>
      <w:r w:rsidRPr="0082624E">
        <w:rPr>
          <w:color w:val="000000" w:themeColor="text1"/>
        </w:rPr>
        <w:t>matyti, kad per ataskaitinį 2016–2020 met</w:t>
      </w:r>
      <w:r w:rsidR="000D0434" w:rsidRPr="0082624E">
        <w:rPr>
          <w:color w:val="000000" w:themeColor="text1"/>
        </w:rPr>
        <w:t>ų</w:t>
      </w:r>
      <w:r w:rsidRPr="0082624E">
        <w:rPr>
          <w:color w:val="000000" w:themeColor="text1"/>
        </w:rPr>
        <w:t xml:space="preserve"> laikotarpį į mokyklą pavežamų mokinių skaičius nuosekliai mažėjo</w:t>
      </w:r>
      <w:r w:rsidR="00DD52E4" w:rsidRPr="0082624E">
        <w:rPr>
          <w:color w:val="000000" w:themeColor="text1"/>
        </w:rPr>
        <w:t>,</w:t>
      </w:r>
      <w:r w:rsidRPr="0082624E">
        <w:rPr>
          <w:color w:val="000000" w:themeColor="text1"/>
        </w:rPr>
        <w:t xml:space="preserve"> išskyrus nedidelį mokinių skaičiaus padidėjimą 2020 m. Nors pavežamų mokinių skaičius mažėjo, vežiojamų mokinių (vaikų) dalis (%) nuo bendro PUG ir 1–12 klasių mokinių skaičiaus kasmet didėjo.</w:t>
      </w:r>
      <w:r w:rsidR="001A0C8E" w:rsidRPr="0082624E">
        <w:rPr>
          <w:color w:val="000000" w:themeColor="text1"/>
        </w:rPr>
        <w:t xml:space="preserve"> </w:t>
      </w:r>
    </w:p>
    <w:p w14:paraId="00B76320" w14:textId="126BA26C" w:rsidR="003E5849" w:rsidRPr="0082624E" w:rsidRDefault="003E5849" w:rsidP="002A38D3">
      <w:pPr>
        <w:rPr>
          <w:color w:val="000000" w:themeColor="text1"/>
        </w:rPr>
      </w:pPr>
      <w:r w:rsidRPr="0082624E">
        <w:rPr>
          <w:color w:val="000000" w:themeColor="text1"/>
        </w:rPr>
        <w:t>2018 m. trims Jurbarko rajono savivaldybės mokykloms (Jurbarko r. Veliuonos Antano ir Jono Juškų gimnazijai, Jurbarko Naujamiesčio progimnazijai ir Jurbarko r. Skirsnemunės Jurgio Baltrušaičio pagrindinei mokyklai) Jurbarko rajono savivaldybės tarybos 2018 m. birželio 28 d. sprendimu Nr. T2-195 ,,Dėl mokyklinių autobusų perėmimo Jurbarko rajono savivaldybės nuosavybėn ir jų perdavimo valdyti, naudoti ir disponuoti patikėjimo teise“ buvo skirti autobusai (bendra vertė</w:t>
      </w:r>
      <w:r w:rsidR="00DD52E4" w:rsidRPr="0082624E">
        <w:rPr>
          <w:color w:val="000000" w:themeColor="text1"/>
        </w:rPr>
        <w:t xml:space="preserve"> –</w:t>
      </w:r>
      <w:r w:rsidRPr="0082624E">
        <w:rPr>
          <w:color w:val="000000" w:themeColor="text1"/>
        </w:rPr>
        <w:t xml:space="preserve"> 91 183,92 Eur) iš Švietimo ir mokslo ministerijos Švietimo aprūpinimo centro projekto </w:t>
      </w:r>
      <w:r w:rsidRPr="0082624E">
        <w:rPr>
          <w:color w:val="000000" w:themeColor="text1"/>
          <w:sz w:val="23"/>
          <w:szCs w:val="23"/>
        </w:rPr>
        <w:t xml:space="preserve">„Tikslinių transporto priemonių (geltonųjų autobusų) įsigijimas” </w:t>
      </w:r>
      <w:r w:rsidRPr="0082624E">
        <w:rPr>
          <w:color w:val="000000" w:themeColor="text1"/>
        </w:rPr>
        <w:t xml:space="preserve">pagal Lietuvos Respublikos Vyriausybės 2018 m. rugpjūčio 30 d. nutarimą Nr. 843 ,,Dėl mokyklinių autobusų perdavimo savivaldybių nuosavybėn“. </w:t>
      </w:r>
    </w:p>
    <w:p w14:paraId="1662689E" w14:textId="77777777" w:rsidR="00C0136F" w:rsidRPr="0082624E" w:rsidRDefault="00263A9F" w:rsidP="00C0136F">
      <w:pPr>
        <w:rPr>
          <w:color w:val="000000" w:themeColor="text1"/>
        </w:rPr>
      </w:pPr>
      <w:r w:rsidRPr="0082624E">
        <w:rPr>
          <w:color w:val="000000" w:themeColor="text1"/>
        </w:rPr>
        <w:t>Nepavežamų mokinių Jurbarko rajone nė</w:t>
      </w:r>
      <w:r w:rsidR="00E725D8" w:rsidRPr="0082624E">
        <w:rPr>
          <w:color w:val="000000" w:themeColor="text1"/>
        </w:rPr>
        <w:t>ra.</w:t>
      </w:r>
    </w:p>
    <w:p w14:paraId="58542C65" w14:textId="77777777" w:rsidR="00E714EB" w:rsidRPr="0082624E" w:rsidRDefault="00AA1D5B" w:rsidP="00C0136F">
      <w:pPr>
        <w:pStyle w:val="pav"/>
        <w:rPr>
          <w:bCs/>
          <w:color w:val="000000" w:themeColor="text1"/>
          <w:szCs w:val="24"/>
        </w:rPr>
      </w:pPr>
      <w:r w:rsidRPr="0082624E">
        <w:rPr>
          <w:color w:val="000000" w:themeColor="text1"/>
        </w:rPr>
        <w:drawing>
          <wp:inline distT="0" distB="0" distL="0" distR="0" wp14:anchorId="4B230297" wp14:editId="19273020">
            <wp:extent cx="5593080" cy="3078480"/>
            <wp:effectExtent l="0" t="0" r="7620" b="7620"/>
            <wp:docPr id="15" name="Objektas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0381079" w14:textId="0CA41D62" w:rsidR="00C0136F" w:rsidRPr="0082624E" w:rsidRDefault="008571FC" w:rsidP="00C0136F">
      <w:pPr>
        <w:pStyle w:val="Antrastepav"/>
        <w:rPr>
          <w:color w:val="000000" w:themeColor="text1"/>
        </w:rPr>
      </w:pPr>
      <w:r w:rsidRPr="0082624E">
        <w:rPr>
          <w:color w:val="000000" w:themeColor="text1"/>
        </w:rPr>
        <w:fldChar w:fldCharType="begin"/>
      </w:r>
      <w:r w:rsidRPr="0082624E">
        <w:rPr>
          <w:color w:val="000000" w:themeColor="text1"/>
        </w:rPr>
        <w:instrText xml:space="preserve"> SEQ pav. \* ARABIC </w:instrText>
      </w:r>
      <w:r w:rsidRPr="0082624E">
        <w:rPr>
          <w:color w:val="000000" w:themeColor="text1"/>
        </w:rPr>
        <w:fldChar w:fldCharType="separate"/>
      </w:r>
      <w:r w:rsidR="00C0136F" w:rsidRPr="0082624E">
        <w:rPr>
          <w:noProof/>
          <w:color w:val="000000" w:themeColor="text1"/>
        </w:rPr>
        <w:t>12</w:t>
      </w:r>
      <w:r w:rsidRPr="0082624E">
        <w:rPr>
          <w:noProof/>
          <w:color w:val="000000" w:themeColor="text1"/>
        </w:rPr>
        <w:fldChar w:fldCharType="end"/>
      </w:r>
      <w:r w:rsidR="00C0136F" w:rsidRPr="0082624E">
        <w:rPr>
          <w:color w:val="000000" w:themeColor="text1"/>
        </w:rPr>
        <w:t xml:space="preserve"> pav. Mokinių vežiojimui 2016</w:t>
      </w:r>
      <w:r w:rsidR="00DD52E4" w:rsidRPr="0082624E">
        <w:rPr>
          <w:color w:val="000000" w:themeColor="text1"/>
        </w:rPr>
        <w:t>–</w:t>
      </w:r>
      <w:r w:rsidR="00C0136F" w:rsidRPr="0082624E">
        <w:rPr>
          <w:color w:val="000000" w:themeColor="text1"/>
        </w:rPr>
        <w:t>2020 m. skirta lėšų pagal vežiojimo būdą.</w:t>
      </w:r>
    </w:p>
    <w:bookmarkStart w:id="43" w:name="_Ref68284392"/>
    <w:p w14:paraId="71DCB1CB" w14:textId="77777777" w:rsidR="00C9077F" w:rsidRPr="0082624E" w:rsidRDefault="00C0136F" w:rsidP="001A7B47">
      <w:pPr>
        <w:pStyle w:val="Antrat"/>
        <w:jc w:val="both"/>
        <w:rPr>
          <w:color w:val="000000" w:themeColor="text1"/>
        </w:rPr>
      </w:pPr>
      <w:r w:rsidRPr="0082624E">
        <w:rPr>
          <w:color w:val="000000" w:themeColor="text1"/>
        </w:rPr>
        <w:lastRenderedPageBreak/>
        <w:fldChar w:fldCharType="begin"/>
      </w:r>
      <w:r w:rsidRPr="0082624E">
        <w:rPr>
          <w:color w:val="000000" w:themeColor="text1"/>
        </w:rPr>
        <w:instrText xml:space="preserve"> SEQ lentelė. \* ARABIC </w:instrText>
      </w:r>
      <w:r w:rsidRPr="0082624E">
        <w:rPr>
          <w:color w:val="000000" w:themeColor="text1"/>
        </w:rPr>
        <w:fldChar w:fldCharType="separate"/>
      </w:r>
      <w:r w:rsidR="00F13ABB" w:rsidRPr="0082624E">
        <w:rPr>
          <w:noProof/>
          <w:color w:val="000000" w:themeColor="text1"/>
        </w:rPr>
        <w:t>30</w:t>
      </w:r>
      <w:r w:rsidRPr="0082624E">
        <w:rPr>
          <w:color w:val="000000" w:themeColor="text1"/>
        </w:rPr>
        <w:fldChar w:fldCharType="end"/>
      </w:r>
      <w:r w:rsidRPr="0082624E">
        <w:rPr>
          <w:color w:val="000000" w:themeColor="text1"/>
        </w:rPr>
        <w:t xml:space="preserve"> lentelė.</w:t>
      </w:r>
      <w:bookmarkEnd w:id="43"/>
      <w:r w:rsidRPr="0082624E">
        <w:rPr>
          <w:color w:val="000000" w:themeColor="text1"/>
        </w:rPr>
        <w:t xml:space="preserve"> </w:t>
      </w:r>
      <w:r w:rsidR="00C9077F" w:rsidRPr="0082624E">
        <w:rPr>
          <w:color w:val="000000" w:themeColor="text1"/>
        </w:rPr>
        <w:t>Į ne artimiausią mokyklą pavežamų mokinių skaičius.</w:t>
      </w:r>
    </w:p>
    <w:tbl>
      <w:tblPr>
        <w:tblW w:w="93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1181"/>
        <w:gridCol w:w="1181"/>
        <w:gridCol w:w="1182"/>
        <w:gridCol w:w="1181"/>
        <w:gridCol w:w="1181"/>
        <w:gridCol w:w="1182"/>
      </w:tblGrid>
      <w:tr w:rsidR="0082624E" w:rsidRPr="0082624E" w14:paraId="58F05407" w14:textId="77777777" w:rsidTr="00C0136F">
        <w:trPr>
          <w:trHeight w:val="300"/>
          <w:tblHeader/>
        </w:trPr>
        <w:tc>
          <w:tcPr>
            <w:tcW w:w="2302" w:type="dxa"/>
            <w:tcBorders>
              <w:top w:val="single" w:sz="4" w:space="0" w:color="auto"/>
              <w:left w:val="single" w:sz="4" w:space="0" w:color="auto"/>
              <w:bottom w:val="single" w:sz="4" w:space="0" w:color="auto"/>
              <w:right w:val="single" w:sz="4" w:space="0" w:color="auto"/>
            </w:tcBorders>
            <w:vAlign w:val="center"/>
          </w:tcPr>
          <w:p w14:paraId="3A9DAFA8" w14:textId="77777777" w:rsidR="00C9077F" w:rsidRPr="0082624E" w:rsidRDefault="00C9077F" w:rsidP="00C0136F">
            <w:pPr>
              <w:pStyle w:val="LENTELESPAV"/>
              <w:rPr>
                <w:lang w:eastAsia="en-US"/>
              </w:rPr>
            </w:pPr>
            <w:r w:rsidRPr="0082624E">
              <w:rPr>
                <w:lang w:eastAsia="en-US"/>
              </w:rPr>
              <w:t>Mokyklos pavadinimas</w:t>
            </w:r>
          </w:p>
        </w:tc>
        <w:tc>
          <w:tcPr>
            <w:tcW w:w="1181" w:type="dxa"/>
            <w:tcBorders>
              <w:top w:val="single" w:sz="4" w:space="0" w:color="auto"/>
              <w:left w:val="single" w:sz="4" w:space="0" w:color="auto"/>
              <w:bottom w:val="single" w:sz="4" w:space="0" w:color="auto"/>
              <w:right w:val="single" w:sz="4" w:space="0" w:color="auto"/>
            </w:tcBorders>
            <w:vAlign w:val="center"/>
          </w:tcPr>
          <w:p w14:paraId="4E68A40F" w14:textId="77777777" w:rsidR="00C9077F" w:rsidRPr="0082624E" w:rsidRDefault="00C9077F" w:rsidP="00C0136F">
            <w:pPr>
              <w:pStyle w:val="LENTELESPAV"/>
              <w:rPr>
                <w:lang w:eastAsia="en-US"/>
              </w:rPr>
            </w:pPr>
            <w:r w:rsidRPr="0082624E">
              <w:rPr>
                <w:lang w:eastAsia="en-US"/>
              </w:rPr>
              <w:t>PUG</w:t>
            </w:r>
          </w:p>
        </w:tc>
        <w:tc>
          <w:tcPr>
            <w:tcW w:w="1181" w:type="dxa"/>
            <w:tcBorders>
              <w:top w:val="single" w:sz="4" w:space="0" w:color="auto"/>
              <w:left w:val="single" w:sz="4" w:space="0" w:color="auto"/>
              <w:bottom w:val="single" w:sz="4" w:space="0" w:color="auto"/>
              <w:right w:val="single" w:sz="4" w:space="0" w:color="auto"/>
            </w:tcBorders>
            <w:noWrap/>
            <w:vAlign w:val="center"/>
          </w:tcPr>
          <w:p w14:paraId="1F6AC019" w14:textId="77777777" w:rsidR="00C9077F" w:rsidRPr="0082624E" w:rsidRDefault="00C9077F" w:rsidP="00C0136F">
            <w:pPr>
              <w:pStyle w:val="LENTELESPAV"/>
              <w:rPr>
                <w:lang w:eastAsia="en-US"/>
              </w:rPr>
            </w:pPr>
            <w:r w:rsidRPr="0082624E">
              <w:rPr>
                <w:lang w:eastAsia="en-US"/>
              </w:rPr>
              <w:t>I–IV klasėse</w:t>
            </w:r>
          </w:p>
        </w:tc>
        <w:tc>
          <w:tcPr>
            <w:tcW w:w="1182" w:type="dxa"/>
            <w:tcBorders>
              <w:top w:val="single" w:sz="4" w:space="0" w:color="auto"/>
              <w:left w:val="single" w:sz="4" w:space="0" w:color="auto"/>
              <w:bottom w:val="single" w:sz="4" w:space="0" w:color="auto"/>
              <w:right w:val="single" w:sz="4" w:space="0" w:color="auto"/>
            </w:tcBorders>
            <w:noWrap/>
            <w:vAlign w:val="center"/>
          </w:tcPr>
          <w:p w14:paraId="5D584118" w14:textId="77777777" w:rsidR="00C9077F" w:rsidRPr="0082624E" w:rsidRDefault="00C9077F" w:rsidP="00C0136F">
            <w:pPr>
              <w:pStyle w:val="LENTELESPAV"/>
              <w:rPr>
                <w:lang w:eastAsia="en-US"/>
              </w:rPr>
            </w:pPr>
            <w:r w:rsidRPr="0082624E">
              <w:rPr>
                <w:lang w:eastAsia="en-US"/>
              </w:rPr>
              <w:t>V–VIII klasėse</w:t>
            </w:r>
          </w:p>
        </w:tc>
        <w:tc>
          <w:tcPr>
            <w:tcW w:w="1181" w:type="dxa"/>
            <w:tcBorders>
              <w:top w:val="single" w:sz="4" w:space="0" w:color="auto"/>
              <w:left w:val="single" w:sz="4" w:space="0" w:color="auto"/>
              <w:bottom w:val="single" w:sz="4" w:space="0" w:color="auto"/>
              <w:right w:val="single" w:sz="4" w:space="0" w:color="auto"/>
            </w:tcBorders>
            <w:noWrap/>
            <w:vAlign w:val="center"/>
          </w:tcPr>
          <w:p w14:paraId="1DC61089" w14:textId="77777777" w:rsidR="00C9077F" w:rsidRPr="0082624E" w:rsidRDefault="00C9077F" w:rsidP="00C0136F">
            <w:pPr>
              <w:pStyle w:val="LENTELESPAV"/>
              <w:rPr>
                <w:lang w:eastAsia="en-US"/>
              </w:rPr>
            </w:pPr>
            <w:r w:rsidRPr="0082624E">
              <w:rPr>
                <w:lang w:eastAsia="en-US"/>
              </w:rPr>
              <w:t>IX–X klasėse</w:t>
            </w:r>
          </w:p>
        </w:tc>
        <w:tc>
          <w:tcPr>
            <w:tcW w:w="1181" w:type="dxa"/>
            <w:tcBorders>
              <w:top w:val="single" w:sz="4" w:space="0" w:color="auto"/>
              <w:left w:val="single" w:sz="4" w:space="0" w:color="auto"/>
              <w:bottom w:val="single" w:sz="4" w:space="0" w:color="auto"/>
              <w:right w:val="single" w:sz="4" w:space="0" w:color="auto"/>
            </w:tcBorders>
            <w:noWrap/>
            <w:vAlign w:val="center"/>
          </w:tcPr>
          <w:p w14:paraId="527510F0" w14:textId="77777777" w:rsidR="00C9077F" w:rsidRPr="0082624E" w:rsidRDefault="00C9077F" w:rsidP="00C0136F">
            <w:pPr>
              <w:pStyle w:val="LENTELESPAV"/>
              <w:rPr>
                <w:lang w:eastAsia="en-US"/>
              </w:rPr>
            </w:pPr>
            <w:r w:rsidRPr="0082624E">
              <w:rPr>
                <w:lang w:eastAsia="en-US"/>
              </w:rPr>
              <w:t>XI–XII klasėse</w:t>
            </w:r>
          </w:p>
        </w:tc>
        <w:tc>
          <w:tcPr>
            <w:tcW w:w="1182" w:type="dxa"/>
            <w:tcBorders>
              <w:top w:val="single" w:sz="4" w:space="0" w:color="auto"/>
              <w:left w:val="single" w:sz="4" w:space="0" w:color="auto"/>
              <w:bottom w:val="single" w:sz="4" w:space="0" w:color="auto"/>
              <w:right w:val="single" w:sz="4" w:space="0" w:color="auto"/>
            </w:tcBorders>
            <w:noWrap/>
            <w:vAlign w:val="center"/>
          </w:tcPr>
          <w:p w14:paraId="7017B7BA" w14:textId="1F4C43E5" w:rsidR="00C9077F" w:rsidRPr="0082624E" w:rsidRDefault="00C9077F" w:rsidP="00C0136F">
            <w:pPr>
              <w:pStyle w:val="LENTELESPAV"/>
              <w:rPr>
                <w:lang w:eastAsia="en-US"/>
              </w:rPr>
            </w:pPr>
            <w:r w:rsidRPr="0082624E">
              <w:rPr>
                <w:lang w:eastAsia="en-US"/>
              </w:rPr>
              <w:t>Iš viso</w:t>
            </w:r>
            <w:r w:rsidR="00176411" w:rsidRPr="0082624E">
              <w:rPr>
                <w:lang w:eastAsia="en-US"/>
              </w:rPr>
              <w:t>:</w:t>
            </w:r>
          </w:p>
        </w:tc>
      </w:tr>
      <w:tr w:rsidR="0082624E" w:rsidRPr="0082624E" w14:paraId="50357937" w14:textId="77777777" w:rsidTr="001C17BB">
        <w:trPr>
          <w:trHeight w:val="299"/>
        </w:trPr>
        <w:tc>
          <w:tcPr>
            <w:tcW w:w="2302" w:type="dxa"/>
            <w:tcBorders>
              <w:top w:val="single" w:sz="4" w:space="0" w:color="auto"/>
              <w:left w:val="single" w:sz="4" w:space="0" w:color="auto"/>
              <w:bottom w:val="single" w:sz="4" w:space="0" w:color="auto"/>
              <w:right w:val="single" w:sz="4" w:space="0" w:color="auto"/>
            </w:tcBorders>
            <w:vAlign w:val="center"/>
          </w:tcPr>
          <w:p w14:paraId="16D47B52" w14:textId="2CE63EEA" w:rsidR="00C9077F" w:rsidRPr="0082624E" w:rsidRDefault="00176411" w:rsidP="001C17BB">
            <w:pPr>
              <w:pStyle w:val="LENTEL"/>
              <w:jc w:val="left"/>
              <w:rPr>
                <w:lang w:eastAsia="en-US"/>
              </w:rPr>
            </w:pPr>
            <w:r w:rsidRPr="0082624E">
              <w:rPr>
                <w:lang w:eastAsia="en-US"/>
              </w:rPr>
              <w:t xml:space="preserve">Jurbarko </w:t>
            </w:r>
            <w:r w:rsidR="00C9077F" w:rsidRPr="0082624E">
              <w:rPr>
                <w:lang w:eastAsia="en-US"/>
              </w:rPr>
              <w:t>Antano Giedraičio- Giedriaus gimnazija</w:t>
            </w:r>
          </w:p>
        </w:tc>
        <w:tc>
          <w:tcPr>
            <w:tcW w:w="1181" w:type="dxa"/>
            <w:tcBorders>
              <w:top w:val="single" w:sz="4" w:space="0" w:color="auto"/>
              <w:left w:val="single" w:sz="4" w:space="0" w:color="auto"/>
              <w:bottom w:val="single" w:sz="4" w:space="0" w:color="auto"/>
              <w:right w:val="single" w:sz="4" w:space="0" w:color="auto"/>
            </w:tcBorders>
            <w:vAlign w:val="center"/>
          </w:tcPr>
          <w:p w14:paraId="708BA60B"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386DE91C"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6B94AD69"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41CD97F8" w14:textId="77777777" w:rsidR="00C9077F" w:rsidRPr="0082624E" w:rsidRDefault="00C9077F" w:rsidP="00C0136F">
            <w:pPr>
              <w:pStyle w:val="LENTEL"/>
              <w:jc w:val="center"/>
              <w:rPr>
                <w:lang w:eastAsia="en-US"/>
              </w:rPr>
            </w:pPr>
            <w:r w:rsidRPr="0082624E">
              <w:rPr>
                <w:lang w:eastAsia="en-US"/>
              </w:rPr>
              <w:t>6</w:t>
            </w:r>
          </w:p>
        </w:tc>
        <w:tc>
          <w:tcPr>
            <w:tcW w:w="1181" w:type="dxa"/>
            <w:tcBorders>
              <w:top w:val="single" w:sz="4" w:space="0" w:color="auto"/>
              <w:left w:val="single" w:sz="4" w:space="0" w:color="auto"/>
              <w:bottom w:val="single" w:sz="4" w:space="0" w:color="auto"/>
              <w:right w:val="single" w:sz="4" w:space="0" w:color="auto"/>
            </w:tcBorders>
            <w:noWrap/>
            <w:vAlign w:val="center"/>
          </w:tcPr>
          <w:p w14:paraId="074BE4A2" w14:textId="77777777" w:rsidR="00C9077F" w:rsidRPr="0082624E" w:rsidRDefault="00C9077F" w:rsidP="00C0136F">
            <w:pPr>
              <w:pStyle w:val="LENTEL"/>
              <w:jc w:val="center"/>
              <w:rPr>
                <w:lang w:eastAsia="en-US"/>
              </w:rPr>
            </w:pPr>
            <w:r w:rsidRPr="0082624E">
              <w:rPr>
                <w:lang w:eastAsia="en-US"/>
              </w:rPr>
              <w:t>21</w:t>
            </w:r>
          </w:p>
        </w:tc>
        <w:tc>
          <w:tcPr>
            <w:tcW w:w="1182" w:type="dxa"/>
            <w:tcBorders>
              <w:top w:val="single" w:sz="4" w:space="0" w:color="auto"/>
              <w:left w:val="single" w:sz="4" w:space="0" w:color="auto"/>
              <w:bottom w:val="single" w:sz="4" w:space="0" w:color="auto"/>
              <w:right w:val="single" w:sz="4" w:space="0" w:color="auto"/>
            </w:tcBorders>
            <w:noWrap/>
            <w:vAlign w:val="center"/>
          </w:tcPr>
          <w:p w14:paraId="058EBEAC" w14:textId="77777777" w:rsidR="00C9077F" w:rsidRPr="0082624E" w:rsidRDefault="00C9077F" w:rsidP="00C0136F">
            <w:pPr>
              <w:pStyle w:val="LENTEL"/>
              <w:jc w:val="center"/>
              <w:rPr>
                <w:lang w:eastAsia="en-US"/>
              </w:rPr>
            </w:pPr>
            <w:r w:rsidRPr="0082624E">
              <w:rPr>
                <w:lang w:eastAsia="en-US"/>
              </w:rPr>
              <w:t>27</w:t>
            </w:r>
          </w:p>
        </w:tc>
      </w:tr>
      <w:tr w:rsidR="0082624E" w:rsidRPr="0082624E" w14:paraId="39850455" w14:textId="77777777" w:rsidTr="001C17BB">
        <w:trPr>
          <w:trHeight w:val="300"/>
        </w:trPr>
        <w:tc>
          <w:tcPr>
            <w:tcW w:w="2302" w:type="dxa"/>
            <w:tcBorders>
              <w:top w:val="single" w:sz="4" w:space="0" w:color="auto"/>
              <w:left w:val="single" w:sz="4" w:space="0" w:color="auto"/>
              <w:bottom w:val="single" w:sz="4" w:space="0" w:color="auto"/>
              <w:right w:val="single" w:sz="4" w:space="0" w:color="auto"/>
            </w:tcBorders>
            <w:vAlign w:val="center"/>
          </w:tcPr>
          <w:p w14:paraId="2E781DAE" w14:textId="77777777" w:rsidR="00C9077F" w:rsidRPr="0082624E" w:rsidRDefault="00C9077F" w:rsidP="001C17BB">
            <w:pPr>
              <w:pStyle w:val="LENTEL"/>
              <w:jc w:val="left"/>
              <w:rPr>
                <w:lang w:eastAsia="en-US"/>
              </w:rPr>
            </w:pPr>
            <w:r w:rsidRPr="0082624E">
              <w:rPr>
                <w:lang w:eastAsia="en-US"/>
              </w:rPr>
              <w:t>Eržvilko gimnazija</w:t>
            </w:r>
          </w:p>
        </w:tc>
        <w:tc>
          <w:tcPr>
            <w:tcW w:w="1181" w:type="dxa"/>
            <w:tcBorders>
              <w:top w:val="single" w:sz="4" w:space="0" w:color="auto"/>
              <w:left w:val="single" w:sz="4" w:space="0" w:color="auto"/>
              <w:bottom w:val="single" w:sz="4" w:space="0" w:color="auto"/>
              <w:right w:val="single" w:sz="4" w:space="0" w:color="auto"/>
            </w:tcBorders>
            <w:vAlign w:val="center"/>
          </w:tcPr>
          <w:p w14:paraId="511768DD"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0A1EB929"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57B20953"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641C8E2A" w14:textId="77777777" w:rsidR="00C9077F" w:rsidRPr="0082624E" w:rsidRDefault="00C9077F" w:rsidP="00C0136F">
            <w:pPr>
              <w:pStyle w:val="LENTEL"/>
              <w:jc w:val="center"/>
              <w:rPr>
                <w:lang w:eastAsia="en-US"/>
              </w:rPr>
            </w:pPr>
            <w:r w:rsidRPr="0082624E">
              <w:rPr>
                <w:lang w:eastAsia="en-US"/>
              </w:rPr>
              <w:t>1</w:t>
            </w:r>
          </w:p>
        </w:tc>
        <w:tc>
          <w:tcPr>
            <w:tcW w:w="1181" w:type="dxa"/>
            <w:tcBorders>
              <w:top w:val="single" w:sz="4" w:space="0" w:color="auto"/>
              <w:left w:val="single" w:sz="4" w:space="0" w:color="auto"/>
              <w:bottom w:val="single" w:sz="4" w:space="0" w:color="auto"/>
              <w:right w:val="single" w:sz="4" w:space="0" w:color="auto"/>
            </w:tcBorders>
            <w:noWrap/>
            <w:vAlign w:val="center"/>
          </w:tcPr>
          <w:p w14:paraId="3686D95E"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6E4DCB81" w14:textId="77777777" w:rsidR="00C9077F" w:rsidRPr="0082624E" w:rsidRDefault="00C9077F" w:rsidP="00C0136F">
            <w:pPr>
              <w:pStyle w:val="LENTEL"/>
              <w:jc w:val="center"/>
              <w:rPr>
                <w:lang w:eastAsia="en-US"/>
              </w:rPr>
            </w:pPr>
            <w:r w:rsidRPr="0082624E">
              <w:rPr>
                <w:lang w:eastAsia="en-US"/>
              </w:rPr>
              <w:t>1</w:t>
            </w:r>
          </w:p>
        </w:tc>
      </w:tr>
      <w:tr w:rsidR="0082624E" w:rsidRPr="0082624E" w14:paraId="420D46A4" w14:textId="77777777" w:rsidTr="001C17BB">
        <w:trPr>
          <w:trHeight w:val="252"/>
        </w:trPr>
        <w:tc>
          <w:tcPr>
            <w:tcW w:w="2302" w:type="dxa"/>
            <w:tcBorders>
              <w:top w:val="single" w:sz="4" w:space="0" w:color="auto"/>
              <w:left w:val="single" w:sz="4" w:space="0" w:color="auto"/>
              <w:bottom w:val="single" w:sz="4" w:space="0" w:color="auto"/>
              <w:right w:val="single" w:sz="4" w:space="0" w:color="auto"/>
            </w:tcBorders>
            <w:vAlign w:val="center"/>
          </w:tcPr>
          <w:p w14:paraId="3F03FD15" w14:textId="77777777" w:rsidR="00C9077F" w:rsidRPr="0082624E" w:rsidRDefault="00C9077F" w:rsidP="001C17BB">
            <w:pPr>
              <w:pStyle w:val="LENTEL"/>
              <w:jc w:val="left"/>
              <w:rPr>
                <w:lang w:eastAsia="en-US"/>
              </w:rPr>
            </w:pPr>
            <w:r w:rsidRPr="0082624E">
              <w:rPr>
                <w:lang w:eastAsia="en-US"/>
              </w:rPr>
              <w:t>Veliuonos Antano ir Jono Juškų gimnazija</w:t>
            </w:r>
          </w:p>
        </w:tc>
        <w:tc>
          <w:tcPr>
            <w:tcW w:w="1181" w:type="dxa"/>
            <w:tcBorders>
              <w:top w:val="single" w:sz="4" w:space="0" w:color="auto"/>
              <w:left w:val="single" w:sz="4" w:space="0" w:color="auto"/>
              <w:bottom w:val="single" w:sz="4" w:space="0" w:color="auto"/>
              <w:right w:val="single" w:sz="4" w:space="0" w:color="auto"/>
            </w:tcBorders>
            <w:vAlign w:val="center"/>
          </w:tcPr>
          <w:p w14:paraId="1710DE0E"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7D23873D" w14:textId="77777777" w:rsidR="00C9077F" w:rsidRPr="0082624E" w:rsidRDefault="00C9077F" w:rsidP="00C0136F">
            <w:pPr>
              <w:pStyle w:val="LENTEL"/>
              <w:jc w:val="center"/>
              <w:rPr>
                <w:lang w:eastAsia="en-US"/>
              </w:rPr>
            </w:pPr>
            <w:r w:rsidRPr="0082624E">
              <w:rPr>
                <w:lang w:eastAsia="en-US"/>
              </w:rPr>
              <w:t>1</w:t>
            </w:r>
          </w:p>
        </w:tc>
        <w:tc>
          <w:tcPr>
            <w:tcW w:w="1182" w:type="dxa"/>
            <w:tcBorders>
              <w:top w:val="single" w:sz="4" w:space="0" w:color="auto"/>
              <w:left w:val="single" w:sz="4" w:space="0" w:color="auto"/>
              <w:bottom w:val="single" w:sz="4" w:space="0" w:color="auto"/>
              <w:right w:val="single" w:sz="4" w:space="0" w:color="auto"/>
            </w:tcBorders>
            <w:noWrap/>
            <w:vAlign w:val="center"/>
          </w:tcPr>
          <w:p w14:paraId="57082C4A" w14:textId="77777777" w:rsidR="00C9077F" w:rsidRPr="0082624E" w:rsidRDefault="00C9077F" w:rsidP="00C0136F">
            <w:pPr>
              <w:pStyle w:val="LENTEL"/>
              <w:jc w:val="center"/>
              <w:rPr>
                <w:lang w:eastAsia="en-US"/>
              </w:rPr>
            </w:pPr>
            <w:r w:rsidRPr="0082624E">
              <w:rPr>
                <w:lang w:eastAsia="en-US"/>
              </w:rPr>
              <w:t>3</w:t>
            </w:r>
          </w:p>
        </w:tc>
        <w:tc>
          <w:tcPr>
            <w:tcW w:w="1181" w:type="dxa"/>
            <w:tcBorders>
              <w:top w:val="single" w:sz="4" w:space="0" w:color="auto"/>
              <w:left w:val="single" w:sz="4" w:space="0" w:color="auto"/>
              <w:bottom w:val="single" w:sz="4" w:space="0" w:color="auto"/>
              <w:right w:val="single" w:sz="4" w:space="0" w:color="auto"/>
            </w:tcBorders>
            <w:noWrap/>
            <w:vAlign w:val="center"/>
          </w:tcPr>
          <w:p w14:paraId="6F97F9E8"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345B301E" w14:textId="77777777" w:rsidR="00C9077F" w:rsidRPr="0082624E" w:rsidRDefault="00C9077F" w:rsidP="00C0136F">
            <w:pPr>
              <w:pStyle w:val="LENTEL"/>
              <w:jc w:val="center"/>
              <w:rPr>
                <w:lang w:eastAsia="en-US"/>
              </w:rPr>
            </w:pPr>
            <w:r w:rsidRPr="0082624E">
              <w:rPr>
                <w:lang w:eastAsia="en-US"/>
              </w:rPr>
              <w:t>6</w:t>
            </w:r>
          </w:p>
        </w:tc>
        <w:tc>
          <w:tcPr>
            <w:tcW w:w="1182" w:type="dxa"/>
            <w:tcBorders>
              <w:top w:val="single" w:sz="4" w:space="0" w:color="auto"/>
              <w:left w:val="single" w:sz="4" w:space="0" w:color="auto"/>
              <w:bottom w:val="single" w:sz="4" w:space="0" w:color="auto"/>
              <w:right w:val="single" w:sz="4" w:space="0" w:color="auto"/>
            </w:tcBorders>
            <w:noWrap/>
            <w:vAlign w:val="center"/>
          </w:tcPr>
          <w:p w14:paraId="2951CC09" w14:textId="77777777" w:rsidR="00C9077F" w:rsidRPr="0082624E" w:rsidRDefault="00C9077F" w:rsidP="00C0136F">
            <w:pPr>
              <w:pStyle w:val="LENTEL"/>
              <w:jc w:val="center"/>
              <w:rPr>
                <w:lang w:eastAsia="en-US"/>
              </w:rPr>
            </w:pPr>
            <w:r w:rsidRPr="0082624E">
              <w:rPr>
                <w:lang w:eastAsia="en-US"/>
              </w:rPr>
              <w:t>10</w:t>
            </w:r>
          </w:p>
        </w:tc>
      </w:tr>
      <w:tr w:rsidR="0082624E" w:rsidRPr="0082624E" w14:paraId="56E3B5E1" w14:textId="77777777" w:rsidTr="001C17BB">
        <w:trPr>
          <w:trHeight w:val="300"/>
        </w:trPr>
        <w:tc>
          <w:tcPr>
            <w:tcW w:w="2302" w:type="dxa"/>
            <w:tcBorders>
              <w:top w:val="single" w:sz="4" w:space="0" w:color="auto"/>
              <w:left w:val="single" w:sz="4" w:space="0" w:color="auto"/>
              <w:bottom w:val="single" w:sz="4" w:space="0" w:color="auto"/>
              <w:right w:val="single" w:sz="4" w:space="0" w:color="auto"/>
            </w:tcBorders>
            <w:vAlign w:val="center"/>
          </w:tcPr>
          <w:p w14:paraId="125BE576" w14:textId="5910B677" w:rsidR="00C9077F" w:rsidRPr="0082624E" w:rsidRDefault="00176411" w:rsidP="001C17BB">
            <w:pPr>
              <w:pStyle w:val="LENTEL"/>
              <w:jc w:val="left"/>
              <w:rPr>
                <w:lang w:eastAsia="en-US"/>
              </w:rPr>
            </w:pPr>
            <w:r w:rsidRPr="0082624E">
              <w:rPr>
                <w:lang w:eastAsia="en-US"/>
              </w:rPr>
              <w:t xml:space="preserve">Jurbarko </w:t>
            </w:r>
            <w:r w:rsidR="00C9077F" w:rsidRPr="0082624E">
              <w:rPr>
                <w:lang w:eastAsia="en-US"/>
              </w:rPr>
              <w:t>Naujamiesčio progimnazija</w:t>
            </w:r>
          </w:p>
        </w:tc>
        <w:tc>
          <w:tcPr>
            <w:tcW w:w="1181" w:type="dxa"/>
            <w:tcBorders>
              <w:top w:val="single" w:sz="4" w:space="0" w:color="auto"/>
              <w:left w:val="single" w:sz="4" w:space="0" w:color="auto"/>
              <w:bottom w:val="single" w:sz="4" w:space="0" w:color="auto"/>
              <w:right w:val="single" w:sz="4" w:space="0" w:color="auto"/>
            </w:tcBorders>
            <w:vAlign w:val="center"/>
          </w:tcPr>
          <w:p w14:paraId="6A7E9836" w14:textId="77777777" w:rsidR="00C9077F" w:rsidRPr="0082624E" w:rsidRDefault="00C9077F" w:rsidP="00C0136F">
            <w:pPr>
              <w:pStyle w:val="LENTEL"/>
              <w:jc w:val="center"/>
              <w:rPr>
                <w:lang w:eastAsia="en-US"/>
              </w:rPr>
            </w:pPr>
            <w:r w:rsidRPr="0082624E">
              <w:rPr>
                <w:lang w:eastAsia="en-US"/>
              </w:rPr>
              <w:t>4</w:t>
            </w:r>
          </w:p>
        </w:tc>
        <w:tc>
          <w:tcPr>
            <w:tcW w:w="1181" w:type="dxa"/>
            <w:tcBorders>
              <w:top w:val="single" w:sz="4" w:space="0" w:color="auto"/>
              <w:left w:val="single" w:sz="4" w:space="0" w:color="auto"/>
              <w:bottom w:val="single" w:sz="4" w:space="0" w:color="auto"/>
              <w:right w:val="single" w:sz="4" w:space="0" w:color="auto"/>
            </w:tcBorders>
            <w:noWrap/>
            <w:vAlign w:val="center"/>
          </w:tcPr>
          <w:p w14:paraId="15A2403D" w14:textId="77777777" w:rsidR="00C9077F" w:rsidRPr="0082624E" w:rsidRDefault="00C9077F" w:rsidP="00C0136F">
            <w:pPr>
              <w:pStyle w:val="LENTEL"/>
              <w:jc w:val="center"/>
              <w:rPr>
                <w:lang w:eastAsia="en-US"/>
              </w:rPr>
            </w:pPr>
            <w:r w:rsidRPr="0082624E">
              <w:rPr>
                <w:lang w:eastAsia="en-US"/>
              </w:rPr>
              <w:t>60</w:t>
            </w:r>
          </w:p>
        </w:tc>
        <w:tc>
          <w:tcPr>
            <w:tcW w:w="1182" w:type="dxa"/>
            <w:tcBorders>
              <w:top w:val="single" w:sz="4" w:space="0" w:color="auto"/>
              <w:left w:val="single" w:sz="4" w:space="0" w:color="auto"/>
              <w:bottom w:val="single" w:sz="4" w:space="0" w:color="auto"/>
              <w:right w:val="single" w:sz="4" w:space="0" w:color="auto"/>
            </w:tcBorders>
            <w:noWrap/>
            <w:vAlign w:val="center"/>
          </w:tcPr>
          <w:p w14:paraId="0C8717DD" w14:textId="77777777" w:rsidR="00C9077F" w:rsidRPr="0082624E" w:rsidRDefault="00C9077F" w:rsidP="00C0136F">
            <w:pPr>
              <w:pStyle w:val="LENTEL"/>
              <w:jc w:val="center"/>
              <w:rPr>
                <w:lang w:eastAsia="en-US"/>
              </w:rPr>
            </w:pPr>
            <w:r w:rsidRPr="0082624E">
              <w:rPr>
                <w:lang w:eastAsia="en-US"/>
              </w:rPr>
              <w:t>109</w:t>
            </w:r>
          </w:p>
        </w:tc>
        <w:tc>
          <w:tcPr>
            <w:tcW w:w="1181" w:type="dxa"/>
            <w:tcBorders>
              <w:top w:val="single" w:sz="4" w:space="0" w:color="auto"/>
              <w:left w:val="single" w:sz="4" w:space="0" w:color="auto"/>
              <w:bottom w:val="single" w:sz="4" w:space="0" w:color="auto"/>
              <w:right w:val="single" w:sz="4" w:space="0" w:color="auto"/>
            </w:tcBorders>
            <w:noWrap/>
            <w:vAlign w:val="center"/>
          </w:tcPr>
          <w:p w14:paraId="35AB3980"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04C9B088"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4885FA64" w14:textId="77777777" w:rsidR="00C9077F" w:rsidRPr="0082624E" w:rsidRDefault="00C9077F" w:rsidP="00C0136F">
            <w:pPr>
              <w:pStyle w:val="LENTEL"/>
              <w:jc w:val="center"/>
              <w:rPr>
                <w:lang w:eastAsia="en-US"/>
              </w:rPr>
            </w:pPr>
            <w:r w:rsidRPr="0082624E">
              <w:rPr>
                <w:lang w:eastAsia="en-US"/>
              </w:rPr>
              <w:t>173</w:t>
            </w:r>
          </w:p>
        </w:tc>
      </w:tr>
      <w:tr w:rsidR="0082624E" w:rsidRPr="0082624E" w14:paraId="3F771478" w14:textId="77777777" w:rsidTr="001C17BB">
        <w:trPr>
          <w:trHeight w:val="276"/>
        </w:trPr>
        <w:tc>
          <w:tcPr>
            <w:tcW w:w="2302" w:type="dxa"/>
            <w:tcBorders>
              <w:top w:val="single" w:sz="4" w:space="0" w:color="auto"/>
              <w:left w:val="single" w:sz="4" w:space="0" w:color="auto"/>
              <w:bottom w:val="single" w:sz="4" w:space="0" w:color="auto"/>
              <w:right w:val="single" w:sz="4" w:space="0" w:color="auto"/>
            </w:tcBorders>
            <w:vAlign w:val="center"/>
          </w:tcPr>
          <w:p w14:paraId="78C553A0" w14:textId="37B8DBF4" w:rsidR="00C9077F" w:rsidRPr="0082624E" w:rsidRDefault="00176411" w:rsidP="001C17BB">
            <w:pPr>
              <w:pStyle w:val="LENTEL"/>
              <w:jc w:val="left"/>
              <w:rPr>
                <w:lang w:eastAsia="en-US"/>
              </w:rPr>
            </w:pPr>
            <w:r w:rsidRPr="0082624E">
              <w:rPr>
                <w:lang w:eastAsia="en-US"/>
              </w:rPr>
              <w:t xml:space="preserve">Jurbarko </w:t>
            </w:r>
            <w:r w:rsidR="00C9077F" w:rsidRPr="0082624E">
              <w:rPr>
                <w:lang w:eastAsia="en-US"/>
              </w:rPr>
              <w:t>Vytauto Didžiojo progimnazija</w:t>
            </w:r>
          </w:p>
        </w:tc>
        <w:tc>
          <w:tcPr>
            <w:tcW w:w="1181" w:type="dxa"/>
            <w:tcBorders>
              <w:top w:val="single" w:sz="4" w:space="0" w:color="auto"/>
              <w:left w:val="single" w:sz="4" w:space="0" w:color="auto"/>
              <w:bottom w:val="single" w:sz="4" w:space="0" w:color="auto"/>
              <w:right w:val="single" w:sz="4" w:space="0" w:color="auto"/>
            </w:tcBorders>
            <w:vAlign w:val="center"/>
          </w:tcPr>
          <w:p w14:paraId="452607A0"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5EFF718B" w14:textId="77777777" w:rsidR="00C9077F" w:rsidRPr="0082624E" w:rsidRDefault="00C9077F" w:rsidP="00C0136F">
            <w:pPr>
              <w:pStyle w:val="LENTEL"/>
              <w:jc w:val="center"/>
              <w:rPr>
                <w:lang w:eastAsia="en-US"/>
              </w:rPr>
            </w:pPr>
            <w:r w:rsidRPr="0082624E">
              <w:rPr>
                <w:lang w:eastAsia="en-US"/>
              </w:rPr>
              <w:t>16</w:t>
            </w:r>
          </w:p>
        </w:tc>
        <w:tc>
          <w:tcPr>
            <w:tcW w:w="1182" w:type="dxa"/>
            <w:tcBorders>
              <w:top w:val="single" w:sz="4" w:space="0" w:color="auto"/>
              <w:left w:val="single" w:sz="4" w:space="0" w:color="auto"/>
              <w:bottom w:val="single" w:sz="4" w:space="0" w:color="auto"/>
              <w:right w:val="single" w:sz="4" w:space="0" w:color="auto"/>
            </w:tcBorders>
            <w:noWrap/>
            <w:vAlign w:val="center"/>
          </w:tcPr>
          <w:p w14:paraId="08B3DB55" w14:textId="77777777" w:rsidR="00C9077F" w:rsidRPr="0082624E" w:rsidRDefault="00C9077F" w:rsidP="00C0136F">
            <w:pPr>
              <w:pStyle w:val="LENTEL"/>
              <w:jc w:val="center"/>
              <w:rPr>
                <w:lang w:eastAsia="en-US"/>
              </w:rPr>
            </w:pPr>
            <w:r w:rsidRPr="0082624E">
              <w:rPr>
                <w:lang w:eastAsia="en-US"/>
              </w:rPr>
              <w:t>27</w:t>
            </w:r>
          </w:p>
        </w:tc>
        <w:tc>
          <w:tcPr>
            <w:tcW w:w="1181" w:type="dxa"/>
            <w:tcBorders>
              <w:top w:val="single" w:sz="4" w:space="0" w:color="auto"/>
              <w:left w:val="single" w:sz="4" w:space="0" w:color="auto"/>
              <w:bottom w:val="single" w:sz="4" w:space="0" w:color="auto"/>
              <w:right w:val="single" w:sz="4" w:space="0" w:color="auto"/>
            </w:tcBorders>
            <w:noWrap/>
            <w:vAlign w:val="center"/>
          </w:tcPr>
          <w:p w14:paraId="76F20CB0"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3EDDC0B6"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5C36DADC" w14:textId="77777777" w:rsidR="00C9077F" w:rsidRPr="0082624E" w:rsidRDefault="00C9077F" w:rsidP="00C0136F">
            <w:pPr>
              <w:pStyle w:val="LENTEL"/>
              <w:jc w:val="center"/>
              <w:rPr>
                <w:lang w:eastAsia="en-US"/>
              </w:rPr>
            </w:pPr>
            <w:r w:rsidRPr="0082624E">
              <w:rPr>
                <w:lang w:eastAsia="en-US"/>
              </w:rPr>
              <w:t>43</w:t>
            </w:r>
          </w:p>
        </w:tc>
      </w:tr>
      <w:tr w:rsidR="0082624E" w:rsidRPr="0082624E" w14:paraId="67C7D6FA" w14:textId="77777777" w:rsidTr="001C17BB">
        <w:trPr>
          <w:trHeight w:val="335"/>
        </w:trPr>
        <w:tc>
          <w:tcPr>
            <w:tcW w:w="2302" w:type="dxa"/>
            <w:tcBorders>
              <w:top w:val="single" w:sz="4" w:space="0" w:color="auto"/>
              <w:left w:val="single" w:sz="4" w:space="0" w:color="auto"/>
              <w:bottom w:val="single" w:sz="4" w:space="0" w:color="auto"/>
              <w:right w:val="single" w:sz="4" w:space="0" w:color="auto"/>
            </w:tcBorders>
            <w:vAlign w:val="center"/>
          </w:tcPr>
          <w:p w14:paraId="565924AC" w14:textId="77777777" w:rsidR="00C9077F" w:rsidRPr="0082624E" w:rsidRDefault="00C9077F" w:rsidP="001C17BB">
            <w:pPr>
              <w:pStyle w:val="LENTEL"/>
              <w:jc w:val="left"/>
              <w:rPr>
                <w:lang w:eastAsia="en-US"/>
              </w:rPr>
            </w:pPr>
            <w:r w:rsidRPr="0082624E">
              <w:rPr>
                <w:lang w:eastAsia="en-US"/>
              </w:rPr>
              <w:t xml:space="preserve">Klausučių Stasio </w:t>
            </w:r>
            <w:proofErr w:type="spellStart"/>
            <w:r w:rsidRPr="0082624E">
              <w:rPr>
                <w:lang w:eastAsia="en-US"/>
              </w:rPr>
              <w:t>Santvaro</w:t>
            </w:r>
            <w:proofErr w:type="spellEnd"/>
            <w:r w:rsidRPr="0082624E">
              <w:rPr>
                <w:lang w:eastAsia="en-US"/>
              </w:rPr>
              <w:t xml:space="preserve"> pagrindinė mokykla</w:t>
            </w:r>
          </w:p>
        </w:tc>
        <w:tc>
          <w:tcPr>
            <w:tcW w:w="1181" w:type="dxa"/>
            <w:tcBorders>
              <w:top w:val="single" w:sz="4" w:space="0" w:color="auto"/>
              <w:left w:val="single" w:sz="4" w:space="0" w:color="auto"/>
              <w:bottom w:val="single" w:sz="4" w:space="0" w:color="auto"/>
              <w:right w:val="single" w:sz="4" w:space="0" w:color="auto"/>
            </w:tcBorders>
            <w:vAlign w:val="center"/>
          </w:tcPr>
          <w:p w14:paraId="34E0B599" w14:textId="77777777" w:rsidR="00C9077F" w:rsidRPr="0082624E" w:rsidRDefault="00C9077F" w:rsidP="00C0136F">
            <w:pPr>
              <w:pStyle w:val="LENTEL"/>
              <w:jc w:val="center"/>
              <w:rPr>
                <w:lang w:eastAsia="en-US"/>
              </w:rPr>
            </w:pPr>
            <w:r w:rsidRPr="0082624E">
              <w:rPr>
                <w:lang w:eastAsia="en-US"/>
              </w:rPr>
              <w:t>-</w:t>
            </w:r>
          </w:p>
        </w:tc>
        <w:tc>
          <w:tcPr>
            <w:tcW w:w="1181" w:type="dxa"/>
            <w:tcBorders>
              <w:top w:val="single" w:sz="4" w:space="0" w:color="auto"/>
              <w:left w:val="single" w:sz="4" w:space="0" w:color="auto"/>
              <w:bottom w:val="single" w:sz="4" w:space="0" w:color="auto"/>
              <w:right w:val="single" w:sz="4" w:space="0" w:color="auto"/>
            </w:tcBorders>
            <w:noWrap/>
            <w:vAlign w:val="center"/>
          </w:tcPr>
          <w:p w14:paraId="2BA383A1" w14:textId="77777777" w:rsidR="00C9077F" w:rsidRPr="0082624E" w:rsidRDefault="00C9077F" w:rsidP="00C0136F">
            <w:pPr>
              <w:pStyle w:val="LENTEL"/>
              <w:jc w:val="center"/>
              <w:rPr>
                <w:lang w:eastAsia="en-US"/>
              </w:rPr>
            </w:pPr>
            <w:r w:rsidRPr="0082624E">
              <w:rPr>
                <w:lang w:eastAsia="en-US"/>
              </w:rPr>
              <w:t>-</w:t>
            </w:r>
          </w:p>
        </w:tc>
        <w:tc>
          <w:tcPr>
            <w:tcW w:w="1182" w:type="dxa"/>
            <w:tcBorders>
              <w:top w:val="single" w:sz="4" w:space="0" w:color="auto"/>
              <w:left w:val="single" w:sz="4" w:space="0" w:color="auto"/>
              <w:bottom w:val="single" w:sz="4" w:space="0" w:color="auto"/>
              <w:right w:val="single" w:sz="4" w:space="0" w:color="auto"/>
            </w:tcBorders>
            <w:noWrap/>
            <w:vAlign w:val="center"/>
          </w:tcPr>
          <w:p w14:paraId="3AFD712F" w14:textId="77777777" w:rsidR="00C9077F" w:rsidRPr="0082624E" w:rsidRDefault="00C9077F" w:rsidP="00C0136F">
            <w:pPr>
              <w:pStyle w:val="LENTEL"/>
              <w:jc w:val="center"/>
              <w:rPr>
                <w:lang w:eastAsia="en-US"/>
              </w:rPr>
            </w:pPr>
            <w:r w:rsidRPr="0082624E">
              <w:rPr>
                <w:lang w:eastAsia="en-US"/>
              </w:rPr>
              <w:t>-</w:t>
            </w:r>
          </w:p>
        </w:tc>
        <w:tc>
          <w:tcPr>
            <w:tcW w:w="1181" w:type="dxa"/>
            <w:tcBorders>
              <w:top w:val="single" w:sz="4" w:space="0" w:color="auto"/>
              <w:left w:val="single" w:sz="4" w:space="0" w:color="auto"/>
              <w:bottom w:val="single" w:sz="4" w:space="0" w:color="auto"/>
              <w:right w:val="single" w:sz="4" w:space="0" w:color="auto"/>
            </w:tcBorders>
            <w:noWrap/>
            <w:vAlign w:val="center"/>
          </w:tcPr>
          <w:p w14:paraId="27EBECAC" w14:textId="77777777" w:rsidR="00C9077F" w:rsidRPr="0082624E" w:rsidRDefault="00C9077F" w:rsidP="00C0136F">
            <w:pPr>
              <w:pStyle w:val="LENTEL"/>
              <w:jc w:val="center"/>
              <w:rPr>
                <w:lang w:eastAsia="en-US"/>
              </w:rPr>
            </w:pPr>
            <w:r w:rsidRPr="0082624E">
              <w:rPr>
                <w:lang w:eastAsia="en-US"/>
              </w:rPr>
              <w:t>-</w:t>
            </w:r>
          </w:p>
        </w:tc>
        <w:tc>
          <w:tcPr>
            <w:tcW w:w="1181" w:type="dxa"/>
            <w:tcBorders>
              <w:top w:val="single" w:sz="4" w:space="0" w:color="auto"/>
              <w:left w:val="single" w:sz="4" w:space="0" w:color="auto"/>
              <w:bottom w:val="single" w:sz="4" w:space="0" w:color="auto"/>
              <w:right w:val="single" w:sz="4" w:space="0" w:color="auto"/>
            </w:tcBorders>
            <w:noWrap/>
            <w:vAlign w:val="center"/>
          </w:tcPr>
          <w:p w14:paraId="20E338BC"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48044B41" w14:textId="77777777" w:rsidR="00C9077F" w:rsidRPr="0082624E" w:rsidRDefault="00C9077F" w:rsidP="00C0136F">
            <w:pPr>
              <w:pStyle w:val="LENTEL"/>
              <w:jc w:val="center"/>
              <w:rPr>
                <w:lang w:eastAsia="en-US"/>
              </w:rPr>
            </w:pPr>
            <w:r w:rsidRPr="0082624E">
              <w:rPr>
                <w:lang w:eastAsia="en-US"/>
              </w:rPr>
              <w:t>-</w:t>
            </w:r>
          </w:p>
        </w:tc>
      </w:tr>
      <w:tr w:rsidR="0082624E" w:rsidRPr="0082624E" w14:paraId="1488CBF7" w14:textId="77777777" w:rsidTr="001C17BB">
        <w:trPr>
          <w:trHeight w:val="600"/>
        </w:trPr>
        <w:tc>
          <w:tcPr>
            <w:tcW w:w="2302" w:type="dxa"/>
            <w:tcBorders>
              <w:top w:val="single" w:sz="4" w:space="0" w:color="auto"/>
              <w:left w:val="single" w:sz="4" w:space="0" w:color="auto"/>
              <w:bottom w:val="single" w:sz="4" w:space="0" w:color="auto"/>
              <w:right w:val="single" w:sz="4" w:space="0" w:color="auto"/>
            </w:tcBorders>
            <w:vAlign w:val="center"/>
          </w:tcPr>
          <w:p w14:paraId="788F10E7" w14:textId="77777777" w:rsidR="00C9077F" w:rsidRPr="0082624E" w:rsidRDefault="00C9077F" w:rsidP="001C17BB">
            <w:pPr>
              <w:pStyle w:val="LENTEL"/>
              <w:jc w:val="left"/>
              <w:rPr>
                <w:lang w:eastAsia="en-US"/>
              </w:rPr>
            </w:pPr>
            <w:r w:rsidRPr="0082624E">
              <w:rPr>
                <w:lang w:eastAsia="en-US"/>
              </w:rPr>
              <w:t>Seredžiaus Stasio Šimkaus mokykla-daugiafunkcis centras</w:t>
            </w:r>
          </w:p>
        </w:tc>
        <w:tc>
          <w:tcPr>
            <w:tcW w:w="1181" w:type="dxa"/>
            <w:tcBorders>
              <w:top w:val="single" w:sz="4" w:space="0" w:color="auto"/>
              <w:left w:val="single" w:sz="4" w:space="0" w:color="auto"/>
              <w:bottom w:val="single" w:sz="4" w:space="0" w:color="auto"/>
              <w:right w:val="single" w:sz="4" w:space="0" w:color="auto"/>
            </w:tcBorders>
            <w:vAlign w:val="center"/>
          </w:tcPr>
          <w:p w14:paraId="23887730"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45513D49" w14:textId="77777777" w:rsidR="00C9077F" w:rsidRPr="0082624E" w:rsidRDefault="00C9077F" w:rsidP="00C0136F">
            <w:pPr>
              <w:pStyle w:val="LENTEL"/>
              <w:jc w:val="center"/>
              <w:rPr>
                <w:lang w:eastAsia="en-US"/>
              </w:rPr>
            </w:pPr>
            <w:r w:rsidRPr="0082624E">
              <w:rPr>
                <w:lang w:eastAsia="en-US"/>
              </w:rPr>
              <w:t>5</w:t>
            </w:r>
          </w:p>
        </w:tc>
        <w:tc>
          <w:tcPr>
            <w:tcW w:w="1182" w:type="dxa"/>
            <w:tcBorders>
              <w:top w:val="single" w:sz="4" w:space="0" w:color="auto"/>
              <w:left w:val="single" w:sz="4" w:space="0" w:color="auto"/>
              <w:bottom w:val="single" w:sz="4" w:space="0" w:color="auto"/>
              <w:right w:val="single" w:sz="4" w:space="0" w:color="auto"/>
            </w:tcBorders>
            <w:noWrap/>
            <w:vAlign w:val="center"/>
          </w:tcPr>
          <w:p w14:paraId="58A8F2FC" w14:textId="77777777" w:rsidR="00C9077F" w:rsidRPr="0082624E" w:rsidRDefault="00C9077F" w:rsidP="00C0136F">
            <w:pPr>
              <w:pStyle w:val="LENTEL"/>
              <w:jc w:val="center"/>
              <w:rPr>
                <w:lang w:eastAsia="en-US"/>
              </w:rPr>
            </w:pPr>
            <w:r w:rsidRPr="0082624E">
              <w:rPr>
                <w:lang w:eastAsia="en-US"/>
              </w:rPr>
              <w:t>5</w:t>
            </w:r>
          </w:p>
        </w:tc>
        <w:tc>
          <w:tcPr>
            <w:tcW w:w="1181" w:type="dxa"/>
            <w:tcBorders>
              <w:top w:val="single" w:sz="4" w:space="0" w:color="auto"/>
              <w:left w:val="single" w:sz="4" w:space="0" w:color="auto"/>
              <w:bottom w:val="single" w:sz="4" w:space="0" w:color="auto"/>
              <w:right w:val="single" w:sz="4" w:space="0" w:color="auto"/>
            </w:tcBorders>
            <w:noWrap/>
            <w:vAlign w:val="center"/>
          </w:tcPr>
          <w:p w14:paraId="647E82BD" w14:textId="77777777" w:rsidR="00C9077F" w:rsidRPr="0082624E" w:rsidRDefault="00C9077F" w:rsidP="00C0136F">
            <w:pPr>
              <w:pStyle w:val="LENTEL"/>
              <w:jc w:val="center"/>
              <w:rPr>
                <w:lang w:eastAsia="en-US"/>
              </w:rPr>
            </w:pPr>
            <w:r w:rsidRPr="0082624E">
              <w:rPr>
                <w:lang w:eastAsia="en-US"/>
              </w:rPr>
              <w:t>2</w:t>
            </w:r>
          </w:p>
        </w:tc>
        <w:tc>
          <w:tcPr>
            <w:tcW w:w="1181" w:type="dxa"/>
            <w:tcBorders>
              <w:top w:val="single" w:sz="4" w:space="0" w:color="auto"/>
              <w:left w:val="single" w:sz="4" w:space="0" w:color="auto"/>
              <w:bottom w:val="single" w:sz="4" w:space="0" w:color="auto"/>
              <w:right w:val="single" w:sz="4" w:space="0" w:color="auto"/>
            </w:tcBorders>
            <w:noWrap/>
            <w:vAlign w:val="center"/>
          </w:tcPr>
          <w:p w14:paraId="646A7AA7"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63F04B62" w14:textId="77777777" w:rsidR="00C9077F" w:rsidRPr="0082624E" w:rsidRDefault="00C9077F" w:rsidP="00C0136F">
            <w:pPr>
              <w:pStyle w:val="LENTEL"/>
              <w:jc w:val="center"/>
              <w:rPr>
                <w:lang w:eastAsia="en-US"/>
              </w:rPr>
            </w:pPr>
            <w:r w:rsidRPr="0082624E">
              <w:rPr>
                <w:lang w:eastAsia="en-US"/>
              </w:rPr>
              <w:t>12</w:t>
            </w:r>
          </w:p>
        </w:tc>
      </w:tr>
      <w:tr w:rsidR="0082624E" w:rsidRPr="0082624E" w14:paraId="229A4FAC" w14:textId="77777777" w:rsidTr="001C17BB">
        <w:trPr>
          <w:trHeight w:val="600"/>
        </w:trPr>
        <w:tc>
          <w:tcPr>
            <w:tcW w:w="2302" w:type="dxa"/>
            <w:tcBorders>
              <w:top w:val="single" w:sz="4" w:space="0" w:color="auto"/>
              <w:left w:val="single" w:sz="4" w:space="0" w:color="auto"/>
              <w:bottom w:val="single" w:sz="4" w:space="0" w:color="auto"/>
              <w:right w:val="single" w:sz="4" w:space="0" w:color="auto"/>
            </w:tcBorders>
            <w:vAlign w:val="center"/>
          </w:tcPr>
          <w:p w14:paraId="5F0582A5" w14:textId="77777777" w:rsidR="00C9077F" w:rsidRPr="0082624E" w:rsidRDefault="00C9077F" w:rsidP="001C17BB">
            <w:pPr>
              <w:pStyle w:val="LENTEL"/>
              <w:jc w:val="left"/>
              <w:rPr>
                <w:lang w:eastAsia="en-US"/>
              </w:rPr>
            </w:pPr>
            <w:r w:rsidRPr="0082624E">
              <w:rPr>
                <w:lang w:eastAsia="en-US"/>
              </w:rPr>
              <w:t>Skirsnemunės Jurgio Baltrušaičio pagrindinė mokykla</w:t>
            </w:r>
          </w:p>
        </w:tc>
        <w:tc>
          <w:tcPr>
            <w:tcW w:w="1181" w:type="dxa"/>
            <w:tcBorders>
              <w:top w:val="single" w:sz="4" w:space="0" w:color="auto"/>
              <w:left w:val="single" w:sz="4" w:space="0" w:color="auto"/>
              <w:bottom w:val="single" w:sz="4" w:space="0" w:color="auto"/>
              <w:right w:val="single" w:sz="4" w:space="0" w:color="auto"/>
            </w:tcBorders>
            <w:vAlign w:val="center"/>
          </w:tcPr>
          <w:p w14:paraId="7171CB74" w14:textId="77777777" w:rsidR="00C9077F" w:rsidRPr="0082624E" w:rsidRDefault="00C9077F" w:rsidP="00C0136F">
            <w:pPr>
              <w:pStyle w:val="LENTEL"/>
              <w:jc w:val="center"/>
              <w:rPr>
                <w:lang w:eastAsia="en-US"/>
              </w:rPr>
            </w:pPr>
            <w:r w:rsidRPr="0082624E">
              <w:rPr>
                <w:lang w:eastAsia="en-US"/>
              </w:rPr>
              <w:t>1</w:t>
            </w:r>
          </w:p>
        </w:tc>
        <w:tc>
          <w:tcPr>
            <w:tcW w:w="1181" w:type="dxa"/>
            <w:tcBorders>
              <w:top w:val="single" w:sz="4" w:space="0" w:color="auto"/>
              <w:left w:val="single" w:sz="4" w:space="0" w:color="auto"/>
              <w:bottom w:val="single" w:sz="4" w:space="0" w:color="auto"/>
              <w:right w:val="single" w:sz="4" w:space="0" w:color="auto"/>
            </w:tcBorders>
            <w:noWrap/>
            <w:vAlign w:val="center"/>
          </w:tcPr>
          <w:p w14:paraId="35972757" w14:textId="77777777" w:rsidR="00C9077F" w:rsidRPr="0082624E" w:rsidRDefault="00C9077F" w:rsidP="00C0136F">
            <w:pPr>
              <w:pStyle w:val="LENTEL"/>
              <w:jc w:val="center"/>
              <w:rPr>
                <w:lang w:eastAsia="en-US"/>
              </w:rPr>
            </w:pPr>
            <w:r w:rsidRPr="0082624E">
              <w:rPr>
                <w:lang w:eastAsia="en-US"/>
              </w:rPr>
              <w:t>4</w:t>
            </w:r>
          </w:p>
        </w:tc>
        <w:tc>
          <w:tcPr>
            <w:tcW w:w="1182" w:type="dxa"/>
            <w:tcBorders>
              <w:top w:val="single" w:sz="4" w:space="0" w:color="auto"/>
              <w:left w:val="single" w:sz="4" w:space="0" w:color="auto"/>
              <w:bottom w:val="single" w:sz="4" w:space="0" w:color="auto"/>
              <w:right w:val="single" w:sz="4" w:space="0" w:color="auto"/>
            </w:tcBorders>
            <w:noWrap/>
            <w:vAlign w:val="center"/>
          </w:tcPr>
          <w:p w14:paraId="02CCF460" w14:textId="77777777" w:rsidR="00C9077F" w:rsidRPr="0082624E" w:rsidRDefault="00C9077F" w:rsidP="00C0136F">
            <w:pPr>
              <w:pStyle w:val="LENTEL"/>
              <w:jc w:val="center"/>
              <w:rPr>
                <w:lang w:eastAsia="en-US"/>
              </w:rPr>
            </w:pPr>
            <w:r w:rsidRPr="0082624E">
              <w:rPr>
                <w:lang w:eastAsia="en-US"/>
              </w:rPr>
              <w:t>5</w:t>
            </w:r>
          </w:p>
        </w:tc>
        <w:tc>
          <w:tcPr>
            <w:tcW w:w="1181" w:type="dxa"/>
            <w:tcBorders>
              <w:top w:val="single" w:sz="4" w:space="0" w:color="auto"/>
              <w:left w:val="single" w:sz="4" w:space="0" w:color="auto"/>
              <w:bottom w:val="single" w:sz="4" w:space="0" w:color="auto"/>
              <w:right w:val="single" w:sz="4" w:space="0" w:color="auto"/>
            </w:tcBorders>
            <w:noWrap/>
            <w:vAlign w:val="center"/>
          </w:tcPr>
          <w:p w14:paraId="0BC7AA18" w14:textId="77777777" w:rsidR="00C9077F" w:rsidRPr="0082624E" w:rsidRDefault="00C9077F" w:rsidP="00C0136F">
            <w:pPr>
              <w:pStyle w:val="LENTEL"/>
              <w:jc w:val="center"/>
              <w:rPr>
                <w:lang w:eastAsia="en-US"/>
              </w:rPr>
            </w:pPr>
            <w:r w:rsidRPr="0082624E">
              <w:rPr>
                <w:lang w:eastAsia="en-US"/>
              </w:rPr>
              <w:t>4</w:t>
            </w:r>
          </w:p>
        </w:tc>
        <w:tc>
          <w:tcPr>
            <w:tcW w:w="1181" w:type="dxa"/>
            <w:tcBorders>
              <w:top w:val="single" w:sz="4" w:space="0" w:color="auto"/>
              <w:left w:val="single" w:sz="4" w:space="0" w:color="auto"/>
              <w:bottom w:val="single" w:sz="4" w:space="0" w:color="auto"/>
              <w:right w:val="single" w:sz="4" w:space="0" w:color="auto"/>
            </w:tcBorders>
            <w:noWrap/>
            <w:vAlign w:val="center"/>
          </w:tcPr>
          <w:p w14:paraId="05D51C70"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5BB0A442" w14:textId="77777777" w:rsidR="00C9077F" w:rsidRPr="0082624E" w:rsidRDefault="00C9077F" w:rsidP="00C0136F">
            <w:pPr>
              <w:pStyle w:val="LENTEL"/>
              <w:jc w:val="center"/>
              <w:rPr>
                <w:lang w:eastAsia="en-US"/>
              </w:rPr>
            </w:pPr>
            <w:r w:rsidRPr="0082624E">
              <w:rPr>
                <w:lang w:eastAsia="en-US"/>
              </w:rPr>
              <w:t>14</w:t>
            </w:r>
          </w:p>
        </w:tc>
      </w:tr>
      <w:tr w:rsidR="0082624E" w:rsidRPr="0082624E" w14:paraId="4A14A4B9" w14:textId="77777777" w:rsidTr="001C17BB">
        <w:trPr>
          <w:trHeight w:val="313"/>
        </w:trPr>
        <w:tc>
          <w:tcPr>
            <w:tcW w:w="2302" w:type="dxa"/>
            <w:tcBorders>
              <w:top w:val="single" w:sz="4" w:space="0" w:color="auto"/>
              <w:left w:val="single" w:sz="4" w:space="0" w:color="auto"/>
              <w:bottom w:val="single" w:sz="4" w:space="0" w:color="auto"/>
              <w:right w:val="single" w:sz="4" w:space="0" w:color="auto"/>
            </w:tcBorders>
            <w:vAlign w:val="center"/>
          </w:tcPr>
          <w:p w14:paraId="14EF4850" w14:textId="77777777" w:rsidR="00C9077F" w:rsidRPr="0082624E" w:rsidRDefault="00C9077F" w:rsidP="001C17BB">
            <w:pPr>
              <w:pStyle w:val="LENTEL"/>
              <w:jc w:val="left"/>
              <w:rPr>
                <w:lang w:eastAsia="en-US"/>
              </w:rPr>
            </w:pPr>
            <w:proofErr w:type="spellStart"/>
            <w:r w:rsidRPr="0082624E">
              <w:rPr>
                <w:lang w:eastAsia="en-US"/>
              </w:rPr>
              <w:t>Smalininkų</w:t>
            </w:r>
            <w:proofErr w:type="spellEnd"/>
            <w:r w:rsidRPr="0082624E">
              <w:rPr>
                <w:lang w:eastAsia="en-US"/>
              </w:rPr>
              <w:t xml:space="preserve"> Lidijos </w:t>
            </w:r>
            <w:proofErr w:type="spellStart"/>
            <w:r w:rsidRPr="0082624E">
              <w:rPr>
                <w:lang w:eastAsia="en-US"/>
              </w:rPr>
              <w:t>Meškaitytės</w:t>
            </w:r>
            <w:proofErr w:type="spellEnd"/>
            <w:r w:rsidRPr="0082624E">
              <w:rPr>
                <w:lang w:eastAsia="en-US"/>
              </w:rPr>
              <w:t xml:space="preserve"> pagrindinė mokykla </w:t>
            </w:r>
          </w:p>
        </w:tc>
        <w:tc>
          <w:tcPr>
            <w:tcW w:w="1181" w:type="dxa"/>
            <w:tcBorders>
              <w:top w:val="single" w:sz="4" w:space="0" w:color="auto"/>
              <w:left w:val="single" w:sz="4" w:space="0" w:color="auto"/>
              <w:bottom w:val="single" w:sz="4" w:space="0" w:color="auto"/>
              <w:right w:val="single" w:sz="4" w:space="0" w:color="auto"/>
            </w:tcBorders>
            <w:vAlign w:val="center"/>
          </w:tcPr>
          <w:p w14:paraId="3AB5DBD6"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6DBF721D" w14:textId="77777777" w:rsidR="00C9077F" w:rsidRPr="0082624E" w:rsidRDefault="00C9077F" w:rsidP="00C0136F">
            <w:pPr>
              <w:pStyle w:val="LENTEL"/>
              <w:jc w:val="center"/>
              <w:rPr>
                <w:lang w:eastAsia="en-US"/>
              </w:rPr>
            </w:pPr>
            <w:r w:rsidRPr="0082624E">
              <w:rPr>
                <w:lang w:eastAsia="en-US"/>
              </w:rPr>
              <w:t>6</w:t>
            </w:r>
          </w:p>
        </w:tc>
        <w:tc>
          <w:tcPr>
            <w:tcW w:w="1182" w:type="dxa"/>
            <w:tcBorders>
              <w:top w:val="single" w:sz="4" w:space="0" w:color="auto"/>
              <w:left w:val="single" w:sz="4" w:space="0" w:color="auto"/>
              <w:bottom w:val="single" w:sz="4" w:space="0" w:color="auto"/>
              <w:right w:val="single" w:sz="4" w:space="0" w:color="auto"/>
            </w:tcBorders>
            <w:noWrap/>
            <w:vAlign w:val="center"/>
          </w:tcPr>
          <w:p w14:paraId="6489A66A" w14:textId="77777777" w:rsidR="00C9077F" w:rsidRPr="0082624E" w:rsidRDefault="00C9077F" w:rsidP="00C0136F">
            <w:pPr>
              <w:pStyle w:val="LENTEL"/>
              <w:jc w:val="center"/>
              <w:rPr>
                <w:lang w:eastAsia="en-US"/>
              </w:rPr>
            </w:pPr>
            <w:r w:rsidRPr="0082624E">
              <w:rPr>
                <w:lang w:eastAsia="en-US"/>
              </w:rPr>
              <w:t>3</w:t>
            </w:r>
          </w:p>
        </w:tc>
        <w:tc>
          <w:tcPr>
            <w:tcW w:w="1181" w:type="dxa"/>
            <w:tcBorders>
              <w:top w:val="single" w:sz="4" w:space="0" w:color="auto"/>
              <w:left w:val="single" w:sz="4" w:space="0" w:color="auto"/>
              <w:bottom w:val="single" w:sz="4" w:space="0" w:color="auto"/>
              <w:right w:val="single" w:sz="4" w:space="0" w:color="auto"/>
            </w:tcBorders>
            <w:noWrap/>
            <w:vAlign w:val="center"/>
          </w:tcPr>
          <w:p w14:paraId="0FC20F4C" w14:textId="77777777" w:rsidR="00C9077F" w:rsidRPr="0082624E" w:rsidRDefault="00C9077F" w:rsidP="00C0136F">
            <w:pPr>
              <w:pStyle w:val="LENTEL"/>
              <w:jc w:val="center"/>
              <w:rPr>
                <w:lang w:eastAsia="en-US"/>
              </w:rPr>
            </w:pPr>
            <w:r w:rsidRPr="0082624E">
              <w:rPr>
                <w:lang w:eastAsia="en-US"/>
              </w:rPr>
              <w:t>14</w:t>
            </w:r>
          </w:p>
        </w:tc>
        <w:tc>
          <w:tcPr>
            <w:tcW w:w="1181" w:type="dxa"/>
            <w:tcBorders>
              <w:top w:val="single" w:sz="4" w:space="0" w:color="auto"/>
              <w:left w:val="single" w:sz="4" w:space="0" w:color="auto"/>
              <w:bottom w:val="single" w:sz="4" w:space="0" w:color="auto"/>
              <w:right w:val="single" w:sz="4" w:space="0" w:color="auto"/>
            </w:tcBorders>
            <w:noWrap/>
            <w:vAlign w:val="center"/>
          </w:tcPr>
          <w:p w14:paraId="22D18178"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5A60AE89" w14:textId="77777777" w:rsidR="00C9077F" w:rsidRPr="0082624E" w:rsidRDefault="00C9077F" w:rsidP="00C0136F">
            <w:pPr>
              <w:pStyle w:val="LENTEL"/>
              <w:jc w:val="center"/>
              <w:rPr>
                <w:lang w:eastAsia="en-US"/>
              </w:rPr>
            </w:pPr>
            <w:r w:rsidRPr="0082624E">
              <w:rPr>
                <w:lang w:eastAsia="en-US"/>
              </w:rPr>
              <w:t>23</w:t>
            </w:r>
          </w:p>
        </w:tc>
      </w:tr>
      <w:tr w:rsidR="0082624E" w:rsidRPr="0082624E" w14:paraId="25A6D428" w14:textId="77777777" w:rsidTr="001C17BB">
        <w:trPr>
          <w:trHeight w:val="272"/>
        </w:trPr>
        <w:tc>
          <w:tcPr>
            <w:tcW w:w="2302" w:type="dxa"/>
            <w:tcBorders>
              <w:top w:val="single" w:sz="4" w:space="0" w:color="auto"/>
              <w:left w:val="single" w:sz="4" w:space="0" w:color="auto"/>
              <w:bottom w:val="single" w:sz="4" w:space="0" w:color="auto"/>
              <w:right w:val="single" w:sz="4" w:space="0" w:color="auto"/>
            </w:tcBorders>
            <w:vAlign w:val="center"/>
          </w:tcPr>
          <w:p w14:paraId="150016B7" w14:textId="77777777" w:rsidR="00C9077F" w:rsidRPr="0082624E" w:rsidRDefault="00C9077F" w:rsidP="001C17BB">
            <w:pPr>
              <w:pStyle w:val="LENTEL"/>
              <w:jc w:val="left"/>
              <w:rPr>
                <w:lang w:eastAsia="en-US"/>
              </w:rPr>
            </w:pPr>
            <w:r w:rsidRPr="0082624E">
              <w:rPr>
                <w:lang w:eastAsia="en-US"/>
              </w:rPr>
              <w:t>Šimkaičių Jono Žemaičio pagrindinė mokykla</w:t>
            </w:r>
          </w:p>
        </w:tc>
        <w:tc>
          <w:tcPr>
            <w:tcW w:w="1181" w:type="dxa"/>
            <w:tcBorders>
              <w:top w:val="single" w:sz="4" w:space="0" w:color="auto"/>
              <w:left w:val="single" w:sz="4" w:space="0" w:color="auto"/>
              <w:bottom w:val="single" w:sz="4" w:space="0" w:color="auto"/>
              <w:right w:val="single" w:sz="4" w:space="0" w:color="auto"/>
            </w:tcBorders>
            <w:vAlign w:val="center"/>
          </w:tcPr>
          <w:p w14:paraId="3F74253A" w14:textId="77777777" w:rsidR="00C9077F" w:rsidRPr="0082624E" w:rsidRDefault="00C9077F" w:rsidP="00C0136F">
            <w:pPr>
              <w:pStyle w:val="LENTEL"/>
              <w:jc w:val="center"/>
              <w:rPr>
                <w:lang w:eastAsia="en-US"/>
              </w:rPr>
            </w:pPr>
            <w:r w:rsidRPr="0082624E">
              <w:rPr>
                <w:lang w:eastAsia="en-US"/>
              </w:rPr>
              <w:t>-</w:t>
            </w:r>
          </w:p>
        </w:tc>
        <w:tc>
          <w:tcPr>
            <w:tcW w:w="1181" w:type="dxa"/>
            <w:tcBorders>
              <w:top w:val="single" w:sz="4" w:space="0" w:color="auto"/>
              <w:left w:val="single" w:sz="4" w:space="0" w:color="auto"/>
              <w:bottom w:val="single" w:sz="4" w:space="0" w:color="auto"/>
              <w:right w:val="single" w:sz="4" w:space="0" w:color="auto"/>
            </w:tcBorders>
            <w:noWrap/>
            <w:vAlign w:val="center"/>
          </w:tcPr>
          <w:p w14:paraId="65C4E521" w14:textId="77777777" w:rsidR="00C9077F" w:rsidRPr="0082624E" w:rsidRDefault="00C9077F" w:rsidP="00C0136F">
            <w:pPr>
              <w:pStyle w:val="LENTEL"/>
              <w:jc w:val="center"/>
              <w:rPr>
                <w:lang w:eastAsia="en-US"/>
              </w:rPr>
            </w:pPr>
            <w:r w:rsidRPr="0082624E">
              <w:rPr>
                <w:lang w:eastAsia="en-US"/>
              </w:rPr>
              <w:t>-</w:t>
            </w:r>
          </w:p>
        </w:tc>
        <w:tc>
          <w:tcPr>
            <w:tcW w:w="1182" w:type="dxa"/>
            <w:tcBorders>
              <w:top w:val="single" w:sz="4" w:space="0" w:color="auto"/>
              <w:left w:val="single" w:sz="4" w:space="0" w:color="auto"/>
              <w:bottom w:val="single" w:sz="4" w:space="0" w:color="auto"/>
              <w:right w:val="single" w:sz="4" w:space="0" w:color="auto"/>
            </w:tcBorders>
            <w:noWrap/>
            <w:vAlign w:val="center"/>
          </w:tcPr>
          <w:p w14:paraId="4D9712A2" w14:textId="77777777" w:rsidR="00C9077F" w:rsidRPr="0082624E" w:rsidRDefault="00C9077F" w:rsidP="00C0136F">
            <w:pPr>
              <w:pStyle w:val="LENTEL"/>
              <w:jc w:val="center"/>
              <w:rPr>
                <w:lang w:eastAsia="en-US"/>
              </w:rPr>
            </w:pPr>
            <w:r w:rsidRPr="0082624E">
              <w:rPr>
                <w:lang w:eastAsia="en-US"/>
              </w:rPr>
              <w:t>-</w:t>
            </w:r>
          </w:p>
        </w:tc>
        <w:tc>
          <w:tcPr>
            <w:tcW w:w="1181" w:type="dxa"/>
            <w:tcBorders>
              <w:top w:val="single" w:sz="4" w:space="0" w:color="auto"/>
              <w:left w:val="single" w:sz="4" w:space="0" w:color="auto"/>
              <w:bottom w:val="single" w:sz="4" w:space="0" w:color="auto"/>
              <w:right w:val="single" w:sz="4" w:space="0" w:color="auto"/>
            </w:tcBorders>
            <w:noWrap/>
            <w:vAlign w:val="center"/>
          </w:tcPr>
          <w:p w14:paraId="37B29D0E" w14:textId="77777777" w:rsidR="00C9077F" w:rsidRPr="0082624E" w:rsidRDefault="00C9077F" w:rsidP="00C0136F">
            <w:pPr>
              <w:pStyle w:val="LENTEL"/>
              <w:jc w:val="center"/>
              <w:rPr>
                <w:lang w:eastAsia="en-US"/>
              </w:rPr>
            </w:pPr>
            <w:r w:rsidRPr="0082624E">
              <w:rPr>
                <w:lang w:eastAsia="en-US"/>
              </w:rPr>
              <w:t>-</w:t>
            </w:r>
          </w:p>
        </w:tc>
        <w:tc>
          <w:tcPr>
            <w:tcW w:w="1181" w:type="dxa"/>
            <w:tcBorders>
              <w:top w:val="single" w:sz="4" w:space="0" w:color="auto"/>
              <w:left w:val="single" w:sz="4" w:space="0" w:color="auto"/>
              <w:bottom w:val="single" w:sz="4" w:space="0" w:color="auto"/>
              <w:right w:val="single" w:sz="4" w:space="0" w:color="auto"/>
            </w:tcBorders>
            <w:noWrap/>
            <w:vAlign w:val="center"/>
          </w:tcPr>
          <w:p w14:paraId="5A3FF182"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6220F6BE" w14:textId="77777777" w:rsidR="00C9077F" w:rsidRPr="0082624E" w:rsidRDefault="00C9077F" w:rsidP="00C0136F">
            <w:pPr>
              <w:pStyle w:val="LENTEL"/>
              <w:jc w:val="center"/>
              <w:rPr>
                <w:lang w:eastAsia="en-US"/>
              </w:rPr>
            </w:pPr>
            <w:r w:rsidRPr="0082624E">
              <w:rPr>
                <w:lang w:eastAsia="en-US"/>
              </w:rPr>
              <w:t>-</w:t>
            </w:r>
          </w:p>
        </w:tc>
      </w:tr>
      <w:tr w:rsidR="0082624E" w:rsidRPr="0082624E" w14:paraId="08A9AD33" w14:textId="77777777" w:rsidTr="001C17BB">
        <w:trPr>
          <w:trHeight w:val="300"/>
        </w:trPr>
        <w:tc>
          <w:tcPr>
            <w:tcW w:w="2302" w:type="dxa"/>
            <w:tcBorders>
              <w:top w:val="single" w:sz="4" w:space="0" w:color="auto"/>
              <w:left w:val="single" w:sz="4" w:space="0" w:color="auto"/>
              <w:bottom w:val="single" w:sz="4" w:space="0" w:color="auto"/>
              <w:right w:val="single" w:sz="4" w:space="0" w:color="auto"/>
            </w:tcBorders>
            <w:vAlign w:val="center"/>
          </w:tcPr>
          <w:p w14:paraId="0C25C30C" w14:textId="77777777" w:rsidR="00C9077F" w:rsidRPr="0082624E" w:rsidRDefault="00C9077F" w:rsidP="001C17BB">
            <w:pPr>
              <w:pStyle w:val="LENTEL"/>
              <w:jc w:val="left"/>
              <w:rPr>
                <w:lang w:eastAsia="en-US"/>
              </w:rPr>
            </w:pPr>
            <w:r w:rsidRPr="0082624E">
              <w:rPr>
                <w:lang w:eastAsia="en-US"/>
              </w:rPr>
              <w:t>Viešvilės pagrindinė mokykla</w:t>
            </w:r>
          </w:p>
        </w:tc>
        <w:tc>
          <w:tcPr>
            <w:tcW w:w="1181" w:type="dxa"/>
            <w:tcBorders>
              <w:top w:val="single" w:sz="4" w:space="0" w:color="auto"/>
              <w:left w:val="single" w:sz="4" w:space="0" w:color="auto"/>
              <w:bottom w:val="single" w:sz="4" w:space="0" w:color="auto"/>
              <w:right w:val="single" w:sz="4" w:space="0" w:color="auto"/>
            </w:tcBorders>
            <w:vAlign w:val="center"/>
          </w:tcPr>
          <w:p w14:paraId="1FB865E6"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0029E76C"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629FDCEB" w14:textId="77777777" w:rsidR="00C9077F" w:rsidRPr="0082624E" w:rsidRDefault="00C9077F" w:rsidP="00C0136F">
            <w:pPr>
              <w:pStyle w:val="LENTEL"/>
              <w:jc w:val="center"/>
              <w:rPr>
                <w:lang w:eastAsia="en-US"/>
              </w:rPr>
            </w:pPr>
            <w:r w:rsidRPr="0082624E">
              <w:rPr>
                <w:lang w:eastAsia="en-US"/>
              </w:rPr>
              <w:t>1</w:t>
            </w:r>
          </w:p>
        </w:tc>
        <w:tc>
          <w:tcPr>
            <w:tcW w:w="1181" w:type="dxa"/>
            <w:tcBorders>
              <w:top w:val="single" w:sz="4" w:space="0" w:color="auto"/>
              <w:left w:val="single" w:sz="4" w:space="0" w:color="auto"/>
              <w:bottom w:val="single" w:sz="4" w:space="0" w:color="auto"/>
              <w:right w:val="single" w:sz="4" w:space="0" w:color="auto"/>
            </w:tcBorders>
            <w:noWrap/>
            <w:vAlign w:val="center"/>
          </w:tcPr>
          <w:p w14:paraId="29EB168A" w14:textId="77777777" w:rsidR="00C9077F" w:rsidRPr="0082624E" w:rsidRDefault="00C9077F" w:rsidP="00C0136F">
            <w:pPr>
              <w:pStyle w:val="LENTEL"/>
              <w:jc w:val="center"/>
              <w:rPr>
                <w:lang w:eastAsia="en-US"/>
              </w:rPr>
            </w:pPr>
            <w:r w:rsidRPr="0082624E">
              <w:rPr>
                <w:lang w:eastAsia="en-US"/>
              </w:rPr>
              <w:t>2</w:t>
            </w:r>
          </w:p>
        </w:tc>
        <w:tc>
          <w:tcPr>
            <w:tcW w:w="1181" w:type="dxa"/>
            <w:tcBorders>
              <w:top w:val="single" w:sz="4" w:space="0" w:color="auto"/>
              <w:left w:val="single" w:sz="4" w:space="0" w:color="auto"/>
              <w:bottom w:val="single" w:sz="4" w:space="0" w:color="auto"/>
              <w:right w:val="single" w:sz="4" w:space="0" w:color="auto"/>
            </w:tcBorders>
            <w:noWrap/>
            <w:vAlign w:val="center"/>
          </w:tcPr>
          <w:p w14:paraId="3ACC74F7"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50AFF07C" w14:textId="77777777" w:rsidR="00C9077F" w:rsidRPr="0082624E" w:rsidRDefault="00C9077F" w:rsidP="00C0136F">
            <w:pPr>
              <w:pStyle w:val="LENTEL"/>
              <w:jc w:val="center"/>
              <w:rPr>
                <w:lang w:eastAsia="en-US"/>
              </w:rPr>
            </w:pPr>
            <w:r w:rsidRPr="0082624E">
              <w:rPr>
                <w:lang w:eastAsia="en-US"/>
              </w:rPr>
              <w:t>3</w:t>
            </w:r>
          </w:p>
        </w:tc>
      </w:tr>
      <w:tr w:rsidR="0082624E" w:rsidRPr="0082624E" w14:paraId="54481676" w14:textId="77777777" w:rsidTr="001C17BB">
        <w:trPr>
          <w:trHeight w:val="300"/>
        </w:trPr>
        <w:tc>
          <w:tcPr>
            <w:tcW w:w="2302" w:type="dxa"/>
            <w:tcBorders>
              <w:top w:val="single" w:sz="4" w:space="0" w:color="auto"/>
              <w:left w:val="single" w:sz="4" w:space="0" w:color="auto"/>
              <w:bottom w:val="single" w:sz="4" w:space="0" w:color="auto"/>
              <w:right w:val="single" w:sz="4" w:space="0" w:color="auto"/>
            </w:tcBorders>
            <w:vAlign w:val="center"/>
          </w:tcPr>
          <w:p w14:paraId="7066436F" w14:textId="53E7A62A" w:rsidR="00C9077F" w:rsidRPr="0082624E" w:rsidRDefault="00176411" w:rsidP="001C17BB">
            <w:pPr>
              <w:pStyle w:val="LENTEL"/>
              <w:jc w:val="left"/>
              <w:rPr>
                <w:lang w:eastAsia="en-US"/>
              </w:rPr>
            </w:pPr>
            <w:r w:rsidRPr="0082624E">
              <w:rPr>
                <w:lang w:eastAsia="en-US"/>
              </w:rPr>
              <w:t xml:space="preserve">Jurbarko </w:t>
            </w:r>
            <w:r w:rsidR="00C9077F" w:rsidRPr="0082624E">
              <w:rPr>
                <w:lang w:eastAsia="en-US"/>
              </w:rPr>
              <w:t>„Ąžuoliuko“ mokykla</w:t>
            </w:r>
          </w:p>
        </w:tc>
        <w:tc>
          <w:tcPr>
            <w:tcW w:w="1181" w:type="dxa"/>
            <w:tcBorders>
              <w:top w:val="single" w:sz="4" w:space="0" w:color="auto"/>
              <w:left w:val="single" w:sz="4" w:space="0" w:color="auto"/>
              <w:bottom w:val="single" w:sz="4" w:space="0" w:color="auto"/>
              <w:right w:val="single" w:sz="4" w:space="0" w:color="auto"/>
            </w:tcBorders>
            <w:vAlign w:val="center"/>
          </w:tcPr>
          <w:p w14:paraId="1E35E539"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14A784C4"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799D0A7F" w14:textId="77777777" w:rsidR="00C9077F" w:rsidRPr="0082624E" w:rsidRDefault="00C9077F" w:rsidP="00C0136F">
            <w:pPr>
              <w:pStyle w:val="LENTEL"/>
              <w:jc w:val="center"/>
              <w:rPr>
                <w:lang w:eastAsia="en-US"/>
              </w:rPr>
            </w:pPr>
            <w:r w:rsidRPr="0082624E">
              <w:rPr>
                <w:lang w:eastAsia="en-US"/>
              </w:rPr>
              <w:t>1</w:t>
            </w:r>
          </w:p>
        </w:tc>
        <w:tc>
          <w:tcPr>
            <w:tcW w:w="1181" w:type="dxa"/>
            <w:tcBorders>
              <w:top w:val="single" w:sz="4" w:space="0" w:color="auto"/>
              <w:left w:val="single" w:sz="4" w:space="0" w:color="auto"/>
              <w:bottom w:val="single" w:sz="4" w:space="0" w:color="auto"/>
              <w:right w:val="single" w:sz="4" w:space="0" w:color="auto"/>
            </w:tcBorders>
            <w:noWrap/>
            <w:vAlign w:val="center"/>
          </w:tcPr>
          <w:p w14:paraId="18A8AC4A"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19E659FE"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35172736" w14:textId="77777777" w:rsidR="00C9077F" w:rsidRPr="0082624E" w:rsidRDefault="00C9077F" w:rsidP="00C0136F">
            <w:pPr>
              <w:pStyle w:val="LENTEL"/>
              <w:jc w:val="center"/>
              <w:rPr>
                <w:lang w:eastAsia="en-US"/>
              </w:rPr>
            </w:pPr>
            <w:r w:rsidRPr="0082624E">
              <w:rPr>
                <w:lang w:eastAsia="en-US"/>
              </w:rPr>
              <w:t>1</w:t>
            </w:r>
          </w:p>
        </w:tc>
      </w:tr>
      <w:tr w:rsidR="0082624E" w:rsidRPr="0082624E" w14:paraId="0272D517" w14:textId="77777777" w:rsidTr="001C17BB">
        <w:trPr>
          <w:trHeight w:val="300"/>
        </w:trPr>
        <w:tc>
          <w:tcPr>
            <w:tcW w:w="2302" w:type="dxa"/>
            <w:tcBorders>
              <w:top w:val="single" w:sz="4" w:space="0" w:color="auto"/>
              <w:left w:val="single" w:sz="4" w:space="0" w:color="auto"/>
              <w:bottom w:val="single" w:sz="4" w:space="0" w:color="auto"/>
              <w:right w:val="single" w:sz="4" w:space="0" w:color="auto"/>
            </w:tcBorders>
            <w:vAlign w:val="center"/>
          </w:tcPr>
          <w:p w14:paraId="6C929085" w14:textId="396B1D98" w:rsidR="00C9077F" w:rsidRPr="0082624E" w:rsidRDefault="00C9077F" w:rsidP="001C17BB">
            <w:pPr>
              <w:pStyle w:val="LENTEL"/>
              <w:jc w:val="left"/>
              <w:rPr>
                <w:lang w:eastAsia="en-US"/>
              </w:rPr>
            </w:pPr>
            <w:proofErr w:type="spellStart"/>
            <w:r w:rsidRPr="0082624E">
              <w:rPr>
                <w:lang w:eastAsia="en-US"/>
              </w:rPr>
              <w:t>Jurbarkų</w:t>
            </w:r>
            <w:proofErr w:type="spellEnd"/>
            <w:r w:rsidR="001A0C8E" w:rsidRPr="0082624E">
              <w:rPr>
                <w:lang w:eastAsia="en-US"/>
              </w:rPr>
              <w:t xml:space="preserve"> </w:t>
            </w:r>
            <w:r w:rsidRPr="0082624E">
              <w:rPr>
                <w:lang w:eastAsia="en-US"/>
              </w:rPr>
              <w:t>mokykla</w:t>
            </w:r>
            <w:r w:rsidR="00176411" w:rsidRPr="0082624E">
              <w:rPr>
                <w:lang w:eastAsia="en-US"/>
              </w:rPr>
              <w:t>-</w:t>
            </w:r>
            <w:r w:rsidRPr="0082624E">
              <w:rPr>
                <w:lang w:eastAsia="en-US"/>
              </w:rPr>
              <w:t>darželis</w:t>
            </w:r>
          </w:p>
        </w:tc>
        <w:tc>
          <w:tcPr>
            <w:tcW w:w="1181" w:type="dxa"/>
            <w:tcBorders>
              <w:top w:val="single" w:sz="4" w:space="0" w:color="auto"/>
              <w:left w:val="single" w:sz="4" w:space="0" w:color="auto"/>
              <w:bottom w:val="single" w:sz="4" w:space="0" w:color="auto"/>
              <w:right w:val="single" w:sz="4" w:space="0" w:color="auto"/>
            </w:tcBorders>
            <w:vAlign w:val="center"/>
          </w:tcPr>
          <w:p w14:paraId="4DBF2E7C" w14:textId="77777777" w:rsidR="00C9077F" w:rsidRPr="0082624E" w:rsidRDefault="00C9077F" w:rsidP="00C0136F">
            <w:pPr>
              <w:pStyle w:val="LENTEL"/>
              <w:jc w:val="center"/>
              <w:rPr>
                <w:lang w:eastAsia="en-US"/>
              </w:rPr>
            </w:pPr>
            <w:r w:rsidRPr="0082624E">
              <w:rPr>
                <w:lang w:eastAsia="en-US"/>
              </w:rPr>
              <w:t>4</w:t>
            </w:r>
          </w:p>
        </w:tc>
        <w:tc>
          <w:tcPr>
            <w:tcW w:w="1181" w:type="dxa"/>
            <w:tcBorders>
              <w:top w:val="single" w:sz="4" w:space="0" w:color="auto"/>
              <w:left w:val="single" w:sz="4" w:space="0" w:color="auto"/>
              <w:bottom w:val="single" w:sz="4" w:space="0" w:color="auto"/>
              <w:right w:val="single" w:sz="4" w:space="0" w:color="auto"/>
            </w:tcBorders>
            <w:noWrap/>
            <w:vAlign w:val="center"/>
          </w:tcPr>
          <w:p w14:paraId="3A6721BD" w14:textId="77777777" w:rsidR="00C9077F" w:rsidRPr="0082624E" w:rsidRDefault="00C9077F" w:rsidP="00C0136F">
            <w:pPr>
              <w:pStyle w:val="LENTEL"/>
              <w:jc w:val="center"/>
              <w:rPr>
                <w:lang w:eastAsia="en-US"/>
              </w:rPr>
            </w:pPr>
            <w:r w:rsidRPr="0082624E">
              <w:rPr>
                <w:lang w:eastAsia="en-US"/>
              </w:rPr>
              <w:t>7</w:t>
            </w:r>
          </w:p>
        </w:tc>
        <w:tc>
          <w:tcPr>
            <w:tcW w:w="1182" w:type="dxa"/>
            <w:tcBorders>
              <w:top w:val="single" w:sz="4" w:space="0" w:color="auto"/>
              <w:left w:val="single" w:sz="4" w:space="0" w:color="auto"/>
              <w:bottom w:val="single" w:sz="4" w:space="0" w:color="auto"/>
              <w:right w:val="single" w:sz="4" w:space="0" w:color="auto"/>
            </w:tcBorders>
            <w:noWrap/>
            <w:vAlign w:val="center"/>
          </w:tcPr>
          <w:p w14:paraId="21862F92"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33DBBAB3" w14:textId="77777777" w:rsidR="00C9077F" w:rsidRPr="0082624E" w:rsidRDefault="00C9077F" w:rsidP="00C0136F">
            <w:pPr>
              <w:pStyle w:val="LENTEL"/>
              <w:jc w:val="center"/>
              <w:rPr>
                <w:lang w:eastAsia="en-US"/>
              </w:rPr>
            </w:pPr>
          </w:p>
        </w:tc>
        <w:tc>
          <w:tcPr>
            <w:tcW w:w="1181" w:type="dxa"/>
            <w:tcBorders>
              <w:top w:val="single" w:sz="4" w:space="0" w:color="auto"/>
              <w:left w:val="single" w:sz="4" w:space="0" w:color="auto"/>
              <w:bottom w:val="single" w:sz="4" w:space="0" w:color="auto"/>
              <w:right w:val="single" w:sz="4" w:space="0" w:color="auto"/>
            </w:tcBorders>
            <w:noWrap/>
            <w:vAlign w:val="center"/>
          </w:tcPr>
          <w:p w14:paraId="0F962385" w14:textId="77777777" w:rsidR="00C9077F" w:rsidRPr="0082624E" w:rsidRDefault="00C9077F" w:rsidP="00C0136F">
            <w:pPr>
              <w:pStyle w:val="LENTEL"/>
              <w:jc w:val="center"/>
              <w:rPr>
                <w:lang w:eastAsia="en-US"/>
              </w:rPr>
            </w:pPr>
          </w:p>
        </w:tc>
        <w:tc>
          <w:tcPr>
            <w:tcW w:w="1182" w:type="dxa"/>
            <w:tcBorders>
              <w:top w:val="single" w:sz="4" w:space="0" w:color="auto"/>
              <w:left w:val="single" w:sz="4" w:space="0" w:color="auto"/>
              <w:bottom w:val="single" w:sz="4" w:space="0" w:color="auto"/>
              <w:right w:val="single" w:sz="4" w:space="0" w:color="auto"/>
            </w:tcBorders>
            <w:noWrap/>
            <w:vAlign w:val="center"/>
          </w:tcPr>
          <w:p w14:paraId="0DDD6B87" w14:textId="77777777" w:rsidR="00C9077F" w:rsidRPr="0082624E" w:rsidRDefault="00C9077F" w:rsidP="00C0136F">
            <w:pPr>
              <w:pStyle w:val="LENTEL"/>
              <w:jc w:val="center"/>
              <w:rPr>
                <w:lang w:eastAsia="en-US"/>
              </w:rPr>
            </w:pPr>
            <w:r w:rsidRPr="0082624E">
              <w:rPr>
                <w:lang w:eastAsia="en-US"/>
              </w:rPr>
              <w:t>11</w:t>
            </w:r>
          </w:p>
        </w:tc>
      </w:tr>
      <w:tr w:rsidR="00C9077F" w:rsidRPr="0082624E" w14:paraId="7CFA01CE" w14:textId="77777777" w:rsidTr="001C17BB">
        <w:trPr>
          <w:trHeight w:val="270"/>
        </w:trPr>
        <w:tc>
          <w:tcPr>
            <w:tcW w:w="2302" w:type="dxa"/>
            <w:tcBorders>
              <w:top w:val="single" w:sz="4" w:space="0" w:color="auto"/>
              <w:left w:val="single" w:sz="4" w:space="0" w:color="auto"/>
              <w:bottom w:val="single" w:sz="4" w:space="0" w:color="auto"/>
              <w:right w:val="single" w:sz="4" w:space="0" w:color="auto"/>
            </w:tcBorders>
            <w:vAlign w:val="center"/>
          </w:tcPr>
          <w:p w14:paraId="0A658BEE" w14:textId="5D5B3598" w:rsidR="00C9077F" w:rsidRPr="0082624E" w:rsidRDefault="00C9077F" w:rsidP="001C17BB">
            <w:pPr>
              <w:pStyle w:val="LENTEL"/>
              <w:jc w:val="right"/>
              <w:rPr>
                <w:b/>
                <w:bCs/>
                <w:lang w:eastAsia="en-US"/>
              </w:rPr>
            </w:pPr>
            <w:r w:rsidRPr="0082624E">
              <w:rPr>
                <w:b/>
                <w:bCs/>
                <w:lang w:eastAsia="en-US"/>
              </w:rPr>
              <w:t>Iš viso</w:t>
            </w:r>
            <w:r w:rsidR="00176411" w:rsidRPr="0082624E">
              <w:rPr>
                <w:b/>
                <w:bCs/>
                <w:lang w:eastAsia="en-US"/>
              </w:rPr>
              <w:t>:</w:t>
            </w:r>
            <w:r w:rsidR="001A0C8E" w:rsidRPr="0082624E">
              <w:rPr>
                <w:b/>
                <w:bCs/>
                <w:lang w:eastAsia="en-US"/>
              </w:rPr>
              <w:t xml:space="preserve"> </w:t>
            </w:r>
          </w:p>
        </w:tc>
        <w:tc>
          <w:tcPr>
            <w:tcW w:w="1181" w:type="dxa"/>
            <w:tcBorders>
              <w:top w:val="single" w:sz="4" w:space="0" w:color="auto"/>
              <w:left w:val="single" w:sz="4" w:space="0" w:color="auto"/>
              <w:bottom w:val="single" w:sz="4" w:space="0" w:color="auto"/>
              <w:right w:val="single" w:sz="4" w:space="0" w:color="auto"/>
            </w:tcBorders>
            <w:vAlign w:val="center"/>
          </w:tcPr>
          <w:p w14:paraId="74B5E242" w14:textId="77777777" w:rsidR="00C9077F" w:rsidRPr="0082624E" w:rsidRDefault="00C9077F" w:rsidP="00C0136F">
            <w:pPr>
              <w:pStyle w:val="LENTEL"/>
              <w:jc w:val="center"/>
              <w:rPr>
                <w:b/>
                <w:lang w:eastAsia="en-US"/>
              </w:rPr>
            </w:pPr>
            <w:r w:rsidRPr="0082624E">
              <w:rPr>
                <w:b/>
                <w:lang w:eastAsia="en-US"/>
              </w:rPr>
              <w:t>9</w:t>
            </w:r>
          </w:p>
        </w:tc>
        <w:tc>
          <w:tcPr>
            <w:tcW w:w="1181" w:type="dxa"/>
            <w:tcBorders>
              <w:top w:val="single" w:sz="4" w:space="0" w:color="auto"/>
              <w:left w:val="single" w:sz="4" w:space="0" w:color="auto"/>
              <w:bottom w:val="single" w:sz="4" w:space="0" w:color="auto"/>
              <w:right w:val="single" w:sz="4" w:space="0" w:color="auto"/>
            </w:tcBorders>
            <w:noWrap/>
            <w:vAlign w:val="center"/>
          </w:tcPr>
          <w:p w14:paraId="00B5E2AD" w14:textId="77777777" w:rsidR="00C9077F" w:rsidRPr="0082624E" w:rsidRDefault="00C9077F" w:rsidP="00C0136F">
            <w:pPr>
              <w:pStyle w:val="LENTEL"/>
              <w:jc w:val="center"/>
              <w:rPr>
                <w:b/>
                <w:lang w:eastAsia="en-US"/>
              </w:rPr>
            </w:pPr>
            <w:r w:rsidRPr="0082624E">
              <w:rPr>
                <w:b/>
                <w:lang w:eastAsia="en-US"/>
              </w:rPr>
              <w:t>99</w:t>
            </w:r>
          </w:p>
        </w:tc>
        <w:tc>
          <w:tcPr>
            <w:tcW w:w="1182" w:type="dxa"/>
            <w:tcBorders>
              <w:top w:val="single" w:sz="4" w:space="0" w:color="auto"/>
              <w:left w:val="single" w:sz="4" w:space="0" w:color="auto"/>
              <w:bottom w:val="single" w:sz="4" w:space="0" w:color="auto"/>
              <w:right w:val="single" w:sz="4" w:space="0" w:color="auto"/>
            </w:tcBorders>
            <w:noWrap/>
            <w:vAlign w:val="center"/>
          </w:tcPr>
          <w:p w14:paraId="5CC5AFFB" w14:textId="77777777" w:rsidR="00C9077F" w:rsidRPr="0082624E" w:rsidRDefault="00C9077F" w:rsidP="00C0136F">
            <w:pPr>
              <w:pStyle w:val="LENTEL"/>
              <w:jc w:val="center"/>
              <w:rPr>
                <w:b/>
                <w:lang w:eastAsia="en-US"/>
              </w:rPr>
            </w:pPr>
            <w:r w:rsidRPr="0082624E">
              <w:rPr>
                <w:b/>
                <w:lang w:eastAsia="en-US"/>
              </w:rPr>
              <w:t>154</w:t>
            </w:r>
          </w:p>
        </w:tc>
        <w:tc>
          <w:tcPr>
            <w:tcW w:w="1181" w:type="dxa"/>
            <w:tcBorders>
              <w:top w:val="single" w:sz="4" w:space="0" w:color="auto"/>
              <w:left w:val="single" w:sz="4" w:space="0" w:color="auto"/>
              <w:bottom w:val="single" w:sz="4" w:space="0" w:color="auto"/>
              <w:right w:val="single" w:sz="4" w:space="0" w:color="auto"/>
            </w:tcBorders>
            <w:noWrap/>
            <w:vAlign w:val="center"/>
          </w:tcPr>
          <w:p w14:paraId="26FD25AD" w14:textId="77777777" w:rsidR="00C9077F" w:rsidRPr="0082624E" w:rsidRDefault="00C9077F" w:rsidP="00C0136F">
            <w:pPr>
              <w:pStyle w:val="LENTEL"/>
              <w:jc w:val="center"/>
              <w:rPr>
                <w:b/>
                <w:lang w:eastAsia="en-US"/>
              </w:rPr>
            </w:pPr>
            <w:r w:rsidRPr="0082624E">
              <w:rPr>
                <w:b/>
                <w:lang w:eastAsia="en-US"/>
              </w:rPr>
              <w:t>29</w:t>
            </w:r>
          </w:p>
        </w:tc>
        <w:tc>
          <w:tcPr>
            <w:tcW w:w="1181" w:type="dxa"/>
            <w:tcBorders>
              <w:top w:val="single" w:sz="4" w:space="0" w:color="auto"/>
              <w:left w:val="single" w:sz="4" w:space="0" w:color="auto"/>
              <w:bottom w:val="single" w:sz="4" w:space="0" w:color="auto"/>
              <w:right w:val="single" w:sz="4" w:space="0" w:color="auto"/>
            </w:tcBorders>
            <w:noWrap/>
            <w:vAlign w:val="center"/>
          </w:tcPr>
          <w:p w14:paraId="589B1598" w14:textId="77777777" w:rsidR="00C9077F" w:rsidRPr="0082624E" w:rsidRDefault="00C9077F" w:rsidP="00C0136F">
            <w:pPr>
              <w:pStyle w:val="LENTEL"/>
              <w:jc w:val="center"/>
              <w:rPr>
                <w:b/>
                <w:lang w:eastAsia="en-US"/>
              </w:rPr>
            </w:pPr>
            <w:r w:rsidRPr="0082624E">
              <w:rPr>
                <w:b/>
                <w:lang w:eastAsia="en-US"/>
              </w:rPr>
              <w:t>27</w:t>
            </w:r>
          </w:p>
        </w:tc>
        <w:tc>
          <w:tcPr>
            <w:tcW w:w="1182" w:type="dxa"/>
            <w:tcBorders>
              <w:top w:val="single" w:sz="4" w:space="0" w:color="auto"/>
              <w:left w:val="single" w:sz="4" w:space="0" w:color="auto"/>
              <w:bottom w:val="single" w:sz="4" w:space="0" w:color="auto"/>
              <w:right w:val="single" w:sz="4" w:space="0" w:color="auto"/>
            </w:tcBorders>
            <w:noWrap/>
            <w:vAlign w:val="center"/>
          </w:tcPr>
          <w:p w14:paraId="50984774" w14:textId="77777777" w:rsidR="00C9077F" w:rsidRPr="0082624E" w:rsidRDefault="00C9077F" w:rsidP="00C0136F">
            <w:pPr>
              <w:pStyle w:val="LENTEL"/>
              <w:jc w:val="center"/>
              <w:rPr>
                <w:b/>
                <w:lang w:eastAsia="en-US"/>
              </w:rPr>
            </w:pPr>
            <w:r w:rsidRPr="0082624E">
              <w:rPr>
                <w:b/>
                <w:lang w:eastAsia="en-US"/>
              </w:rPr>
              <w:t>318</w:t>
            </w:r>
          </w:p>
        </w:tc>
      </w:tr>
    </w:tbl>
    <w:p w14:paraId="1E2445C8" w14:textId="77777777" w:rsidR="007C32D8" w:rsidRPr="0082624E" w:rsidRDefault="007C32D8" w:rsidP="007C32D8">
      <w:pPr>
        <w:rPr>
          <w:rFonts w:eastAsia="Calibri"/>
          <w:color w:val="000000" w:themeColor="text1"/>
          <w:szCs w:val="22"/>
        </w:rPr>
      </w:pPr>
    </w:p>
    <w:p w14:paraId="7095CC91" w14:textId="3060E83A" w:rsidR="00C9077F" w:rsidRPr="0082624E" w:rsidRDefault="00386A8C" w:rsidP="00643568">
      <w:pPr>
        <w:spacing w:line="276" w:lineRule="auto"/>
        <w:rPr>
          <w:rFonts w:ascii="!_Times" w:hAnsi="!_Times"/>
          <w:color w:val="000000" w:themeColor="text1"/>
        </w:rPr>
      </w:pPr>
      <w:r w:rsidRPr="0082624E">
        <w:rPr>
          <w:rFonts w:ascii="!_Times" w:hAnsi="!_Times"/>
          <w:color w:val="000000" w:themeColor="text1"/>
        </w:rPr>
        <w:t>2020</w:t>
      </w:r>
      <w:r w:rsidR="00176411" w:rsidRPr="0082624E">
        <w:rPr>
          <w:rFonts w:ascii="!_Times" w:hAnsi="!_Times"/>
          <w:color w:val="000000" w:themeColor="text1"/>
        </w:rPr>
        <w:t>–</w:t>
      </w:r>
      <w:r w:rsidRPr="0082624E">
        <w:rPr>
          <w:rFonts w:ascii="!_Times" w:hAnsi="!_Times"/>
          <w:color w:val="000000" w:themeColor="text1"/>
        </w:rPr>
        <w:t>2021 m.</w:t>
      </w:r>
      <w:r w:rsidR="00F777B7" w:rsidRPr="0082624E">
        <w:rPr>
          <w:rFonts w:ascii="!_Times" w:hAnsi="!_Times"/>
          <w:color w:val="000000" w:themeColor="text1"/>
        </w:rPr>
        <w:t xml:space="preserve"> </w:t>
      </w:r>
      <w:r w:rsidRPr="0082624E">
        <w:rPr>
          <w:rFonts w:ascii="!_Times" w:hAnsi="!_Times"/>
          <w:color w:val="000000" w:themeColor="text1"/>
        </w:rPr>
        <w:t xml:space="preserve">m. ne </w:t>
      </w:r>
      <w:r w:rsidR="009865D0" w:rsidRPr="0082624E">
        <w:rPr>
          <w:rFonts w:ascii="!_Times" w:hAnsi="!_Times"/>
          <w:color w:val="000000" w:themeColor="text1"/>
        </w:rPr>
        <w:t xml:space="preserve">į artimiausią mokyklą pavežami 636 </w:t>
      </w:r>
      <w:r w:rsidRPr="0082624E">
        <w:rPr>
          <w:rFonts w:ascii="!_Times" w:hAnsi="!_Times"/>
          <w:color w:val="000000" w:themeColor="text1"/>
        </w:rPr>
        <w:t>mokiniai</w:t>
      </w:r>
      <w:r w:rsidR="007740F4" w:rsidRPr="0082624E">
        <w:rPr>
          <w:rFonts w:ascii="!_Times" w:hAnsi="!_Times"/>
          <w:color w:val="000000" w:themeColor="text1"/>
        </w:rPr>
        <w:t xml:space="preserve"> (žr. </w:t>
      </w:r>
      <w:r w:rsidR="007740F4" w:rsidRPr="0082624E">
        <w:rPr>
          <w:rFonts w:ascii="!_Times" w:hAnsi="!_Times"/>
          <w:color w:val="000000" w:themeColor="text1"/>
        </w:rPr>
        <w:fldChar w:fldCharType="begin"/>
      </w:r>
      <w:r w:rsidR="007740F4" w:rsidRPr="0082624E">
        <w:rPr>
          <w:rFonts w:ascii="!_Times" w:hAnsi="!_Times"/>
          <w:color w:val="000000" w:themeColor="text1"/>
        </w:rPr>
        <w:instrText xml:space="preserve"> REF _Ref68284392 \h </w:instrText>
      </w:r>
      <w:r w:rsidR="007740F4" w:rsidRPr="0082624E">
        <w:rPr>
          <w:rFonts w:ascii="!_Times" w:hAnsi="!_Times"/>
          <w:color w:val="000000" w:themeColor="text1"/>
        </w:rPr>
      </w:r>
      <w:r w:rsidR="007740F4" w:rsidRPr="0082624E">
        <w:rPr>
          <w:rFonts w:ascii="!_Times" w:hAnsi="!_Times"/>
          <w:color w:val="000000" w:themeColor="text1"/>
        </w:rPr>
        <w:fldChar w:fldCharType="separate"/>
      </w:r>
      <w:r w:rsidR="007740F4" w:rsidRPr="0082624E">
        <w:rPr>
          <w:color w:val="000000" w:themeColor="text1"/>
        </w:rPr>
        <w:t>30 lentel</w:t>
      </w:r>
      <w:r w:rsidR="00176411" w:rsidRPr="0082624E">
        <w:rPr>
          <w:color w:val="000000" w:themeColor="text1"/>
        </w:rPr>
        <w:t>ę</w:t>
      </w:r>
      <w:r w:rsidR="007740F4" w:rsidRPr="0082624E">
        <w:rPr>
          <w:rFonts w:ascii="!_Times" w:hAnsi="!_Times"/>
          <w:color w:val="000000" w:themeColor="text1"/>
        </w:rPr>
        <w:fldChar w:fldCharType="end"/>
      </w:r>
      <w:r w:rsidR="007740F4" w:rsidRPr="0082624E">
        <w:rPr>
          <w:rFonts w:ascii="!_Times" w:hAnsi="!_Times"/>
          <w:color w:val="000000" w:themeColor="text1"/>
        </w:rPr>
        <w:t>)</w:t>
      </w:r>
      <w:r w:rsidRPr="0082624E">
        <w:rPr>
          <w:rFonts w:ascii="!_Times" w:hAnsi="!_Times"/>
          <w:color w:val="000000" w:themeColor="text1"/>
        </w:rPr>
        <w:t xml:space="preserve">. </w:t>
      </w:r>
      <w:r w:rsidR="007C32D8" w:rsidRPr="0082624E">
        <w:rPr>
          <w:rFonts w:ascii="!_Times" w:hAnsi="!_Times"/>
          <w:color w:val="000000" w:themeColor="text1"/>
        </w:rPr>
        <w:t>Dėl 20</w:t>
      </w:r>
      <w:r w:rsidR="00C9077F" w:rsidRPr="0082624E">
        <w:rPr>
          <w:rFonts w:ascii="!_Times" w:hAnsi="!_Times"/>
          <w:color w:val="000000" w:themeColor="text1"/>
        </w:rPr>
        <w:t>21</w:t>
      </w:r>
      <w:r w:rsidR="007C32D8" w:rsidRPr="0082624E">
        <w:rPr>
          <w:rFonts w:ascii="!_Times" w:hAnsi="!_Times"/>
          <w:color w:val="000000" w:themeColor="text1"/>
        </w:rPr>
        <w:t>–202</w:t>
      </w:r>
      <w:r w:rsidR="00C9077F" w:rsidRPr="0082624E">
        <w:rPr>
          <w:rFonts w:ascii="!_Times" w:hAnsi="!_Times"/>
          <w:color w:val="000000" w:themeColor="text1"/>
        </w:rPr>
        <w:t>5</w:t>
      </w:r>
      <w:r w:rsidR="007C32D8" w:rsidRPr="0082624E">
        <w:rPr>
          <w:rFonts w:ascii="!_Times" w:hAnsi="!_Times"/>
          <w:color w:val="000000" w:themeColor="text1"/>
        </w:rPr>
        <w:t xml:space="preserve"> metais planuojamos vykdyti švietimo įstaigų tinklo pertvarkos gali reikėti papildomai organizuoti pavėžėjimą gana dideliam mokinių skaičiui</w:t>
      </w:r>
      <w:r w:rsidR="00643568" w:rsidRPr="0082624E">
        <w:rPr>
          <w:rFonts w:ascii="!_Times" w:hAnsi="!_Times"/>
          <w:color w:val="000000" w:themeColor="text1"/>
        </w:rPr>
        <w:t>.</w:t>
      </w:r>
      <w:r w:rsidR="007C32D8" w:rsidRPr="0082624E">
        <w:rPr>
          <w:rFonts w:ascii="!_Times" w:hAnsi="!_Times"/>
          <w:color w:val="000000" w:themeColor="text1"/>
        </w:rPr>
        <w:tab/>
      </w:r>
    </w:p>
    <w:p w14:paraId="3DD5B862" w14:textId="77777777" w:rsidR="00C95300" w:rsidRPr="0082624E" w:rsidRDefault="007C32D8" w:rsidP="00C0136F">
      <w:pPr>
        <w:rPr>
          <w:color w:val="000000" w:themeColor="text1"/>
        </w:rPr>
      </w:pPr>
      <w:r w:rsidRPr="0082624E">
        <w:rPr>
          <w:color w:val="000000" w:themeColor="text1"/>
        </w:rPr>
        <w:t xml:space="preserve">Atsižvelgiant į tai, kad </w:t>
      </w:r>
      <w:r w:rsidR="001A725E" w:rsidRPr="0082624E">
        <w:rPr>
          <w:color w:val="000000" w:themeColor="text1"/>
        </w:rPr>
        <w:t xml:space="preserve">prognozuojama, jog </w:t>
      </w:r>
      <w:r w:rsidRPr="0082624E">
        <w:rPr>
          <w:color w:val="000000" w:themeColor="text1"/>
        </w:rPr>
        <w:t>20</w:t>
      </w:r>
      <w:r w:rsidR="00FC69ED" w:rsidRPr="0082624E">
        <w:rPr>
          <w:color w:val="000000" w:themeColor="text1"/>
        </w:rPr>
        <w:t>21–2025</w:t>
      </w:r>
      <w:r w:rsidRPr="0082624E">
        <w:rPr>
          <w:color w:val="000000" w:themeColor="text1"/>
        </w:rPr>
        <w:t xml:space="preserve"> metais besimokančių mokinių skaičius Jurbarko rajono savivaldybėje sumažės </w:t>
      </w:r>
      <w:r w:rsidR="0097144A" w:rsidRPr="0082624E">
        <w:rPr>
          <w:color w:val="000000" w:themeColor="text1"/>
        </w:rPr>
        <w:t xml:space="preserve">maždaug 230 vaikų </w:t>
      </w:r>
      <w:r w:rsidRPr="0082624E">
        <w:rPr>
          <w:color w:val="000000" w:themeColor="text1"/>
        </w:rPr>
        <w:t>ir dėl to mažės dabar jau važinėjančių į mokyklą mokinių skaičius, tikėtina, kad bendra mokinių vežiojimui skiriamų išlaidų suma dėl vykdomos pertvarkos neturėtų padidėti (jeigu nesikeistų kitos su mokinių vežiojimu ir jo organizavimu susijusios išlaidos, pavyzdžiui: kuro kainos ir darbuotojų atlyginimų didėjimas, mokesčių normų pasikeitimas ir pan.).</w:t>
      </w:r>
    </w:p>
    <w:p w14:paraId="4B0F5C0C" w14:textId="77777777" w:rsidR="001641E0" w:rsidRPr="0082624E" w:rsidRDefault="009853A4" w:rsidP="00D970A7">
      <w:pPr>
        <w:pStyle w:val="Antrat1"/>
        <w:numPr>
          <w:ilvl w:val="0"/>
          <w:numId w:val="1"/>
        </w:numPr>
        <w:rPr>
          <w:color w:val="000000" w:themeColor="text1"/>
          <w:lang w:val="lt-LT"/>
        </w:rPr>
      </w:pPr>
      <w:r w:rsidRPr="0082624E">
        <w:rPr>
          <w:color w:val="000000" w:themeColor="text1"/>
          <w:lang w:val="lt-LT"/>
        </w:rPr>
        <w:t>ESAMOS ŠVIETIM</w:t>
      </w:r>
      <w:r w:rsidR="00A225F0" w:rsidRPr="0082624E">
        <w:rPr>
          <w:color w:val="000000" w:themeColor="text1"/>
          <w:lang w:val="lt-LT"/>
        </w:rPr>
        <w:t>O BŪKLĖS PRIVALUMAI IR TRŪKUMAI</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4839"/>
      </w:tblGrid>
      <w:tr w:rsidR="0082624E" w:rsidRPr="0082624E" w14:paraId="0046DC36" w14:textId="77777777" w:rsidTr="007740F4">
        <w:trPr>
          <w:tblHeader/>
        </w:trPr>
        <w:tc>
          <w:tcPr>
            <w:tcW w:w="4852" w:type="dxa"/>
            <w:shd w:val="clear" w:color="auto" w:fill="auto"/>
          </w:tcPr>
          <w:p w14:paraId="274B0709" w14:textId="77777777" w:rsidR="001641E0" w:rsidRPr="0082624E" w:rsidRDefault="001641E0" w:rsidP="007740F4">
            <w:pPr>
              <w:pStyle w:val="LENTELESPAV"/>
              <w:rPr>
                <w:sz w:val="24"/>
                <w:szCs w:val="24"/>
              </w:rPr>
            </w:pPr>
            <w:r w:rsidRPr="0082624E">
              <w:rPr>
                <w:sz w:val="24"/>
                <w:szCs w:val="24"/>
              </w:rPr>
              <w:t>Stiprybės (privalumai)</w:t>
            </w:r>
          </w:p>
        </w:tc>
        <w:tc>
          <w:tcPr>
            <w:tcW w:w="4839" w:type="dxa"/>
            <w:shd w:val="clear" w:color="auto" w:fill="auto"/>
          </w:tcPr>
          <w:p w14:paraId="0459B379" w14:textId="77777777" w:rsidR="001641E0" w:rsidRPr="0082624E" w:rsidRDefault="001641E0" w:rsidP="007740F4">
            <w:pPr>
              <w:pStyle w:val="LENTELESPAV"/>
              <w:rPr>
                <w:sz w:val="24"/>
                <w:szCs w:val="24"/>
              </w:rPr>
            </w:pPr>
            <w:r w:rsidRPr="0082624E">
              <w:rPr>
                <w:sz w:val="24"/>
                <w:szCs w:val="24"/>
              </w:rPr>
              <w:t xml:space="preserve">Silpnybės (trūkumai) </w:t>
            </w:r>
          </w:p>
        </w:tc>
      </w:tr>
      <w:tr w:rsidR="0082624E" w:rsidRPr="0082624E" w14:paraId="58E7A6C3" w14:textId="77777777" w:rsidTr="007740F4">
        <w:tc>
          <w:tcPr>
            <w:tcW w:w="4852" w:type="dxa"/>
            <w:shd w:val="clear" w:color="auto" w:fill="auto"/>
          </w:tcPr>
          <w:p w14:paraId="397AC062" w14:textId="48676C88" w:rsidR="004F16F8" w:rsidRPr="0082624E" w:rsidRDefault="001641E0" w:rsidP="00D970A7">
            <w:pPr>
              <w:pStyle w:val="LENTEL"/>
              <w:numPr>
                <w:ilvl w:val="0"/>
                <w:numId w:val="3"/>
              </w:numPr>
              <w:rPr>
                <w:sz w:val="24"/>
                <w:szCs w:val="24"/>
              </w:rPr>
            </w:pPr>
            <w:r w:rsidRPr="0082624E">
              <w:rPr>
                <w:sz w:val="24"/>
                <w:szCs w:val="24"/>
              </w:rPr>
              <w:t>Pakankamas mokyklų skaičius</w:t>
            </w:r>
            <w:r w:rsidR="00C12E31" w:rsidRPr="0082624E">
              <w:rPr>
                <w:sz w:val="24"/>
                <w:szCs w:val="24"/>
              </w:rPr>
              <w:t xml:space="preserve"> ir patogus mokyklų išsidėstymas rajono teritorijoje</w:t>
            </w:r>
            <w:r w:rsidR="001C7292" w:rsidRPr="0082624E">
              <w:rPr>
                <w:sz w:val="24"/>
                <w:szCs w:val="24"/>
              </w:rPr>
              <w:t>.</w:t>
            </w:r>
          </w:p>
          <w:p w14:paraId="3533555B" w14:textId="2BC969D9" w:rsidR="004F16F8" w:rsidRPr="0082624E" w:rsidRDefault="001641E0" w:rsidP="00D970A7">
            <w:pPr>
              <w:pStyle w:val="LENTEL"/>
              <w:numPr>
                <w:ilvl w:val="0"/>
                <w:numId w:val="3"/>
              </w:numPr>
              <w:rPr>
                <w:sz w:val="24"/>
                <w:szCs w:val="24"/>
              </w:rPr>
            </w:pPr>
            <w:r w:rsidRPr="0082624E">
              <w:rPr>
                <w:sz w:val="24"/>
                <w:szCs w:val="24"/>
              </w:rPr>
              <w:t>Padidėjo ikimokyklinio amžiaus vaikų, lankančių ikimokyklinio ugdymo įstaigas, skaičius</w:t>
            </w:r>
            <w:r w:rsidR="001C7292" w:rsidRPr="0082624E">
              <w:rPr>
                <w:sz w:val="24"/>
                <w:szCs w:val="24"/>
              </w:rPr>
              <w:t>.</w:t>
            </w:r>
            <w:r w:rsidRPr="0082624E">
              <w:rPr>
                <w:sz w:val="24"/>
                <w:szCs w:val="24"/>
              </w:rPr>
              <w:t xml:space="preserve"> </w:t>
            </w:r>
          </w:p>
          <w:p w14:paraId="0D5E5F8D" w14:textId="1C9B0492" w:rsidR="004F16F8" w:rsidRPr="0082624E" w:rsidRDefault="004F16F8" w:rsidP="00D970A7">
            <w:pPr>
              <w:pStyle w:val="LENTEL"/>
              <w:numPr>
                <w:ilvl w:val="0"/>
                <w:numId w:val="3"/>
              </w:numPr>
              <w:rPr>
                <w:sz w:val="24"/>
                <w:szCs w:val="24"/>
              </w:rPr>
            </w:pPr>
            <w:r w:rsidRPr="0082624E">
              <w:rPr>
                <w:sz w:val="24"/>
                <w:szCs w:val="24"/>
              </w:rPr>
              <w:t>D</w:t>
            </w:r>
            <w:r w:rsidR="001641E0" w:rsidRPr="0082624E">
              <w:rPr>
                <w:sz w:val="24"/>
                <w:szCs w:val="24"/>
              </w:rPr>
              <w:t xml:space="preserve">alis mokyklų atnaujintos panaudojant Valstybės investicijų programos, Europos </w:t>
            </w:r>
            <w:r w:rsidR="001641E0" w:rsidRPr="0082624E">
              <w:rPr>
                <w:sz w:val="24"/>
                <w:szCs w:val="24"/>
              </w:rPr>
              <w:lastRenderedPageBreak/>
              <w:t>Sąjungos paramos, valstybės tikslinės dotacijos ir Savivaldybės lėšas</w:t>
            </w:r>
            <w:r w:rsidR="001C7292" w:rsidRPr="0082624E">
              <w:rPr>
                <w:sz w:val="24"/>
                <w:szCs w:val="24"/>
              </w:rPr>
              <w:t>.</w:t>
            </w:r>
          </w:p>
          <w:p w14:paraId="78844F61" w14:textId="7E5ACA37" w:rsidR="004F16F8" w:rsidRPr="0082624E" w:rsidRDefault="004F16F8" w:rsidP="00D970A7">
            <w:pPr>
              <w:pStyle w:val="LENTEL"/>
              <w:numPr>
                <w:ilvl w:val="0"/>
                <w:numId w:val="3"/>
              </w:numPr>
              <w:rPr>
                <w:sz w:val="24"/>
                <w:szCs w:val="24"/>
              </w:rPr>
            </w:pPr>
            <w:r w:rsidRPr="0082624E">
              <w:rPr>
                <w:sz w:val="24"/>
                <w:szCs w:val="24"/>
              </w:rPr>
              <w:t>M</w:t>
            </w:r>
            <w:r w:rsidR="001641E0" w:rsidRPr="0082624E">
              <w:rPr>
                <w:sz w:val="24"/>
                <w:szCs w:val="24"/>
              </w:rPr>
              <w:t>okytojams sudarytos geros sąlygo</w:t>
            </w:r>
            <w:r w:rsidR="00844C41" w:rsidRPr="0082624E">
              <w:rPr>
                <w:sz w:val="24"/>
                <w:szCs w:val="24"/>
              </w:rPr>
              <w:t xml:space="preserve">s kelti kvalifikaciją Jurbarko </w:t>
            </w:r>
            <w:r w:rsidR="001641E0" w:rsidRPr="0082624E">
              <w:rPr>
                <w:sz w:val="24"/>
                <w:szCs w:val="24"/>
              </w:rPr>
              <w:t>švietimo centre</w:t>
            </w:r>
            <w:r w:rsidR="001C7292" w:rsidRPr="0082624E">
              <w:rPr>
                <w:sz w:val="24"/>
                <w:szCs w:val="24"/>
              </w:rPr>
              <w:t>.</w:t>
            </w:r>
          </w:p>
          <w:p w14:paraId="06E62E0F" w14:textId="08CC51F6" w:rsidR="004F16F8" w:rsidRPr="0082624E" w:rsidRDefault="001641E0" w:rsidP="00D970A7">
            <w:pPr>
              <w:pStyle w:val="LENTEL"/>
              <w:numPr>
                <w:ilvl w:val="0"/>
                <w:numId w:val="3"/>
              </w:numPr>
              <w:rPr>
                <w:sz w:val="24"/>
                <w:szCs w:val="24"/>
              </w:rPr>
            </w:pPr>
            <w:r w:rsidRPr="0082624E">
              <w:rPr>
                <w:sz w:val="24"/>
                <w:szCs w:val="24"/>
              </w:rPr>
              <w:t>Jurbarko švietimo centro Pedagoginė psichologinė tarnyba teikia mokiniams ir mokytojams</w:t>
            </w:r>
            <w:r w:rsidR="001A0C8E" w:rsidRPr="0082624E">
              <w:rPr>
                <w:sz w:val="24"/>
                <w:szCs w:val="24"/>
              </w:rPr>
              <w:t xml:space="preserve"> </w:t>
            </w:r>
            <w:r w:rsidRPr="0082624E">
              <w:rPr>
                <w:sz w:val="24"/>
                <w:szCs w:val="24"/>
              </w:rPr>
              <w:t>kvalifikuotą švietimo pagalbą</w:t>
            </w:r>
            <w:r w:rsidR="001C7292" w:rsidRPr="0082624E">
              <w:rPr>
                <w:sz w:val="24"/>
                <w:szCs w:val="24"/>
              </w:rPr>
              <w:t>.</w:t>
            </w:r>
          </w:p>
          <w:p w14:paraId="4781A5A1" w14:textId="06935B79" w:rsidR="004F16F8" w:rsidRPr="0082624E" w:rsidRDefault="001641E0" w:rsidP="00D970A7">
            <w:pPr>
              <w:pStyle w:val="LENTEL"/>
              <w:numPr>
                <w:ilvl w:val="0"/>
                <w:numId w:val="3"/>
              </w:numPr>
              <w:rPr>
                <w:sz w:val="24"/>
                <w:szCs w:val="24"/>
              </w:rPr>
            </w:pPr>
            <w:r w:rsidRPr="0082624E">
              <w:rPr>
                <w:sz w:val="24"/>
                <w:szCs w:val="24"/>
              </w:rPr>
              <w:t>Užtikrintas mokinių, gyvenančių toliau ka</w:t>
            </w:r>
            <w:r w:rsidR="00467BA5" w:rsidRPr="0082624E">
              <w:rPr>
                <w:sz w:val="24"/>
                <w:szCs w:val="24"/>
              </w:rPr>
              <w:t>ip 3 km n</w:t>
            </w:r>
            <w:r w:rsidR="00C12E31" w:rsidRPr="0082624E">
              <w:rPr>
                <w:sz w:val="24"/>
                <w:szCs w:val="24"/>
              </w:rPr>
              <w:t>uo mokyklos, vežimas į mokyklą</w:t>
            </w:r>
            <w:r w:rsidR="001C7292" w:rsidRPr="0082624E">
              <w:rPr>
                <w:sz w:val="24"/>
                <w:szCs w:val="24"/>
              </w:rPr>
              <w:t>.</w:t>
            </w:r>
          </w:p>
          <w:p w14:paraId="53BBE375" w14:textId="0ED03AB1" w:rsidR="004F16F8" w:rsidRPr="0082624E" w:rsidRDefault="00C12E31" w:rsidP="00D970A7">
            <w:pPr>
              <w:pStyle w:val="LENTEL"/>
              <w:numPr>
                <w:ilvl w:val="0"/>
                <w:numId w:val="3"/>
              </w:numPr>
              <w:rPr>
                <w:sz w:val="24"/>
                <w:szCs w:val="24"/>
              </w:rPr>
            </w:pPr>
            <w:r w:rsidRPr="0082624E">
              <w:rPr>
                <w:sz w:val="24"/>
                <w:szCs w:val="24"/>
              </w:rPr>
              <w:t>Aukštesni už respublikos vidurkį lietuvių kalbos ir literatūros, istorijos, biologijos, informacinių technologijų (išskyrus 2017 m.) ir chemijos valstybinius brandos egzaminų re</w:t>
            </w:r>
            <w:r w:rsidR="00DB0579" w:rsidRPr="0082624E">
              <w:rPr>
                <w:sz w:val="24"/>
                <w:szCs w:val="24"/>
              </w:rPr>
              <w:t xml:space="preserve">zultatai. </w:t>
            </w:r>
          </w:p>
          <w:p w14:paraId="6A11F4C4" w14:textId="0C19975A" w:rsidR="004F16F8" w:rsidRPr="0082624E" w:rsidRDefault="00DB0579" w:rsidP="00D970A7">
            <w:pPr>
              <w:pStyle w:val="LENTEL"/>
              <w:numPr>
                <w:ilvl w:val="0"/>
                <w:numId w:val="3"/>
              </w:numPr>
              <w:rPr>
                <w:sz w:val="24"/>
                <w:szCs w:val="24"/>
              </w:rPr>
            </w:pPr>
            <w:r w:rsidRPr="0082624E">
              <w:rPr>
                <w:sz w:val="24"/>
                <w:szCs w:val="24"/>
              </w:rPr>
              <w:t>Savivaldybė dalyvavo projekte „Lyderių laikas</w:t>
            </w:r>
            <w:r w:rsidR="004F16F8" w:rsidRPr="0082624E">
              <w:rPr>
                <w:sz w:val="24"/>
                <w:szCs w:val="24"/>
              </w:rPr>
              <w:t>, suformuota pokyčių komanda ir jos idėjų sklaida turėjo teigiamos įtakos kokybiškam ugdymo proceso organizavimui mokyklose</w:t>
            </w:r>
            <w:r w:rsidR="001C7292" w:rsidRPr="0082624E">
              <w:rPr>
                <w:sz w:val="24"/>
                <w:szCs w:val="24"/>
              </w:rPr>
              <w:t>.</w:t>
            </w:r>
          </w:p>
          <w:p w14:paraId="4DE7E74F" w14:textId="6793A2C3" w:rsidR="004F16F8" w:rsidRPr="0082624E" w:rsidRDefault="003D44FB" w:rsidP="00D970A7">
            <w:pPr>
              <w:pStyle w:val="LENTEL"/>
              <w:numPr>
                <w:ilvl w:val="0"/>
                <w:numId w:val="3"/>
              </w:numPr>
              <w:rPr>
                <w:sz w:val="24"/>
                <w:szCs w:val="24"/>
              </w:rPr>
            </w:pPr>
            <w:r w:rsidRPr="0082624E">
              <w:rPr>
                <w:sz w:val="24"/>
                <w:szCs w:val="24"/>
              </w:rPr>
              <w:t>Itin išplėtotas įstaigų, teikiančių ikimokyklinį ir priešmokyklinį ugdymą, tinklas (visoms kaimo mokykloms sudarytos sąlygos organizuoti ikimoky</w:t>
            </w:r>
            <w:r w:rsidR="00A225F0" w:rsidRPr="0082624E">
              <w:rPr>
                <w:sz w:val="24"/>
                <w:szCs w:val="24"/>
              </w:rPr>
              <w:t>klinį ir priešmokyklinį ugdymą)</w:t>
            </w:r>
            <w:r w:rsidR="001C7292" w:rsidRPr="0082624E">
              <w:rPr>
                <w:sz w:val="24"/>
                <w:szCs w:val="24"/>
              </w:rPr>
              <w:t>.</w:t>
            </w:r>
          </w:p>
          <w:p w14:paraId="54A18EF3" w14:textId="6A939EDE" w:rsidR="004F16F8" w:rsidRPr="0082624E" w:rsidRDefault="00A225F0" w:rsidP="00D970A7">
            <w:pPr>
              <w:pStyle w:val="LENTEL"/>
              <w:numPr>
                <w:ilvl w:val="0"/>
                <w:numId w:val="3"/>
              </w:numPr>
              <w:rPr>
                <w:sz w:val="24"/>
                <w:szCs w:val="24"/>
              </w:rPr>
            </w:pPr>
            <w:r w:rsidRPr="0082624E">
              <w:rPr>
                <w:sz w:val="24"/>
                <w:szCs w:val="24"/>
              </w:rPr>
              <w:t>Sutvarkytas gimnazijų tinklas</w:t>
            </w:r>
            <w:r w:rsidR="001C7292" w:rsidRPr="0082624E">
              <w:rPr>
                <w:sz w:val="24"/>
                <w:szCs w:val="24"/>
              </w:rPr>
              <w:t>.</w:t>
            </w:r>
          </w:p>
          <w:p w14:paraId="54F5E488" w14:textId="631D3053" w:rsidR="004F16F8" w:rsidRPr="0082624E" w:rsidRDefault="003D44FB" w:rsidP="00D970A7">
            <w:pPr>
              <w:pStyle w:val="LENTEL"/>
              <w:numPr>
                <w:ilvl w:val="0"/>
                <w:numId w:val="3"/>
              </w:numPr>
              <w:rPr>
                <w:sz w:val="24"/>
                <w:szCs w:val="24"/>
              </w:rPr>
            </w:pPr>
            <w:r w:rsidRPr="0082624E">
              <w:rPr>
                <w:sz w:val="24"/>
                <w:szCs w:val="24"/>
              </w:rPr>
              <w:t>Profesionalūs žmogiškieji ištekliai (didelė patirtis, tinkama mokyklų vadovų ir pavaduotojų kompetencija,</w:t>
            </w:r>
            <w:r w:rsidR="00A225F0" w:rsidRPr="0082624E">
              <w:rPr>
                <w:sz w:val="24"/>
                <w:szCs w:val="24"/>
              </w:rPr>
              <w:t xml:space="preserve"> aukšta pedagogų kvalifikacija)</w:t>
            </w:r>
            <w:r w:rsidR="001C7292" w:rsidRPr="0082624E">
              <w:rPr>
                <w:sz w:val="24"/>
                <w:szCs w:val="24"/>
              </w:rPr>
              <w:t>.</w:t>
            </w:r>
          </w:p>
          <w:p w14:paraId="784D1097" w14:textId="6564967C" w:rsidR="004F16F8" w:rsidRPr="0082624E" w:rsidRDefault="00A225F0" w:rsidP="00D970A7">
            <w:pPr>
              <w:pStyle w:val="LENTEL"/>
              <w:numPr>
                <w:ilvl w:val="0"/>
                <w:numId w:val="3"/>
              </w:numPr>
              <w:rPr>
                <w:sz w:val="24"/>
                <w:szCs w:val="24"/>
              </w:rPr>
            </w:pPr>
            <w:r w:rsidRPr="0082624E">
              <w:rPr>
                <w:sz w:val="24"/>
                <w:szCs w:val="24"/>
              </w:rPr>
              <w:t>Geras švietimo paslaugų prieinamumas (nuo ikimokyklinio iki profesinio rengimo bei neformalaus švietimo)</w:t>
            </w:r>
            <w:r w:rsidR="001C7292" w:rsidRPr="0082624E">
              <w:rPr>
                <w:sz w:val="24"/>
                <w:szCs w:val="24"/>
              </w:rPr>
              <w:t>.</w:t>
            </w:r>
          </w:p>
          <w:p w14:paraId="3F82733B" w14:textId="232996E0" w:rsidR="004F16F8" w:rsidRPr="0082624E" w:rsidRDefault="003D44FB" w:rsidP="00D970A7">
            <w:pPr>
              <w:pStyle w:val="LENTEL"/>
              <w:numPr>
                <w:ilvl w:val="0"/>
                <w:numId w:val="3"/>
              </w:numPr>
              <w:rPr>
                <w:sz w:val="24"/>
                <w:szCs w:val="24"/>
              </w:rPr>
            </w:pPr>
            <w:r w:rsidRPr="0082624E">
              <w:rPr>
                <w:sz w:val="24"/>
                <w:szCs w:val="24"/>
              </w:rPr>
              <w:t>Bendradarbiavimu pagrįsta Jurbarko švietimo centro pagalba mokyklų bendruomenėms ir rajono visuomenei (o ypač jaunimui) neformaliojo švietimo, profesinio informavimo ir konsultavimo srityje; profesionaliai teikiama pe</w:t>
            </w:r>
            <w:r w:rsidR="00A225F0" w:rsidRPr="0082624E">
              <w:rPr>
                <w:sz w:val="24"/>
                <w:szCs w:val="24"/>
              </w:rPr>
              <w:t>dagoginė-psichologinė pagalba</w:t>
            </w:r>
            <w:r w:rsidR="001C7292" w:rsidRPr="0082624E">
              <w:rPr>
                <w:sz w:val="24"/>
                <w:szCs w:val="24"/>
              </w:rPr>
              <w:t>.</w:t>
            </w:r>
          </w:p>
          <w:p w14:paraId="0A8B7A60" w14:textId="14789FDA" w:rsidR="004F16F8" w:rsidRPr="0082624E" w:rsidRDefault="003D44FB" w:rsidP="00D970A7">
            <w:pPr>
              <w:pStyle w:val="LENTEL"/>
              <w:numPr>
                <w:ilvl w:val="0"/>
                <w:numId w:val="3"/>
              </w:numPr>
              <w:rPr>
                <w:sz w:val="24"/>
                <w:szCs w:val="24"/>
              </w:rPr>
            </w:pPr>
            <w:r w:rsidRPr="0082624E">
              <w:rPr>
                <w:sz w:val="24"/>
                <w:szCs w:val="24"/>
              </w:rPr>
              <w:t>Nemaža dalis mokyklų turi gerą, atitinkančią šiuolaikinius reikalavimus materialinę bazę (ypač galimybę naudotis informacinėmis technologijomis ugdymo procese, vykdyti informacijos sklaidą per elektroninį dienyną)</w:t>
            </w:r>
            <w:r w:rsidR="001C7292" w:rsidRPr="0082624E">
              <w:rPr>
                <w:sz w:val="24"/>
                <w:szCs w:val="24"/>
              </w:rPr>
              <w:t>.</w:t>
            </w:r>
            <w:r w:rsidR="00A225F0" w:rsidRPr="0082624E">
              <w:rPr>
                <w:sz w:val="24"/>
                <w:szCs w:val="24"/>
              </w:rPr>
              <w:t xml:space="preserve"> </w:t>
            </w:r>
          </w:p>
          <w:p w14:paraId="23E2637C" w14:textId="77777777" w:rsidR="004F16F8" w:rsidRPr="0082624E" w:rsidRDefault="00A225F0" w:rsidP="00D970A7">
            <w:pPr>
              <w:pStyle w:val="LENTEL"/>
              <w:numPr>
                <w:ilvl w:val="0"/>
                <w:numId w:val="3"/>
              </w:numPr>
              <w:rPr>
                <w:sz w:val="24"/>
                <w:szCs w:val="24"/>
              </w:rPr>
            </w:pPr>
            <w:r w:rsidRPr="0082624E">
              <w:rPr>
                <w:sz w:val="24"/>
                <w:szCs w:val="24"/>
              </w:rPr>
              <w:t xml:space="preserve">Meno mokyklą ir sporto centrą </w:t>
            </w:r>
            <w:r w:rsidR="003D44FB" w:rsidRPr="0082624E">
              <w:rPr>
                <w:sz w:val="24"/>
                <w:szCs w:val="24"/>
              </w:rPr>
              <w:t>lanko ne tik Jurbarke gyvenantys, bet ir kitų rajono vietovių mokiniai (jiems važi</w:t>
            </w:r>
            <w:r w:rsidR="00FE505F" w:rsidRPr="0082624E">
              <w:rPr>
                <w:sz w:val="24"/>
                <w:szCs w:val="24"/>
              </w:rPr>
              <w:t>nėjimo išlaidos kompensuojamos).</w:t>
            </w:r>
          </w:p>
          <w:p w14:paraId="3F0F3EC6" w14:textId="77777777" w:rsidR="004F16F8" w:rsidRPr="0082624E" w:rsidRDefault="003D44FB" w:rsidP="00D970A7">
            <w:pPr>
              <w:pStyle w:val="LENTEL"/>
              <w:numPr>
                <w:ilvl w:val="0"/>
                <w:numId w:val="3"/>
              </w:numPr>
              <w:rPr>
                <w:sz w:val="24"/>
                <w:szCs w:val="24"/>
              </w:rPr>
            </w:pPr>
            <w:r w:rsidRPr="0082624E">
              <w:rPr>
                <w:sz w:val="24"/>
                <w:szCs w:val="24"/>
              </w:rPr>
              <w:t>Gerai organizuojami pasiekimų pa</w:t>
            </w:r>
            <w:r w:rsidR="00FE505F" w:rsidRPr="0082624E">
              <w:rPr>
                <w:sz w:val="24"/>
                <w:szCs w:val="24"/>
              </w:rPr>
              <w:t>tikrinimai ir brandos egzaminai.</w:t>
            </w:r>
          </w:p>
          <w:p w14:paraId="46E80AA5" w14:textId="77777777" w:rsidR="004F16F8" w:rsidRPr="0082624E" w:rsidRDefault="003D44FB" w:rsidP="00D970A7">
            <w:pPr>
              <w:pStyle w:val="LENTEL"/>
              <w:numPr>
                <w:ilvl w:val="0"/>
                <w:numId w:val="3"/>
              </w:numPr>
              <w:rPr>
                <w:sz w:val="24"/>
                <w:szCs w:val="24"/>
              </w:rPr>
            </w:pPr>
            <w:r w:rsidRPr="0082624E">
              <w:rPr>
                <w:sz w:val="24"/>
                <w:szCs w:val="24"/>
              </w:rPr>
              <w:t>Įgyvendinant projektus mokyklos tinkamai aprūpintos mokymo priemonėmis</w:t>
            </w:r>
            <w:r w:rsidR="00FE505F" w:rsidRPr="0082624E">
              <w:rPr>
                <w:sz w:val="24"/>
                <w:szCs w:val="24"/>
              </w:rPr>
              <w:t>.</w:t>
            </w:r>
          </w:p>
          <w:p w14:paraId="4EED382D" w14:textId="77777777" w:rsidR="004F16F8" w:rsidRPr="0082624E" w:rsidRDefault="003D44FB" w:rsidP="00D970A7">
            <w:pPr>
              <w:pStyle w:val="LENTEL"/>
              <w:numPr>
                <w:ilvl w:val="0"/>
                <w:numId w:val="3"/>
              </w:numPr>
              <w:rPr>
                <w:sz w:val="24"/>
                <w:szCs w:val="24"/>
              </w:rPr>
            </w:pPr>
            <w:r w:rsidRPr="0082624E">
              <w:rPr>
                <w:sz w:val="24"/>
                <w:szCs w:val="24"/>
              </w:rPr>
              <w:lastRenderedPageBreak/>
              <w:t>Dalis mokyklų</w:t>
            </w:r>
            <w:r w:rsidR="00FE505F" w:rsidRPr="0082624E">
              <w:rPr>
                <w:sz w:val="24"/>
                <w:szCs w:val="24"/>
              </w:rPr>
              <w:t xml:space="preserve"> pastatų (patalpų) – renovuota.</w:t>
            </w:r>
          </w:p>
          <w:p w14:paraId="7D910730" w14:textId="76EA1DF3" w:rsidR="004F16F8" w:rsidRPr="0082624E" w:rsidRDefault="003D44FB" w:rsidP="00D970A7">
            <w:pPr>
              <w:pStyle w:val="LENTEL"/>
              <w:numPr>
                <w:ilvl w:val="0"/>
                <w:numId w:val="3"/>
              </w:numPr>
              <w:rPr>
                <w:sz w:val="24"/>
                <w:szCs w:val="24"/>
              </w:rPr>
            </w:pPr>
            <w:r w:rsidRPr="0082624E">
              <w:rPr>
                <w:sz w:val="24"/>
                <w:szCs w:val="24"/>
              </w:rPr>
              <w:t>Nėra dvi</w:t>
            </w:r>
            <w:r w:rsidR="00A225F0" w:rsidRPr="0082624E">
              <w:rPr>
                <w:sz w:val="24"/>
                <w:szCs w:val="24"/>
              </w:rPr>
              <w:t>em pamainom dirbančių mokyklų</w:t>
            </w:r>
            <w:r w:rsidR="001C7292" w:rsidRPr="0082624E">
              <w:rPr>
                <w:sz w:val="24"/>
                <w:szCs w:val="24"/>
              </w:rPr>
              <w:t>.</w:t>
            </w:r>
          </w:p>
          <w:p w14:paraId="3FCDAB68" w14:textId="77777777" w:rsidR="004F16F8" w:rsidRPr="0082624E" w:rsidRDefault="003D44FB" w:rsidP="00D970A7">
            <w:pPr>
              <w:pStyle w:val="LENTEL"/>
              <w:numPr>
                <w:ilvl w:val="0"/>
                <w:numId w:val="3"/>
              </w:numPr>
              <w:rPr>
                <w:sz w:val="24"/>
                <w:szCs w:val="24"/>
              </w:rPr>
            </w:pPr>
            <w:r w:rsidRPr="0082624E">
              <w:rPr>
                <w:sz w:val="24"/>
                <w:szCs w:val="24"/>
              </w:rPr>
              <w:t>Mokyklos</w:t>
            </w:r>
            <w:r w:rsidR="004F16F8" w:rsidRPr="0082624E">
              <w:rPr>
                <w:sz w:val="24"/>
                <w:szCs w:val="24"/>
              </w:rPr>
              <w:t xml:space="preserve"> yra f</w:t>
            </w:r>
            <w:r w:rsidR="00C140AF" w:rsidRPr="0082624E">
              <w:rPr>
                <w:sz w:val="24"/>
                <w:szCs w:val="24"/>
              </w:rPr>
              <w:t>inansi</w:t>
            </w:r>
            <w:r w:rsidR="004F16F8" w:rsidRPr="0082624E">
              <w:rPr>
                <w:sz w:val="24"/>
                <w:szCs w:val="24"/>
              </w:rPr>
              <w:t>škai savarankiškos</w:t>
            </w:r>
            <w:r w:rsidR="00FE505F" w:rsidRPr="0082624E">
              <w:rPr>
                <w:sz w:val="24"/>
                <w:szCs w:val="24"/>
              </w:rPr>
              <w:t>.</w:t>
            </w:r>
          </w:p>
          <w:p w14:paraId="50358F12" w14:textId="77777777" w:rsidR="004F16F8" w:rsidRPr="0082624E" w:rsidRDefault="00C140AF" w:rsidP="00D970A7">
            <w:pPr>
              <w:pStyle w:val="LENTEL"/>
              <w:numPr>
                <w:ilvl w:val="0"/>
                <w:numId w:val="3"/>
              </w:numPr>
              <w:rPr>
                <w:sz w:val="24"/>
                <w:szCs w:val="24"/>
              </w:rPr>
            </w:pPr>
            <w:r w:rsidRPr="0082624E">
              <w:rPr>
                <w:sz w:val="24"/>
                <w:szCs w:val="24"/>
              </w:rPr>
              <w:t>Įvestas nuotolinis mokymas paskatino spartesnį</w:t>
            </w:r>
            <w:r w:rsidR="00FE505F" w:rsidRPr="0082624E">
              <w:rPr>
                <w:sz w:val="24"/>
                <w:szCs w:val="24"/>
              </w:rPr>
              <w:t xml:space="preserve"> ugdymo proceso skaitmenizavimą.</w:t>
            </w:r>
          </w:p>
          <w:p w14:paraId="31BE7AA9" w14:textId="77777777" w:rsidR="00C140AF" w:rsidRPr="0082624E" w:rsidRDefault="00C140AF" w:rsidP="00D970A7">
            <w:pPr>
              <w:pStyle w:val="LENTEL"/>
              <w:numPr>
                <w:ilvl w:val="0"/>
                <w:numId w:val="3"/>
              </w:numPr>
              <w:rPr>
                <w:sz w:val="24"/>
                <w:szCs w:val="24"/>
              </w:rPr>
            </w:pPr>
            <w:r w:rsidRPr="0082624E">
              <w:rPr>
                <w:sz w:val="24"/>
                <w:szCs w:val="24"/>
              </w:rPr>
              <w:t xml:space="preserve">Mokytojams </w:t>
            </w:r>
            <w:r w:rsidR="00A568E6" w:rsidRPr="0082624E">
              <w:rPr>
                <w:sz w:val="24"/>
                <w:szCs w:val="24"/>
              </w:rPr>
              <w:t>kompensuojamos</w:t>
            </w:r>
            <w:r w:rsidRPr="0082624E">
              <w:rPr>
                <w:sz w:val="24"/>
                <w:szCs w:val="24"/>
              </w:rPr>
              <w:t xml:space="preserve"> transporto išlaidos nuvykimui į darbą ir grįžimui iš jo. </w:t>
            </w:r>
          </w:p>
        </w:tc>
        <w:tc>
          <w:tcPr>
            <w:tcW w:w="4839" w:type="dxa"/>
            <w:shd w:val="clear" w:color="auto" w:fill="auto"/>
          </w:tcPr>
          <w:p w14:paraId="7374660E" w14:textId="25FDB5FD" w:rsidR="004F16F8" w:rsidRPr="0082624E" w:rsidRDefault="001641E0" w:rsidP="00D970A7">
            <w:pPr>
              <w:pStyle w:val="LENTEL"/>
              <w:numPr>
                <w:ilvl w:val="0"/>
                <w:numId w:val="4"/>
              </w:numPr>
              <w:rPr>
                <w:sz w:val="24"/>
                <w:szCs w:val="24"/>
              </w:rPr>
            </w:pPr>
            <w:r w:rsidRPr="0082624E">
              <w:rPr>
                <w:sz w:val="24"/>
                <w:szCs w:val="24"/>
              </w:rPr>
              <w:lastRenderedPageBreak/>
              <w:t>Vis dar komplektuojamos jungtinės klasės arba minimalaus mokinių skaičius neturinčios klasės</w:t>
            </w:r>
            <w:r w:rsidR="001C7292" w:rsidRPr="0082624E">
              <w:rPr>
                <w:sz w:val="24"/>
                <w:szCs w:val="24"/>
              </w:rPr>
              <w:t>.</w:t>
            </w:r>
          </w:p>
          <w:p w14:paraId="537C1DEC" w14:textId="358A067B" w:rsidR="004F16F8" w:rsidRPr="0082624E" w:rsidRDefault="00C12E31" w:rsidP="00D970A7">
            <w:pPr>
              <w:pStyle w:val="LENTEL"/>
              <w:numPr>
                <w:ilvl w:val="0"/>
                <w:numId w:val="4"/>
              </w:numPr>
              <w:rPr>
                <w:sz w:val="24"/>
                <w:szCs w:val="24"/>
              </w:rPr>
            </w:pPr>
            <w:r w:rsidRPr="0082624E">
              <w:rPr>
                <w:sz w:val="24"/>
                <w:szCs w:val="24"/>
              </w:rPr>
              <w:t xml:space="preserve">Mažiau nei 120 mokinių turinčių </w:t>
            </w:r>
            <w:r w:rsidR="001641E0" w:rsidRPr="0082624E">
              <w:rPr>
                <w:sz w:val="24"/>
                <w:szCs w:val="24"/>
              </w:rPr>
              <w:t>mokyklų, įgyvendinančių formal</w:t>
            </w:r>
            <w:r w:rsidRPr="0082624E">
              <w:rPr>
                <w:sz w:val="24"/>
                <w:szCs w:val="24"/>
              </w:rPr>
              <w:t>iojo švietimo programas, išlaikymas</w:t>
            </w:r>
            <w:r w:rsidR="001641E0" w:rsidRPr="0082624E">
              <w:rPr>
                <w:sz w:val="24"/>
                <w:szCs w:val="24"/>
              </w:rPr>
              <w:t xml:space="preserve"> turi įtakos neefektyviam mokymo lėšų ir mokyklos aplinkai išlaikyti skiriamų lėšų </w:t>
            </w:r>
            <w:r w:rsidR="001641E0" w:rsidRPr="0082624E">
              <w:rPr>
                <w:sz w:val="24"/>
                <w:szCs w:val="24"/>
              </w:rPr>
              <w:lastRenderedPageBreak/>
              <w:t>panaudojimui</w:t>
            </w:r>
            <w:r w:rsidR="009C63DE" w:rsidRPr="0082624E">
              <w:rPr>
                <w:sz w:val="24"/>
                <w:szCs w:val="24"/>
              </w:rPr>
              <w:t>. Tokių mokyklų Jurbarko rajone yra 4</w:t>
            </w:r>
            <w:r w:rsidR="001C7292" w:rsidRPr="0082624E">
              <w:rPr>
                <w:sz w:val="24"/>
                <w:szCs w:val="24"/>
              </w:rPr>
              <w:t>.</w:t>
            </w:r>
          </w:p>
          <w:p w14:paraId="5B94C3DE" w14:textId="69158DC5" w:rsidR="004F16F8" w:rsidRPr="0082624E" w:rsidRDefault="004F16F8" w:rsidP="00D970A7">
            <w:pPr>
              <w:pStyle w:val="LENTEL"/>
              <w:numPr>
                <w:ilvl w:val="0"/>
                <w:numId w:val="4"/>
              </w:numPr>
              <w:rPr>
                <w:sz w:val="24"/>
                <w:szCs w:val="24"/>
              </w:rPr>
            </w:pPr>
            <w:r w:rsidRPr="0082624E">
              <w:rPr>
                <w:sz w:val="24"/>
                <w:szCs w:val="24"/>
              </w:rPr>
              <w:t>D</w:t>
            </w:r>
            <w:r w:rsidR="001641E0" w:rsidRPr="0082624E">
              <w:rPr>
                <w:sz w:val="24"/>
                <w:szCs w:val="24"/>
              </w:rPr>
              <w:t xml:space="preserve">ėl </w:t>
            </w:r>
            <w:r w:rsidR="00FC69ED" w:rsidRPr="0082624E">
              <w:rPr>
                <w:sz w:val="24"/>
                <w:szCs w:val="24"/>
              </w:rPr>
              <w:t xml:space="preserve">nepilnų klasių komplektų </w:t>
            </w:r>
            <w:r w:rsidR="001641E0" w:rsidRPr="0082624E">
              <w:rPr>
                <w:sz w:val="24"/>
                <w:szCs w:val="24"/>
              </w:rPr>
              <w:t xml:space="preserve">reikia skirti papildomas lėšas </w:t>
            </w:r>
            <w:r w:rsidR="001C7292" w:rsidRPr="0082624E">
              <w:rPr>
                <w:sz w:val="24"/>
                <w:szCs w:val="24"/>
              </w:rPr>
              <w:t xml:space="preserve">įstaigoms </w:t>
            </w:r>
            <w:r w:rsidR="001641E0" w:rsidRPr="0082624E">
              <w:rPr>
                <w:sz w:val="24"/>
                <w:szCs w:val="24"/>
              </w:rPr>
              <w:t>išlaikyti, pedagogų darbo užmokesčiui ir socialinio draudimo įmokoms</w:t>
            </w:r>
            <w:r w:rsidR="001C7292" w:rsidRPr="0082624E">
              <w:rPr>
                <w:sz w:val="24"/>
                <w:szCs w:val="24"/>
              </w:rPr>
              <w:t>.</w:t>
            </w:r>
          </w:p>
          <w:p w14:paraId="752B1362" w14:textId="63462C71" w:rsidR="004F16F8" w:rsidRPr="0082624E" w:rsidRDefault="004F16F8" w:rsidP="00D970A7">
            <w:pPr>
              <w:pStyle w:val="LENTEL"/>
              <w:numPr>
                <w:ilvl w:val="0"/>
                <w:numId w:val="4"/>
              </w:numPr>
              <w:rPr>
                <w:sz w:val="24"/>
                <w:szCs w:val="24"/>
              </w:rPr>
            </w:pPr>
            <w:r w:rsidRPr="0082624E">
              <w:rPr>
                <w:sz w:val="24"/>
                <w:szCs w:val="24"/>
              </w:rPr>
              <w:t>Ž</w:t>
            </w:r>
            <w:r w:rsidR="001641E0" w:rsidRPr="0082624E">
              <w:rPr>
                <w:sz w:val="24"/>
                <w:szCs w:val="24"/>
              </w:rPr>
              <w:t>emi dalies mokyklų mokinių standartizuotų testų rezultatai ir pagrindinio ugdymo pasiekimai</w:t>
            </w:r>
            <w:r w:rsidR="001C7292" w:rsidRPr="0082624E">
              <w:rPr>
                <w:sz w:val="24"/>
                <w:szCs w:val="24"/>
              </w:rPr>
              <w:t>.</w:t>
            </w:r>
          </w:p>
          <w:p w14:paraId="10937A7C" w14:textId="1F0DBE95" w:rsidR="004F16F8" w:rsidRPr="0082624E" w:rsidRDefault="004F16F8" w:rsidP="00D970A7">
            <w:pPr>
              <w:pStyle w:val="LENTEL"/>
              <w:numPr>
                <w:ilvl w:val="0"/>
                <w:numId w:val="4"/>
              </w:numPr>
              <w:rPr>
                <w:sz w:val="24"/>
                <w:szCs w:val="24"/>
              </w:rPr>
            </w:pPr>
            <w:r w:rsidRPr="0082624E">
              <w:rPr>
                <w:sz w:val="24"/>
                <w:szCs w:val="24"/>
              </w:rPr>
              <w:t>M</w:t>
            </w:r>
            <w:r w:rsidR="001641E0" w:rsidRPr="0082624E">
              <w:rPr>
                <w:sz w:val="24"/>
                <w:szCs w:val="24"/>
              </w:rPr>
              <w:t>aža dalis abiturientų pasiekia valstybinių brandos egzaminų aukštesnįjį pasiekimų lygį arba išlaikymo šimtu balų ribą, t. y. gauna 86</w:t>
            </w:r>
            <w:r w:rsidR="001C7292" w:rsidRPr="0082624E">
              <w:rPr>
                <w:sz w:val="24"/>
                <w:szCs w:val="24"/>
              </w:rPr>
              <w:t>–</w:t>
            </w:r>
            <w:r w:rsidR="001641E0" w:rsidRPr="0082624E">
              <w:rPr>
                <w:sz w:val="24"/>
                <w:szCs w:val="24"/>
              </w:rPr>
              <w:t>100 balų įvertinimą</w:t>
            </w:r>
            <w:r w:rsidR="001C7292" w:rsidRPr="0082624E">
              <w:rPr>
                <w:sz w:val="24"/>
                <w:szCs w:val="24"/>
              </w:rPr>
              <w:t>.</w:t>
            </w:r>
          </w:p>
          <w:p w14:paraId="04CE9F79" w14:textId="71359F55" w:rsidR="004F16F8" w:rsidRPr="0082624E" w:rsidRDefault="00FC69ED" w:rsidP="00D970A7">
            <w:pPr>
              <w:pStyle w:val="LENTEL"/>
              <w:numPr>
                <w:ilvl w:val="0"/>
                <w:numId w:val="4"/>
              </w:numPr>
              <w:rPr>
                <w:sz w:val="24"/>
                <w:szCs w:val="24"/>
              </w:rPr>
            </w:pPr>
            <w:r w:rsidRPr="0082624E">
              <w:rPr>
                <w:sz w:val="24"/>
                <w:szCs w:val="24"/>
              </w:rPr>
              <w:t>Didžiausia problema</w:t>
            </w:r>
            <w:r w:rsidR="001C7292" w:rsidRPr="0082624E">
              <w:rPr>
                <w:sz w:val="24"/>
                <w:szCs w:val="24"/>
              </w:rPr>
              <w:t xml:space="preserve"> –</w:t>
            </w:r>
            <w:r w:rsidRPr="0082624E">
              <w:rPr>
                <w:sz w:val="24"/>
                <w:szCs w:val="24"/>
              </w:rPr>
              <w:t xml:space="preserve"> matematikos pasiekimai,</w:t>
            </w:r>
            <w:r w:rsidR="00C12E31" w:rsidRPr="0082624E">
              <w:rPr>
                <w:sz w:val="24"/>
                <w:szCs w:val="24"/>
              </w:rPr>
              <w:t xml:space="preserve"> 2020 m. net 35,11 proc. rajono abi</w:t>
            </w:r>
            <w:r w:rsidRPr="0082624E">
              <w:rPr>
                <w:sz w:val="24"/>
                <w:szCs w:val="24"/>
              </w:rPr>
              <w:t>turientų neišlaikė šio egzamino</w:t>
            </w:r>
            <w:r w:rsidR="001C7292" w:rsidRPr="0082624E">
              <w:rPr>
                <w:sz w:val="24"/>
                <w:szCs w:val="24"/>
              </w:rPr>
              <w:t>.</w:t>
            </w:r>
            <w:r w:rsidRPr="0082624E">
              <w:rPr>
                <w:sz w:val="24"/>
                <w:szCs w:val="24"/>
              </w:rPr>
              <w:t xml:space="preserve"> </w:t>
            </w:r>
          </w:p>
          <w:p w14:paraId="05C88FD2" w14:textId="5CDDFADD" w:rsidR="004F16F8" w:rsidRPr="0082624E" w:rsidRDefault="002F1A2F" w:rsidP="00D970A7">
            <w:pPr>
              <w:pStyle w:val="LENTEL"/>
              <w:numPr>
                <w:ilvl w:val="0"/>
                <w:numId w:val="4"/>
              </w:numPr>
              <w:rPr>
                <w:sz w:val="24"/>
                <w:szCs w:val="24"/>
              </w:rPr>
            </w:pPr>
            <w:r w:rsidRPr="0082624E">
              <w:rPr>
                <w:sz w:val="24"/>
                <w:szCs w:val="24"/>
              </w:rPr>
              <w:t xml:space="preserve">Dalis mokytojų </w:t>
            </w:r>
            <w:r w:rsidR="00FC69ED" w:rsidRPr="0082624E">
              <w:rPr>
                <w:sz w:val="24"/>
                <w:szCs w:val="24"/>
              </w:rPr>
              <w:t>ganėtinai vangiai siekia aukštesnės kvalifikacinės kategorijos, nėra su</w:t>
            </w:r>
            <w:r w:rsidR="00DB0579" w:rsidRPr="0082624E">
              <w:rPr>
                <w:sz w:val="24"/>
                <w:szCs w:val="24"/>
              </w:rPr>
              <w:t xml:space="preserve">interesuoti </w:t>
            </w:r>
            <w:r w:rsidRPr="0082624E">
              <w:rPr>
                <w:sz w:val="24"/>
                <w:szCs w:val="24"/>
              </w:rPr>
              <w:t>tobulinti k</w:t>
            </w:r>
            <w:r w:rsidR="00DB0579" w:rsidRPr="0082624E">
              <w:rPr>
                <w:sz w:val="24"/>
                <w:szCs w:val="24"/>
              </w:rPr>
              <w:t>valifikaciją</w:t>
            </w:r>
            <w:r w:rsidR="001C7292" w:rsidRPr="0082624E">
              <w:rPr>
                <w:sz w:val="24"/>
                <w:szCs w:val="24"/>
              </w:rPr>
              <w:t>.</w:t>
            </w:r>
          </w:p>
          <w:p w14:paraId="7A421ADE" w14:textId="227AFC40" w:rsidR="004F16F8" w:rsidRPr="0082624E" w:rsidRDefault="00A225F0" w:rsidP="00D970A7">
            <w:pPr>
              <w:pStyle w:val="LENTEL"/>
              <w:numPr>
                <w:ilvl w:val="0"/>
                <w:numId w:val="4"/>
              </w:numPr>
              <w:rPr>
                <w:sz w:val="24"/>
                <w:szCs w:val="24"/>
              </w:rPr>
            </w:pPr>
            <w:r w:rsidRPr="0082624E">
              <w:rPr>
                <w:sz w:val="24"/>
                <w:szCs w:val="24"/>
              </w:rPr>
              <w:t>Trūksta mokyklų vadovų, šiuo metu penkios mokyklos neturi vadovų, neruošiama naujų vadovų pamaina</w:t>
            </w:r>
            <w:r w:rsidR="001C7292" w:rsidRPr="0082624E">
              <w:rPr>
                <w:sz w:val="24"/>
                <w:szCs w:val="24"/>
              </w:rPr>
              <w:t>.</w:t>
            </w:r>
            <w:r w:rsidRPr="0082624E">
              <w:rPr>
                <w:sz w:val="24"/>
                <w:szCs w:val="24"/>
              </w:rPr>
              <w:t xml:space="preserve"> </w:t>
            </w:r>
          </w:p>
          <w:p w14:paraId="550D9D99" w14:textId="28E4152D" w:rsidR="004F16F8" w:rsidRPr="0082624E" w:rsidRDefault="00DB0579" w:rsidP="00D970A7">
            <w:pPr>
              <w:pStyle w:val="LENTEL"/>
              <w:numPr>
                <w:ilvl w:val="0"/>
                <w:numId w:val="4"/>
              </w:numPr>
              <w:rPr>
                <w:sz w:val="24"/>
                <w:szCs w:val="24"/>
              </w:rPr>
            </w:pPr>
            <w:r w:rsidRPr="0082624E">
              <w:rPr>
                <w:sz w:val="24"/>
                <w:szCs w:val="24"/>
              </w:rPr>
              <w:t>Nėra švietimo įstaigos, kuri ugdytų mokinių gabumus teatro srityje ir išduotų Švietimo ir mokslo ministerijos pripa</w:t>
            </w:r>
            <w:r w:rsidR="00A225F0" w:rsidRPr="0082624E">
              <w:rPr>
                <w:sz w:val="24"/>
                <w:szCs w:val="24"/>
              </w:rPr>
              <w:t>žintą mokslo baigimo pažymėjimą</w:t>
            </w:r>
            <w:r w:rsidR="001C7292" w:rsidRPr="0082624E">
              <w:rPr>
                <w:sz w:val="24"/>
                <w:szCs w:val="24"/>
              </w:rPr>
              <w:t>.</w:t>
            </w:r>
          </w:p>
          <w:p w14:paraId="0663E69B" w14:textId="01F06847" w:rsidR="004F16F8" w:rsidRPr="0082624E" w:rsidRDefault="00DB0579" w:rsidP="00D970A7">
            <w:pPr>
              <w:pStyle w:val="LENTEL"/>
              <w:numPr>
                <w:ilvl w:val="0"/>
                <w:numId w:val="4"/>
              </w:numPr>
              <w:rPr>
                <w:sz w:val="24"/>
                <w:szCs w:val="24"/>
              </w:rPr>
            </w:pPr>
            <w:r w:rsidRPr="0082624E">
              <w:rPr>
                <w:sz w:val="24"/>
                <w:szCs w:val="24"/>
              </w:rPr>
              <w:t>Neįsteigti Jurbarko Antano Sodeikos meno moky</w:t>
            </w:r>
            <w:r w:rsidR="00A225F0" w:rsidRPr="0082624E">
              <w:rPr>
                <w:sz w:val="24"/>
                <w:szCs w:val="24"/>
              </w:rPr>
              <w:t>klos filialai rajono mokyklose</w:t>
            </w:r>
            <w:r w:rsidR="001C7292" w:rsidRPr="0082624E">
              <w:rPr>
                <w:sz w:val="24"/>
                <w:szCs w:val="24"/>
              </w:rPr>
              <w:t>.</w:t>
            </w:r>
          </w:p>
          <w:p w14:paraId="41926AA0" w14:textId="0669B033" w:rsidR="004F16F8" w:rsidRPr="0082624E" w:rsidRDefault="00DB0579" w:rsidP="00D970A7">
            <w:pPr>
              <w:pStyle w:val="LENTEL"/>
              <w:numPr>
                <w:ilvl w:val="0"/>
                <w:numId w:val="4"/>
              </w:numPr>
              <w:rPr>
                <w:sz w:val="24"/>
                <w:szCs w:val="24"/>
              </w:rPr>
            </w:pPr>
            <w:r w:rsidRPr="0082624E">
              <w:rPr>
                <w:sz w:val="24"/>
                <w:szCs w:val="24"/>
              </w:rPr>
              <w:t>Dėl didelio skaičiaus važinėjančių mokinių dalyje mokyklų labai sunku o</w:t>
            </w:r>
            <w:r w:rsidR="00C140AF" w:rsidRPr="0082624E">
              <w:rPr>
                <w:sz w:val="24"/>
                <w:szCs w:val="24"/>
              </w:rPr>
              <w:t>rganizuoti neformalųjį švietimą</w:t>
            </w:r>
            <w:r w:rsidR="001C7292" w:rsidRPr="0082624E">
              <w:rPr>
                <w:sz w:val="24"/>
                <w:szCs w:val="24"/>
              </w:rPr>
              <w:t>.</w:t>
            </w:r>
          </w:p>
          <w:p w14:paraId="29115D4F" w14:textId="54BCF36F" w:rsidR="004F16F8" w:rsidRPr="0082624E" w:rsidRDefault="00C140AF" w:rsidP="00D970A7">
            <w:pPr>
              <w:pStyle w:val="LENTEL"/>
              <w:numPr>
                <w:ilvl w:val="0"/>
                <w:numId w:val="4"/>
              </w:numPr>
              <w:rPr>
                <w:sz w:val="24"/>
                <w:szCs w:val="24"/>
              </w:rPr>
            </w:pPr>
            <w:r w:rsidRPr="0082624E">
              <w:rPr>
                <w:sz w:val="24"/>
                <w:szCs w:val="24"/>
              </w:rPr>
              <w:t>Didelė dalis m</w:t>
            </w:r>
            <w:r w:rsidR="00DB0579" w:rsidRPr="0082624E">
              <w:rPr>
                <w:sz w:val="24"/>
                <w:szCs w:val="24"/>
              </w:rPr>
              <w:t>okytojų dirba keliose įstaigo</w:t>
            </w:r>
            <w:r w:rsidRPr="0082624E">
              <w:rPr>
                <w:sz w:val="24"/>
                <w:szCs w:val="24"/>
              </w:rPr>
              <w:t>se</w:t>
            </w:r>
            <w:r w:rsidR="00DB0579" w:rsidRPr="0082624E">
              <w:rPr>
                <w:sz w:val="24"/>
                <w:szCs w:val="24"/>
              </w:rPr>
              <w:t>, todėl sunku juos įtraukti į mokyklos veiklos tobulinimą ir sudėtingiau</w:t>
            </w:r>
            <w:r w:rsidR="001A0C8E" w:rsidRPr="0082624E">
              <w:rPr>
                <w:sz w:val="24"/>
                <w:szCs w:val="24"/>
              </w:rPr>
              <w:t xml:space="preserve"> </w:t>
            </w:r>
            <w:r w:rsidR="00DB0579" w:rsidRPr="0082624E">
              <w:rPr>
                <w:sz w:val="24"/>
                <w:szCs w:val="24"/>
              </w:rPr>
              <w:t>išlaikyti tinkamą ugdymo proceso kokyb</w:t>
            </w:r>
            <w:r w:rsidRPr="0082624E">
              <w:rPr>
                <w:sz w:val="24"/>
                <w:szCs w:val="24"/>
              </w:rPr>
              <w:t>ę</w:t>
            </w:r>
            <w:r w:rsidR="001C7292" w:rsidRPr="0082624E">
              <w:rPr>
                <w:sz w:val="24"/>
                <w:szCs w:val="24"/>
              </w:rPr>
              <w:t>.</w:t>
            </w:r>
          </w:p>
          <w:p w14:paraId="1A3569BB" w14:textId="2A886D35" w:rsidR="004F16F8" w:rsidRPr="0082624E" w:rsidRDefault="00DB0579" w:rsidP="00D970A7">
            <w:pPr>
              <w:pStyle w:val="LENTEL"/>
              <w:numPr>
                <w:ilvl w:val="0"/>
                <w:numId w:val="4"/>
              </w:numPr>
              <w:rPr>
                <w:sz w:val="24"/>
                <w:szCs w:val="24"/>
              </w:rPr>
            </w:pPr>
            <w:r w:rsidRPr="0082624E">
              <w:rPr>
                <w:sz w:val="24"/>
                <w:szCs w:val="24"/>
              </w:rPr>
              <w:t>Dalis tėvų nepakankamai rūpinasi savo vaikų mokymusi bei elgesiu ir nėra iniciatyvūs, bendradarbi</w:t>
            </w:r>
            <w:r w:rsidR="00C140AF" w:rsidRPr="0082624E">
              <w:rPr>
                <w:sz w:val="24"/>
                <w:szCs w:val="24"/>
              </w:rPr>
              <w:t>audami su mokyklos bendruomene</w:t>
            </w:r>
            <w:r w:rsidR="001C7292" w:rsidRPr="0082624E">
              <w:rPr>
                <w:sz w:val="24"/>
                <w:szCs w:val="24"/>
              </w:rPr>
              <w:t>.</w:t>
            </w:r>
          </w:p>
          <w:p w14:paraId="0E25F019" w14:textId="74ECE5B4" w:rsidR="004F16F8" w:rsidRPr="0082624E" w:rsidRDefault="00DB0579" w:rsidP="00D970A7">
            <w:pPr>
              <w:pStyle w:val="LENTEL"/>
              <w:numPr>
                <w:ilvl w:val="0"/>
                <w:numId w:val="4"/>
              </w:numPr>
              <w:rPr>
                <w:sz w:val="24"/>
                <w:szCs w:val="24"/>
              </w:rPr>
            </w:pPr>
            <w:r w:rsidRPr="0082624E">
              <w:rPr>
                <w:sz w:val="24"/>
                <w:szCs w:val="24"/>
              </w:rPr>
              <w:t>Didelėje dalyje švietimo įstaigų</w:t>
            </w:r>
            <w:r w:rsidR="001A0C8E" w:rsidRPr="0082624E">
              <w:rPr>
                <w:sz w:val="24"/>
                <w:szCs w:val="24"/>
              </w:rPr>
              <w:t xml:space="preserve"> </w:t>
            </w:r>
            <w:r w:rsidRPr="0082624E">
              <w:rPr>
                <w:sz w:val="24"/>
                <w:szCs w:val="24"/>
              </w:rPr>
              <w:t>nėra sukurta tinkama edukacinė ugdytinių ir mokinių ugdymo aplinka, pagal higieninius ir estetinius reikalavimus nesutvarkytos m</w:t>
            </w:r>
            <w:r w:rsidR="00C140AF" w:rsidRPr="0082624E">
              <w:rPr>
                <w:sz w:val="24"/>
                <w:szCs w:val="24"/>
              </w:rPr>
              <w:t>okyklų teritorijos</w:t>
            </w:r>
            <w:r w:rsidR="001C7292" w:rsidRPr="0082624E">
              <w:rPr>
                <w:sz w:val="24"/>
                <w:szCs w:val="24"/>
              </w:rPr>
              <w:t>.</w:t>
            </w:r>
          </w:p>
          <w:p w14:paraId="6078954B" w14:textId="73A4B280" w:rsidR="004F16F8" w:rsidRPr="0082624E" w:rsidRDefault="00DB0579" w:rsidP="00D970A7">
            <w:pPr>
              <w:pStyle w:val="LENTEL"/>
              <w:numPr>
                <w:ilvl w:val="0"/>
                <w:numId w:val="4"/>
              </w:numPr>
              <w:rPr>
                <w:sz w:val="24"/>
                <w:szCs w:val="24"/>
              </w:rPr>
            </w:pPr>
            <w:r w:rsidRPr="0082624E">
              <w:rPr>
                <w:sz w:val="24"/>
                <w:szCs w:val="24"/>
              </w:rPr>
              <w:t xml:space="preserve">Mokyklose nemaža dalis kabinetų nesuremontuota ir neįrengta pagal šiuolaikinius reikalavimus. Nepilnai įgyvendinami sanitariniai-higieniniai </w:t>
            </w:r>
            <w:r w:rsidR="00A568E6" w:rsidRPr="0082624E">
              <w:rPr>
                <w:sz w:val="24"/>
                <w:szCs w:val="24"/>
              </w:rPr>
              <w:t>reikalavimai</w:t>
            </w:r>
            <w:r w:rsidR="001C7292" w:rsidRPr="0082624E">
              <w:rPr>
                <w:sz w:val="24"/>
                <w:szCs w:val="24"/>
              </w:rPr>
              <w:t>.</w:t>
            </w:r>
          </w:p>
          <w:p w14:paraId="0D045084" w14:textId="6CCB358E" w:rsidR="004F16F8" w:rsidRPr="0082624E" w:rsidRDefault="00DB0579" w:rsidP="00D970A7">
            <w:pPr>
              <w:pStyle w:val="LENTEL"/>
              <w:numPr>
                <w:ilvl w:val="0"/>
                <w:numId w:val="4"/>
              </w:numPr>
              <w:rPr>
                <w:sz w:val="24"/>
                <w:szCs w:val="24"/>
              </w:rPr>
            </w:pPr>
            <w:r w:rsidRPr="0082624E">
              <w:rPr>
                <w:sz w:val="24"/>
                <w:szCs w:val="24"/>
              </w:rPr>
              <w:t>Pernelyg lėtai atnaujinama kompiuterinė įra</w:t>
            </w:r>
            <w:r w:rsidR="00C140AF" w:rsidRPr="0082624E">
              <w:rPr>
                <w:sz w:val="24"/>
                <w:szCs w:val="24"/>
              </w:rPr>
              <w:t>nga</w:t>
            </w:r>
            <w:r w:rsidR="001C7292" w:rsidRPr="0082624E">
              <w:rPr>
                <w:sz w:val="24"/>
                <w:szCs w:val="24"/>
              </w:rPr>
              <w:t>.</w:t>
            </w:r>
          </w:p>
          <w:p w14:paraId="79918B80" w14:textId="624196E7" w:rsidR="004F16F8" w:rsidRPr="0082624E" w:rsidRDefault="00DB0579" w:rsidP="00D970A7">
            <w:pPr>
              <w:pStyle w:val="LENTEL"/>
              <w:numPr>
                <w:ilvl w:val="0"/>
                <w:numId w:val="4"/>
              </w:numPr>
              <w:rPr>
                <w:sz w:val="24"/>
                <w:szCs w:val="24"/>
              </w:rPr>
            </w:pPr>
            <w:r w:rsidRPr="0082624E">
              <w:rPr>
                <w:sz w:val="24"/>
                <w:szCs w:val="24"/>
              </w:rPr>
              <w:t xml:space="preserve">Netobula mokinių vežiojimo išlaidų kompensavimo tvarka (išlaidos </w:t>
            </w:r>
            <w:r w:rsidRPr="0082624E">
              <w:rPr>
                <w:sz w:val="24"/>
                <w:szCs w:val="24"/>
              </w:rPr>
              <w:lastRenderedPageBreak/>
              <w:t>kompensuojamos ir tiems I–VIII klasių mokiniams, kurie mok</w:t>
            </w:r>
            <w:r w:rsidR="00C140AF" w:rsidRPr="0082624E">
              <w:rPr>
                <w:sz w:val="24"/>
                <w:szCs w:val="24"/>
              </w:rPr>
              <w:t>osi ne artimiausioje mokykloje)</w:t>
            </w:r>
            <w:r w:rsidR="00420FEE" w:rsidRPr="0082624E">
              <w:rPr>
                <w:sz w:val="24"/>
                <w:szCs w:val="24"/>
              </w:rPr>
              <w:t>.</w:t>
            </w:r>
            <w:r w:rsidR="00C140AF" w:rsidRPr="0082624E">
              <w:rPr>
                <w:sz w:val="24"/>
                <w:szCs w:val="24"/>
              </w:rPr>
              <w:t xml:space="preserve"> </w:t>
            </w:r>
          </w:p>
          <w:p w14:paraId="5FA1AC80" w14:textId="77537D7C" w:rsidR="004F16F8" w:rsidRPr="0082624E" w:rsidRDefault="00F02191" w:rsidP="00D970A7">
            <w:pPr>
              <w:pStyle w:val="LENTEL"/>
              <w:numPr>
                <w:ilvl w:val="0"/>
                <w:numId w:val="4"/>
              </w:numPr>
              <w:rPr>
                <w:sz w:val="24"/>
                <w:szCs w:val="24"/>
              </w:rPr>
            </w:pPr>
            <w:r w:rsidRPr="0082624E">
              <w:rPr>
                <w:sz w:val="24"/>
                <w:szCs w:val="24"/>
              </w:rPr>
              <w:t>Mokyklos turi nemažai nenaudojamų ir nereikalingų pastatų bei patalpų</w:t>
            </w:r>
            <w:r w:rsidR="00420FEE" w:rsidRPr="0082624E">
              <w:rPr>
                <w:sz w:val="24"/>
                <w:szCs w:val="24"/>
              </w:rPr>
              <w:t>,</w:t>
            </w:r>
            <w:r w:rsidRPr="0082624E">
              <w:rPr>
                <w:sz w:val="24"/>
                <w:szCs w:val="24"/>
              </w:rPr>
              <w:t xml:space="preserve"> kurių priežiūrai</w:t>
            </w:r>
            <w:r w:rsidR="001A0C8E" w:rsidRPr="0082624E">
              <w:rPr>
                <w:sz w:val="24"/>
                <w:szCs w:val="24"/>
              </w:rPr>
              <w:t xml:space="preserve"> </w:t>
            </w:r>
            <w:r w:rsidRPr="0082624E">
              <w:rPr>
                <w:sz w:val="24"/>
                <w:szCs w:val="24"/>
              </w:rPr>
              <w:t>ir apsaugai trūksta lėšų</w:t>
            </w:r>
            <w:r w:rsidR="00420FEE" w:rsidRPr="0082624E">
              <w:rPr>
                <w:sz w:val="24"/>
                <w:szCs w:val="24"/>
              </w:rPr>
              <w:t>. N</w:t>
            </w:r>
            <w:r w:rsidRPr="0082624E">
              <w:rPr>
                <w:sz w:val="24"/>
                <w:szCs w:val="24"/>
              </w:rPr>
              <w:t>esprendžiamas klausimas dėl šių pastatų perdavimo kitoms įstaigoms ir tikslingo jų pa</w:t>
            </w:r>
            <w:r w:rsidR="009969B9" w:rsidRPr="0082624E">
              <w:rPr>
                <w:sz w:val="24"/>
                <w:szCs w:val="24"/>
              </w:rPr>
              <w:t>naudojimo</w:t>
            </w:r>
            <w:r w:rsidR="00420FEE" w:rsidRPr="0082624E">
              <w:rPr>
                <w:sz w:val="24"/>
                <w:szCs w:val="24"/>
              </w:rPr>
              <w:t>.</w:t>
            </w:r>
          </w:p>
          <w:p w14:paraId="5863A635" w14:textId="3F35DCD8" w:rsidR="00F03A1D" w:rsidRPr="0082624E" w:rsidRDefault="00844C41" w:rsidP="00D970A7">
            <w:pPr>
              <w:pStyle w:val="LENTEL"/>
              <w:numPr>
                <w:ilvl w:val="0"/>
                <w:numId w:val="4"/>
              </w:numPr>
              <w:rPr>
                <w:sz w:val="24"/>
                <w:szCs w:val="24"/>
              </w:rPr>
            </w:pPr>
            <w:r w:rsidRPr="0082624E">
              <w:rPr>
                <w:sz w:val="24"/>
                <w:szCs w:val="24"/>
              </w:rPr>
              <w:t>Dalyje m</w:t>
            </w:r>
            <w:r w:rsidR="009969B9" w:rsidRPr="0082624E">
              <w:rPr>
                <w:sz w:val="24"/>
                <w:szCs w:val="24"/>
              </w:rPr>
              <w:t>okykl</w:t>
            </w:r>
            <w:r w:rsidR="00420FEE" w:rsidRPr="0082624E">
              <w:rPr>
                <w:sz w:val="24"/>
                <w:szCs w:val="24"/>
              </w:rPr>
              <w:t>ų</w:t>
            </w:r>
            <w:r w:rsidR="009969B9" w:rsidRPr="0082624E">
              <w:rPr>
                <w:sz w:val="24"/>
                <w:szCs w:val="24"/>
              </w:rPr>
              <w:t xml:space="preserve"> trūksta psichologų ir logopedų, kurie galėtų profesionaliai ir operatyviai spręsti mokinių problemas ir teiktų kvalifikuotą konsultacinę, metodinę pagalbą tėvams, pedagogams ir įstaigų vadovams</w:t>
            </w:r>
            <w:r w:rsidR="004F16F8" w:rsidRPr="0082624E">
              <w:rPr>
                <w:sz w:val="24"/>
                <w:szCs w:val="24"/>
              </w:rPr>
              <w:t>.</w:t>
            </w:r>
          </w:p>
          <w:p w14:paraId="01EC14D3" w14:textId="77777777" w:rsidR="00F03A1D" w:rsidRPr="0082624E" w:rsidRDefault="00F03A1D" w:rsidP="00D970A7">
            <w:pPr>
              <w:pStyle w:val="LENTEL"/>
              <w:numPr>
                <w:ilvl w:val="0"/>
                <w:numId w:val="4"/>
              </w:numPr>
              <w:rPr>
                <w:sz w:val="24"/>
                <w:szCs w:val="24"/>
              </w:rPr>
            </w:pPr>
            <w:r w:rsidRPr="0082624E">
              <w:rPr>
                <w:sz w:val="24"/>
                <w:szCs w:val="24"/>
              </w:rPr>
              <w:t>Trūksta nuoseklaus ugdymo(si) kokybės ir mokymo siejimo su mokinių ugdymu karjerai.</w:t>
            </w:r>
          </w:p>
        </w:tc>
      </w:tr>
    </w:tbl>
    <w:p w14:paraId="49F564F4" w14:textId="77777777" w:rsidR="007740F4" w:rsidRPr="0082624E" w:rsidRDefault="007740F4">
      <w:pPr>
        <w:rPr>
          <w:color w:val="000000" w:themeColor="text1"/>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2"/>
        <w:gridCol w:w="4839"/>
      </w:tblGrid>
      <w:tr w:rsidR="0082624E" w:rsidRPr="0082624E" w14:paraId="4D58E6FD" w14:textId="77777777" w:rsidTr="007740F4">
        <w:trPr>
          <w:tblHeader/>
        </w:trPr>
        <w:tc>
          <w:tcPr>
            <w:tcW w:w="4852" w:type="dxa"/>
            <w:shd w:val="clear" w:color="auto" w:fill="auto"/>
          </w:tcPr>
          <w:p w14:paraId="662EB483" w14:textId="77777777" w:rsidR="001641E0" w:rsidRPr="0082624E" w:rsidRDefault="001641E0" w:rsidP="007740F4">
            <w:pPr>
              <w:pStyle w:val="LENTELESPAV"/>
              <w:rPr>
                <w:sz w:val="24"/>
                <w:szCs w:val="24"/>
              </w:rPr>
            </w:pPr>
            <w:r w:rsidRPr="0082624E">
              <w:rPr>
                <w:sz w:val="24"/>
                <w:szCs w:val="24"/>
              </w:rPr>
              <w:t>Grėsmės (pavojai)</w:t>
            </w:r>
          </w:p>
        </w:tc>
        <w:tc>
          <w:tcPr>
            <w:tcW w:w="4839" w:type="dxa"/>
            <w:shd w:val="clear" w:color="auto" w:fill="auto"/>
          </w:tcPr>
          <w:p w14:paraId="28CFF78F" w14:textId="77777777" w:rsidR="009969B9" w:rsidRPr="0082624E" w:rsidRDefault="00AD76F4" w:rsidP="007740F4">
            <w:pPr>
              <w:pStyle w:val="LENTELESPAV"/>
              <w:rPr>
                <w:sz w:val="24"/>
                <w:szCs w:val="24"/>
              </w:rPr>
            </w:pPr>
            <w:r w:rsidRPr="0082624E">
              <w:rPr>
                <w:sz w:val="24"/>
                <w:szCs w:val="24"/>
              </w:rPr>
              <w:t>Galimybės (</w:t>
            </w:r>
            <w:hyperlink r:id="rId25" w:history="1">
              <w:r w:rsidRPr="0082624E">
                <w:rPr>
                  <w:rStyle w:val="Hipersaitas"/>
                  <w:color w:val="000000" w:themeColor="text1"/>
                  <w:sz w:val="24"/>
                  <w:szCs w:val="24"/>
                </w:rPr>
                <w:t>pasirinkimai</w:t>
              </w:r>
            </w:hyperlink>
            <w:r w:rsidR="00C95300" w:rsidRPr="0082624E">
              <w:rPr>
                <w:sz w:val="24"/>
                <w:szCs w:val="24"/>
              </w:rPr>
              <w:t xml:space="preserve">, </w:t>
            </w:r>
            <w:hyperlink r:id="rId26" w:history="1">
              <w:r w:rsidRPr="0082624E">
                <w:rPr>
                  <w:rStyle w:val="Hipersaitas"/>
                  <w:color w:val="000000" w:themeColor="text1"/>
                  <w:sz w:val="24"/>
                  <w:szCs w:val="24"/>
                </w:rPr>
                <w:t>tikimybė</w:t>
              </w:r>
            </w:hyperlink>
            <w:r w:rsidRPr="0082624E">
              <w:rPr>
                <w:sz w:val="24"/>
                <w:szCs w:val="24"/>
              </w:rPr>
              <w:t>)</w:t>
            </w:r>
          </w:p>
        </w:tc>
      </w:tr>
      <w:tr w:rsidR="0082624E" w:rsidRPr="0082624E" w14:paraId="21901B90" w14:textId="77777777" w:rsidTr="007740F4">
        <w:tc>
          <w:tcPr>
            <w:tcW w:w="4852" w:type="dxa"/>
            <w:shd w:val="clear" w:color="auto" w:fill="auto"/>
          </w:tcPr>
          <w:p w14:paraId="66A26108" w14:textId="38412B3F" w:rsidR="004F16F8" w:rsidRPr="0082624E" w:rsidRDefault="001641E0" w:rsidP="00D970A7">
            <w:pPr>
              <w:pStyle w:val="LENTEL"/>
              <w:numPr>
                <w:ilvl w:val="0"/>
                <w:numId w:val="5"/>
              </w:numPr>
              <w:rPr>
                <w:sz w:val="24"/>
                <w:szCs w:val="24"/>
              </w:rPr>
            </w:pPr>
            <w:r w:rsidRPr="0082624E">
              <w:rPr>
                <w:sz w:val="24"/>
                <w:szCs w:val="24"/>
              </w:rPr>
              <w:t>Sparčiai mažėja mokinių skaičius, didėja jungtinių klasių skaičiaus augimo tikimybė</w:t>
            </w:r>
            <w:r w:rsidR="00420FEE" w:rsidRPr="0082624E">
              <w:rPr>
                <w:sz w:val="24"/>
                <w:szCs w:val="24"/>
              </w:rPr>
              <w:t>.</w:t>
            </w:r>
          </w:p>
          <w:p w14:paraId="7E716A09" w14:textId="1210B849" w:rsidR="004F16F8" w:rsidRPr="0082624E" w:rsidRDefault="001641E0" w:rsidP="00D970A7">
            <w:pPr>
              <w:pStyle w:val="LENTEL"/>
              <w:numPr>
                <w:ilvl w:val="0"/>
                <w:numId w:val="5"/>
              </w:numPr>
              <w:rPr>
                <w:sz w:val="24"/>
                <w:szCs w:val="24"/>
              </w:rPr>
            </w:pPr>
            <w:r w:rsidRPr="0082624E">
              <w:rPr>
                <w:sz w:val="24"/>
                <w:szCs w:val="24"/>
              </w:rPr>
              <w:t xml:space="preserve">Nėra natūralios pedagogų kaitos, kokybinio atsinaujinimo, į rajoną neatvyksta dirbti pedagogai </w:t>
            </w:r>
            <w:r w:rsidR="00420FEE" w:rsidRPr="0082624E">
              <w:rPr>
                <w:sz w:val="24"/>
                <w:szCs w:val="24"/>
              </w:rPr>
              <w:t>–</w:t>
            </w:r>
            <w:r w:rsidRPr="0082624E">
              <w:rPr>
                <w:sz w:val="24"/>
                <w:szCs w:val="24"/>
              </w:rPr>
              <w:t xml:space="preserve"> jauni specialistai</w:t>
            </w:r>
            <w:r w:rsidR="00FC69ED" w:rsidRPr="0082624E">
              <w:rPr>
                <w:sz w:val="24"/>
                <w:szCs w:val="24"/>
              </w:rPr>
              <w:t xml:space="preserve"> (2020</w:t>
            </w:r>
            <w:r w:rsidR="00420FEE" w:rsidRPr="0082624E">
              <w:rPr>
                <w:sz w:val="24"/>
                <w:szCs w:val="24"/>
              </w:rPr>
              <w:t>–</w:t>
            </w:r>
            <w:r w:rsidR="00FC69ED" w:rsidRPr="0082624E">
              <w:rPr>
                <w:sz w:val="24"/>
                <w:szCs w:val="24"/>
              </w:rPr>
              <w:t>2021 m.</w:t>
            </w:r>
            <w:r w:rsidR="00A568E6" w:rsidRPr="0082624E">
              <w:rPr>
                <w:sz w:val="24"/>
                <w:szCs w:val="24"/>
              </w:rPr>
              <w:t xml:space="preserve"> </w:t>
            </w:r>
            <w:r w:rsidR="00FC69ED" w:rsidRPr="0082624E">
              <w:rPr>
                <w:sz w:val="24"/>
                <w:szCs w:val="24"/>
              </w:rPr>
              <w:t>m. mokyklose pradėjo dirbti tik du jauni specialistai</w:t>
            </w:r>
            <w:r w:rsidR="00C140AF" w:rsidRPr="0082624E">
              <w:rPr>
                <w:sz w:val="24"/>
                <w:szCs w:val="24"/>
              </w:rPr>
              <w:t>)</w:t>
            </w:r>
            <w:r w:rsidR="00420FEE" w:rsidRPr="0082624E">
              <w:rPr>
                <w:sz w:val="24"/>
                <w:szCs w:val="24"/>
              </w:rPr>
              <w:t>.</w:t>
            </w:r>
            <w:r w:rsidRPr="0082624E">
              <w:rPr>
                <w:sz w:val="24"/>
                <w:szCs w:val="24"/>
              </w:rPr>
              <w:t xml:space="preserve"> </w:t>
            </w:r>
          </w:p>
          <w:p w14:paraId="5FFDDE51" w14:textId="46385D2F" w:rsidR="00527EE3" w:rsidRPr="0082624E" w:rsidRDefault="001641E0" w:rsidP="00D970A7">
            <w:pPr>
              <w:pStyle w:val="LENTEL"/>
              <w:numPr>
                <w:ilvl w:val="0"/>
                <w:numId w:val="5"/>
              </w:numPr>
              <w:rPr>
                <w:sz w:val="24"/>
                <w:szCs w:val="24"/>
              </w:rPr>
            </w:pPr>
            <w:r w:rsidRPr="0082624E">
              <w:rPr>
                <w:sz w:val="24"/>
                <w:szCs w:val="24"/>
              </w:rPr>
              <w:t>Nepalankus rajono socialinis ekonominis kultūrinis (SEK) kontekstas (didelė migracija, daugėja neigiamų reiškinių visuomenėje, daug ekonominių ir socialinių problemų) turi įtakos mokinių mokymosi motyvacijai ir pasiekimams</w:t>
            </w:r>
            <w:r w:rsidR="00420FEE" w:rsidRPr="0082624E">
              <w:rPr>
                <w:sz w:val="24"/>
                <w:szCs w:val="24"/>
              </w:rPr>
              <w:t>.</w:t>
            </w:r>
          </w:p>
          <w:p w14:paraId="2946BDCB" w14:textId="08D5288B" w:rsidR="00527EE3" w:rsidRPr="0082624E" w:rsidRDefault="00FC69ED" w:rsidP="00D970A7">
            <w:pPr>
              <w:pStyle w:val="LENTEL"/>
              <w:numPr>
                <w:ilvl w:val="0"/>
                <w:numId w:val="5"/>
              </w:numPr>
              <w:rPr>
                <w:sz w:val="24"/>
                <w:szCs w:val="24"/>
              </w:rPr>
            </w:pPr>
            <w:r w:rsidRPr="0082624E">
              <w:rPr>
                <w:sz w:val="24"/>
                <w:szCs w:val="24"/>
              </w:rPr>
              <w:t>P</w:t>
            </w:r>
            <w:r w:rsidR="00467BA5" w:rsidRPr="0082624E">
              <w:rPr>
                <w:sz w:val="24"/>
                <w:szCs w:val="24"/>
              </w:rPr>
              <w:t xml:space="preserve">adaugės mokyklų, kuriose </w:t>
            </w:r>
            <w:r w:rsidRPr="0082624E">
              <w:rPr>
                <w:sz w:val="24"/>
                <w:szCs w:val="24"/>
              </w:rPr>
              <w:t>mokysis mažiau nei 120 mokinių</w:t>
            </w:r>
            <w:r w:rsidR="00467BA5" w:rsidRPr="0082624E">
              <w:rPr>
                <w:sz w:val="24"/>
                <w:szCs w:val="24"/>
              </w:rPr>
              <w:t xml:space="preserve">, t. y. sumažės vidutinis mokinių skaičius klasėje ir daugelyje mokyklų </w:t>
            </w:r>
            <w:r w:rsidR="00C140AF" w:rsidRPr="0082624E">
              <w:rPr>
                <w:sz w:val="24"/>
                <w:szCs w:val="24"/>
              </w:rPr>
              <w:t xml:space="preserve">(klasių) </w:t>
            </w:r>
            <w:r w:rsidR="00467BA5" w:rsidRPr="0082624E">
              <w:rPr>
                <w:sz w:val="24"/>
                <w:szCs w:val="24"/>
              </w:rPr>
              <w:t>nebus reikiamo, Mokymo lėšų paskirstymo metodiko</w:t>
            </w:r>
            <w:r w:rsidR="00C140AF" w:rsidRPr="0082624E">
              <w:rPr>
                <w:sz w:val="24"/>
                <w:szCs w:val="24"/>
              </w:rPr>
              <w:t>je nurodyto, mokinių skaičiaus</w:t>
            </w:r>
            <w:r w:rsidR="00420FEE" w:rsidRPr="0082624E">
              <w:rPr>
                <w:sz w:val="24"/>
                <w:szCs w:val="24"/>
              </w:rPr>
              <w:t>.</w:t>
            </w:r>
          </w:p>
          <w:p w14:paraId="19EBCB99" w14:textId="16D88EED" w:rsidR="00527EE3" w:rsidRPr="0082624E" w:rsidRDefault="00FC69ED" w:rsidP="00D970A7">
            <w:pPr>
              <w:pStyle w:val="LENTEL"/>
              <w:numPr>
                <w:ilvl w:val="0"/>
                <w:numId w:val="5"/>
              </w:numPr>
              <w:rPr>
                <w:sz w:val="24"/>
                <w:szCs w:val="24"/>
              </w:rPr>
            </w:pPr>
            <w:r w:rsidRPr="0082624E">
              <w:rPr>
                <w:sz w:val="24"/>
                <w:szCs w:val="24"/>
              </w:rPr>
              <w:t>N</w:t>
            </w:r>
            <w:r w:rsidR="00467BA5" w:rsidRPr="0082624E">
              <w:rPr>
                <w:sz w:val="24"/>
                <w:szCs w:val="24"/>
              </w:rPr>
              <w:t>ebus užtikrinamas bendrojo ugdymo prieinamumas ir lygios galimybės</w:t>
            </w:r>
            <w:r w:rsidR="00420FEE" w:rsidRPr="0082624E">
              <w:rPr>
                <w:sz w:val="24"/>
                <w:szCs w:val="24"/>
              </w:rPr>
              <w:t>.</w:t>
            </w:r>
          </w:p>
          <w:p w14:paraId="05EE5E90" w14:textId="65BCDCF0" w:rsidR="00527EE3" w:rsidRPr="0082624E" w:rsidRDefault="00DB0579" w:rsidP="00D970A7">
            <w:pPr>
              <w:pStyle w:val="LENTEL"/>
              <w:numPr>
                <w:ilvl w:val="0"/>
                <w:numId w:val="5"/>
              </w:numPr>
              <w:rPr>
                <w:sz w:val="24"/>
                <w:szCs w:val="24"/>
              </w:rPr>
            </w:pPr>
            <w:r w:rsidRPr="0082624E">
              <w:rPr>
                <w:sz w:val="24"/>
                <w:szCs w:val="24"/>
              </w:rPr>
              <w:t>N</w:t>
            </w:r>
            <w:r w:rsidR="00467BA5" w:rsidRPr="0082624E">
              <w:rPr>
                <w:sz w:val="24"/>
                <w:szCs w:val="24"/>
              </w:rPr>
              <w:t>egerės ugdymo kokybė ir sąlygos, nes lėšų trūkumas neleis mokyklų aprūpinti ne tik naujomis mokymo priemonėmis, bet ir atnaujinti senų, nebus sąlygų individualizuoti ir</w:t>
            </w:r>
            <w:r w:rsidR="001A0C8E" w:rsidRPr="0082624E">
              <w:rPr>
                <w:sz w:val="24"/>
                <w:szCs w:val="24"/>
              </w:rPr>
              <w:t xml:space="preserve"> </w:t>
            </w:r>
            <w:r w:rsidR="00467BA5" w:rsidRPr="0082624E">
              <w:rPr>
                <w:sz w:val="24"/>
                <w:szCs w:val="24"/>
              </w:rPr>
              <w:t>diferencijuoti ugdymą, teikti mokiniams reikiamą švietimo pagalbą</w:t>
            </w:r>
            <w:r w:rsidR="00420FEE" w:rsidRPr="0082624E">
              <w:rPr>
                <w:sz w:val="24"/>
                <w:szCs w:val="24"/>
              </w:rPr>
              <w:t>.</w:t>
            </w:r>
            <w:r w:rsidR="00467BA5" w:rsidRPr="0082624E">
              <w:rPr>
                <w:sz w:val="24"/>
                <w:szCs w:val="24"/>
              </w:rPr>
              <w:t xml:space="preserve"> </w:t>
            </w:r>
          </w:p>
          <w:p w14:paraId="24AE73B6" w14:textId="28F7D3F5" w:rsidR="00527EE3" w:rsidRPr="0082624E" w:rsidRDefault="00527EE3" w:rsidP="00D970A7">
            <w:pPr>
              <w:pStyle w:val="LENTEL"/>
              <w:numPr>
                <w:ilvl w:val="0"/>
                <w:numId w:val="5"/>
              </w:numPr>
              <w:rPr>
                <w:sz w:val="24"/>
                <w:szCs w:val="24"/>
              </w:rPr>
            </w:pPr>
            <w:r w:rsidRPr="0082624E">
              <w:rPr>
                <w:sz w:val="24"/>
                <w:szCs w:val="24"/>
              </w:rPr>
              <w:t xml:space="preserve">Mažėja iš </w:t>
            </w:r>
            <w:r w:rsidR="003E1F35" w:rsidRPr="0082624E">
              <w:rPr>
                <w:sz w:val="24"/>
                <w:szCs w:val="24"/>
              </w:rPr>
              <w:t>S</w:t>
            </w:r>
            <w:r w:rsidRPr="0082624E">
              <w:rPr>
                <w:sz w:val="24"/>
                <w:szCs w:val="24"/>
              </w:rPr>
              <w:t>avivaldybės biudžeto skir</w:t>
            </w:r>
            <w:r w:rsidR="00A568E6" w:rsidRPr="0082624E">
              <w:rPr>
                <w:sz w:val="24"/>
                <w:szCs w:val="24"/>
              </w:rPr>
              <w:t>i</w:t>
            </w:r>
            <w:r w:rsidRPr="0082624E">
              <w:rPr>
                <w:sz w:val="24"/>
                <w:szCs w:val="24"/>
              </w:rPr>
              <w:t>amos lėšos mokyklų pastatų pritaikymui edukacinėms reikmėms, modernizavimu</w:t>
            </w:r>
            <w:r w:rsidR="00420FEE" w:rsidRPr="0082624E">
              <w:rPr>
                <w:sz w:val="24"/>
                <w:szCs w:val="24"/>
              </w:rPr>
              <w:t>i</w:t>
            </w:r>
            <w:r w:rsidRPr="0082624E">
              <w:rPr>
                <w:sz w:val="24"/>
                <w:szCs w:val="24"/>
              </w:rPr>
              <w:t>, n</w:t>
            </w:r>
            <w:r w:rsidR="00467BA5" w:rsidRPr="0082624E">
              <w:rPr>
                <w:sz w:val="24"/>
                <w:szCs w:val="24"/>
              </w:rPr>
              <w:t>epakaks lėšų patalpų remontui, renovacijai</w:t>
            </w:r>
            <w:r w:rsidR="00420FEE" w:rsidRPr="0082624E">
              <w:rPr>
                <w:sz w:val="24"/>
                <w:szCs w:val="24"/>
              </w:rPr>
              <w:t>.</w:t>
            </w:r>
          </w:p>
          <w:p w14:paraId="5399C5D6" w14:textId="54D57EA0" w:rsidR="00527EE3" w:rsidRPr="0082624E" w:rsidRDefault="00527EE3" w:rsidP="00D970A7">
            <w:pPr>
              <w:pStyle w:val="LENTEL"/>
              <w:numPr>
                <w:ilvl w:val="0"/>
                <w:numId w:val="5"/>
              </w:numPr>
              <w:rPr>
                <w:sz w:val="24"/>
                <w:szCs w:val="24"/>
              </w:rPr>
            </w:pPr>
            <w:r w:rsidRPr="0082624E">
              <w:rPr>
                <w:sz w:val="24"/>
                <w:szCs w:val="24"/>
              </w:rPr>
              <w:t>P</w:t>
            </w:r>
            <w:r w:rsidR="00467BA5" w:rsidRPr="0082624E">
              <w:rPr>
                <w:sz w:val="24"/>
                <w:szCs w:val="24"/>
              </w:rPr>
              <w:t xml:space="preserve">ablogės mokymo kokybė, nes mokyklos vykdys išgyvenimo politiką, atitraukiančią </w:t>
            </w:r>
            <w:r w:rsidR="00467BA5" w:rsidRPr="0082624E">
              <w:rPr>
                <w:sz w:val="24"/>
                <w:szCs w:val="24"/>
              </w:rPr>
              <w:lastRenderedPageBreak/>
              <w:t>bendruomenių dėmesį nuo mokykloms keliamų tikslų ir uždavinių įgyvendinimo</w:t>
            </w:r>
            <w:r w:rsidR="00420FEE" w:rsidRPr="0082624E">
              <w:rPr>
                <w:sz w:val="24"/>
                <w:szCs w:val="24"/>
              </w:rPr>
              <w:t>.</w:t>
            </w:r>
          </w:p>
          <w:p w14:paraId="4D478FD6" w14:textId="2CEEAEDB" w:rsidR="00527EE3" w:rsidRPr="0082624E" w:rsidRDefault="00DB0579" w:rsidP="00D970A7">
            <w:pPr>
              <w:pStyle w:val="LENTEL"/>
              <w:numPr>
                <w:ilvl w:val="0"/>
                <w:numId w:val="5"/>
              </w:numPr>
              <w:rPr>
                <w:sz w:val="24"/>
                <w:szCs w:val="24"/>
              </w:rPr>
            </w:pPr>
            <w:r w:rsidRPr="0082624E">
              <w:rPr>
                <w:sz w:val="24"/>
                <w:szCs w:val="24"/>
              </w:rPr>
              <w:t>Esant sudėtingai situacijai ir mokymą organizuojant nuotoliniu būdu, prastės ugdymo kokybė, ne visos mokyklos bus tinkamai pasiruošusios vykdyti nuotolinį ugdymą</w:t>
            </w:r>
            <w:r w:rsidR="00420FEE" w:rsidRPr="0082624E">
              <w:rPr>
                <w:sz w:val="24"/>
                <w:szCs w:val="24"/>
              </w:rPr>
              <w:t>.</w:t>
            </w:r>
          </w:p>
          <w:p w14:paraId="4D65F090" w14:textId="35A631E8" w:rsidR="00527EE3" w:rsidRPr="0082624E" w:rsidRDefault="00DB0579" w:rsidP="00D970A7">
            <w:pPr>
              <w:pStyle w:val="LENTEL"/>
              <w:numPr>
                <w:ilvl w:val="0"/>
                <w:numId w:val="5"/>
              </w:numPr>
              <w:rPr>
                <w:sz w:val="24"/>
                <w:szCs w:val="24"/>
              </w:rPr>
            </w:pPr>
            <w:r w:rsidRPr="0082624E">
              <w:rPr>
                <w:sz w:val="24"/>
                <w:szCs w:val="24"/>
              </w:rPr>
              <w:t>Sparčiai senėja ir neatsinaujina pedagogų kontingentas</w:t>
            </w:r>
            <w:r w:rsidR="00420FEE" w:rsidRPr="0082624E">
              <w:rPr>
                <w:sz w:val="24"/>
                <w:szCs w:val="24"/>
              </w:rPr>
              <w:t>.</w:t>
            </w:r>
          </w:p>
          <w:p w14:paraId="5ACAACC3" w14:textId="6CC07E56" w:rsidR="00527EE3" w:rsidRPr="0082624E" w:rsidRDefault="00527EE3" w:rsidP="00D970A7">
            <w:pPr>
              <w:pStyle w:val="LENTEL"/>
              <w:numPr>
                <w:ilvl w:val="0"/>
                <w:numId w:val="5"/>
              </w:numPr>
              <w:rPr>
                <w:sz w:val="24"/>
                <w:szCs w:val="24"/>
              </w:rPr>
            </w:pPr>
            <w:r w:rsidRPr="0082624E">
              <w:rPr>
                <w:sz w:val="24"/>
                <w:szCs w:val="24"/>
              </w:rPr>
              <w:t>D</w:t>
            </w:r>
            <w:r w:rsidR="00DB0579" w:rsidRPr="0082624E">
              <w:rPr>
                <w:sz w:val="24"/>
                <w:szCs w:val="24"/>
              </w:rPr>
              <w:t>ėl mokinių pavėžėjimo iš dalies ribotos mokinių galimybės dalyvauti neformalaus švietimo veikloje</w:t>
            </w:r>
            <w:r w:rsidR="00420FEE" w:rsidRPr="0082624E">
              <w:rPr>
                <w:sz w:val="24"/>
                <w:szCs w:val="24"/>
              </w:rPr>
              <w:t>.</w:t>
            </w:r>
          </w:p>
          <w:p w14:paraId="2C52969F" w14:textId="30B5E7C9" w:rsidR="00FE505F" w:rsidRPr="0082624E" w:rsidRDefault="00DB0579" w:rsidP="00D970A7">
            <w:pPr>
              <w:pStyle w:val="LENTEL"/>
              <w:numPr>
                <w:ilvl w:val="0"/>
                <w:numId w:val="5"/>
              </w:numPr>
              <w:rPr>
                <w:sz w:val="24"/>
                <w:szCs w:val="24"/>
              </w:rPr>
            </w:pPr>
            <w:r w:rsidRPr="0082624E">
              <w:rPr>
                <w:sz w:val="24"/>
                <w:szCs w:val="24"/>
              </w:rPr>
              <w:t>Mažėja mokyklų skaičius kaimo vietovėse</w:t>
            </w:r>
            <w:r w:rsidR="00FE505F" w:rsidRPr="0082624E">
              <w:rPr>
                <w:sz w:val="24"/>
                <w:szCs w:val="24"/>
              </w:rPr>
              <w:t xml:space="preserve">. </w:t>
            </w:r>
          </w:p>
          <w:p w14:paraId="77692D2C" w14:textId="77777777" w:rsidR="00FE505F" w:rsidRPr="0082624E" w:rsidRDefault="008B3458" w:rsidP="00D970A7">
            <w:pPr>
              <w:pStyle w:val="LENTEL"/>
              <w:numPr>
                <w:ilvl w:val="0"/>
                <w:numId w:val="5"/>
              </w:numPr>
              <w:rPr>
                <w:sz w:val="24"/>
                <w:szCs w:val="24"/>
              </w:rPr>
            </w:pPr>
            <w:r w:rsidRPr="0082624E">
              <w:rPr>
                <w:sz w:val="24"/>
                <w:szCs w:val="24"/>
              </w:rPr>
              <w:t>Dalies mokinių žema mokymosi (ypač pagal pagrindinio ugdymo programą)</w:t>
            </w:r>
            <w:r w:rsidR="001A0C8E" w:rsidRPr="0082624E">
              <w:rPr>
                <w:sz w:val="24"/>
                <w:szCs w:val="24"/>
              </w:rPr>
              <w:t xml:space="preserve"> </w:t>
            </w:r>
            <w:r w:rsidRPr="0082624E">
              <w:rPr>
                <w:sz w:val="24"/>
                <w:szCs w:val="24"/>
              </w:rPr>
              <w:t>motyvacija, stokojama socialinių gebėjimų ir elgesio kultūros</w:t>
            </w:r>
            <w:r w:rsidR="00FE505F" w:rsidRPr="0082624E">
              <w:rPr>
                <w:sz w:val="24"/>
                <w:szCs w:val="24"/>
              </w:rPr>
              <w:t>.</w:t>
            </w:r>
          </w:p>
          <w:p w14:paraId="18F6E1E7" w14:textId="77777777" w:rsidR="00FE505F" w:rsidRPr="0082624E" w:rsidRDefault="008B3458" w:rsidP="00D970A7">
            <w:pPr>
              <w:pStyle w:val="LENTEL"/>
              <w:numPr>
                <w:ilvl w:val="0"/>
                <w:numId w:val="5"/>
              </w:numPr>
              <w:rPr>
                <w:sz w:val="24"/>
                <w:szCs w:val="24"/>
              </w:rPr>
            </w:pPr>
            <w:r w:rsidRPr="0082624E">
              <w:rPr>
                <w:sz w:val="24"/>
                <w:szCs w:val="24"/>
              </w:rPr>
              <w:t>Nepakankamas</w:t>
            </w:r>
            <w:r w:rsidR="003321F6" w:rsidRPr="0082624E">
              <w:rPr>
                <w:sz w:val="24"/>
                <w:szCs w:val="24"/>
              </w:rPr>
              <w:t xml:space="preserve"> </w:t>
            </w:r>
            <w:r w:rsidRPr="0082624E">
              <w:rPr>
                <w:sz w:val="24"/>
                <w:szCs w:val="24"/>
              </w:rPr>
              <w:t>mokykl</w:t>
            </w:r>
            <w:r w:rsidR="003321F6" w:rsidRPr="0082624E">
              <w:rPr>
                <w:sz w:val="24"/>
                <w:szCs w:val="24"/>
              </w:rPr>
              <w:t>ų</w:t>
            </w:r>
            <w:r w:rsidRPr="0082624E">
              <w:rPr>
                <w:sz w:val="24"/>
                <w:szCs w:val="24"/>
              </w:rPr>
              <w:t xml:space="preserve"> bendradarbiavimas su socialiniais partneriais ir mokinių tėvais bei pedagoginės pagalbos ir informacijos teikimas jiems. Neišplėtota kompleksinė pagalba ikimokyklinio ir priešmokyklinio amžiaus vaikams bei tėvams.</w:t>
            </w:r>
          </w:p>
          <w:p w14:paraId="52452A91" w14:textId="77777777" w:rsidR="00FE505F" w:rsidRPr="0082624E" w:rsidRDefault="008B3458" w:rsidP="00D970A7">
            <w:pPr>
              <w:pStyle w:val="LENTEL"/>
              <w:numPr>
                <w:ilvl w:val="0"/>
                <w:numId w:val="5"/>
              </w:numPr>
              <w:rPr>
                <w:sz w:val="24"/>
                <w:szCs w:val="24"/>
              </w:rPr>
            </w:pPr>
            <w:r w:rsidRPr="0082624E">
              <w:rPr>
                <w:sz w:val="24"/>
                <w:szCs w:val="24"/>
              </w:rPr>
              <w:t xml:space="preserve">Dėl didelio skaičiaus važinėjančių mokinių dalyje mokyklų labai sunku organizuoti neformalųjį švietimą, dėl neišspręstų mokinių </w:t>
            </w:r>
            <w:proofErr w:type="spellStart"/>
            <w:r w:rsidRPr="0082624E">
              <w:rPr>
                <w:sz w:val="24"/>
                <w:szCs w:val="24"/>
              </w:rPr>
              <w:t>pavežėjimo</w:t>
            </w:r>
            <w:proofErr w:type="spellEnd"/>
            <w:r w:rsidRPr="0082624E">
              <w:rPr>
                <w:sz w:val="24"/>
                <w:szCs w:val="24"/>
              </w:rPr>
              <w:t xml:space="preserve"> problemų ypač kaimo vietovėse neišnaudojamos galimybės mokiniams lankyti neformaliojo vaikų švietimo programų teikėjų siūlomų programų užsiėmimus. </w:t>
            </w:r>
          </w:p>
          <w:p w14:paraId="427ED9BD" w14:textId="77777777" w:rsidR="00FE505F" w:rsidRPr="0082624E" w:rsidRDefault="008B3458" w:rsidP="00D970A7">
            <w:pPr>
              <w:pStyle w:val="LENTEL"/>
              <w:numPr>
                <w:ilvl w:val="0"/>
                <w:numId w:val="5"/>
              </w:numPr>
              <w:rPr>
                <w:sz w:val="24"/>
                <w:szCs w:val="24"/>
              </w:rPr>
            </w:pPr>
            <w:r w:rsidRPr="0082624E">
              <w:rPr>
                <w:sz w:val="24"/>
                <w:szCs w:val="24"/>
              </w:rPr>
              <w:t>Didelėje dalyje švietimo įstaigų nėra sukurta tinkama edukacinė ugdytinių ir mokinių ugdymo aplinka, pagal higieninius ir estetinius reikalavimus nesutvarkytos mokyklų teritorijos.</w:t>
            </w:r>
          </w:p>
          <w:p w14:paraId="1773F211" w14:textId="4D89E43C" w:rsidR="00DB0579" w:rsidRPr="0082624E" w:rsidRDefault="008B3458" w:rsidP="00D970A7">
            <w:pPr>
              <w:pStyle w:val="LENTEL"/>
              <w:numPr>
                <w:ilvl w:val="0"/>
                <w:numId w:val="5"/>
              </w:numPr>
              <w:rPr>
                <w:sz w:val="24"/>
                <w:szCs w:val="24"/>
              </w:rPr>
            </w:pPr>
            <w:r w:rsidRPr="0082624E">
              <w:rPr>
                <w:sz w:val="24"/>
                <w:szCs w:val="24"/>
              </w:rPr>
              <w:t>Nuotolinio mokymo įvedimas paspartino mokyklų kompiuterizavimo procesą, mokinių aprūpinimą asmeninėmis kompiuterinėmis mokymo priemonėmis, tačiau mokyklų aprūpinimas stacionariomis ir kokybiškomis ugdymo procesu</w:t>
            </w:r>
            <w:r w:rsidR="00420FEE" w:rsidRPr="0082624E">
              <w:rPr>
                <w:sz w:val="24"/>
                <w:szCs w:val="24"/>
              </w:rPr>
              <w:t>i</w:t>
            </w:r>
            <w:r w:rsidRPr="0082624E">
              <w:rPr>
                <w:sz w:val="24"/>
                <w:szCs w:val="24"/>
              </w:rPr>
              <w:t xml:space="preserve"> organizuoti tinkamomis informacinėmis technologijomis ir jų atnaujinimas dar nėra pakankamas ir mokyklos nespėja įgyti moderniausių ugdymo priemonių.</w:t>
            </w:r>
            <w:r w:rsidRPr="0082624E">
              <w:rPr>
                <w:rFonts w:eastAsia="Calibri"/>
                <w:sz w:val="24"/>
                <w:szCs w:val="24"/>
              </w:rPr>
              <w:t xml:space="preserve"> </w:t>
            </w:r>
          </w:p>
        </w:tc>
        <w:tc>
          <w:tcPr>
            <w:tcW w:w="4839" w:type="dxa"/>
            <w:shd w:val="clear" w:color="auto" w:fill="auto"/>
          </w:tcPr>
          <w:p w14:paraId="561A37D0" w14:textId="13390E3B" w:rsidR="004F16F8" w:rsidRPr="0082624E" w:rsidRDefault="00AD76F4" w:rsidP="00D970A7">
            <w:pPr>
              <w:pStyle w:val="LENTEL"/>
              <w:numPr>
                <w:ilvl w:val="0"/>
                <w:numId w:val="6"/>
              </w:numPr>
              <w:rPr>
                <w:sz w:val="24"/>
                <w:szCs w:val="24"/>
              </w:rPr>
            </w:pPr>
            <w:r w:rsidRPr="0082624E">
              <w:rPr>
                <w:sz w:val="24"/>
                <w:szCs w:val="24"/>
              </w:rPr>
              <w:lastRenderedPageBreak/>
              <w:t xml:space="preserve">Optimizuojant mokyklų tinklą pagal mokyklų tinklo </w:t>
            </w:r>
            <w:r w:rsidR="00DB67AE" w:rsidRPr="0082624E">
              <w:rPr>
                <w:sz w:val="24"/>
                <w:szCs w:val="24"/>
              </w:rPr>
              <w:t xml:space="preserve">kūrimo </w:t>
            </w:r>
            <w:r w:rsidRPr="0082624E">
              <w:rPr>
                <w:sz w:val="24"/>
                <w:szCs w:val="24"/>
              </w:rPr>
              <w:t xml:space="preserve">kriterijus ir klasių komplektavimo principus didėtų bendrojo ugdymo prieinamumas ir </w:t>
            </w:r>
            <w:r w:rsidR="004F16F8" w:rsidRPr="0082624E">
              <w:rPr>
                <w:sz w:val="24"/>
                <w:szCs w:val="24"/>
              </w:rPr>
              <w:t xml:space="preserve">mokiniams </w:t>
            </w:r>
            <w:r w:rsidRPr="0082624E">
              <w:rPr>
                <w:sz w:val="24"/>
                <w:szCs w:val="24"/>
              </w:rPr>
              <w:t>būtų sudarytos lygios galimybės įgyti kokybišką ugdymą</w:t>
            </w:r>
            <w:r w:rsidR="00420FEE" w:rsidRPr="0082624E">
              <w:rPr>
                <w:sz w:val="24"/>
                <w:szCs w:val="24"/>
              </w:rPr>
              <w:t>.</w:t>
            </w:r>
          </w:p>
          <w:p w14:paraId="46DC04E6" w14:textId="5B311141" w:rsidR="00AD76F4" w:rsidRPr="0082624E" w:rsidRDefault="00527EE3" w:rsidP="00D970A7">
            <w:pPr>
              <w:pStyle w:val="LENTEL"/>
              <w:numPr>
                <w:ilvl w:val="0"/>
                <w:numId w:val="6"/>
              </w:numPr>
              <w:rPr>
                <w:sz w:val="24"/>
                <w:szCs w:val="24"/>
              </w:rPr>
            </w:pPr>
            <w:r w:rsidRPr="0082624E">
              <w:rPr>
                <w:sz w:val="24"/>
                <w:szCs w:val="24"/>
              </w:rPr>
              <w:t>L</w:t>
            </w:r>
            <w:r w:rsidR="00AD76F4" w:rsidRPr="0082624E">
              <w:rPr>
                <w:sz w:val="24"/>
                <w:szCs w:val="24"/>
              </w:rPr>
              <w:t>ėšas, kurios tenka</w:t>
            </w:r>
            <w:r w:rsidR="009969B9" w:rsidRPr="0082624E">
              <w:rPr>
                <w:sz w:val="24"/>
                <w:szCs w:val="24"/>
              </w:rPr>
              <w:t xml:space="preserve"> / tektų nepilniems klasių komplektams</w:t>
            </w:r>
            <w:r w:rsidR="00AD76F4" w:rsidRPr="0082624E">
              <w:rPr>
                <w:sz w:val="24"/>
                <w:szCs w:val="24"/>
              </w:rPr>
              <w:t xml:space="preserve"> finansuoti, bus galima panaudoti edukacinių erdvių atnaujinimui ir</w:t>
            </w:r>
            <w:r w:rsidR="00420FEE" w:rsidRPr="0082624E">
              <w:rPr>
                <w:sz w:val="24"/>
                <w:szCs w:val="24"/>
              </w:rPr>
              <w:t xml:space="preserve"> (</w:t>
            </w:r>
            <w:r w:rsidR="00AD76F4" w:rsidRPr="0082624E">
              <w:rPr>
                <w:sz w:val="24"/>
                <w:szCs w:val="24"/>
              </w:rPr>
              <w:t>ar</w:t>
            </w:r>
            <w:r w:rsidR="00420FEE" w:rsidRPr="0082624E">
              <w:rPr>
                <w:sz w:val="24"/>
                <w:szCs w:val="24"/>
              </w:rPr>
              <w:t>)</w:t>
            </w:r>
            <w:r w:rsidR="00AD76F4" w:rsidRPr="0082624E">
              <w:rPr>
                <w:sz w:val="24"/>
                <w:szCs w:val="24"/>
              </w:rPr>
              <w:t xml:space="preserve"> modernizavimui, ugdymo turinio diferencijavimui ir individualizavimui</w:t>
            </w:r>
            <w:r w:rsidR="00420FEE" w:rsidRPr="0082624E">
              <w:rPr>
                <w:sz w:val="24"/>
                <w:szCs w:val="24"/>
              </w:rPr>
              <w:t>.</w:t>
            </w:r>
          </w:p>
          <w:p w14:paraId="01B4B956" w14:textId="51FDE336" w:rsidR="009C63DE" w:rsidRPr="0082624E" w:rsidRDefault="009C63DE" w:rsidP="00D970A7">
            <w:pPr>
              <w:pStyle w:val="LENTEL"/>
              <w:numPr>
                <w:ilvl w:val="0"/>
                <w:numId w:val="6"/>
              </w:numPr>
              <w:rPr>
                <w:sz w:val="24"/>
                <w:szCs w:val="24"/>
              </w:rPr>
            </w:pPr>
            <w:r w:rsidRPr="0082624E">
              <w:rPr>
                <w:sz w:val="24"/>
                <w:szCs w:val="24"/>
              </w:rPr>
              <w:t>M</w:t>
            </w:r>
            <w:r w:rsidR="00AD76F4" w:rsidRPr="0082624E">
              <w:rPr>
                <w:sz w:val="24"/>
                <w:szCs w:val="24"/>
              </w:rPr>
              <w:t>okyklų patalpos bus naudojamos racionaliai, a</w:t>
            </w:r>
            <w:r w:rsidRPr="0082624E">
              <w:rPr>
                <w:sz w:val="24"/>
                <w:szCs w:val="24"/>
              </w:rPr>
              <w:t>tnaujinamos ir modernizuojamos</w:t>
            </w:r>
            <w:r w:rsidR="00420FEE" w:rsidRPr="0082624E">
              <w:rPr>
                <w:sz w:val="24"/>
                <w:szCs w:val="24"/>
              </w:rPr>
              <w:t>.</w:t>
            </w:r>
          </w:p>
          <w:p w14:paraId="0D36BA30" w14:textId="61555FE7" w:rsidR="00F03A1D" w:rsidRPr="0082624E" w:rsidRDefault="009C63DE" w:rsidP="00D970A7">
            <w:pPr>
              <w:pStyle w:val="LENTEL"/>
              <w:numPr>
                <w:ilvl w:val="0"/>
                <w:numId w:val="6"/>
              </w:numPr>
              <w:rPr>
                <w:bCs/>
                <w:sz w:val="24"/>
                <w:szCs w:val="24"/>
              </w:rPr>
            </w:pPr>
            <w:r w:rsidRPr="0082624E">
              <w:rPr>
                <w:sz w:val="24"/>
                <w:szCs w:val="24"/>
              </w:rPr>
              <w:t>M</w:t>
            </w:r>
            <w:r w:rsidR="00AD76F4" w:rsidRPr="0082624E">
              <w:rPr>
                <w:sz w:val="24"/>
                <w:szCs w:val="24"/>
              </w:rPr>
              <w:t>ažės mokyklų išlaikymo kašt</w:t>
            </w:r>
            <w:r w:rsidRPr="0082624E">
              <w:rPr>
                <w:sz w:val="24"/>
                <w:szCs w:val="24"/>
              </w:rPr>
              <w:t xml:space="preserve">ai, </w:t>
            </w:r>
            <w:r w:rsidR="003E1F35" w:rsidRPr="0082624E">
              <w:rPr>
                <w:sz w:val="24"/>
                <w:szCs w:val="24"/>
              </w:rPr>
              <w:t>S</w:t>
            </w:r>
            <w:r w:rsidRPr="0082624E">
              <w:rPr>
                <w:sz w:val="24"/>
                <w:szCs w:val="24"/>
              </w:rPr>
              <w:t>avivaldybė įgy</w:t>
            </w:r>
            <w:r w:rsidR="003957CC" w:rsidRPr="0082624E">
              <w:rPr>
                <w:sz w:val="24"/>
                <w:szCs w:val="24"/>
              </w:rPr>
              <w:t xml:space="preserve">vendins </w:t>
            </w:r>
            <w:r w:rsidRPr="0082624E">
              <w:rPr>
                <w:sz w:val="24"/>
                <w:szCs w:val="24"/>
              </w:rPr>
              <w:t xml:space="preserve">projekto </w:t>
            </w:r>
            <w:r w:rsidR="003957CC" w:rsidRPr="0082624E">
              <w:rPr>
                <w:sz w:val="24"/>
                <w:szCs w:val="24"/>
              </w:rPr>
              <w:t>„</w:t>
            </w:r>
            <w:r w:rsidR="00FC69ED" w:rsidRPr="0082624E">
              <w:rPr>
                <w:sz w:val="24"/>
                <w:szCs w:val="24"/>
              </w:rPr>
              <w:t>K</w:t>
            </w:r>
            <w:r w:rsidR="009969B9" w:rsidRPr="0082624E">
              <w:rPr>
                <w:sz w:val="24"/>
                <w:szCs w:val="24"/>
              </w:rPr>
              <w:t>o</w:t>
            </w:r>
            <w:r w:rsidR="003957CC" w:rsidRPr="0082624E">
              <w:rPr>
                <w:sz w:val="24"/>
                <w:szCs w:val="24"/>
              </w:rPr>
              <w:t>k</w:t>
            </w:r>
            <w:r w:rsidR="00FC69ED" w:rsidRPr="0082624E">
              <w:rPr>
                <w:sz w:val="24"/>
                <w:szCs w:val="24"/>
              </w:rPr>
              <w:t>ybės krepšelis</w:t>
            </w:r>
            <w:r w:rsidR="00F03A1D" w:rsidRPr="0082624E">
              <w:rPr>
                <w:sz w:val="24"/>
                <w:szCs w:val="24"/>
              </w:rPr>
              <w:t>“</w:t>
            </w:r>
            <w:r w:rsidR="00FC69ED" w:rsidRPr="0082624E">
              <w:rPr>
                <w:sz w:val="24"/>
                <w:szCs w:val="24"/>
              </w:rPr>
              <w:t xml:space="preserve"> </w:t>
            </w:r>
            <w:r w:rsidR="00F03A1D" w:rsidRPr="0082624E">
              <w:rPr>
                <w:sz w:val="24"/>
                <w:szCs w:val="24"/>
              </w:rPr>
              <w:t>n</w:t>
            </w:r>
            <w:r w:rsidR="00FC69ED" w:rsidRPr="0082624E">
              <w:rPr>
                <w:sz w:val="24"/>
                <w:szCs w:val="24"/>
              </w:rPr>
              <w:t>umatyt</w:t>
            </w:r>
            <w:r w:rsidR="00F03A1D" w:rsidRPr="0082624E">
              <w:rPr>
                <w:sz w:val="24"/>
                <w:szCs w:val="24"/>
              </w:rPr>
              <w:t xml:space="preserve">us kriterijus </w:t>
            </w:r>
            <w:r w:rsidR="00420FEE" w:rsidRPr="0082624E">
              <w:rPr>
                <w:sz w:val="24"/>
                <w:szCs w:val="24"/>
              </w:rPr>
              <w:t>–</w:t>
            </w:r>
            <w:r w:rsidR="00F03A1D" w:rsidRPr="0082624E">
              <w:rPr>
                <w:sz w:val="24"/>
                <w:szCs w:val="24"/>
              </w:rPr>
              <w:t xml:space="preserve"> </w:t>
            </w:r>
            <w:r w:rsidR="00F03A1D" w:rsidRPr="0082624E">
              <w:rPr>
                <w:bCs/>
                <w:sz w:val="24"/>
                <w:szCs w:val="24"/>
              </w:rPr>
              <w:t>sumažės</w:t>
            </w:r>
            <w:r w:rsidRPr="0082624E">
              <w:rPr>
                <w:bCs/>
                <w:sz w:val="24"/>
                <w:szCs w:val="24"/>
              </w:rPr>
              <w:t xml:space="preserve"> mokinių, nepasiekiančių pagrindinio pasiekimų lygmens, skaiči</w:t>
            </w:r>
            <w:r w:rsidR="00F03A1D" w:rsidRPr="0082624E">
              <w:rPr>
                <w:bCs/>
                <w:sz w:val="24"/>
                <w:szCs w:val="24"/>
              </w:rPr>
              <w:t>us ir padidės</w:t>
            </w:r>
            <w:r w:rsidRPr="0082624E">
              <w:rPr>
                <w:bCs/>
                <w:sz w:val="24"/>
                <w:szCs w:val="24"/>
              </w:rPr>
              <w:t xml:space="preserve"> mokinių, pasiekiančių aukštesnį pasiekimų lygmenį, skaiči</w:t>
            </w:r>
            <w:r w:rsidR="00F03A1D" w:rsidRPr="0082624E">
              <w:rPr>
                <w:bCs/>
                <w:sz w:val="24"/>
                <w:szCs w:val="24"/>
              </w:rPr>
              <w:t>us</w:t>
            </w:r>
            <w:r w:rsidR="00420FEE" w:rsidRPr="0082624E">
              <w:rPr>
                <w:bCs/>
                <w:sz w:val="24"/>
                <w:szCs w:val="24"/>
              </w:rPr>
              <w:t>.</w:t>
            </w:r>
          </w:p>
          <w:p w14:paraId="079181C9" w14:textId="7D0F4028" w:rsidR="00FE505F" w:rsidRPr="0082624E" w:rsidRDefault="00F03A1D" w:rsidP="00D970A7">
            <w:pPr>
              <w:pStyle w:val="LENTEL"/>
              <w:numPr>
                <w:ilvl w:val="0"/>
                <w:numId w:val="6"/>
              </w:numPr>
              <w:rPr>
                <w:sz w:val="24"/>
                <w:szCs w:val="24"/>
              </w:rPr>
            </w:pPr>
            <w:r w:rsidRPr="0082624E">
              <w:rPr>
                <w:bCs/>
                <w:sz w:val="24"/>
                <w:szCs w:val="24"/>
              </w:rPr>
              <w:t xml:space="preserve">Sumažės </w:t>
            </w:r>
            <w:r w:rsidRPr="0082624E">
              <w:rPr>
                <w:sz w:val="24"/>
                <w:szCs w:val="24"/>
              </w:rPr>
              <w:t xml:space="preserve">ugdymo kokybės skirtumai </w:t>
            </w:r>
            <w:r w:rsidR="009C63DE" w:rsidRPr="0082624E">
              <w:rPr>
                <w:sz w:val="24"/>
                <w:szCs w:val="24"/>
              </w:rPr>
              <w:t>tarp atskirų bendrojo ugdym</w:t>
            </w:r>
            <w:r w:rsidR="00FE505F" w:rsidRPr="0082624E">
              <w:rPr>
                <w:sz w:val="24"/>
                <w:szCs w:val="24"/>
              </w:rPr>
              <w:t>o mokyklų</w:t>
            </w:r>
            <w:r w:rsidR="00420FEE" w:rsidRPr="0082624E">
              <w:rPr>
                <w:sz w:val="24"/>
                <w:szCs w:val="24"/>
              </w:rPr>
              <w:t>.</w:t>
            </w:r>
          </w:p>
          <w:p w14:paraId="742CA4EB" w14:textId="77777777" w:rsidR="00F03A1D" w:rsidRPr="0082624E" w:rsidRDefault="009969B9" w:rsidP="00D970A7">
            <w:pPr>
              <w:pStyle w:val="LENTEL"/>
              <w:numPr>
                <w:ilvl w:val="0"/>
                <w:numId w:val="6"/>
              </w:numPr>
              <w:rPr>
                <w:sz w:val="24"/>
                <w:szCs w:val="24"/>
              </w:rPr>
            </w:pPr>
            <w:r w:rsidRPr="0082624E">
              <w:rPr>
                <w:sz w:val="24"/>
                <w:szCs w:val="24"/>
              </w:rPr>
              <w:t>Mokyklose bus išspręsta švietimo pagalbos specialistų trūk</w:t>
            </w:r>
            <w:r w:rsidR="00F03A1D" w:rsidRPr="0082624E">
              <w:rPr>
                <w:sz w:val="24"/>
                <w:szCs w:val="24"/>
              </w:rPr>
              <w:t xml:space="preserve">umo problema, švietimo pagalbos specialistai </w:t>
            </w:r>
            <w:r w:rsidRPr="0082624E">
              <w:rPr>
                <w:sz w:val="24"/>
                <w:szCs w:val="24"/>
              </w:rPr>
              <w:t>galė</w:t>
            </w:r>
            <w:r w:rsidR="00F03A1D" w:rsidRPr="0082624E">
              <w:rPr>
                <w:sz w:val="24"/>
                <w:szCs w:val="24"/>
              </w:rPr>
              <w:t>s</w:t>
            </w:r>
            <w:r w:rsidRPr="0082624E">
              <w:rPr>
                <w:sz w:val="24"/>
                <w:szCs w:val="24"/>
              </w:rPr>
              <w:t xml:space="preserve"> profesionaliai ir operatyviai spręsti mokinių problemas ir teikt</w:t>
            </w:r>
            <w:r w:rsidR="00F03A1D" w:rsidRPr="0082624E">
              <w:rPr>
                <w:sz w:val="24"/>
                <w:szCs w:val="24"/>
              </w:rPr>
              <w:t>i</w:t>
            </w:r>
            <w:r w:rsidRPr="0082624E">
              <w:rPr>
                <w:sz w:val="24"/>
                <w:szCs w:val="24"/>
              </w:rPr>
              <w:t xml:space="preserve"> kvalifikuotą konsultacinę, metodinę pagalbą tėvams, pedagogams ir įstaigų vadovams.</w:t>
            </w:r>
            <w:r w:rsidR="00FE505F" w:rsidRPr="0082624E">
              <w:rPr>
                <w:sz w:val="24"/>
                <w:szCs w:val="24"/>
              </w:rPr>
              <w:t xml:space="preserve"> </w:t>
            </w:r>
          </w:p>
          <w:p w14:paraId="6FBFC30F" w14:textId="77777777" w:rsidR="00467BA5" w:rsidRPr="0082624E" w:rsidRDefault="00F03A1D" w:rsidP="00D970A7">
            <w:pPr>
              <w:pStyle w:val="LENTEL"/>
              <w:numPr>
                <w:ilvl w:val="0"/>
                <w:numId w:val="6"/>
              </w:numPr>
              <w:rPr>
                <w:sz w:val="24"/>
                <w:szCs w:val="24"/>
              </w:rPr>
            </w:pPr>
            <w:r w:rsidRPr="0082624E">
              <w:rPr>
                <w:sz w:val="24"/>
                <w:szCs w:val="24"/>
              </w:rPr>
              <w:t>Bus i</w:t>
            </w:r>
            <w:r w:rsidR="00467BA5" w:rsidRPr="0082624E">
              <w:rPr>
                <w:sz w:val="24"/>
                <w:szCs w:val="24"/>
              </w:rPr>
              <w:t xml:space="preserve">šplėtota </w:t>
            </w:r>
            <w:r w:rsidRPr="0082624E">
              <w:rPr>
                <w:sz w:val="24"/>
                <w:szCs w:val="24"/>
              </w:rPr>
              <w:t xml:space="preserve">ir teikiama </w:t>
            </w:r>
            <w:r w:rsidR="00467BA5" w:rsidRPr="0082624E">
              <w:rPr>
                <w:sz w:val="24"/>
                <w:szCs w:val="24"/>
              </w:rPr>
              <w:t>kompleksinė pagalba ikimokyklinio ir priešmokyklinio amžiaus vaikams bei tėvams.</w:t>
            </w:r>
          </w:p>
          <w:p w14:paraId="2AAAFAC8" w14:textId="2491BFFD" w:rsidR="00F03A1D" w:rsidRPr="0082624E" w:rsidRDefault="00F03A1D" w:rsidP="00D970A7">
            <w:pPr>
              <w:pStyle w:val="LENTEL"/>
              <w:numPr>
                <w:ilvl w:val="0"/>
                <w:numId w:val="6"/>
              </w:numPr>
              <w:rPr>
                <w:sz w:val="24"/>
                <w:szCs w:val="24"/>
              </w:rPr>
            </w:pPr>
            <w:r w:rsidRPr="0082624E">
              <w:rPr>
                <w:sz w:val="24"/>
                <w:szCs w:val="24"/>
              </w:rPr>
              <w:t xml:space="preserve">Visų mokyklų mokiniams </w:t>
            </w:r>
            <w:r w:rsidR="00420FEE" w:rsidRPr="0082624E">
              <w:rPr>
                <w:sz w:val="24"/>
                <w:szCs w:val="24"/>
              </w:rPr>
              <w:t xml:space="preserve">būtų </w:t>
            </w:r>
            <w:r w:rsidRPr="0082624E">
              <w:rPr>
                <w:sz w:val="24"/>
                <w:szCs w:val="24"/>
              </w:rPr>
              <w:t xml:space="preserve">sudarytos vienodos galimybės rinktis pasirenkamuosius </w:t>
            </w:r>
            <w:r w:rsidRPr="0082624E">
              <w:rPr>
                <w:sz w:val="24"/>
                <w:szCs w:val="24"/>
              </w:rPr>
              <w:lastRenderedPageBreak/>
              <w:t xml:space="preserve">dalykus, skiriamas vienodas dėmesys </w:t>
            </w:r>
            <w:r w:rsidR="00467BA5" w:rsidRPr="0082624E">
              <w:rPr>
                <w:sz w:val="24"/>
                <w:szCs w:val="24"/>
              </w:rPr>
              <w:t>ugdymo turinio individualizavi</w:t>
            </w:r>
            <w:r w:rsidRPr="0082624E">
              <w:rPr>
                <w:sz w:val="24"/>
                <w:szCs w:val="24"/>
              </w:rPr>
              <w:t>mui</w:t>
            </w:r>
            <w:r w:rsidR="00467BA5" w:rsidRPr="0082624E">
              <w:rPr>
                <w:sz w:val="24"/>
                <w:szCs w:val="24"/>
              </w:rPr>
              <w:t xml:space="preserve"> ir diferencijavim</w:t>
            </w:r>
            <w:r w:rsidRPr="0082624E">
              <w:rPr>
                <w:sz w:val="24"/>
                <w:szCs w:val="24"/>
              </w:rPr>
              <w:t>ui</w:t>
            </w:r>
            <w:r w:rsidR="00467BA5" w:rsidRPr="0082624E">
              <w:rPr>
                <w:sz w:val="24"/>
                <w:szCs w:val="24"/>
              </w:rPr>
              <w:t>, veiklų ugdymo kokybės gerinimui.</w:t>
            </w:r>
          </w:p>
          <w:p w14:paraId="7C638685" w14:textId="74BC100D" w:rsidR="00F03A1D" w:rsidRPr="0082624E" w:rsidRDefault="00F03A1D" w:rsidP="00D970A7">
            <w:pPr>
              <w:pStyle w:val="LENTEL"/>
              <w:numPr>
                <w:ilvl w:val="0"/>
                <w:numId w:val="6"/>
              </w:numPr>
              <w:rPr>
                <w:sz w:val="24"/>
                <w:szCs w:val="24"/>
              </w:rPr>
            </w:pPr>
            <w:r w:rsidRPr="0082624E">
              <w:rPr>
                <w:sz w:val="24"/>
                <w:szCs w:val="24"/>
              </w:rPr>
              <w:t xml:space="preserve">Ugdymo turinys </w:t>
            </w:r>
            <w:r w:rsidR="00420FEE" w:rsidRPr="0082624E">
              <w:rPr>
                <w:sz w:val="24"/>
                <w:szCs w:val="24"/>
              </w:rPr>
              <w:t xml:space="preserve">būtų </w:t>
            </w:r>
            <w:r w:rsidRPr="0082624E">
              <w:rPr>
                <w:sz w:val="24"/>
                <w:szCs w:val="24"/>
              </w:rPr>
              <w:t>n</w:t>
            </w:r>
            <w:r w:rsidR="00467BA5" w:rsidRPr="0082624E">
              <w:rPr>
                <w:sz w:val="24"/>
                <w:szCs w:val="24"/>
              </w:rPr>
              <w:t>uosekl</w:t>
            </w:r>
            <w:r w:rsidRPr="0082624E">
              <w:rPr>
                <w:sz w:val="24"/>
                <w:szCs w:val="24"/>
              </w:rPr>
              <w:t>iai sieja</w:t>
            </w:r>
            <w:r w:rsidR="00FE505F" w:rsidRPr="0082624E">
              <w:rPr>
                <w:sz w:val="24"/>
                <w:szCs w:val="24"/>
              </w:rPr>
              <w:t>mas su mokinių ugdymu karjerai, vykdomas profesinis orientavimas mokykloje arba atitinkamas paslaugas teikiančiose įstaigose, su kuriomis mokyklos yra sudariusios šių paslaugų teikimo sutartis.</w:t>
            </w:r>
          </w:p>
          <w:p w14:paraId="112CA18B" w14:textId="77777777" w:rsidR="00FE505F" w:rsidRPr="0082624E" w:rsidRDefault="00F03A1D" w:rsidP="00D970A7">
            <w:pPr>
              <w:pStyle w:val="LENTEL"/>
              <w:numPr>
                <w:ilvl w:val="0"/>
                <w:numId w:val="6"/>
              </w:numPr>
              <w:rPr>
                <w:sz w:val="24"/>
                <w:szCs w:val="24"/>
              </w:rPr>
            </w:pPr>
            <w:r w:rsidRPr="0082624E">
              <w:rPr>
                <w:sz w:val="24"/>
                <w:szCs w:val="24"/>
              </w:rPr>
              <w:t>M</w:t>
            </w:r>
            <w:r w:rsidR="00467BA5" w:rsidRPr="0082624E">
              <w:rPr>
                <w:sz w:val="24"/>
                <w:szCs w:val="24"/>
              </w:rPr>
              <w:t xml:space="preserve">okyklos </w:t>
            </w:r>
            <w:r w:rsidR="00FE505F" w:rsidRPr="0082624E">
              <w:rPr>
                <w:sz w:val="24"/>
                <w:szCs w:val="24"/>
              </w:rPr>
              <w:t xml:space="preserve">bus </w:t>
            </w:r>
            <w:r w:rsidR="00467BA5" w:rsidRPr="0082624E">
              <w:rPr>
                <w:sz w:val="24"/>
                <w:szCs w:val="24"/>
              </w:rPr>
              <w:t xml:space="preserve">aprūpintos bendrojo ugdymo programoms įgyvendinti reikalinga mokymo įranga ir mokymo priemonėmis, sukurta tinkama edukacinė aplinka. </w:t>
            </w:r>
          </w:p>
          <w:p w14:paraId="783E0378" w14:textId="17282E17" w:rsidR="00FE505F" w:rsidRPr="0082624E" w:rsidRDefault="00467BA5" w:rsidP="00D970A7">
            <w:pPr>
              <w:pStyle w:val="LENTEL"/>
              <w:numPr>
                <w:ilvl w:val="0"/>
                <w:numId w:val="6"/>
              </w:numPr>
              <w:rPr>
                <w:sz w:val="24"/>
                <w:szCs w:val="24"/>
              </w:rPr>
            </w:pPr>
            <w:r w:rsidRPr="0082624E">
              <w:rPr>
                <w:sz w:val="24"/>
                <w:szCs w:val="24"/>
              </w:rPr>
              <w:t xml:space="preserve">Mokyklų aplinka </w:t>
            </w:r>
            <w:r w:rsidR="00FE505F" w:rsidRPr="0082624E">
              <w:rPr>
                <w:sz w:val="24"/>
                <w:szCs w:val="24"/>
              </w:rPr>
              <w:t xml:space="preserve">bus </w:t>
            </w:r>
            <w:r w:rsidRPr="0082624E">
              <w:rPr>
                <w:sz w:val="24"/>
                <w:szCs w:val="24"/>
              </w:rPr>
              <w:t>pritaikyta</w:t>
            </w:r>
            <w:r w:rsidR="00FE505F" w:rsidRPr="0082624E">
              <w:rPr>
                <w:sz w:val="24"/>
                <w:szCs w:val="24"/>
              </w:rPr>
              <w:t xml:space="preserve"> neįgaliųjų poreikiams,</w:t>
            </w:r>
            <w:r w:rsidRPr="0082624E">
              <w:rPr>
                <w:sz w:val="24"/>
                <w:szCs w:val="24"/>
              </w:rPr>
              <w:t xml:space="preserve"> besimokančių mokinių, turinčių įgimtų ar įgytų sutrikimų, specialiesiems ugdymosi poreikiams tenkinti, aprūpinta jiems ugdyti skirtomis techninės pagalbos ir specialiosiomis mokymo priemonėmis</w:t>
            </w:r>
            <w:r w:rsidR="00420FEE" w:rsidRPr="0082624E">
              <w:rPr>
                <w:sz w:val="24"/>
                <w:szCs w:val="24"/>
              </w:rPr>
              <w:t>.</w:t>
            </w:r>
          </w:p>
          <w:p w14:paraId="7E1818B6" w14:textId="5FEE4017" w:rsidR="00FE505F" w:rsidRPr="0082624E" w:rsidRDefault="00DA5161" w:rsidP="00D970A7">
            <w:pPr>
              <w:pStyle w:val="LENTEL"/>
              <w:numPr>
                <w:ilvl w:val="0"/>
                <w:numId w:val="6"/>
              </w:numPr>
              <w:rPr>
                <w:sz w:val="24"/>
                <w:szCs w:val="24"/>
              </w:rPr>
            </w:pPr>
            <w:r w:rsidRPr="0082624E">
              <w:rPr>
                <w:sz w:val="24"/>
                <w:szCs w:val="24"/>
              </w:rPr>
              <w:t>M</w:t>
            </w:r>
            <w:r w:rsidR="00467BA5" w:rsidRPr="0082624E">
              <w:rPr>
                <w:sz w:val="24"/>
                <w:szCs w:val="24"/>
              </w:rPr>
              <w:t xml:space="preserve">okyklos ir </w:t>
            </w:r>
            <w:r w:rsidR="003E1F35" w:rsidRPr="0082624E">
              <w:rPr>
                <w:sz w:val="24"/>
                <w:szCs w:val="24"/>
              </w:rPr>
              <w:t>S</w:t>
            </w:r>
            <w:r w:rsidR="00467BA5" w:rsidRPr="0082624E">
              <w:rPr>
                <w:sz w:val="24"/>
                <w:szCs w:val="24"/>
              </w:rPr>
              <w:t xml:space="preserve">avivaldybė vykdo projekte </w:t>
            </w:r>
            <w:r w:rsidR="00420FEE" w:rsidRPr="0082624E">
              <w:rPr>
                <w:sz w:val="24"/>
                <w:szCs w:val="24"/>
              </w:rPr>
              <w:t>„</w:t>
            </w:r>
            <w:r w:rsidR="00467BA5" w:rsidRPr="0082624E">
              <w:rPr>
                <w:sz w:val="24"/>
                <w:szCs w:val="24"/>
              </w:rPr>
              <w:t>Kokybės krepšelis</w:t>
            </w:r>
            <w:r w:rsidR="00420FEE" w:rsidRPr="0082624E">
              <w:rPr>
                <w:sz w:val="24"/>
                <w:szCs w:val="24"/>
              </w:rPr>
              <w:t>“</w:t>
            </w:r>
            <w:r w:rsidR="00467BA5" w:rsidRPr="0082624E">
              <w:rPr>
                <w:sz w:val="24"/>
                <w:szCs w:val="24"/>
              </w:rPr>
              <w:t xml:space="preserve"> nu</w:t>
            </w:r>
            <w:r w:rsidRPr="0082624E">
              <w:rPr>
                <w:sz w:val="24"/>
                <w:szCs w:val="24"/>
              </w:rPr>
              <w:t xml:space="preserve">matytus </w:t>
            </w:r>
            <w:r w:rsidR="00467BA5" w:rsidRPr="0082624E">
              <w:rPr>
                <w:sz w:val="24"/>
                <w:szCs w:val="24"/>
              </w:rPr>
              <w:t>kriterijus – mažėja arba visai nebekomplektuojamos jungtinės klasės, arba jungtinės klasės sudaromos taip, kad užtikrintų bendrųjų ugdymo programų ir bendrųjų ugdymo planų įgyvendinimą bei atitiktų klasių, jungtinių klasių bendrosiose bendrojo ugdymo mokyklose sudarymo mo</w:t>
            </w:r>
            <w:r w:rsidR="00FE505F" w:rsidRPr="0082624E">
              <w:rPr>
                <w:sz w:val="24"/>
                <w:szCs w:val="24"/>
              </w:rPr>
              <w:t>kslo metų pradžioje kriterijus.</w:t>
            </w:r>
          </w:p>
          <w:p w14:paraId="7D7903B6" w14:textId="77777777" w:rsidR="00FE505F" w:rsidRPr="0082624E" w:rsidRDefault="00DA5161" w:rsidP="00D970A7">
            <w:pPr>
              <w:pStyle w:val="LENTEL"/>
              <w:numPr>
                <w:ilvl w:val="0"/>
                <w:numId w:val="6"/>
              </w:numPr>
              <w:rPr>
                <w:sz w:val="24"/>
                <w:szCs w:val="24"/>
              </w:rPr>
            </w:pPr>
            <w:r w:rsidRPr="0082624E">
              <w:rPr>
                <w:sz w:val="24"/>
                <w:szCs w:val="24"/>
              </w:rPr>
              <w:t>L</w:t>
            </w:r>
            <w:r w:rsidR="00467BA5" w:rsidRPr="0082624E">
              <w:rPr>
                <w:sz w:val="24"/>
                <w:szCs w:val="24"/>
              </w:rPr>
              <w:t>aikomasi mokymo lėšų apskaičiavimo ir paskir</w:t>
            </w:r>
            <w:r w:rsidR="00A568E6" w:rsidRPr="0082624E">
              <w:rPr>
                <w:sz w:val="24"/>
                <w:szCs w:val="24"/>
              </w:rPr>
              <w:t>s</w:t>
            </w:r>
            <w:r w:rsidR="00467BA5" w:rsidRPr="0082624E">
              <w:rPr>
                <w:sz w:val="24"/>
                <w:szCs w:val="24"/>
              </w:rPr>
              <w:t>tymo metodikoje reglamentuot</w:t>
            </w:r>
            <w:r w:rsidR="00FE505F" w:rsidRPr="0082624E">
              <w:rPr>
                <w:sz w:val="24"/>
                <w:szCs w:val="24"/>
              </w:rPr>
              <w:t>o didžiausio mokinių skaičiaus.</w:t>
            </w:r>
          </w:p>
          <w:p w14:paraId="2690583A" w14:textId="77777777" w:rsidR="00467BA5" w:rsidRPr="0082624E" w:rsidRDefault="00DA5161" w:rsidP="00D970A7">
            <w:pPr>
              <w:pStyle w:val="LENTEL"/>
              <w:numPr>
                <w:ilvl w:val="0"/>
                <w:numId w:val="6"/>
              </w:numPr>
              <w:rPr>
                <w:sz w:val="24"/>
                <w:szCs w:val="24"/>
              </w:rPr>
            </w:pPr>
            <w:r w:rsidRPr="0082624E">
              <w:rPr>
                <w:sz w:val="24"/>
                <w:szCs w:val="24"/>
              </w:rPr>
              <w:t>S</w:t>
            </w:r>
            <w:r w:rsidR="00467BA5" w:rsidRPr="0082624E">
              <w:rPr>
                <w:sz w:val="24"/>
                <w:szCs w:val="24"/>
              </w:rPr>
              <w:t>iūlomi įvairūs ir gyventojų poreikius atitinkantys priešmokyklinio ir ikimokyklinio ugdymo modeliai, sudaromos galimybės tėvams pasirinkti</w:t>
            </w:r>
            <w:r w:rsidRPr="0082624E">
              <w:rPr>
                <w:sz w:val="24"/>
                <w:szCs w:val="24"/>
              </w:rPr>
              <w:t>.</w:t>
            </w:r>
            <w:r w:rsidR="001A0C8E" w:rsidRPr="0082624E">
              <w:rPr>
                <w:sz w:val="24"/>
                <w:szCs w:val="24"/>
              </w:rPr>
              <w:t xml:space="preserve"> </w:t>
            </w:r>
          </w:p>
          <w:p w14:paraId="0A956D55" w14:textId="4FBAA5FB" w:rsidR="001641E0" w:rsidRPr="0082624E" w:rsidRDefault="00FE505F" w:rsidP="00D970A7">
            <w:pPr>
              <w:pStyle w:val="LENTEL"/>
              <w:numPr>
                <w:ilvl w:val="0"/>
                <w:numId w:val="6"/>
              </w:numPr>
              <w:rPr>
                <w:sz w:val="24"/>
                <w:szCs w:val="24"/>
              </w:rPr>
            </w:pPr>
            <w:r w:rsidRPr="0082624E">
              <w:rPr>
                <w:sz w:val="24"/>
                <w:szCs w:val="24"/>
              </w:rPr>
              <w:t>Optimizuotas mokyklų tinklas ir šio proceso metu sutaupytos lėšos paspartins mokyklų kompiuterizavimo procesą, aprūpinimą stacionariomis ir kokybiškomis ugdymo procesu</w:t>
            </w:r>
            <w:r w:rsidR="000855C6" w:rsidRPr="0082624E">
              <w:rPr>
                <w:sz w:val="24"/>
                <w:szCs w:val="24"/>
              </w:rPr>
              <w:t>i</w:t>
            </w:r>
            <w:r w:rsidRPr="0082624E">
              <w:rPr>
                <w:sz w:val="24"/>
                <w:szCs w:val="24"/>
              </w:rPr>
              <w:t xml:space="preserve"> organizuoti tinkamomis informacinėmis technologijomis. </w:t>
            </w:r>
          </w:p>
        </w:tc>
      </w:tr>
    </w:tbl>
    <w:p w14:paraId="307E3A4E" w14:textId="77777777" w:rsidR="00C95300" w:rsidRPr="00A568E6" w:rsidRDefault="00106583" w:rsidP="00D970A7">
      <w:pPr>
        <w:pStyle w:val="Antrat1"/>
        <w:numPr>
          <w:ilvl w:val="0"/>
          <w:numId w:val="1"/>
        </w:numPr>
        <w:rPr>
          <w:lang w:val="lt-LT"/>
        </w:rPr>
      </w:pPr>
      <w:r w:rsidRPr="00A568E6">
        <w:rPr>
          <w:lang w:val="lt-LT"/>
        </w:rPr>
        <w:lastRenderedPageBreak/>
        <w:t xml:space="preserve"> </w:t>
      </w:r>
      <w:r w:rsidR="002F1A2F" w:rsidRPr="00A568E6">
        <w:rPr>
          <w:lang w:val="lt-LT"/>
        </w:rPr>
        <w:t xml:space="preserve">PAGRINDINIŲ REZULTATŲ RODIKLIŲ ĮVYKDYMO BŪKLĖ IR </w:t>
      </w:r>
      <w:r w:rsidR="00C95300" w:rsidRPr="00A568E6">
        <w:rPr>
          <w:lang w:val="lt-LT"/>
        </w:rPr>
        <w:t>MOKYKLŲ TINKLO PERTVARKOS PAGRINDIMAS</w:t>
      </w:r>
    </w:p>
    <w:p w14:paraId="758F97C0" w14:textId="78E29170" w:rsidR="00252E85" w:rsidRPr="0082624E" w:rsidRDefault="002F1A2F" w:rsidP="000855C6">
      <w:pPr>
        <w:pStyle w:val="Antrat2"/>
        <w:numPr>
          <w:ilvl w:val="1"/>
          <w:numId w:val="1"/>
        </w:numPr>
        <w:jc w:val="both"/>
        <w:rPr>
          <w:color w:val="000000" w:themeColor="text1"/>
        </w:rPr>
      </w:pPr>
      <w:r w:rsidRPr="0082624E">
        <w:rPr>
          <w:color w:val="000000" w:themeColor="text1"/>
        </w:rPr>
        <w:t>Pagrindinių 2016</w:t>
      </w:r>
      <w:r w:rsidR="000855C6" w:rsidRPr="0082624E">
        <w:rPr>
          <w:color w:val="000000" w:themeColor="text1"/>
        </w:rPr>
        <w:t>–</w:t>
      </w:r>
      <w:r w:rsidRPr="0082624E">
        <w:rPr>
          <w:color w:val="000000" w:themeColor="text1"/>
        </w:rPr>
        <w:t>2020 metų tinklo pertv</w:t>
      </w:r>
      <w:r w:rsidR="00CC5245" w:rsidRPr="0082624E">
        <w:rPr>
          <w:color w:val="000000" w:themeColor="text1"/>
        </w:rPr>
        <w:t>a</w:t>
      </w:r>
      <w:r w:rsidRPr="0082624E">
        <w:rPr>
          <w:color w:val="000000" w:themeColor="text1"/>
        </w:rPr>
        <w:t>rkos plane planuotų rezultatų rodiklių įvykdymo būklė</w:t>
      </w:r>
      <w:r w:rsidR="00252E85" w:rsidRPr="0082624E">
        <w:rPr>
          <w:color w:val="000000" w:themeColor="text1"/>
        </w:rPr>
        <w:t xml:space="preserve">. </w:t>
      </w:r>
    </w:p>
    <w:p w14:paraId="20BDA3A7" w14:textId="11965394" w:rsidR="00252E85" w:rsidRPr="0082624E" w:rsidRDefault="00252E85" w:rsidP="00106583">
      <w:pPr>
        <w:rPr>
          <w:color w:val="000000" w:themeColor="text1"/>
        </w:rPr>
      </w:pPr>
      <w:r w:rsidRPr="0082624E">
        <w:rPr>
          <w:color w:val="000000" w:themeColor="text1"/>
        </w:rPr>
        <w:t>2016 metais tvirtinant mokyklų tinklo pertv</w:t>
      </w:r>
      <w:r w:rsidR="002D4270" w:rsidRPr="0082624E">
        <w:rPr>
          <w:color w:val="000000" w:themeColor="text1"/>
        </w:rPr>
        <w:t xml:space="preserve">arkos </w:t>
      </w:r>
      <w:r w:rsidRPr="0082624E">
        <w:rPr>
          <w:color w:val="000000" w:themeColor="text1"/>
        </w:rPr>
        <w:t>planą 2016</w:t>
      </w:r>
      <w:r w:rsidR="000855C6" w:rsidRPr="0082624E">
        <w:rPr>
          <w:color w:val="000000" w:themeColor="text1"/>
        </w:rPr>
        <w:t>–</w:t>
      </w:r>
      <w:r w:rsidRPr="0082624E">
        <w:rPr>
          <w:color w:val="000000" w:themeColor="text1"/>
        </w:rPr>
        <w:t>2020 m. buvo suplanuoti ir numatyti 2019–202</w:t>
      </w:r>
      <w:r w:rsidR="002D4270" w:rsidRPr="0082624E">
        <w:rPr>
          <w:color w:val="000000" w:themeColor="text1"/>
        </w:rPr>
        <w:t>0 mokslo metų siektini rodikliai</w:t>
      </w:r>
      <w:r w:rsidRPr="0082624E">
        <w:rPr>
          <w:color w:val="000000" w:themeColor="text1"/>
        </w:rPr>
        <w:t xml:space="preserve">, pagal </w:t>
      </w:r>
      <w:r w:rsidR="002D4270" w:rsidRPr="0082624E">
        <w:rPr>
          <w:color w:val="000000" w:themeColor="text1"/>
        </w:rPr>
        <w:t>k</w:t>
      </w:r>
      <w:r w:rsidRPr="0082624E">
        <w:rPr>
          <w:color w:val="000000" w:themeColor="text1"/>
        </w:rPr>
        <w:t>urių įvykdymo būklę turėjo būti vertinama plano siūlymų įgyvendinimo pagrįstumas, efektyvumas ir sėkmingumas. Žemiau pateiktoje lentelėje pateikti duomenys apie Jurbarko rajono mokyklų tinklo pertvarkos strateginio tikslo ir uždavinių įgyvendinimui matuoti nustatytus pagrindinių rezultatų rodiklius 2019–2020 mokslo meta</w:t>
      </w:r>
      <w:r w:rsidR="000855C6" w:rsidRPr="0082624E">
        <w:rPr>
          <w:color w:val="000000" w:themeColor="text1"/>
        </w:rPr>
        <w:t>i</w:t>
      </w:r>
      <w:r w:rsidRPr="0082624E">
        <w:rPr>
          <w:color w:val="000000" w:themeColor="text1"/>
        </w:rPr>
        <w:t>s ir jų pasiekimo būklę įgyvendinus 2016</w:t>
      </w:r>
      <w:r w:rsidR="000855C6" w:rsidRPr="0082624E">
        <w:rPr>
          <w:color w:val="000000" w:themeColor="text1"/>
        </w:rPr>
        <w:t>–</w:t>
      </w:r>
      <w:r w:rsidRPr="0082624E">
        <w:rPr>
          <w:color w:val="000000" w:themeColor="text1"/>
        </w:rPr>
        <w:t>2020 m. tinklo pertvarkos planą</w:t>
      </w:r>
      <w:r w:rsidR="00106583" w:rsidRPr="0082624E">
        <w:rPr>
          <w:color w:val="000000" w:themeColor="text1"/>
        </w:rPr>
        <w:t xml:space="preserve"> (žr. </w:t>
      </w:r>
      <w:r w:rsidR="00106583" w:rsidRPr="0082624E">
        <w:rPr>
          <w:color w:val="000000" w:themeColor="text1"/>
        </w:rPr>
        <w:fldChar w:fldCharType="begin"/>
      </w:r>
      <w:r w:rsidR="00106583" w:rsidRPr="0082624E">
        <w:rPr>
          <w:color w:val="000000" w:themeColor="text1"/>
        </w:rPr>
        <w:instrText xml:space="preserve"> REF _Ref68285287 \h </w:instrText>
      </w:r>
      <w:r w:rsidR="00106583" w:rsidRPr="0082624E">
        <w:rPr>
          <w:color w:val="000000" w:themeColor="text1"/>
        </w:rPr>
      </w:r>
      <w:r w:rsidR="00106583" w:rsidRPr="0082624E">
        <w:rPr>
          <w:color w:val="000000" w:themeColor="text1"/>
        </w:rPr>
        <w:fldChar w:fldCharType="separate"/>
      </w:r>
      <w:r w:rsidR="00106583" w:rsidRPr="0082624E">
        <w:rPr>
          <w:color w:val="000000" w:themeColor="text1"/>
        </w:rPr>
        <w:t>31 lentel</w:t>
      </w:r>
      <w:r w:rsidR="000855C6" w:rsidRPr="0082624E">
        <w:rPr>
          <w:color w:val="000000" w:themeColor="text1"/>
        </w:rPr>
        <w:t>ę</w:t>
      </w:r>
      <w:r w:rsidR="00106583" w:rsidRPr="0082624E">
        <w:rPr>
          <w:color w:val="000000" w:themeColor="text1"/>
        </w:rPr>
        <w:fldChar w:fldCharType="end"/>
      </w:r>
      <w:r w:rsidR="00106583" w:rsidRPr="0082624E">
        <w:rPr>
          <w:color w:val="000000" w:themeColor="text1"/>
        </w:rPr>
        <w:t>)</w:t>
      </w:r>
      <w:r w:rsidRPr="0082624E">
        <w:rPr>
          <w:color w:val="000000" w:themeColor="text1"/>
        </w:rPr>
        <w:t xml:space="preserve">. </w:t>
      </w:r>
    </w:p>
    <w:bookmarkStart w:id="44" w:name="_Ref68285287"/>
    <w:p w14:paraId="263BFDBC" w14:textId="459703C9" w:rsidR="002F1A2F" w:rsidRPr="0082624E" w:rsidRDefault="00106583" w:rsidP="000855C6">
      <w:pPr>
        <w:pStyle w:val="Antrat"/>
        <w:jc w:val="both"/>
        <w:rPr>
          <w:color w:val="000000" w:themeColor="text1"/>
          <w:sz w:val="24"/>
          <w:szCs w:val="24"/>
        </w:rPr>
      </w:pPr>
      <w:r w:rsidRPr="0082624E">
        <w:rPr>
          <w:color w:val="000000" w:themeColor="text1"/>
          <w:sz w:val="24"/>
          <w:szCs w:val="24"/>
        </w:rPr>
        <w:fldChar w:fldCharType="begin"/>
      </w:r>
      <w:r w:rsidRPr="0082624E">
        <w:rPr>
          <w:color w:val="000000" w:themeColor="text1"/>
          <w:sz w:val="24"/>
          <w:szCs w:val="24"/>
        </w:rPr>
        <w:instrText xml:space="preserve"> SEQ lentelė. \* ARABIC </w:instrText>
      </w:r>
      <w:r w:rsidRPr="0082624E">
        <w:rPr>
          <w:color w:val="000000" w:themeColor="text1"/>
          <w:sz w:val="24"/>
          <w:szCs w:val="24"/>
        </w:rPr>
        <w:fldChar w:fldCharType="separate"/>
      </w:r>
      <w:r w:rsidR="00F13ABB" w:rsidRPr="0082624E">
        <w:rPr>
          <w:noProof/>
          <w:color w:val="000000" w:themeColor="text1"/>
          <w:sz w:val="24"/>
          <w:szCs w:val="24"/>
        </w:rPr>
        <w:t>31</w:t>
      </w:r>
      <w:r w:rsidRPr="0082624E">
        <w:rPr>
          <w:color w:val="000000" w:themeColor="text1"/>
          <w:sz w:val="24"/>
          <w:szCs w:val="24"/>
        </w:rPr>
        <w:fldChar w:fldCharType="end"/>
      </w:r>
      <w:r w:rsidRPr="0082624E">
        <w:rPr>
          <w:color w:val="000000" w:themeColor="text1"/>
          <w:sz w:val="24"/>
          <w:szCs w:val="24"/>
        </w:rPr>
        <w:t xml:space="preserve"> lentelė.</w:t>
      </w:r>
      <w:bookmarkEnd w:id="44"/>
      <w:r w:rsidRPr="0082624E">
        <w:rPr>
          <w:color w:val="000000" w:themeColor="text1"/>
          <w:sz w:val="24"/>
          <w:szCs w:val="24"/>
        </w:rPr>
        <w:t xml:space="preserve"> </w:t>
      </w:r>
      <w:r w:rsidR="002F1A2F" w:rsidRPr="0082624E">
        <w:rPr>
          <w:color w:val="000000" w:themeColor="text1"/>
          <w:sz w:val="24"/>
          <w:szCs w:val="24"/>
        </w:rPr>
        <w:t>Jurbarko rajono mokyklų tinklo pertvarkos strateginio tikslo ir uždavinių įgyvendinimui matuoti nustatyti pagrindinių rezultatų rodikliai 2019–2020 mokslo meta</w:t>
      </w:r>
      <w:r w:rsidR="000855C6" w:rsidRPr="0082624E">
        <w:rPr>
          <w:color w:val="000000" w:themeColor="text1"/>
          <w:sz w:val="24"/>
          <w:szCs w:val="24"/>
        </w:rPr>
        <w:t>is</w:t>
      </w:r>
      <w:r w:rsidR="002F1A2F" w:rsidRPr="0082624E">
        <w:rPr>
          <w:color w:val="000000" w:themeColor="text1"/>
          <w:sz w:val="24"/>
          <w:szCs w:val="24"/>
        </w:rPr>
        <w:t xml:space="preserve"> ir jų pasiekimo būklė įgyvendinus tinklo pertvarkos planą</w:t>
      </w:r>
      <w:r w:rsidR="000855C6" w:rsidRPr="0082624E">
        <w:rPr>
          <w:color w:val="000000" w:themeColor="text1"/>
          <w:sz w:val="24"/>
          <w:szCs w:val="24"/>
        </w:rPr>
        <w:t>.</w:t>
      </w:r>
      <w:r w:rsidR="002F1A2F" w:rsidRPr="0082624E">
        <w:rPr>
          <w:color w:val="000000" w:themeColor="text1"/>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95"/>
        <w:gridCol w:w="3965"/>
        <w:gridCol w:w="1417"/>
      </w:tblGrid>
      <w:tr w:rsidR="0082624E" w:rsidRPr="0082624E" w14:paraId="2572BEF6" w14:textId="77777777" w:rsidTr="001A7B47">
        <w:trPr>
          <w:tblHeader/>
        </w:trPr>
        <w:tc>
          <w:tcPr>
            <w:tcW w:w="570" w:type="dxa"/>
            <w:shd w:val="clear" w:color="auto" w:fill="auto"/>
            <w:vAlign w:val="center"/>
          </w:tcPr>
          <w:p w14:paraId="6681D462" w14:textId="77777777" w:rsidR="002F1A2F" w:rsidRPr="0082624E" w:rsidRDefault="002F1A2F" w:rsidP="00106583">
            <w:pPr>
              <w:pStyle w:val="LENTELESPAV"/>
              <w:rPr>
                <w:sz w:val="24"/>
                <w:szCs w:val="24"/>
              </w:rPr>
            </w:pPr>
            <w:r w:rsidRPr="0082624E">
              <w:rPr>
                <w:sz w:val="24"/>
                <w:szCs w:val="24"/>
              </w:rPr>
              <w:t>Eil. Nr.</w:t>
            </w:r>
          </w:p>
        </w:tc>
        <w:tc>
          <w:tcPr>
            <w:tcW w:w="3795" w:type="dxa"/>
            <w:shd w:val="clear" w:color="auto" w:fill="auto"/>
            <w:vAlign w:val="center"/>
          </w:tcPr>
          <w:p w14:paraId="1DBDB18F" w14:textId="77777777" w:rsidR="001A7B47" w:rsidRPr="0082624E" w:rsidRDefault="002F1A2F" w:rsidP="00106583">
            <w:pPr>
              <w:pStyle w:val="LENTELESPAV"/>
              <w:rPr>
                <w:sz w:val="24"/>
                <w:szCs w:val="24"/>
              </w:rPr>
            </w:pPr>
            <w:r w:rsidRPr="0082624E">
              <w:rPr>
                <w:sz w:val="24"/>
                <w:szCs w:val="24"/>
              </w:rPr>
              <w:t xml:space="preserve">2016 metais suplanuotas </w:t>
            </w:r>
          </w:p>
          <w:p w14:paraId="11517B64" w14:textId="77777777" w:rsidR="002F1A2F" w:rsidRPr="0082624E" w:rsidRDefault="002F1A2F" w:rsidP="00106583">
            <w:pPr>
              <w:pStyle w:val="LENTELESPAV"/>
              <w:rPr>
                <w:sz w:val="24"/>
                <w:szCs w:val="24"/>
              </w:rPr>
            </w:pPr>
            <w:r w:rsidRPr="0082624E">
              <w:rPr>
                <w:sz w:val="24"/>
                <w:szCs w:val="24"/>
              </w:rPr>
              <w:t>2019–2020 mokslo metų siektinas rodiklis</w:t>
            </w:r>
          </w:p>
        </w:tc>
        <w:tc>
          <w:tcPr>
            <w:tcW w:w="3965" w:type="dxa"/>
            <w:shd w:val="clear" w:color="auto" w:fill="auto"/>
            <w:vAlign w:val="center"/>
          </w:tcPr>
          <w:p w14:paraId="7DF766E5" w14:textId="77777777" w:rsidR="002F1A2F" w:rsidRPr="0082624E" w:rsidRDefault="002F1A2F" w:rsidP="00106583">
            <w:pPr>
              <w:pStyle w:val="LENTELESPAV"/>
              <w:rPr>
                <w:sz w:val="24"/>
                <w:szCs w:val="24"/>
              </w:rPr>
            </w:pPr>
            <w:r w:rsidRPr="0082624E">
              <w:rPr>
                <w:sz w:val="24"/>
                <w:szCs w:val="24"/>
              </w:rPr>
              <w:t>2020 metais pasiektas rodiklis</w:t>
            </w:r>
          </w:p>
        </w:tc>
        <w:tc>
          <w:tcPr>
            <w:tcW w:w="1417" w:type="dxa"/>
            <w:vAlign w:val="center"/>
          </w:tcPr>
          <w:p w14:paraId="1733488B" w14:textId="77777777" w:rsidR="002F1A2F" w:rsidRPr="0082624E" w:rsidRDefault="002F1A2F" w:rsidP="00106583">
            <w:pPr>
              <w:pStyle w:val="LENTELESPAV"/>
              <w:rPr>
                <w:sz w:val="24"/>
                <w:szCs w:val="24"/>
              </w:rPr>
            </w:pPr>
            <w:r w:rsidRPr="0082624E">
              <w:rPr>
                <w:sz w:val="24"/>
                <w:szCs w:val="24"/>
              </w:rPr>
              <w:t>Įvykdymo būklė</w:t>
            </w:r>
          </w:p>
        </w:tc>
      </w:tr>
      <w:tr w:rsidR="0082624E" w:rsidRPr="0082624E" w14:paraId="25E5FFE4" w14:textId="77777777" w:rsidTr="001A7B47">
        <w:tc>
          <w:tcPr>
            <w:tcW w:w="570" w:type="dxa"/>
            <w:shd w:val="clear" w:color="auto" w:fill="auto"/>
          </w:tcPr>
          <w:p w14:paraId="3E149B44" w14:textId="77777777" w:rsidR="002F1A2F" w:rsidRPr="0082624E" w:rsidRDefault="002F1A2F" w:rsidP="00106583">
            <w:pPr>
              <w:pStyle w:val="LENTEL"/>
              <w:rPr>
                <w:sz w:val="24"/>
                <w:szCs w:val="24"/>
              </w:rPr>
            </w:pPr>
            <w:r w:rsidRPr="0082624E">
              <w:rPr>
                <w:sz w:val="24"/>
                <w:szCs w:val="24"/>
              </w:rPr>
              <w:t>1.</w:t>
            </w:r>
          </w:p>
        </w:tc>
        <w:tc>
          <w:tcPr>
            <w:tcW w:w="3795" w:type="dxa"/>
            <w:shd w:val="clear" w:color="auto" w:fill="auto"/>
          </w:tcPr>
          <w:p w14:paraId="37954683" w14:textId="77777777" w:rsidR="002F1A2F" w:rsidRPr="0082624E" w:rsidRDefault="002F1A2F" w:rsidP="00106583">
            <w:pPr>
              <w:pStyle w:val="LENTEL"/>
              <w:rPr>
                <w:sz w:val="24"/>
                <w:szCs w:val="24"/>
              </w:rPr>
            </w:pPr>
            <w:r w:rsidRPr="0082624E">
              <w:rPr>
                <w:sz w:val="24"/>
                <w:szCs w:val="24"/>
              </w:rPr>
              <w:t>98,2 proc. mokinių įgis pagrindinį išsilavinimą ir gaus išsilavinimo pažymėjimą</w:t>
            </w:r>
          </w:p>
        </w:tc>
        <w:tc>
          <w:tcPr>
            <w:tcW w:w="3965" w:type="dxa"/>
            <w:shd w:val="clear" w:color="auto" w:fill="auto"/>
          </w:tcPr>
          <w:p w14:paraId="74BEDC04" w14:textId="77777777" w:rsidR="002F1A2F" w:rsidRPr="0082624E" w:rsidRDefault="002F1A2F" w:rsidP="00106583">
            <w:pPr>
              <w:pStyle w:val="LENTEL"/>
              <w:rPr>
                <w:sz w:val="24"/>
                <w:szCs w:val="24"/>
              </w:rPr>
            </w:pPr>
            <w:r w:rsidRPr="0082624E">
              <w:rPr>
                <w:sz w:val="24"/>
                <w:szCs w:val="24"/>
              </w:rPr>
              <w:t>98,72 mokinių įgijo pagrindinį išsilavinimą ir gavo išsilavinimo pažymėjimus</w:t>
            </w:r>
          </w:p>
        </w:tc>
        <w:tc>
          <w:tcPr>
            <w:tcW w:w="1417" w:type="dxa"/>
          </w:tcPr>
          <w:p w14:paraId="590B69C8" w14:textId="77777777" w:rsidR="002F1A2F" w:rsidRPr="0082624E" w:rsidRDefault="002F1A2F" w:rsidP="00106583">
            <w:pPr>
              <w:pStyle w:val="LENTEL"/>
              <w:rPr>
                <w:sz w:val="24"/>
                <w:szCs w:val="24"/>
              </w:rPr>
            </w:pPr>
            <w:r w:rsidRPr="0082624E">
              <w:rPr>
                <w:sz w:val="24"/>
                <w:szCs w:val="24"/>
              </w:rPr>
              <w:t>Įvykdyta</w:t>
            </w:r>
          </w:p>
        </w:tc>
      </w:tr>
      <w:tr w:rsidR="0082624E" w:rsidRPr="0082624E" w14:paraId="79129F19" w14:textId="77777777" w:rsidTr="001A7B47">
        <w:tc>
          <w:tcPr>
            <w:tcW w:w="570" w:type="dxa"/>
            <w:shd w:val="clear" w:color="auto" w:fill="auto"/>
          </w:tcPr>
          <w:p w14:paraId="03968654" w14:textId="77777777" w:rsidR="002F1A2F" w:rsidRPr="0082624E" w:rsidRDefault="00CC5245" w:rsidP="00106583">
            <w:pPr>
              <w:pStyle w:val="LENTEL"/>
              <w:rPr>
                <w:sz w:val="24"/>
                <w:szCs w:val="24"/>
              </w:rPr>
            </w:pPr>
            <w:r w:rsidRPr="0082624E">
              <w:rPr>
                <w:sz w:val="24"/>
                <w:szCs w:val="24"/>
              </w:rPr>
              <w:t>2.</w:t>
            </w:r>
          </w:p>
        </w:tc>
        <w:tc>
          <w:tcPr>
            <w:tcW w:w="3795" w:type="dxa"/>
            <w:shd w:val="clear" w:color="auto" w:fill="auto"/>
          </w:tcPr>
          <w:p w14:paraId="40ABF658" w14:textId="77777777" w:rsidR="002F1A2F" w:rsidRPr="0082624E" w:rsidRDefault="002F1A2F" w:rsidP="00106583">
            <w:pPr>
              <w:pStyle w:val="LENTEL"/>
              <w:rPr>
                <w:sz w:val="24"/>
                <w:szCs w:val="24"/>
              </w:rPr>
            </w:pPr>
            <w:r w:rsidRPr="0082624E">
              <w:rPr>
                <w:sz w:val="24"/>
                <w:szCs w:val="24"/>
              </w:rPr>
              <w:t>98,5 proc. įgijusiųjų pagrindinį išsilavinimą mokinių tęs mokymąsi toliau</w:t>
            </w:r>
          </w:p>
        </w:tc>
        <w:tc>
          <w:tcPr>
            <w:tcW w:w="3965" w:type="dxa"/>
            <w:shd w:val="clear" w:color="auto" w:fill="auto"/>
          </w:tcPr>
          <w:p w14:paraId="20165FCB" w14:textId="77777777" w:rsidR="002F1A2F" w:rsidRPr="0082624E" w:rsidRDefault="002F1A2F" w:rsidP="00106583">
            <w:pPr>
              <w:pStyle w:val="LENTEL"/>
              <w:rPr>
                <w:sz w:val="24"/>
                <w:szCs w:val="24"/>
              </w:rPr>
            </w:pPr>
            <w:r w:rsidRPr="0082624E">
              <w:rPr>
                <w:sz w:val="24"/>
                <w:szCs w:val="24"/>
              </w:rPr>
              <w:t>96,54</w:t>
            </w:r>
            <w:r w:rsidR="00CC5245" w:rsidRPr="0082624E">
              <w:rPr>
                <w:sz w:val="24"/>
                <w:szCs w:val="24"/>
              </w:rPr>
              <w:t xml:space="preserve"> proc. įgijusiųjų pagrindinį išsilavinimą mokinių tęsia mokymąsi toliau</w:t>
            </w:r>
          </w:p>
        </w:tc>
        <w:tc>
          <w:tcPr>
            <w:tcW w:w="1417" w:type="dxa"/>
          </w:tcPr>
          <w:p w14:paraId="1565AFB6" w14:textId="77777777" w:rsidR="002F1A2F" w:rsidRPr="0082624E" w:rsidRDefault="002F1A2F" w:rsidP="00106583">
            <w:pPr>
              <w:pStyle w:val="LENTEL"/>
              <w:rPr>
                <w:sz w:val="24"/>
                <w:szCs w:val="24"/>
              </w:rPr>
            </w:pPr>
            <w:r w:rsidRPr="0082624E">
              <w:rPr>
                <w:sz w:val="24"/>
                <w:szCs w:val="24"/>
              </w:rPr>
              <w:t>Neįvykdyta</w:t>
            </w:r>
          </w:p>
        </w:tc>
      </w:tr>
      <w:tr w:rsidR="0082624E" w:rsidRPr="0082624E" w14:paraId="180E9BD2" w14:textId="77777777" w:rsidTr="001A7B47">
        <w:trPr>
          <w:trHeight w:val="497"/>
        </w:trPr>
        <w:tc>
          <w:tcPr>
            <w:tcW w:w="570" w:type="dxa"/>
            <w:shd w:val="clear" w:color="auto" w:fill="auto"/>
          </w:tcPr>
          <w:p w14:paraId="5A6E74F2" w14:textId="77777777" w:rsidR="002F1A2F" w:rsidRPr="0082624E" w:rsidRDefault="00CC5245" w:rsidP="00106583">
            <w:pPr>
              <w:pStyle w:val="LENTEL"/>
              <w:rPr>
                <w:sz w:val="24"/>
                <w:szCs w:val="24"/>
              </w:rPr>
            </w:pPr>
            <w:r w:rsidRPr="0082624E">
              <w:rPr>
                <w:sz w:val="24"/>
                <w:szCs w:val="24"/>
              </w:rPr>
              <w:t>3.</w:t>
            </w:r>
          </w:p>
        </w:tc>
        <w:tc>
          <w:tcPr>
            <w:tcW w:w="3795" w:type="dxa"/>
            <w:shd w:val="clear" w:color="auto" w:fill="auto"/>
          </w:tcPr>
          <w:p w14:paraId="5A895349" w14:textId="77777777" w:rsidR="002F1A2F" w:rsidRPr="0082624E" w:rsidRDefault="002F1A2F" w:rsidP="00106583">
            <w:pPr>
              <w:pStyle w:val="LENTEL"/>
              <w:rPr>
                <w:sz w:val="24"/>
                <w:szCs w:val="24"/>
              </w:rPr>
            </w:pPr>
            <w:r w:rsidRPr="0082624E">
              <w:rPr>
                <w:sz w:val="24"/>
                <w:szCs w:val="24"/>
              </w:rPr>
              <w:t>35 proc. X klasės mokinių tęs mokslą profesinio mokymo įstaigose</w:t>
            </w:r>
          </w:p>
        </w:tc>
        <w:tc>
          <w:tcPr>
            <w:tcW w:w="3965" w:type="dxa"/>
            <w:shd w:val="clear" w:color="auto" w:fill="auto"/>
          </w:tcPr>
          <w:p w14:paraId="614CFC85" w14:textId="77777777" w:rsidR="002F1A2F" w:rsidRPr="0082624E" w:rsidRDefault="002F1A2F" w:rsidP="00106583">
            <w:pPr>
              <w:pStyle w:val="LENTEL"/>
              <w:rPr>
                <w:sz w:val="24"/>
                <w:szCs w:val="24"/>
              </w:rPr>
            </w:pPr>
            <w:r w:rsidRPr="0082624E">
              <w:rPr>
                <w:sz w:val="24"/>
                <w:szCs w:val="24"/>
              </w:rPr>
              <w:t>18,39</w:t>
            </w:r>
            <w:r w:rsidR="00CC5245" w:rsidRPr="0082624E">
              <w:rPr>
                <w:sz w:val="24"/>
                <w:szCs w:val="24"/>
              </w:rPr>
              <w:t xml:space="preserve"> proc. X klasės mokinių tęsia mokslą profesinio mokymo įstaigose</w:t>
            </w:r>
          </w:p>
        </w:tc>
        <w:tc>
          <w:tcPr>
            <w:tcW w:w="1417" w:type="dxa"/>
          </w:tcPr>
          <w:p w14:paraId="618074D3" w14:textId="77777777" w:rsidR="002F1A2F" w:rsidRPr="0082624E" w:rsidRDefault="002F1A2F" w:rsidP="00106583">
            <w:pPr>
              <w:pStyle w:val="LENTEL"/>
              <w:rPr>
                <w:sz w:val="24"/>
                <w:szCs w:val="24"/>
              </w:rPr>
            </w:pPr>
            <w:r w:rsidRPr="0082624E">
              <w:rPr>
                <w:sz w:val="24"/>
                <w:szCs w:val="24"/>
              </w:rPr>
              <w:t>Neįvykdyta</w:t>
            </w:r>
          </w:p>
        </w:tc>
      </w:tr>
      <w:tr w:rsidR="0082624E" w:rsidRPr="0082624E" w14:paraId="2DDB03A5" w14:textId="77777777" w:rsidTr="001A7B47">
        <w:tc>
          <w:tcPr>
            <w:tcW w:w="570" w:type="dxa"/>
            <w:shd w:val="clear" w:color="auto" w:fill="auto"/>
          </w:tcPr>
          <w:p w14:paraId="037C809D" w14:textId="77777777" w:rsidR="002F1A2F" w:rsidRPr="0082624E" w:rsidRDefault="00CC5245" w:rsidP="00106583">
            <w:pPr>
              <w:pStyle w:val="LENTEL"/>
              <w:rPr>
                <w:sz w:val="24"/>
                <w:szCs w:val="24"/>
              </w:rPr>
            </w:pPr>
            <w:r w:rsidRPr="0082624E">
              <w:rPr>
                <w:sz w:val="24"/>
                <w:szCs w:val="24"/>
              </w:rPr>
              <w:t>4.</w:t>
            </w:r>
          </w:p>
        </w:tc>
        <w:tc>
          <w:tcPr>
            <w:tcW w:w="3795" w:type="dxa"/>
            <w:shd w:val="clear" w:color="auto" w:fill="auto"/>
          </w:tcPr>
          <w:p w14:paraId="5A5EB8C9" w14:textId="77777777" w:rsidR="002F1A2F" w:rsidRPr="0082624E" w:rsidRDefault="002F1A2F" w:rsidP="00106583">
            <w:pPr>
              <w:pStyle w:val="LENTEL"/>
              <w:rPr>
                <w:sz w:val="24"/>
                <w:szCs w:val="24"/>
              </w:rPr>
            </w:pPr>
            <w:r w:rsidRPr="0082624E">
              <w:rPr>
                <w:sz w:val="24"/>
                <w:szCs w:val="24"/>
              </w:rPr>
              <w:t>Ne mažiau kaip 70 proc. IX–XII klasių mokinių mokysis gimnazijų klasėse</w:t>
            </w:r>
          </w:p>
        </w:tc>
        <w:tc>
          <w:tcPr>
            <w:tcW w:w="3965" w:type="dxa"/>
            <w:shd w:val="clear" w:color="auto" w:fill="auto"/>
          </w:tcPr>
          <w:p w14:paraId="7EE3E83C" w14:textId="1D6C7FAD" w:rsidR="002F1A2F" w:rsidRPr="0082624E" w:rsidRDefault="002F1A2F" w:rsidP="00106583">
            <w:pPr>
              <w:pStyle w:val="LENTEL"/>
              <w:rPr>
                <w:sz w:val="24"/>
                <w:szCs w:val="24"/>
              </w:rPr>
            </w:pPr>
            <w:r w:rsidRPr="0082624E">
              <w:rPr>
                <w:sz w:val="24"/>
                <w:szCs w:val="24"/>
              </w:rPr>
              <w:t>77,67</w:t>
            </w:r>
            <w:r w:rsidR="00CC5245" w:rsidRPr="0082624E">
              <w:rPr>
                <w:sz w:val="24"/>
                <w:szCs w:val="24"/>
              </w:rPr>
              <w:t xml:space="preserve"> proc. mokinių mokosi </w:t>
            </w:r>
            <w:proofErr w:type="spellStart"/>
            <w:r w:rsidR="000855C6" w:rsidRPr="0082624E">
              <w:rPr>
                <w:sz w:val="24"/>
                <w:szCs w:val="24"/>
              </w:rPr>
              <w:t>gimnszijų</w:t>
            </w:r>
            <w:proofErr w:type="spellEnd"/>
            <w:r w:rsidR="000855C6" w:rsidRPr="0082624E">
              <w:rPr>
                <w:sz w:val="24"/>
                <w:szCs w:val="24"/>
              </w:rPr>
              <w:t xml:space="preserve"> </w:t>
            </w:r>
            <w:r w:rsidR="00CC5245" w:rsidRPr="0082624E">
              <w:rPr>
                <w:sz w:val="24"/>
                <w:szCs w:val="24"/>
              </w:rPr>
              <w:t>IX–XII klas</w:t>
            </w:r>
            <w:r w:rsidR="000855C6" w:rsidRPr="0082624E">
              <w:rPr>
                <w:sz w:val="24"/>
                <w:szCs w:val="24"/>
              </w:rPr>
              <w:t>ėse</w:t>
            </w:r>
          </w:p>
        </w:tc>
        <w:tc>
          <w:tcPr>
            <w:tcW w:w="1417" w:type="dxa"/>
          </w:tcPr>
          <w:p w14:paraId="0851313F" w14:textId="77777777" w:rsidR="002F1A2F" w:rsidRPr="0082624E" w:rsidRDefault="002F1A2F" w:rsidP="00106583">
            <w:pPr>
              <w:pStyle w:val="LENTEL"/>
              <w:rPr>
                <w:sz w:val="24"/>
                <w:szCs w:val="24"/>
              </w:rPr>
            </w:pPr>
            <w:r w:rsidRPr="0082624E">
              <w:rPr>
                <w:sz w:val="24"/>
                <w:szCs w:val="24"/>
              </w:rPr>
              <w:t>Įvykdyta</w:t>
            </w:r>
          </w:p>
        </w:tc>
      </w:tr>
      <w:tr w:rsidR="0082624E" w:rsidRPr="0082624E" w14:paraId="45FB7946" w14:textId="77777777" w:rsidTr="001A7B47">
        <w:tc>
          <w:tcPr>
            <w:tcW w:w="570" w:type="dxa"/>
            <w:shd w:val="clear" w:color="auto" w:fill="auto"/>
          </w:tcPr>
          <w:p w14:paraId="4627AEE7" w14:textId="77777777" w:rsidR="002F1A2F" w:rsidRPr="0082624E" w:rsidRDefault="00CC5245" w:rsidP="00106583">
            <w:pPr>
              <w:pStyle w:val="LENTEL"/>
              <w:rPr>
                <w:sz w:val="24"/>
                <w:szCs w:val="24"/>
              </w:rPr>
            </w:pPr>
            <w:r w:rsidRPr="0082624E">
              <w:rPr>
                <w:sz w:val="24"/>
                <w:szCs w:val="24"/>
              </w:rPr>
              <w:t>5.</w:t>
            </w:r>
          </w:p>
        </w:tc>
        <w:tc>
          <w:tcPr>
            <w:tcW w:w="3795" w:type="dxa"/>
            <w:shd w:val="clear" w:color="auto" w:fill="auto"/>
          </w:tcPr>
          <w:p w14:paraId="7B6DA536" w14:textId="77777777" w:rsidR="002F1A2F" w:rsidRPr="0082624E" w:rsidRDefault="002F1A2F" w:rsidP="00106583">
            <w:pPr>
              <w:pStyle w:val="LENTEL"/>
              <w:rPr>
                <w:sz w:val="24"/>
                <w:szCs w:val="24"/>
              </w:rPr>
            </w:pPr>
            <w:r w:rsidRPr="0082624E">
              <w:rPr>
                <w:sz w:val="24"/>
                <w:szCs w:val="24"/>
              </w:rPr>
              <w:t>Ne mažiau kaip 99 proc. mokinių įgis vidurinį išsilavinimą nuo</w:t>
            </w:r>
            <w:r w:rsidR="001A0C8E" w:rsidRPr="0082624E">
              <w:rPr>
                <w:sz w:val="24"/>
                <w:szCs w:val="24"/>
              </w:rPr>
              <w:t xml:space="preserve"> </w:t>
            </w:r>
            <w:r w:rsidRPr="0082624E">
              <w:rPr>
                <w:sz w:val="24"/>
                <w:szCs w:val="24"/>
              </w:rPr>
              <w:t>išklausiusiųjų XII klasės kursą</w:t>
            </w:r>
          </w:p>
        </w:tc>
        <w:tc>
          <w:tcPr>
            <w:tcW w:w="3965" w:type="dxa"/>
            <w:shd w:val="clear" w:color="auto" w:fill="auto"/>
          </w:tcPr>
          <w:p w14:paraId="38680BE4" w14:textId="77777777" w:rsidR="002F1A2F" w:rsidRPr="0082624E" w:rsidRDefault="002F1A2F" w:rsidP="00106583">
            <w:pPr>
              <w:pStyle w:val="LENTEL"/>
              <w:rPr>
                <w:sz w:val="24"/>
                <w:szCs w:val="24"/>
              </w:rPr>
            </w:pPr>
            <w:r w:rsidRPr="0082624E">
              <w:rPr>
                <w:sz w:val="24"/>
                <w:szCs w:val="24"/>
              </w:rPr>
              <w:t>95,82</w:t>
            </w:r>
            <w:r w:rsidR="00CC5245" w:rsidRPr="0082624E">
              <w:rPr>
                <w:sz w:val="24"/>
                <w:szCs w:val="24"/>
              </w:rPr>
              <w:t xml:space="preserve"> mokinių nuo</w:t>
            </w:r>
            <w:r w:rsidR="001A0C8E" w:rsidRPr="0082624E">
              <w:rPr>
                <w:sz w:val="24"/>
                <w:szCs w:val="24"/>
              </w:rPr>
              <w:t xml:space="preserve"> </w:t>
            </w:r>
            <w:r w:rsidR="00CC5245" w:rsidRPr="0082624E">
              <w:rPr>
                <w:sz w:val="24"/>
                <w:szCs w:val="24"/>
              </w:rPr>
              <w:t xml:space="preserve">išklausiusiųjų XII klasės kursą įgijo vidurinį išsilavinimą </w:t>
            </w:r>
          </w:p>
        </w:tc>
        <w:tc>
          <w:tcPr>
            <w:tcW w:w="1417" w:type="dxa"/>
          </w:tcPr>
          <w:p w14:paraId="0A9D0CAA" w14:textId="77777777" w:rsidR="002F1A2F" w:rsidRPr="0082624E" w:rsidRDefault="002F1A2F" w:rsidP="00106583">
            <w:pPr>
              <w:pStyle w:val="LENTEL"/>
              <w:rPr>
                <w:sz w:val="24"/>
                <w:szCs w:val="24"/>
              </w:rPr>
            </w:pPr>
            <w:r w:rsidRPr="0082624E">
              <w:rPr>
                <w:sz w:val="24"/>
                <w:szCs w:val="24"/>
              </w:rPr>
              <w:t>Neįvykdyta</w:t>
            </w:r>
          </w:p>
        </w:tc>
      </w:tr>
      <w:tr w:rsidR="0082624E" w:rsidRPr="0082624E" w14:paraId="25B4667B" w14:textId="77777777" w:rsidTr="001A7B47">
        <w:tc>
          <w:tcPr>
            <w:tcW w:w="570" w:type="dxa"/>
            <w:shd w:val="clear" w:color="auto" w:fill="auto"/>
          </w:tcPr>
          <w:p w14:paraId="5B685004" w14:textId="77777777" w:rsidR="002F1A2F" w:rsidRPr="0082624E" w:rsidRDefault="00CC5245" w:rsidP="00106583">
            <w:pPr>
              <w:pStyle w:val="LENTEL"/>
              <w:rPr>
                <w:sz w:val="24"/>
                <w:szCs w:val="24"/>
              </w:rPr>
            </w:pPr>
            <w:r w:rsidRPr="0082624E">
              <w:rPr>
                <w:sz w:val="24"/>
                <w:szCs w:val="24"/>
              </w:rPr>
              <w:t>6.</w:t>
            </w:r>
          </w:p>
        </w:tc>
        <w:tc>
          <w:tcPr>
            <w:tcW w:w="3795" w:type="dxa"/>
            <w:shd w:val="clear" w:color="auto" w:fill="auto"/>
          </w:tcPr>
          <w:p w14:paraId="4BD27E46" w14:textId="77777777" w:rsidR="002F1A2F" w:rsidRPr="0082624E" w:rsidRDefault="002F1A2F" w:rsidP="00106583">
            <w:pPr>
              <w:pStyle w:val="LENTEL"/>
              <w:rPr>
                <w:sz w:val="24"/>
                <w:szCs w:val="24"/>
              </w:rPr>
            </w:pPr>
            <w:r w:rsidRPr="0082624E">
              <w:rPr>
                <w:sz w:val="24"/>
                <w:szCs w:val="24"/>
              </w:rPr>
              <w:t>Kursą kartos ne daugiau kaip 0,3 proc. mokinių</w:t>
            </w:r>
          </w:p>
        </w:tc>
        <w:tc>
          <w:tcPr>
            <w:tcW w:w="3965" w:type="dxa"/>
            <w:shd w:val="clear" w:color="auto" w:fill="auto"/>
          </w:tcPr>
          <w:p w14:paraId="65430E95" w14:textId="77777777" w:rsidR="002F1A2F" w:rsidRPr="0082624E" w:rsidRDefault="00CC5245" w:rsidP="00106583">
            <w:pPr>
              <w:pStyle w:val="LENTEL"/>
              <w:rPr>
                <w:sz w:val="24"/>
                <w:szCs w:val="24"/>
              </w:rPr>
            </w:pPr>
            <w:r w:rsidRPr="0082624E">
              <w:rPr>
                <w:sz w:val="24"/>
                <w:szCs w:val="24"/>
              </w:rPr>
              <w:t>Kursą kartoja ne daugiau kaip 0,3 proc. mokinių</w:t>
            </w:r>
          </w:p>
        </w:tc>
        <w:tc>
          <w:tcPr>
            <w:tcW w:w="1417" w:type="dxa"/>
          </w:tcPr>
          <w:p w14:paraId="58934B16" w14:textId="77777777" w:rsidR="002F1A2F" w:rsidRPr="0082624E" w:rsidRDefault="002F1A2F" w:rsidP="00106583">
            <w:pPr>
              <w:pStyle w:val="LENTEL"/>
              <w:rPr>
                <w:sz w:val="24"/>
                <w:szCs w:val="24"/>
              </w:rPr>
            </w:pPr>
            <w:r w:rsidRPr="0082624E">
              <w:rPr>
                <w:sz w:val="24"/>
                <w:szCs w:val="24"/>
              </w:rPr>
              <w:t>Įvykdyta</w:t>
            </w:r>
          </w:p>
        </w:tc>
      </w:tr>
      <w:tr w:rsidR="0082624E" w:rsidRPr="0082624E" w14:paraId="15FF39E2" w14:textId="77777777" w:rsidTr="001A7B47">
        <w:tc>
          <w:tcPr>
            <w:tcW w:w="570" w:type="dxa"/>
            <w:shd w:val="clear" w:color="auto" w:fill="auto"/>
          </w:tcPr>
          <w:p w14:paraId="14CC4E35" w14:textId="77777777" w:rsidR="002F1A2F" w:rsidRPr="0082624E" w:rsidRDefault="00CC5245" w:rsidP="00106583">
            <w:pPr>
              <w:pStyle w:val="LENTEL"/>
              <w:rPr>
                <w:sz w:val="24"/>
                <w:szCs w:val="24"/>
              </w:rPr>
            </w:pPr>
            <w:r w:rsidRPr="0082624E">
              <w:rPr>
                <w:sz w:val="24"/>
                <w:szCs w:val="24"/>
              </w:rPr>
              <w:t>7.</w:t>
            </w:r>
          </w:p>
        </w:tc>
        <w:tc>
          <w:tcPr>
            <w:tcW w:w="3795" w:type="dxa"/>
            <w:shd w:val="clear" w:color="auto" w:fill="auto"/>
          </w:tcPr>
          <w:p w14:paraId="7CE112B4" w14:textId="77777777" w:rsidR="002F1A2F" w:rsidRPr="0082624E" w:rsidRDefault="002F1A2F" w:rsidP="00106583">
            <w:pPr>
              <w:pStyle w:val="LENTEL"/>
              <w:rPr>
                <w:sz w:val="24"/>
                <w:szCs w:val="24"/>
              </w:rPr>
            </w:pPr>
            <w:r w:rsidRPr="0082624E">
              <w:rPr>
                <w:sz w:val="24"/>
                <w:szCs w:val="24"/>
              </w:rPr>
              <w:t>Bus sudarytos sąlygos suaugusiesiems mokytis pagal pradinio, pagrindinio ir vidurinio ugdymo programas dviejose rajono mokyklose (viena iš jų – Jurbarko Antano Giedraičio-Giedriaus gimnazija)</w:t>
            </w:r>
          </w:p>
        </w:tc>
        <w:tc>
          <w:tcPr>
            <w:tcW w:w="3965" w:type="dxa"/>
            <w:shd w:val="clear" w:color="auto" w:fill="auto"/>
          </w:tcPr>
          <w:p w14:paraId="61978038" w14:textId="28DF984F" w:rsidR="002F1A2F" w:rsidRPr="0082624E" w:rsidRDefault="002F1A2F" w:rsidP="00106583">
            <w:pPr>
              <w:pStyle w:val="LENTEL"/>
              <w:rPr>
                <w:sz w:val="24"/>
                <w:szCs w:val="24"/>
              </w:rPr>
            </w:pPr>
            <w:r w:rsidRPr="0082624E">
              <w:rPr>
                <w:sz w:val="24"/>
                <w:szCs w:val="24"/>
              </w:rPr>
              <w:t>Suaugusiesiems sudarytos sąlygos mokytis pagal pradinio, pagrindinio ir vidurinio ugdymo programas vienoje rajono mokyklo</w:t>
            </w:r>
            <w:r w:rsidR="000855C6" w:rsidRPr="0082624E">
              <w:rPr>
                <w:sz w:val="24"/>
                <w:szCs w:val="24"/>
              </w:rPr>
              <w:t>j</w:t>
            </w:r>
            <w:r w:rsidRPr="0082624E">
              <w:rPr>
                <w:sz w:val="24"/>
                <w:szCs w:val="24"/>
              </w:rPr>
              <w:t>e – Jurbarko Antano Giedraičio-Giedriaus gimnazijoje</w:t>
            </w:r>
          </w:p>
        </w:tc>
        <w:tc>
          <w:tcPr>
            <w:tcW w:w="1417" w:type="dxa"/>
          </w:tcPr>
          <w:p w14:paraId="0C1ED5DD" w14:textId="77777777" w:rsidR="002F1A2F" w:rsidRPr="0082624E" w:rsidRDefault="002F1A2F" w:rsidP="00106583">
            <w:pPr>
              <w:pStyle w:val="LENTEL"/>
              <w:rPr>
                <w:sz w:val="24"/>
                <w:szCs w:val="24"/>
              </w:rPr>
            </w:pPr>
            <w:r w:rsidRPr="0082624E">
              <w:rPr>
                <w:sz w:val="24"/>
                <w:szCs w:val="24"/>
              </w:rPr>
              <w:t xml:space="preserve">Iš dalies </w:t>
            </w:r>
          </w:p>
        </w:tc>
      </w:tr>
      <w:tr w:rsidR="0082624E" w:rsidRPr="0082624E" w14:paraId="0561FBA6" w14:textId="77777777" w:rsidTr="001A7B47">
        <w:tc>
          <w:tcPr>
            <w:tcW w:w="570" w:type="dxa"/>
            <w:shd w:val="clear" w:color="auto" w:fill="auto"/>
          </w:tcPr>
          <w:p w14:paraId="7B5C4839" w14:textId="77777777" w:rsidR="002F1A2F" w:rsidRPr="0082624E" w:rsidRDefault="00CC5245" w:rsidP="00106583">
            <w:pPr>
              <w:pStyle w:val="LENTEL"/>
              <w:rPr>
                <w:sz w:val="24"/>
                <w:szCs w:val="24"/>
              </w:rPr>
            </w:pPr>
            <w:r w:rsidRPr="0082624E">
              <w:rPr>
                <w:sz w:val="24"/>
                <w:szCs w:val="24"/>
              </w:rPr>
              <w:t>8.</w:t>
            </w:r>
          </w:p>
        </w:tc>
        <w:tc>
          <w:tcPr>
            <w:tcW w:w="3795" w:type="dxa"/>
            <w:shd w:val="clear" w:color="auto" w:fill="auto"/>
          </w:tcPr>
          <w:p w14:paraId="1E4BAA98" w14:textId="77777777" w:rsidR="002F1A2F" w:rsidRPr="0082624E" w:rsidRDefault="002F1A2F" w:rsidP="00106583">
            <w:pPr>
              <w:pStyle w:val="LENTEL"/>
              <w:rPr>
                <w:sz w:val="24"/>
                <w:szCs w:val="24"/>
              </w:rPr>
            </w:pPr>
            <w:r w:rsidRPr="0082624E">
              <w:rPr>
                <w:sz w:val="24"/>
                <w:szCs w:val="24"/>
              </w:rPr>
              <w:t>Vienoje Jurbarko rajono savivaldybės mokykloje bus mokoma nuotoliniu mokymosi būdu</w:t>
            </w:r>
          </w:p>
        </w:tc>
        <w:tc>
          <w:tcPr>
            <w:tcW w:w="3965" w:type="dxa"/>
            <w:shd w:val="clear" w:color="auto" w:fill="auto"/>
          </w:tcPr>
          <w:p w14:paraId="57DC54AC" w14:textId="2D762509" w:rsidR="002F1A2F" w:rsidRPr="0082624E" w:rsidRDefault="002F1A2F" w:rsidP="00106583">
            <w:pPr>
              <w:pStyle w:val="LENTEL"/>
              <w:rPr>
                <w:sz w:val="24"/>
                <w:szCs w:val="24"/>
              </w:rPr>
            </w:pPr>
            <w:r w:rsidRPr="0082624E">
              <w:rPr>
                <w:sz w:val="24"/>
                <w:szCs w:val="24"/>
              </w:rPr>
              <w:t>Visose Jurbarko rajono savivaldybės mokyklose nuo 2020</w:t>
            </w:r>
            <w:r w:rsidR="000855C6" w:rsidRPr="0082624E">
              <w:rPr>
                <w:sz w:val="24"/>
                <w:szCs w:val="24"/>
              </w:rPr>
              <w:t>–</w:t>
            </w:r>
            <w:r w:rsidRPr="0082624E">
              <w:rPr>
                <w:sz w:val="24"/>
                <w:szCs w:val="24"/>
              </w:rPr>
              <w:t xml:space="preserve">2021 mokslo metų sudaryta galimybė organizuoti ugdymo procesą nuotoliniu mokymosi būdu </w:t>
            </w:r>
          </w:p>
        </w:tc>
        <w:tc>
          <w:tcPr>
            <w:tcW w:w="1417" w:type="dxa"/>
          </w:tcPr>
          <w:p w14:paraId="3AA920F4" w14:textId="77777777" w:rsidR="002F1A2F" w:rsidRPr="0082624E" w:rsidRDefault="002F1A2F" w:rsidP="00106583">
            <w:pPr>
              <w:pStyle w:val="LENTEL"/>
              <w:rPr>
                <w:sz w:val="24"/>
                <w:szCs w:val="24"/>
              </w:rPr>
            </w:pPr>
            <w:r w:rsidRPr="0082624E">
              <w:rPr>
                <w:sz w:val="24"/>
                <w:szCs w:val="24"/>
              </w:rPr>
              <w:t>Įvykdyta</w:t>
            </w:r>
          </w:p>
        </w:tc>
      </w:tr>
      <w:tr w:rsidR="0082624E" w:rsidRPr="0082624E" w14:paraId="34543D67" w14:textId="77777777" w:rsidTr="001A7B47">
        <w:tc>
          <w:tcPr>
            <w:tcW w:w="570" w:type="dxa"/>
            <w:shd w:val="clear" w:color="auto" w:fill="auto"/>
          </w:tcPr>
          <w:p w14:paraId="1AFFBBF7" w14:textId="77777777" w:rsidR="002F1A2F" w:rsidRPr="0082624E" w:rsidRDefault="00CC5245" w:rsidP="00106583">
            <w:pPr>
              <w:pStyle w:val="LENTEL"/>
              <w:rPr>
                <w:sz w:val="24"/>
                <w:szCs w:val="24"/>
              </w:rPr>
            </w:pPr>
            <w:r w:rsidRPr="0082624E">
              <w:rPr>
                <w:sz w:val="24"/>
                <w:szCs w:val="24"/>
              </w:rPr>
              <w:lastRenderedPageBreak/>
              <w:t>9.</w:t>
            </w:r>
          </w:p>
        </w:tc>
        <w:tc>
          <w:tcPr>
            <w:tcW w:w="3795" w:type="dxa"/>
            <w:shd w:val="clear" w:color="auto" w:fill="auto"/>
          </w:tcPr>
          <w:p w14:paraId="5FDAB018" w14:textId="77777777" w:rsidR="002F1A2F" w:rsidRPr="0082624E" w:rsidRDefault="002F1A2F" w:rsidP="00106583">
            <w:pPr>
              <w:pStyle w:val="LENTEL"/>
              <w:rPr>
                <w:sz w:val="24"/>
                <w:szCs w:val="24"/>
              </w:rPr>
            </w:pPr>
            <w:r w:rsidRPr="0082624E">
              <w:rPr>
                <w:sz w:val="24"/>
                <w:szCs w:val="24"/>
              </w:rPr>
              <w:t>Iškritusių iš švietimo sistemos asmenų iki 16 metų nebus (išskyrus asmenis, išvykusius į užsienį)</w:t>
            </w:r>
          </w:p>
        </w:tc>
        <w:tc>
          <w:tcPr>
            <w:tcW w:w="3965" w:type="dxa"/>
            <w:shd w:val="clear" w:color="auto" w:fill="auto"/>
          </w:tcPr>
          <w:p w14:paraId="63A27FDA" w14:textId="77777777" w:rsidR="002F1A2F" w:rsidRPr="0082624E" w:rsidRDefault="00D5136E" w:rsidP="00106583">
            <w:pPr>
              <w:pStyle w:val="LENTEL"/>
              <w:rPr>
                <w:sz w:val="24"/>
                <w:szCs w:val="24"/>
              </w:rPr>
            </w:pPr>
            <w:r w:rsidRPr="0082624E">
              <w:rPr>
                <w:sz w:val="24"/>
                <w:szCs w:val="24"/>
              </w:rPr>
              <w:t>Iškritusių iš švietimo sistemos asmenų iki 16 metų (išskyrus asmenis, išvykusius į užsienį) n</w:t>
            </w:r>
            <w:r w:rsidR="002F1A2F" w:rsidRPr="0082624E">
              <w:rPr>
                <w:sz w:val="24"/>
                <w:szCs w:val="24"/>
              </w:rPr>
              <w:t>ėra</w:t>
            </w:r>
          </w:p>
        </w:tc>
        <w:tc>
          <w:tcPr>
            <w:tcW w:w="1417" w:type="dxa"/>
          </w:tcPr>
          <w:p w14:paraId="6C0FC70D" w14:textId="77777777" w:rsidR="002F1A2F" w:rsidRPr="0082624E" w:rsidRDefault="002F1A2F" w:rsidP="00106583">
            <w:pPr>
              <w:pStyle w:val="LENTEL"/>
              <w:rPr>
                <w:sz w:val="24"/>
                <w:szCs w:val="24"/>
              </w:rPr>
            </w:pPr>
            <w:r w:rsidRPr="0082624E">
              <w:rPr>
                <w:sz w:val="24"/>
                <w:szCs w:val="24"/>
              </w:rPr>
              <w:t>Įvykdyta</w:t>
            </w:r>
          </w:p>
        </w:tc>
      </w:tr>
      <w:tr w:rsidR="0082624E" w:rsidRPr="0082624E" w14:paraId="762060F0" w14:textId="77777777" w:rsidTr="001A7B47">
        <w:tc>
          <w:tcPr>
            <w:tcW w:w="570" w:type="dxa"/>
            <w:shd w:val="clear" w:color="auto" w:fill="auto"/>
          </w:tcPr>
          <w:p w14:paraId="1EC45FAD" w14:textId="77777777" w:rsidR="002F1A2F" w:rsidRPr="0082624E" w:rsidRDefault="00CC5245" w:rsidP="00106583">
            <w:pPr>
              <w:pStyle w:val="LENTEL"/>
              <w:rPr>
                <w:sz w:val="24"/>
                <w:szCs w:val="24"/>
              </w:rPr>
            </w:pPr>
            <w:r w:rsidRPr="0082624E">
              <w:rPr>
                <w:sz w:val="24"/>
                <w:szCs w:val="24"/>
              </w:rPr>
              <w:t>10.</w:t>
            </w:r>
          </w:p>
        </w:tc>
        <w:tc>
          <w:tcPr>
            <w:tcW w:w="3795" w:type="dxa"/>
            <w:shd w:val="clear" w:color="auto" w:fill="auto"/>
          </w:tcPr>
          <w:p w14:paraId="6E973FB8" w14:textId="77777777" w:rsidR="002F1A2F" w:rsidRPr="0082624E" w:rsidRDefault="002F1A2F" w:rsidP="00106583">
            <w:pPr>
              <w:pStyle w:val="LENTEL"/>
              <w:rPr>
                <w:sz w:val="24"/>
                <w:szCs w:val="24"/>
              </w:rPr>
            </w:pPr>
            <w:r w:rsidRPr="0082624E">
              <w:rPr>
                <w:sz w:val="24"/>
                <w:szCs w:val="24"/>
              </w:rPr>
              <w:t>100 proc. mokomųjų dalykų pamokų ves mokytojai</w:t>
            </w:r>
            <w:r w:rsidR="001A0C8E" w:rsidRPr="0082624E">
              <w:rPr>
                <w:sz w:val="24"/>
                <w:szCs w:val="24"/>
              </w:rPr>
              <w:t xml:space="preserve"> </w:t>
            </w:r>
            <w:r w:rsidRPr="0082624E">
              <w:rPr>
                <w:sz w:val="24"/>
                <w:szCs w:val="24"/>
              </w:rPr>
              <w:t>specialistai</w:t>
            </w:r>
          </w:p>
        </w:tc>
        <w:tc>
          <w:tcPr>
            <w:tcW w:w="3965" w:type="dxa"/>
            <w:shd w:val="clear" w:color="auto" w:fill="auto"/>
          </w:tcPr>
          <w:p w14:paraId="3B7467CF" w14:textId="77777777" w:rsidR="002F1A2F" w:rsidRPr="0082624E" w:rsidRDefault="002F1A2F" w:rsidP="00106583">
            <w:pPr>
              <w:pStyle w:val="LENTEL"/>
              <w:rPr>
                <w:sz w:val="24"/>
                <w:szCs w:val="24"/>
              </w:rPr>
            </w:pPr>
            <w:r w:rsidRPr="0082624E">
              <w:rPr>
                <w:sz w:val="24"/>
                <w:szCs w:val="24"/>
              </w:rPr>
              <w:t>98,47</w:t>
            </w:r>
            <w:r w:rsidR="00D5136E" w:rsidRPr="0082624E">
              <w:rPr>
                <w:sz w:val="24"/>
                <w:szCs w:val="24"/>
              </w:rPr>
              <w:t xml:space="preserve"> proc. mokomųjų dalykų pamokų veda mokytojai</w:t>
            </w:r>
            <w:r w:rsidR="001A0C8E" w:rsidRPr="0082624E">
              <w:rPr>
                <w:sz w:val="24"/>
                <w:szCs w:val="24"/>
              </w:rPr>
              <w:t xml:space="preserve"> </w:t>
            </w:r>
            <w:r w:rsidR="00D5136E" w:rsidRPr="0082624E">
              <w:rPr>
                <w:sz w:val="24"/>
                <w:szCs w:val="24"/>
              </w:rPr>
              <w:t>specialistai</w:t>
            </w:r>
          </w:p>
        </w:tc>
        <w:tc>
          <w:tcPr>
            <w:tcW w:w="1417" w:type="dxa"/>
          </w:tcPr>
          <w:p w14:paraId="7BBF54AD" w14:textId="77777777" w:rsidR="002F1A2F" w:rsidRPr="0082624E" w:rsidRDefault="002F1A2F" w:rsidP="00106583">
            <w:pPr>
              <w:pStyle w:val="LENTEL"/>
              <w:rPr>
                <w:sz w:val="24"/>
                <w:szCs w:val="24"/>
              </w:rPr>
            </w:pPr>
            <w:r w:rsidRPr="0082624E">
              <w:rPr>
                <w:sz w:val="24"/>
                <w:szCs w:val="24"/>
              </w:rPr>
              <w:t>Neįvykdyta</w:t>
            </w:r>
          </w:p>
        </w:tc>
      </w:tr>
      <w:tr w:rsidR="0082624E" w:rsidRPr="0082624E" w14:paraId="65AA495C" w14:textId="77777777" w:rsidTr="001A7B47">
        <w:tc>
          <w:tcPr>
            <w:tcW w:w="570" w:type="dxa"/>
            <w:shd w:val="clear" w:color="auto" w:fill="auto"/>
          </w:tcPr>
          <w:p w14:paraId="5333CD33" w14:textId="77777777" w:rsidR="002F1A2F" w:rsidRPr="0082624E" w:rsidRDefault="00CC5245" w:rsidP="00106583">
            <w:pPr>
              <w:pStyle w:val="LENTEL"/>
              <w:rPr>
                <w:sz w:val="24"/>
                <w:szCs w:val="24"/>
              </w:rPr>
            </w:pPr>
            <w:r w:rsidRPr="0082624E">
              <w:rPr>
                <w:sz w:val="24"/>
                <w:szCs w:val="24"/>
              </w:rPr>
              <w:t>11.</w:t>
            </w:r>
          </w:p>
        </w:tc>
        <w:tc>
          <w:tcPr>
            <w:tcW w:w="3795" w:type="dxa"/>
            <w:shd w:val="clear" w:color="auto" w:fill="auto"/>
          </w:tcPr>
          <w:p w14:paraId="0553FAAB" w14:textId="77777777" w:rsidR="002F1A2F" w:rsidRPr="0082624E" w:rsidRDefault="002F1A2F" w:rsidP="00106583">
            <w:pPr>
              <w:pStyle w:val="LENTEL"/>
              <w:rPr>
                <w:sz w:val="24"/>
                <w:szCs w:val="24"/>
              </w:rPr>
            </w:pPr>
            <w:r w:rsidRPr="0082624E">
              <w:rPr>
                <w:sz w:val="24"/>
                <w:szCs w:val="24"/>
              </w:rPr>
              <w:t>Ne mažiau kaip 90 proc. mokytojų bus atestuoti</w:t>
            </w:r>
          </w:p>
        </w:tc>
        <w:tc>
          <w:tcPr>
            <w:tcW w:w="3965" w:type="dxa"/>
            <w:shd w:val="clear" w:color="auto" w:fill="auto"/>
          </w:tcPr>
          <w:p w14:paraId="01C41D22" w14:textId="77777777" w:rsidR="002F1A2F" w:rsidRPr="0082624E" w:rsidRDefault="002F1A2F" w:rsidP="00106583">
            <w:pPr>
              <w:pStyle w:val="LENTEL"/>
              <w:rPr>
                <w:sz w:val="24"/>
                <w:szCs w:val="24"/>
              </w:rPr>
            </w:pPr>
            <w:r w:rsidRPr="0082624E">
              <w:rPr>
                <w:sz w:val="24"/>
                <w:szCs w:val="24"/>
              </w:rPr>
              <w:t xml:space="preserve">80,41 </w:t>
            </w:r>
            <w:r w:rsidR="00D5136E" w:rsidRPr="0082624E">
              <w:rPr>
                <w:sz w:val="24"/>
                <w:szCs w:val="24"/>
              </w:rPr>
              <w:t>mokytojų yra atestuoti</w:t>
            </w:r>
          </w:p>
        </w:tc>
        <w:tc>
          <w:tcPr>
            <w:tcW w:w="1417" w:type="dxa"/>
          </w:tcPr>
          <w:p w14:paraId="5B9E5EDE" w14:textId="77777777" w:rsidR="002F1A2F" w:rsidRPr="0082624E" w:rsidRDefault="002F1A2F" w:rsidP="00106583">
            <w:pPr>
              <w:pStyle w:val="LENTEL"/>
              <w:rPr>
                <w:sz w:val="24"/>
                <w:szCs w:val="24"/>
              </w:rPr>
            </w:pPr>
            <w:r w:rsidRPr="0082624E">
              <w:rPr>
                <w:sz w:val="24"/>
                <w:szCs w:val="24"/>
              </w:rPr>
              <w:t>Neįvykdyta</w:t>
            </w:r>
          </w:p>
        </w:tc>
      </w:tr>
      <w:tr w:rsidR="0082624E" w:rsidRPr="0082624E" w14:paraId="34F14EC5" w14:textId="77777777" w:rsidTr="001A7B47">
        <w:tc>
          <w:tcPr>
            <w:tcW w:w="570" w:type="dxa"/>
            <w:shd w:val="clear" w:color="auto" w:fill="auto"/>
          </w:tcPr>
          <w:p w14:paraId="50CD2FAE" w14:textId="77777777" w:rsidR="002F1A2F" w:rsidRPr="0082624E" w:rsidRDefault="00CC5245" w:rsidP="00106583">
            <w:pPr>
              <w:pStyle w:val="LENTEL"/>
              <w:rPr>
                <w:sz w:val="24"/>
                <w:szCs w:val="24"/>
              </w:rPr>
            </w:pPr>
            <w:r w:rsidRPr="0082624E">
              <w:rPr>
                <w:sz w:val="24"/>
                <w:szCs w:val="24"/>
              </w:rPr>
              <w:t>12.</w:t>
            </w:r>
          </w:p>
        </w:tc>
        <w:tc>
          <w:tcPr>
            <w:tcW w:w="3795" w:type="dxa"/>
            <w:shd w:val="clear" w:color="auto" w:fill="auto"/>
          </w:tcPr>
          <w:p w14:paraId="6AAAF735" w14:textId="77777777" w:rsidR="002F1A2F" w:rsidRPr="0082624E" w:rsidRDefault="002F1A2F" w:rsidP="00106583">
            <w:pPr>
              <w:pStyle w:val="LENTEL"/>
              <w:rPr>
                <w:sz w:val="24"/>
                <w:szCs w:val="24"/>
              </w:rPr>
            </w:pPr>
            <w:r w:rsidRPr="0082624E">
              <w:rPr>
                <w:sz w:val="24"/>
                <w:szCs w:val="24"/>
              </w:rPr>
              <w:t>Visose mokyklose dirbs specialiojo ugdymo specialistų komandos (ne mažiau kaip po tris specialistus)</w:t>
            </w:r>
          </w:p>
        </w:tc>
        <w:tc>
          <w:tcPr>
            <w:tcW w:w="3965" w:type="dxa"/>
            <w:shd w:val="clear" w:color="auto" w:fill="auto"/>
          </w:tcPr>
          <w:p w14:paraId="3BDA93A8" w14:textId="20EA94E8" w:rsidR="002F1A2F" w:rsidRPr="0082624E" w:rsidRDefault="009B558C" w:rsidP="00106583">
            <w:pPr>
              <w:pStyle w:val="LENTEL"/>
              <w:rPr>
                <w:sz w:val="24"/>
                <w:szCs w:val="24"/>
              </w:rPr>
            </w:pPr>
            <w:r w:rsidRPr="0082624E">
              <w:rPr>
                <w:sz w:val="24"/>
                <w:szCs w:val="24"/>
              </w:rPr>
              <w:t>Pilnai sukomplektuotos švietimo pagalbos specialistų komandos (po keturis specialistus) dirba tik 4 mokyklose iš 14, tai sudaro 28,6 proc. nuo visų mokyklų.</w:t>
            </w:r>
            <w:r w:rsidR="001A0C8E" w:rsidRPr="0082624E">
              <w:rPr>
                <w:sz w:val="24"/>
                <w:szCs w:val="24"/>
              </w:rPr>
              <w:t xml:space="preserve"> </w:t>
            </w:r>
          </w:p>
          <w:p w14:paraId="4B5F60FB" w14:textId="77777777" w:rsidR="009B558C" w:rsidRPr="0082624E" w:rsidRDefault="00F33B1C" w:rsidP="00106583">
            <w:pPr>
              <w:pStyle w:val="LENTEL"/>
              <w:rPr>
                <w:sz w:val="24"/>
                <w:szCs w:val="24"/>
              </w:rPr>
            </w:pPr>
            <w:r w:rsidRPr="0082624E">
              <w:rPr>
                <w:sz w:val="24"/>
                <w:szCs w:val="24"/>
              </w:rPr>
              <w:t xml:space="preserve">Dar penkiose mokyklose suformuotos ir dirba švietimo pagalbos specialistų komandos, kurias sudaro trys specialistai. </w:t>
            </w:r>
          </w:p>
        </w:tc>
        <w:tc>
          <w:tcPr>
            <w:tcW w:w="1417" w:type="dxa"/>
          </w:tcPr>
          <w:p w14:paraId="25186BEE" w14:textId="77777777" w:rsidR="002F1A2F" w:rsidRPr="0082624E" w:rsidRDefault="009B558C" w:rsidP="00106583">
            <w:pPr>
              <w:pStyle w:val="LENTEL"/>
              <w:rPr>
                <w:sz w:val="24"/>
                <w:szCs w:val="24"/>
              </w:rPr>
            </w:pPr>
            <w:r w:rsidRPr="0082624E">
              <w:rPr>
                <w:sz w:val="24"/>
                <w:szCs w:val="24"/>
              </w:rPr>
              <w:t xml:space="preserve">Neįvykdyta </w:t>
            </w:r>
          </w:p>
        </w:tc>
      </w:tr>
      <w:tr w:rsidR="0082624E" w:rsidRPr="0082624E" w14:paraId="33A3D2ED" w14:textId="77777777" w:rsidTr="001A7B47">
        <w:tc>
          <w:tcPr>
            <w:tcW w:w="570" w:type="dxa"/>
            <w:shd w:val="clear" w:color="auto" w:fill="auto"/>
          </w:tcPr>
          <w:p w14:paraId="2867B615" w14:textId="77777777" w:rsidR="002F1A2F" w:rsidRPr="0082624E" w:rsidRDefault="00CC5245" w:rsidP="00106583">
            <w:pPr>
              <w:pStyle w:val="LENTEL"/>
              <w:rPr>
                <w:sz w:val="24"/>
                <w:szCs w:val="24"/>
              </w:rPr>
            </w:pPr>
            <w:r w:rsidRPr="0082624E">
              <w:rPr>
                <w:sz w:val="24"/>
                <w:szCs w:val="24"/>
              </w:rPr>
              <w:t>13.</w:t>
            </w:r>
          </w:p>
        </w:tc>
        <w:tc>
          <w:tcPr>
            <w:tcW w:w="3795" w:type="dxa"/>
            <w:shd w:val="clear" w:color="auto" w:fill="auto"/>
          </w:tcPr>
          <w:p w14:paraId="2DC1074A" w14:textId="77777777" w:rsidR="002F1A2F" w:rsidRPr="0082624E" w:rsidRDefault="002F1A2F" w:rsidP="00106583">
            <w:pPr>
              <w:pStyle w:val="LENTEL"/>
              <w:rPr>
                <w:sz w:val="24"/>
                <w:szCs w:val="24"/>
              </w:rPr>
            </w:pPr>
            <w:r w:rsidRPr="0082624E">
              <w:rPr>
                <w:sz w:val="24"/>
                <w:szCs w:val="24"/>
              </w:rPr>
              <w:t>2 proc. pedagogų bus jaunieji specialistai (skaičiuojami per trejus metus švietimo įstaigose pradėję dirbti jaunieji specialistai)</w:t>
            </w:r>
          </w:p>
        </w:tc>
        <w:tc>
          <w:tcPr>
            <w:tcW w:w="3965" w:type="dxa"/>
            <w:shd w:val="clear" w:color="auto" w:fill="auto"/>
          </w:tcPr>
          <w:p w14:paraId="61417C8B" w14:textId="395DF5EB" w:rsidR="002F1A2F" w:rsidRPr="0082624E" w:rsidRDefault="002F1A2F" w:rsidP="00106583">
            <w:pPr>
              <w:pStyle w:val="LENTEL"/>
              <w:rPr>
                <w:sz w:val="24"/>
                <w:szCs w:val="24"/>
              </w:rPr>
            </w:pPr>
            <w:r w:rsidRPr="0082624E">
              <w:rPr>
                <w:sz w:val="24"/>
                <w:szCs w:val="24"/>
              </w:rPr>
              <w:t>2018</w:t>
            </w:r>
            <w:r w:rsidR="000855C6" w:rsidRPr="0082624E">
              <w:rPr>
                <w:sz w:val="24"/>
                <w:szCs w:val="24"/>
              </w:rPr>
              <w:t>–</w:t>
            </w:r>
            <w:r w:rsidRPr="0082624E">
              <w:rPr>
                <w:sz w:val="24"/>
                <w:szCs w:val="24"/>
              </w:rPr>
              <w:t xml:space="preserve">2020 m. mokyklose pradėjo dirbti tik du jaunieji specialistai. </w:t>
            </w:r>
          </w:p>
        </w:tc>
        <w:tc>
          <w:tcPr>
            <w:tcW w:w="1417" w:type="dxa"/>
          </w:tcPr>
          <w:p w14:paraId="2853D875" w14:textId="77777777" w:rsidR="002F1A2F" w:rsidRPr="0082624E" w:rsidRDefault="002F1A2F" w:rsidP="00106583">
            <w:pPr>
              <w:pStyle w:val="LENTEL"/>
              <w:rPr>
                <w:sz w:val="24"/>
                <w:szCs w:val="24"/>
              </w:rPr>
            </w:pPr>
            <w:r w:rsidRPr="0082624E">
              <w:rPr>
                <w:sz w:val="24"/>
                <w:szCs w:val="24"/>
              </w:rPr>
              <w:t xml:space="preserve">Neįvykdyta </w:t>
            </w:r>
          </w:p>
        </w:tc>
      </w:tr>
      <w:tr w:rsidR="0082624E" w:rsidRPr="0082624E" w14:paraId="40A9D8BC" w14:textId="77777777" w:rsidTr="001A7B47">
        <w:tc>
          <w:tcPr>
            <w:tcW w:w="570" w:type="dxa"/>
            <w:shd w:val="clear" w:color="auto" w:fill="auto"/>
          </w:tcPr>
          <w:p w14:paraId="2EDFA072" w14:textId="77777777" w:rsidR="002F1A2F" w:rsidRPr="0082624E" w:rsidRDefault="00CC5245" w:rsidP="00106583">
            <w:pPr>
              <w:pStyle w:val="LENTEL"/>
              <w:rPr>
                <w:sz w:val="24"/>
                <w:szCs w:val="24"/>
              </w:rPr>
            </w:pPr>
            <w:r w:rsidRPr="0082624E">
              <w:rPr>
                <w:sz w:val="24"/>
                <w:szCs w:val="24"/>
              </w:rPr>
              <w:t>14.</w:t>
            </w:r>
          </w:p>
        </w:tc>
        <w:tc>
          <w:tcPr>
            <w:tcW w:w="3795" w:type="dxa"/>
            <w:shd w:val="clear" w:color="auto" w:fill="auto"/>
          </w:tcPr>
          <w:p w14:paraId="541B00CB" w14:textId="77777777" w:rsidR="002F1A2F" w:rsidRPr="0082624E" w:rsidRDefault="002F1A2F" w:rsidP="00106583">
            <w:pPr>
              <w:pStyle w:val="LENTEL"/>
              <w:rPr>
                <w:sz w:val="24"/>
                <w:szCs w:val="24"/>
              </w:rPr>
            </w:pPr>
            <w:r w:rsidRPr="0082624E">
              <w:rPr>
                <w:sz w:val="24"/>
                <w:szCs w:val="24"/>
              </w:rPr>
              <w:t>Vidutinis mokinių skaičius</w:t>
            </w:r>
            <w:r w:rsidR="001A0C8E" w:rsidRPr="0082624E">
              <w:rPr>
                <w:sz w:val="24"/>
                <w:szCs w:val="24"/>
              </w:rPr>
              <w:t xml:space="preserve"> </w:t>
            </w:r>
            <w:r w:rsidRPr="0082624E">
              <w:rPr>
                <w:sz w:val="24"/>
                <w:szCs w:val="24"/>
              </w:rPr>
              <w:t>klasėje (klasės koncentre) nebus mažesnis nei numatyta Lietuvos Respublikos Vyriausybės bei Lietuvos Respublikos švietimo ir mokslo ministerijos teisės aktuose</w:t>
            </w:r>
          </w:p>
        </w:tc>
        <w:tc>
          <w:tcPr>
            <w:tcW w:w="3965" w:type="dxa"/>
            <w:shd w:val="clear" w:color="auto" w:fill="auto"/>
          </w:tcPr>
          <w:p w14:paraId="2AFA3B3F" w14:textId="77777777" w:rsidR="002F1A2F" w:rsidRPr="0082624E" w:rsidRDefault="00D5136E" w:rsidP="00106583">
            <w:pPr>
              <w:pStyle w:val="LENTEL"/>
              <w:rPr>
                <w:sz w:val="24"/>
                <w:szCs w:val="24"/>
              </w:rPr>
            </w:pPr>
            <w:r w:rsidRPr="0082624E">
              <w:rPr>
                <w:sz w:val="24"/>
                <w:szCs w:val="24"/>
              </w:rPr>
              <w:t>Vidutinis mokinių skaičius</w:t>
            </w:r>
            <w:r w:rsidR="001A0C8E" w:rsidRPr="0082624E">
              <w:rPr>
                <w:sz w:val="24"/>
                <w:szCs w:val="24"/>
              </w:rPr>
              <w:t xml:space="preserve"> </w:t>
            </w:r>
            <w:r w:rsidRPr="0082624E">
              <w:rPr>
                <w:sz w:val="24"/>
                <w:szCs w:val="24"/>
              </w:rPr>
              <w:t>klasėje (klasės koncentre) nėra mažesnis nei numatyta Lietuvos Respublikos Vyriausybės bei Lietuvos Respublikos švietimo ir mokslo ministerijos teisės aktuose</w:t>
            </w:r>
          </w:p>
        </w:tc>
        <w:tc>
          <w:tcPr>
            <w:tcW w:w="1417" w:type="dxa"/>
          </w:tcPr>
          <w:p w14:paraId="5CBFAF02" w14:textId="77777777" w:rsidR="002F1A2F" w:rsidRPr="0082624E" w:rsidRDefault="002F1A2F" w:rsidP="00106583">
            <w:pPr>
              <w:pStyle w:val="LENTEL"/>
              <w:rPr>
                <w:sz w:val="24"/>
                <w:szCs w:val="24"/>
              </w:rPr>
            </w:pPr>
            <w:r w:rsidRPr="0082624E">
              <w:rPr>
                <w:sz w:val="24"/>
                <w:szCs w:val="24"/>
              </w:rPr>
              <w:t>Įvykdyta</w:t>
            </w:r>
          </w:p>
        </w:tc>
      </w:tr>
      <w:tr w:rsidR="0082624E" w:rsidRPr="0082624E" w14:paraId="593937A9" w14:textId="77777777" w:rsidTr="001A7B47">
        <w:tc>
          <w:tcPr>
            <w:tcW w:w="570" w:type="dxa"/>
            <w:shd w:val="clear" w:color="auto" w:fill="auto"/>
          </w:tcPr>
          <w:p w14:paraId="4EEC8B8C" w14:textId="77777777" w:rsidR="002F1A2F" w:rsidRPr="0082624E" w:rsidRDefault="00CC5245" w:rsidP="00106583">
            <w:pPr>
              <w:pStyle w:val="LENTEL"/>
              <w:rPr>
                <w:sz w:val="24"/>
                <w:szCs w:val="24"/>
              </w:rPr>
            </w:pPr>
            <w:r w:rsidRPr="0082624E">
              <w:rPr>
                <w:sz w:val="24"/>
                <w:szCs w:val="24"/>
              </w:rPr>
              <w:t>15.</w:t>
            </w:r>
          </w:p>
        </w:tc>
        <w:tc>
          <w:tcPr>
            <w:tcW w:w="3795" w:type="dxa"/>
            <w:shd w:val="clear" w:color="auto" w:fill="auto"/>
          </w:tcPr>
          <w:p w14:paraId="63B25F3C" w14:textId="77777777" w:rsidR="002F1A2F" w:rsidRPr="0082624E" w:rsidRDefault="002F1A2F" w:rsidP="00106583">
            <w:pPr>
              <w:pStyle w:val="LENTEL"/>
              <w:rPr>
                <w:sz w:val="24"/>
                <w:szCs w:val="24"/>
              </w:rPr>
            </w:pPr>
            <w:r w:rsidRPr="0082624E">
              <w:rPr>
                <w:sz w:val="24"/>
                <w:szCs w:val="24"/>
              </w:rPr>
              <w:t xml:space="preserve">Jungtinių klasių nebus (pavieniais atvejais taikomas dalinis jungimas per atskirų mokomųjų dalykų pamokas) </w:t>
            </w:r>
          </w:p>
        </w:tc>
        <w:tc>
          <w:tcPr>
            <w:tcW w:w="3965" w:type="dxa"/>
            <w:shd w:val="clear" w:color="auto" w:fill="auto"/>
          </w:tcPr>
          <w:p w14:paraId="4CFC77C8" w14:textId="77777777" w:rsidR="002F1A2F" w:rsidRPr="0082624E" w:rsidRDefault="002F1A2F" w:rsidP="00106583">
            <w:pPr>
              <w:pStyle w:val="LENTEL"/>
              <w:rPr>
                <w:sz w:val="24"/>
                <w:szCs w:val="24"/>
              </w:rPr>
            </w:pPr>
            <w:r w:rsidRPr="0082624E">
              <w:rPr>
                <w:sz w:val="24"/>
                <w:szCs w:val="24"/>
              </w:rPr>
              <w:t>Jungtinių klasių – 7</w:t>
            </w:r>
          </w:p>
          <w:p w14:paraId="0C8C1E95" w14:textId="77777777" w:rsidR="002F1A2F" w:rsidRPr="0082624E" w:rsidRDefault="002F1A2F" w:rsidP="00106583">
            <w:pPr>
              <w:pStyle w:val="LENTEL"/>
              <w:rPr>
                <w:sz w:val="24"/>
                <w:szCs w:val="24"/>
              </w:rPr>
            </w:pPr>
          </w:p>
        </w:tc>
        <w:tc>
          <w:tcPr>
            <w:tcW w:w="1417" w:type="dxa"/>
          </w:tcPr>
          <w:p w14:paraId="767DF552" w14:textId="77777777" w:rsidR="002F1A2F" w:rsidRPr="0082624E" w:rsidRDefault="002F1A2F" w:rsidP="00106583">
            <w:pPr>
              <w:pStyle w:val="LENTEL"/>
              <w:rPr>
                <w:sz w:val="24"/>
                <w:szCs w:val="24"/>
              </w:rPr>
            </w:pPr>
            <w:r w:rsidRPr="0082624E">
              <w:rPr>
                <w:sz w:val="24"/>
                <w:szCs w:val="24"/>
              </w:rPr>
              <w:t>Neįvykdyta</w:t>
            </w:r>
          </w:p>
        </w:tc>
      </w:tr>
      <w:tr w:rsidR="0082624E" w:rsidRPr="0082624E" w14:paraId="1420CBF6" w14:textId="77777777" w:rsidTr="001A7B47">
        <w:tc>
          <w:tcPr>
            <w:tcW w:w="570" w:type="dxa"/>
            <w:shd w:val="clear" w:color="auto" w:fill="auto"/>
          </w:tcPr>
          <w:p w14:paraId="03192564" w14:textId="77777777" w:rsidR="002F1A2F" w:rsidRPr="0082624E" w:rsidRDefault="00CC5245" w:rsidP="00106583">
            <w:pPr>
              <w:pStyle w:val="LENTEL"/>
              <w:rPr>
                <w:sz w:val="24"/>
                <w:szCs w:val="24"/>
              </w:rPr>
            </w:pPr>
            <w:r w:rsidRPr="0082624E">
              <w:rPr>
                <w:sz w:val="24"/>
                <w:szCs w:val="24"/>
              </w:rPr>
              <w:t>16.</w:t>
            </w:r>
          </w:p>
        </w:tc>
        <w:tc>
          <w:tcPr>
            <w:tcW w:w="3795" w:type="dxa"/>
            <w:shd w:val="clear" w:color="auto" w:fill="auto"/>
          </w:tcPr>
          <w:p w14:paraId="76BC1C61" w14:textId="77777777" w:rsidR="002F1A2F" w:rsidRPr="0082624E" w:rsidRDefault="002F1A2F" w:rsidP="00106583">
            <w:pPr>
              <w:pStyle w:val="LENTEL"/>
              <w:rPr>
                <w:sz w:val="24"/>
                <w:szCs w:val="24"/>
              </w:rPr>
            </w:pPr>
            <w:r w:rsidRPr="0082624E">
              <w:rPr>
                <w:sz w:val="24"/>
                <w:szCs w:val="24"/>
              </w:rPr>
              <w:t>80 proc. mokyklų pastatų bus visiškai atnaujinta ir atitiks 90–100 proc. mokyklos tipui keliamus reikalavimus</w:t>
            </w:r>
          </w:p>
        </w:tc>
        <w:tc>
          <w:tcPr>
            <w:tcW w:w="3965" w:type="dxa"/>
            <w:shd w:val="clear" w:color="auto" w:fill="auto"/>
          </w:tcPr>
          <w:p w14:paraId="2999B824" w14:textId="64B0179A" w:rsidR="002F1A2F" w:rsidRPr="0082624E" w:rsidRDefault="003B055E" w:rsidP="00106583">
            <w:pPr>
              <w:pStyle w:val="LENTEL"/>
              <w:rPr>
                <w:sz w:val="24"/>
                <w:szCs w:val="24"/>
              </w:rPr>
            </w:pPr>
            <w:r w:rsidRPr="0082624E">
              <w:rPr>
                <w:sz w:val="24"/>
                <w:szCs w:val="24"/>
              </w:rPr>
              <w:t>80 proc. mokyklų pastatų atnaujinti ir iš dalies atitinka 90–100 proc. mokyklos tipui keliamus reikalavimus</w:t>
            </w:r>
          </w:p>
        </w:tc>
        <w:tc>
          <w:tcPr>
            <w:tcW w:w="1417" w:type="dxa"/>
          </w:tcPr>
          <w:p w14:paraId="093A1413" w14:textId="77777777" w:rsidR="002F1A2F" w:rsidRPr="0082624E" w:rsidRDefault="003B055E" w:rsidP="00106583">
            <w:pPr>
              <w:pStyle w:val="LENTEL"/>
              <w:rPr>
                <w:sz w:val="24"/>
                <w:szCs w:val="24"/>
              </w:rPr>
            </w:pPr>
            <w:r w:rsidRPr="0082624E">
              <w:rPr>
                <w:sz w:val="24"/>
                <w:szCs w:val="24"/>
              </w:rPr>
              <w:t xml:space="preserve">Iš dalies </w:t>
            </w:r>
          </w:p>
        </w:tc>
      </w:tr>
      <w:tr w:rsidR="0082624E" w:rsidRPr="0082624E" w14:paraId="2C20AF54" w14:textId="77777777" w:rsidTr="001A7B47">
        <w:tc>
          <w:tcPr>
            <w:tcW w:w="570" w:type="dxa"/>
            <w:shd w:val="clear" w:color="auto" w:fill="auto"/>
          </w:tcPr>
          <w:p w14:paraId="493D528A" w14:textId="77777777" w:rsidR="002F1A2F" w:rsidRPr="0082624E" w:rsidRDefault="00CC5245" w:rsidP="00106583">
            <w:pPr>
              <w:pStyle w:val="LENTEL"/>
              <w:rPr>
                <w:sz w:val="24"/>
                <w:szCs w:val="24"/>
              </w:rPr>
            </w:pPr>
            <w:r w:rsidRPr="0082624E">
              <w:rPr>
                <w:sz w:val="24"/>
                <w:szCs w:val="24"/>
              </w:rPr>
              <w:t>17.</w:t>
            </w:r>
          </w:p>
        </w:tc>
        <w:tc>
          <w:tcPr>
            <w:tcW w:w="3795" w:type="dxa"/>
            <w:shd w:val="clear" w:color="auto" w:fill="auto"/>
          </w:tcPr>
          <w:p w14:paraId="50945E7C" w14:textId="099C7F67" w:rsidR="002F1A2F" w:rsidRPr="0082624E" w:rsidRDefault="002F1A2F" w:rsidP="00106583">
            <w:pPr>
              <w:pStyle w:val="LENTEL"/>
              <w:rPr>
                <w:sz w:val="24"/>
                <w:szCs w:val="24"/>
              </w:rPr>
            </w:pPr>
            <w:r w:rsidRPr="0082624E">
              <w:rPr>
                <w:sz w:val="24"/>
                <w:szCs w:val="24"/>
              </w:rPr>
              <w:t>Per paskutiniuosius 10 metų (2011</w:t>
            </w:r>
            <w:r w:rsidR="000855C6" w:rsidRPr="0082624E">
              <w:rPr>
                <w:sz w:val="24"/>
                <w:szCs w:val="24"/>
              </w:rPr>
              <w:t>–</w:t>
            </w:r>
            <w:r w:rsidRPr="0082624E">
              <w:rPr>
                <w:sz w:val="24"/>
                <w:szCs w:val="24"/>
              </w:rPr>
              <w:t>2020 m.)</w:t>
            </w:r>
            <w:r w:rsidR="001A0C8E" w:rsidRPr="0082624E">
              <w:rPr>
                <w:sz w:val="24"/>
                <w:szCs w:val="24"/>
              </w:rPr>
              <w:t xml:space="preserve"> </w:t>
            </w:r>
            <w:r w:rsidRPr="0082624E">
              <w:rPr>
                <w:sz w:val="24"/>
                <w:szCs w:val="24"/>
              </w:rPr>
              <w:t xml:space="preserve">visos rajono švietimo įstaigos bus gavusios lėšų po 30 tūkst. ir daugiau eurų įstaigų pastatų ir komunikacijų atnaujinimui </w:t>
            </w:r>
          </w:p>
        </w:tc>
        <w:tc>
          <w:tcPr>
            <w:tcW w:w="3965" w:type="dxa"/>
            <w:shd w:val="clear" w:color="auto" w:fill="auto"/>
          </w:tcPr>
          <w:p w14:paraId="66F99988" w14:textId="7A637959" w:rsidR="002F1A2F" w:rsidRPr="0082624E" w:rsidRDefault="002F1A2F" w:rsidP="00106583">
            <w:pPr>
              <w:pStyle w:val="LENTEL"/>
              <w:rPr>
                <w:sz w:val="24"/>
                <w:szCs w:val="24"/>
              </w:rPr>
            </w:pPr>
            <w:r w:rsidRPr="0082624E">
              <w:rPr>
                <w:sz w:val="24"/>
                <w:szCs w:val="24"/>
              </w:rPr>
              <w:t>Per paskutiniuosius 10 metų (2011</w:t>
            </w:r>
            <w:r w:rsidR="000855C6" w:rsidRPr="0082624E">
              <w:rPr>
                <w:sz w:val="24"/>
                <w:szCs w:val="24"/>
              </w:rPr>
              <w:t>–</w:t>
            </w:r>
            <w:r w:rsidRPr="0082624E">
              <w:rPr>
                <w:sz w:val="24"/>
                <w:szCs w:val="24"/>
              </w:rPr>
              <w:t>2020 m.)</w:t>
            </w:r>
            <w:r w:rsidR="001A0C8E" w:rsidRPr="0082624E">
              <w:rPr>
                <w:sz w:val="24"/>
                <w:szCs w:val="24"/>
              </w:rPr>
              <w:t xml:space="preserve"> </w:t>
            </w:r>
            <w:r w:rsidRPr="0082624E">
              <w:rPr>
                <w:sz w:val="24"/>
                <w:szCs w:val="24"/>
              </w:rPr>
              <w:t>visos rajono švietimo įstaigos yra gavusios po 30 tūkst. Eur ar daugiau įstaigų pastatų ir komunikacijų atnaujinimui</w:t>
            </w:r>
          </w:p>
        </w:tc>
        <w:tc>
          <w:tcPr>
            <w:tcW w:w="1417" w:type="dxa"/>
          </w:tcPr>
          <w:p w14:paraId="1083D21F" w14:textId="77777777" w:rsidR="002F1A2F" w:rsidRPr="0082624E" w:rsidRDefault="002F1A2F" w:rsidP="00106583">
            <w:pPr>
              <w:pStyle w:val="LENTEL"/>
              <w:rPr>
                <w:sz w:val="24"/>
                <w:szCs w:val="24"/>
              </w:rPr>
            </w:pPr>
            <w:r w:rsidRPr="0082624E">
              <w:rPr>
                <w:sz w:val="24"/>
                <w:szCs w:val="24"/>
              </w:rPr>
              <w:t>Įvykdyta</w:t>
            </w:r>
          </w:p>
        </w:tc>
      </w:tr>
      <w:tr w:rsidR="0082624E" w:rsidRPr="0082624E" w14:paraId="39EDBC27" w14:textId="77777777" w:rsidTr="001A7B47">
        <w:tc>
          <w:tcPr>
            <w:tcW w:w="570" w:type="dxa"/>
            <w:shd w:val="clear" w:color="auto" w:fill="auto"/>
          </w:tcPr>
          <w:p w14:paraId="7CF2E89A" w14:textId="77777777" w:rsidR="002F1A2F" w:rsidRPr="0082624E" w:rsidRDefault="00CC5245" w:rsidP="00106583">
            <w:pPr>
              <w:pStyle w:val="LENTEL"/>
              <w:rPr>
                <w:sz w:val="24"/>
                <w:szCs w:val="24"/>
              </w:rPr>
            </w:pPr>
            <w:r w:rsidRPr="0082624E">
              <w:rPr>
                <w:sz w:val="24"/>
                <w:szCs w:val="24"/>
              </w:rPr>
              <w:t>18.</w:t>
            </w:r>
          </w:p>
        </w:tc>
        <w:tc>
          <w:tcPr>
            <w:tcW w:w="3795" w:type="dxa"/>
            <w:shd w:val="clear" w:color="auto" w:fill="auto"/>
          </w:tcPr>
          <w:p w14:paraId="0DD259E7" w14:textId="77777777" w:rsidR="002F1A2F" w:rsidRPr="0082624E" w:rsidRDefault="002F1A2F" w:rsidP="00106583">
            <w:pPr>
              <w:pStyle w:val="LENTEL"/>
              <w:rPr>
                <w:sz w:val="24"/>
                <w:szCs w:val="24"/>
              </w:rPr>
            </w:pPr>
            <w:r w:rsidRPr="0082624E">
              <w:rPr>
                <w:sz w:val="24"/>
                <w:szCs w:val="24"/>
              </w:rPr>
              <w:t>50 proc. įstaigų pastatų bus pritaikyta (arba iš dalies pritaikyta) neįgaliesiems</w:t>
            </w:r>
          </w:p>
        </w:tc>
        <w:tc>
          <w:tcPr>
            <w:tcW w:w="3965" w:type="dxa"/>
            <w:shd w:val="clear" w:color="auto" w:fill="auto"/>
          </w:tcPr>
          <w:p w14:paraId="59CFB36E" w14:textId="77777777" w:rsidR="002F1A2F" w:rsidRPr="0082624E" w:rsidRDefault="00F33B1C" w:rsidP="00106583">
            <w:pPr>
              <w:pStyle w:val="LENTEL"/>
              <w:rPr>
                <w:sz w:val="24"/>
                <w:szCs w:val="24"/>
              </w:rPr>
            </w:pPr>
            <w:r w:rsidRPr="0082624E">
              <w:rPr>
                <w:sz w:val="24"/>
                <w:szCs w:val="24"/>
              </w:rPr>
              <w:t>Neįgaliesiems iš dalies pritaikyta daugiau kaip 50 proc. įstaigų pastatų. Visiškai pritaikyti neįgaliesiems po rekonstrukcijos bus tik Jurbarko Antano Giedraičio-Giedriaus gimnazijos pastatai.</w:t>
            </w:r>
            <w:r w:rsidR="001A0C8E" w:rsidRPr="0082624E">
              <w:rPr>
                <w:sz w:val="24"/>
                <w:szCs w:val="24"/>
              </w:rPr>
              <w:t xml:space="preserve"> </w:t>
            </w:r>
          </w:p>
        </w:tc>
        <w:tc>
          <w:tcPr>
            <w:tcW w:w="1417" w:type="dxa"/>
          </w:tcPr>
          <w:p w14:paraId="10236BDD" w14:textId="77777777" w:rsidR="002F1A2F" w:rsidRPr="0082624E" w:rsidRDefault="00F33B1C" w:rsidP="00106583">
            <w:pPr>
              <w:pStyle w:val="LENTEL"/>
              <w:rPr>
                <w:sz w:val="24"/>
                <w:szCs w:val="24"/>
              </w:rPr>
            </w:pPr>
            <w:r w:rsidRPr="0082624E">
              <w:rPr>
                <w:sz w:val="24"/>
                <w:szCs w:val="24"/>
              </w:rPr>
              <w:t xml:space="preserve">Iš dalies </w:t>
            </w:r>
          </w:p>
        </w:tc>
      </w:tr>
      <w:tr w:rsidR="0082624E" w:rsidRPr="0082624E" w14:paraId="1EC2D126" w14:textId="77777777" w:rsidTr="001A7B47">
        <w:tc>
          <w:tcPr>
            <w:tcW w:w="570" w:type="dxa"/>
            <w:shd w:val="clear" w:color="auto" w:fill="auto"/>
          </w:tcPr>
          <w:p w14:paraId="7057E6DA" w14:textId="77777777" w:rsidR="002F1A2F" w:rsidRPr="0082624E" w:rsidRDefault="00CC5245" w:rsidP="00106583">
            <w:pPr>
              <w:pStyle w:val="LENTEL"/>
              <w:rPr>
                <w:sz w:val="24"/>
                <w:szCs w:val="24"/>
              </w:rPr>
            </w:pPr>
            <w:r w:rsidRPr="0082624E">
              <w:rPr>
                <w:sz w:val="24"/>
                <w:szCs w:val="24"/>
              </w:rPr>
              <w:lastRenderedPageBreak/>
              <w:t>19.</w:t>
            </w:r>
          </w:p>
        </w:tc>
        <w:tc>
          <w:tcPr>
            <w:tcW w:w="3795" w:type="dxa"/>
            <w:shd w:val="clear" w:color="auto" w:fill="auto"/>
          </w:tcPr>
          <w:p w14:paraId="77402C5B" w14:textId="77777777" w:rsidR="002F1A2F" w:rsidRPr="0082624E" w:rsidRDefault="002F1A2F" w:rsidP="00106583">
            <w:pPr>
              <w:pStyle w:val="LENTEL"/>
              <w:rPr>
                <w:sz w:val="24"/>
                <w:szCs w:val="24"/>
              </w:rPr>
            </w:pPr>
            <w:r w:rsidRPr="0082624E">
              <w:rPr>
                <w:sz w:val="24"/>
                <w:szCs w:val="24"/>
              </w:rPr>
              <w:t>1 kompiuteriu (ne senesniu negu 4 metai) naudosis ne daugiau kaip 3 mokiniai</w:t>
            </w:r>
          </w:p>
        </w:tc>
        <w:tc>
          <w:tcPr>
            <w:tcW w:w="3965" w:type="dxa"/>
            <w:shd w:val="clear" w:color="auto" w:fill="auto"/>
          </w:tcPr>
          <w:p w14:paraId="73F2A64D" w14:textId="77777777" w:rsidR="002F1A2F" w:rsidRPr="0082624E" w:rsidRDefault="002F1A2F" w:rsidP="00106583">
            <w:pPr>
              <w:pStyle w:val="LENTEL"/>
              <w:rPr>
                <w:sz w:val="24"/>
                <w:szCs w:val="24"/>
              </w:rPr>
            </w:pPr>
            <w:r w:rsidRPr="0082624E">
              <w:rPr>
                <w:sz w:val="24"/>
                <w:szCs w:val="24"/>
              </w:rPr>
              <w:t>1 kompiuteriu (ne senesniu nei 4 metai) naudojasi 3,4 mokiniai</w:t>
            </w:r>
            <w:r w:rsidR="001A0C8E" w:rsidRPr="0082624E">
              <w:rPr>
                <w:sz w:val="24"/>
                <w:szCs w:val="24"/>
              </w:rPr>
              <w:t xml:space="preserve"> </w:t>
            </w:r>
          </w:p>
        </w:tc>
        <w:tc>
          <w:tcPr>
            <w:tcW w:w="1417" w:type="dxa"/>
          </w:tcPr>
          <w:p w14:paraId="3EE2D2EE" w14:textId="77777777" w:rsidR="002F1A2F" w:rsidRPr="0082624E" w:rsidRDefault="002F1A2F" w:rsidP="00106583">
            <w:pPr>
              <w:pStyle w:val="LENTEL"/>
              <w:rPr>
                <w:sz w:val="24"/>
                <w:szCs w:val="24"/>
              </w:rPr>
            </w:pPr>
            <w:r w:rsidRPr="0082624E">
              <w:rPr>
                <w:sz w:val="24"/>
                <w:szCs w:val="24"/>
              </w:rPr>
              <w:t>Neįvykdyta</w:t>
            </w:r>
          </w:p>
        </w:tc>
      </w:tr>
      <w:tr w:rsidR="0082624E" w:rsidRPr="0082624E" w14:paraId="6BB96CBB" w14:textId="77777777" w:rsidTr="001A7B47">
        <w:tc>
          <w:tcPr>
            <w:tcW w:w="570" w:type="dxa"/>
            <w:shd w:val="clear" w:color="auto" w:fill="auto"/>
          </w:tcPr>
          <w:p w14:paraId="32DE6CBB" w14:textId="77777777" w:rsidR="002F1A2F" w:rsidRPr="0082624E" w:rsidRDefault="00CC5245" w:rsidP="00106583">
            <w:pPr>
              <w:pStyle w:val="LENTEL"/>
              <w:rPr>
                <w:sz w:val="24"/>
                <w:szCs w:val="24"/>
              </w:rPr>
            </w:pPr>
            <w:r w:rsidRPr="0082624E">
              <w:rPr>
                <w:sz w:val="24"/>
                <w:szCs w:val="24"/>
              </w:rPr>
              <w:t>20.</w:t>
            </w:r>
          </w:p>
        </w:tc>
        <w:tc>
          <w:tcPr>
            <w:tcW w:w="3795" w:type="dxa"/>
            <w:shd w:val="clear" w:color="auto" w:fill="auto"/>
          </w:tcPr>
          <w:p w14:paraId="19FE182E" w14:textId="77777777" w:rsidR="002F1A2F" w:rsidRPr="0082624E" w:rsidRDefault="002F1A2F" w:rsidP="00106583">
            <w:pPr>
              <w:pStyle w:val="LENTEL"/>
              <w:rPr>
                <w:sz w:val="24"/>
                <w:szCs w:val="24"/>
              </w:rPr>
            </w:pPr>
            <w:r w:rsidRPr="0082624E">
              <w:rPr>
                <w:sz w:val="24"/>
                <w:szCs w:val="24"/>
              </w:rPr>
              <w:t>Visose mokyklose bus atnaujinti technologijų kabinetai ir edukacinės erdvės</w:t>
            </w:r>
          </w:p>
        </w:tc>
        <w:tc>
          <w:tcPr>
            <w:tcW w:w="3965" w:type="dxa"/>
            <w:shd w:val="clear" w:color="auto" w:fill="auto"/>
          </w:tcPr>
          <w:p w14:paraId="43F252CF" w14:textId="77777777" w:rsidR="002F1A2F" w:rsidRPr="0082624E" w:rsidRDefault="002F1A2F" w:rsidP="00106583">
            <w:pPr>
              <w:pStyle w:val="LENTEL"/>
              <w:rPr>
                <w:sz w:val="24"/>
                <w:szCs w:val="24"/>
              </w:rPr>
            </w:pPr>
            <w:r w:rsidRPr="0082624E">
              <w:rPr>
                <w:sz w:val="24"/>
                <w:szCs w:val="24"/>
              </w:rPr>
              <w:t>Visose mokyklose yra atnaujinti technologijų kabinetai ir edukacinės erdvės</w:t>
            </w:r>
          </w:p>
        </w:tc>
        <w:tc>
          <w:tcPr>
            <w:tcW w:w="1417" w:type="dxa"/>
          </w:tcPr>
          <w:p w14:paraId="425FAE95" w14:textId="77777777" w:rsidR="002F1A2F" w:rsidRPr="0082624E" w:rsidRDefault="00D5136E" w:rsidP="00106583">
            <w:pPr>
              <w:pStyle w:val="LENTEL"/>
              <w:rPr>
                <w:sz w:val="24"/>
                <w:szCs w:val="24"/>
              </w:rPr>
            </w:pPr>
            <w:r w:rsidRPr="0082624E">
              <w:rPr>
                <w:sz w:val="24"/>
                <w:szCs w:val="24"/>
              </w:rPr>
              <w:t>Įvykdyta</w:t>
            </w:r>
          </w:p>
        </w:tc>
      </w:tr>
      <w:tr w:rsidR="0082624E" w:rsidRPr="0082624E" w14:paraId="420085DB" w14:textId="77777777" w:rsidTr="001A7B47">
        <w:tc>
          <w:tcPr>
            <w:tcW w:w="570" w:type="dxa"/>
            <w:shd w:val="clear" w:color="auto" w:fill="auto"/>
          </w:tcPr>
          <w:p w14:paraId="438D43A2" w14:textId="77777777" w:rsidR="002F1A2F" w:rsidRPr="0082624E" w:rsidRDefault="00CC5245" w:rsidP="00106583">
            <w:pPr>
              <w:pStyle w:val="LENTEL"/>
              <w:rPr>
                <w:sz w:val="24"/>
                <w:szCs w:val="24"/>
              </w:rPr>
            </w:pPr>
            <w:r w:rsidRPr="0082624E">
              <w:rPr>
                <w:sz w:val="24"/>
                <w:szCs w:val="24"/>
              </w:rPr>
              <w:t>21.</w:t>
            </w:r>
          </w:p>
        </w:tc>
        <w:tc>
          <w:tcPr>
            <w:tcW w:w="3795" w:type="dxa"/>
            <w:shd w:val="clear" w:color="auto" w:fill="auto"/>
          </w:tcPr>
          <w:p w14:paraId="1D6887E1" w14:textId="77777777" w:rsidR="002F1A2F" w:rsidRPr="0082624E" w:rsidRDefault="002F1A2F" w:rsidP="00106583">
            <w:pPr>
              <w:pStyle w:val="LENTEL"/>
              <w:rPr>
                <w:sz w:val="24"/>
                <w:szCs w:val="24"/>
              </w:rPr>
            </w:pPr>
            <w:r w:rsidRPr="0082624E">
              <w:rPr>
                <w:sz w:val="24"/>
                <w:szCs w:val="24"/>
              </w:rPr>
              <w:t>Švietimo įstaigos turės Higienos pasus-leidimus</w:t>
            </w:r>
          </w:p>
        </w:tc>
        <w:tc>
          <w:tcPr>
            <w:tcW w:w="3965" w:type="dxa"/>
            <w:shd w:val="clear" w:color="auto" w:fill="auto"/>
          </w:tcPr>
          <w:p w14:paraId="4E31770A" w14:textId="77777777" w:rsidR="002F1A2F" w:rsidRPr="0082624E" w:rsidRDefault="002F1A2F" w:rsidP="00106583">
            <w:pPr>
              <w:pStyle w:val="LENTEL"/>
              <w:rPr>
                <w:sz w:val="24"/>
                <w:szCs w:val="24"/>
              </w:rPr>
            </w:pPr>
            <w:r w:rsidRPr="0082624E">
              <w:rPr>
                <w:sz w:val="24"/>
                <w:szCs w:val="24"/>
              </w:rPr>
              <w:t>Visos įstaigos turi higienos pasus-leidimus</w:t>
            </w:r>
          </w:p>
        </w:tc>
        <w:tc>
          <w:tcPr>
            <w:tcW w:w="1417" w:type="dxa"/>
          </w:tcPr>
          <w:p w14:paraId="5AB08C3A" w14:textId="77777777" w:rsidR="002F1A2F" w:rsidRPr="0082624E" w:rsidRDefault="00D5136E" w:rsidP="00106583">
            <w:pPr>
              <w:pStyle w:val="LENTEL"/>
              <w:rPr>
                <w:sz w:val="24"/>
                <w:szCs w:val="24"/>
              </w:rPr>
            </w:pPr>
            <w:r w:rsidRPr="0082624E">
              <w:rPr>
                <w:sz w:val="24"/>
                <w:szCs w:val="24"/>
              </w:rPr>
              <w:t>Įvykdyta</w:t>
            </w:r>
          </w:p>
        </w:tc>
      </w:tr>
      <w:tr w:rsidR="0082624E" w:rsidRPr="0082624E" w14:paraId="2BA64713" w14:textId="77777777" w:rsidTr="001A7B47">
        <w:tc>
          <w:tcPr>
            <w:tcW w:w="570" w:type="dxa"/>
            <w:shd w:val="clear" w:color="auto" w:fill="auto"/>
          </w:tcPr>
          <w:p w14:paraId="291BF4E8" w14:textId="77777777" w:rsidR="002F1A2F" w:rsidRPr="0082624E" w:rsidRDefault="00CC5245" w:rsidP="00106583">
            <w:pPr>
              <w:pStyle w:val="LENTEL"/>
              <w:rPr>
                <w:sz w:val="24"/>
                <w:szCs w:val="24"/>
              </w:rPr>
            </w:pPr>
            <w:r w:rsidRPr="0082624E">
              <w:rPr>
                <w:sz w:val="24"/>
                <w:szCs w:val="24"/>
              </w:rPr>
              <w:t>22.</w:t>
            </w:r>
          </w:p>
        </w:tc>
        <w:tc>
          <w:tcPr>
            <w:tcW w:w="3795" w:type="dxa"/>
            <w:shd w:val="clear" w:color="auto" w:fill="auto"/>
          </w:tcPr>
          <w:p w14:paraId="308F33A9" w14:textId="77777777" w:rsidR="002F1A2F" w:rsidRPr="0082624E" w:rsidRDefault="002F1A2F" w:rsidP="00106583">
            <w:pPr>
              <w:pStyle w:val="LENTEL"/>
              <w:rPr>
                <w:sz w:val="24"/>
                <w:szCs w:val="24"/>
              </w:rPr>
            </w:pPr>
            <w:r w:rsidRPr="0082624E">
              <w:rPr>
                <w:sz w:val="24"/>
                <w:szCs w:val="24"/>
              </w:rPr>
              <w:t>Visi toliau kaip 3 km nuo mokyklos gyvenantys kaimo mokiniai bus pavežami ir turės galimybę lankyti Neformaliojo švietimo ugdymo renginius</w:t>
            </w:r>
          </w:p>
        </w:tc>
        <w:tc>
          <w:tcPr>
            <w:tcW w:w="3965" w:type="dxa"/>
            <w:shd w:val="clear" w:color="auto" w:fill="auto"/>
          </w:tcPr>
          <w:p w14:paraId="00BDA9E6" w14:textId="77777777" w:rsidR="002F1A2F" w:rsidRPr="0082624E" w:rsidRDefault="002F1A2F" w:rsidP="00106583">
            <w:pPr>
              <w:pStyle w:val="LENTEL"/>
              <w:rPr>
                <w:sz w:val="24"/>
                <w:szCs w:val="24"/>
              </w:rPr>
            </w:pPr>
            <w:r w:rsidRPr="0082624E">
              <w:rPr>
                <w:sz w:val="24"/>
                <w:szCs w:val="24"/>
              </w:rPr>
              <w:t>Visi toliau kaip 3 km nuo mokyklos gyvenantys kaimo mokiniai pavežami į mokyklą ir turi galimybę lankyti Neformaliojo švietimo ugdymo renginius</w:t>
            </w:r>
          </w:p>
        </w:tc>
        <w:tc>
          <w:tcPr>
            <w:tcW w:w="1417" w:type="dxa"/>
          </w:tcPr>
          <w:p w14:paraId="072B8552" w14:textId="77777777" w:rsidR="002F1A2F" w:rsidRPr="0082624E" w:rsidRDefault="00D5136E" w:rsidP="00106583">
            <w:pPr>
              <w:pStyle w:val="LENTEL"/>
              <w:rPr>
                <w:sz w:val="24"/>
                <w:szCs w:val="24"/>
              </w:rPr>
            </w:pPr>
            <w:r w:rsidRPr="0082624E">
              <w:rPr>
                <w:sz w:val="24"/>
                <w:szCs w:val="24"/>
              </w:rPr>
              <w:t>Įvykdyta</w:t>
            </w:r>
          </w:p>
        </w:tc>
      </w:tr>
    </w:tbl>
    <w:p w14:paraId="2501704B" w14:textId="77777777" w:rsidR="00252E85" w:rsidRPr="0082624E" w:rsidRDefault="00252E85" w:rsidP="00D970A7">
      <w:pPr>
        <w:pStyle w:val="Antrat2"/>
        <w:numPr>
          <w:ilvl w:val="1"/>
          <w:numId w:val="1"/>
        </w:numPr>
        <w:rPr>
          <w:color w:val="000000" w:themeColor="text1"/>
        </w:rPr>
      </w:pPr>
      <w:r w:rsidRPr="0082624E">
        <w:rPr>
          <w:color w:val="000000" w:themeColor="text1"/>
        </w:rPr>
        <w:t>Mokyklų tinklo pertv</w:t>
      </w:r>
      <w:r w:rsidR="00FE6745" w:rsidRPr="0082624E">
        <w:rPr>
          <w:color w:val="000000" w:themeColor="text1"/>
        </w:rPr>
        <w:t>a</w:t>
      </w:r>
      <w:r w:rsidRPr="0082624E">
        <w:rPr>
          <w:color w:val="000000" w:themeColor="text1"/>
        </w:rPr>
        <w:t xml:space="preserve">rkos plano pagrindimas. </w:t>
      </w:r>
    </w:p>
    <w:p w14:paraId="433DBAE9" w14:textId="77777777" w:rsidR="00C95300" w:rsidRPr="0082624E" w:rsidRDefault="00252E85" w:rsidP="00EF59C1">
      <w:pPr>
        <w:rPr>
          <w:color w:val="000000" w:themeColor="text1"/>
          <w:szCs w:val="24"/>
        </w:rPr>
      </w:pPr>
      <w:r w:rsidRPr="0082624E">
        <w:rPr>
          <w:color w:val="000000" w:themeColor="text1"/>
          <w:szCs w:val="24"/>
        </w:rPr>
        <w:t>Jurbarko rajono b</w:t>
      </w:r>
      <w:r w:rsidR="00C95300" w:rsidRPr="0082624E">
        <w:rPr>
          <w:color w:val="000000" w:themeColor="text1"/>
          <w:szCs w:val="24"/>
        </w:rPr>
        <w:t xml:space="preserve">endrojo ugdymo mokyklų </w:t>
      </w:r>
      <w:r w:rsidRPr="0082624E">
        <w:rPr>
          <w:color w:val="000000" w:themeColor="text1"/>
          <w:szCs w:val="24"/>
        </w:rPr>
        <w:t xml:space="preserve">ir kitų švietimo įstaigų </w:t>
      </w:r>
      <w:r w:rsidR="00C95300" w:rsidRPr="0082624E">
        <w:rPr>
          <w:color w:val="000000" w:themeColor="text1"/>
          <w:szCs w:val="24"/>
        </w:rPr>
        <w:t>pertvarka būtina, nes:</w:t>
      </w:r>
    </w:p>
    <w:p w14:paraId="32384DAE" w14:textId="77777777" w:rsidR="00C95300" w:rsidRPr="0082624E" w:rsidRDefault="00C95300" w:rsidP="00EF59C1">
      <w:pPr>
        <w:pStyle w:val="LENTEL"/>
        <w:numPr>
          <w:ilvl w:val="0"/>
          <w:numId w:val="7"/>
        </w:numPr>
        <w:rPr>
          <w:sz w:val="24"/>
          <w:szCs w:val="24"/>
        </w:rPr>
      </w:pPr>
      <w:r w:rsidRPr="0082624E">
        <w:rPr>
          <w:sz w:val="24"/>
          <w:szCs w:val="24"/>
        </w:rPr>
        <w:t>mokiniams turi būti sudarytos sąlygos gauti kokybišką ugdymą už Savivaldybei prieinamą kainą;</w:t>
      </w:r>
    </w:p>
    <w:p w14:paraId="3508E3E1" w14:textId="77777777" w:rsidR="00C95300" w:rsidRPr="0082624E" w:rsidRDefault="00C95300" w:rsidP="00EF59C1">
      <w:pPr>
        <w:pStyle w:val="LENTEL"/>
        <w:numPr>
          <w:ilvl w:val="0"/>
          <w:numId w:val="7"/>
        </w:numPr>
        <w:rPr>
          <w:sz w:val="24"/>
          <w:szCs w:val="24"/>
        </w:rPr>
      </w:pPr>
      <w:r w:rsidRPr="0082624E">
        <w:rPr>
          <w:sz w:val="24"/>
          <w:szCs w:val="24"/>
        </w:rPr>
        <w:t>ne visi pagrindinio ir vidurinio ugdymo programos mokiniai gauna kokybišką ugdymą, kadangi, dėl nepakankamo finansavimo, jiems ribojamos pasirenkamųjų dalykų programų, modulių pasirinkimo galimybės, mokiniai turi mokytis jungtinėse klasėse;</w:t>
      </w:r>
    </w:p>
    <w:p w14:paraId="311AF625" w14:textId="77777777" w:rsidR="00C95300" w:rsidRPr="0082624E" w:rsidRDefault="00C95300" w:rsidP="00EF59C1">
      <w:pPr>
        <w:pStyle w:val="LENTEL"/>
        <w:numPr>
          <w:ilvl w:val="0"/>
          <w:numId w:val="7"/>
        </w:numPr>
        <w:rPr>
          <w:sz w:val="24"/>
          <w:szCs w:val="24"/>
        </w:rPr>
      </w:pPr>
      <w:r w:rsidRPr="0082624E">
        <w:rPr>
          <w:sz w:val="24"/>
          <w:szCs w:val="24"/>
        </w:rPr>
        <w:t>kai kurių mokyklų pastatų būklė neužtikrina vaikams saugios, švietimo standartais numatytos ugdymo aplinkos;</w:t>
      </w:r>
    </w:p>
    <w:p w14:paraId="7261C740" w14:textId="77777777" w:rsidR="00C95300" w:rsidRPr="0082624E" w:rsidRDefault="00C95300" w:rsidP="00EF59C1">
      <w:pPr>
        <w:pStyle w:val="LENTEL"/>
        <w:numPr>
          <w:ilvl w:val="0"/>
          <w:numId w:val="7"/>
        </w:numPr>
        <w:rPr>
          <w:sz w:val="24"/>
          <w:szCs w:val="24"/>
        </w:rPr>
      </w:pPr>
      <w:r w:rsidRPr="0082624E">
        <w:rPr>
          <w:sz w:val="24"/>
          <w:szCs w:val="24"/>
        </w:rPr>
        <w:t>sutaupytas lėšas Savivaldybė galėtų skirti švietimo pastatų būklei, mokymosi aplinkai gerinti, vaikų saugumą garantuojančioms švietimo programoms įgyvendinti.</w:t>
      </w:r>
    </w:p>
    <w:p w14:paraId="2C25CBFA" w14:textId="77777777" w:rsidR="00EF59C1" w:rsidRPr="0082624E" w:rsidRDefault="00EF59C1" w:rsidP="00EF59C1">
      <w:pPr>
        <w:pStyle w:val="LENTEL"/>
        <w:rPr>
          <w:sz w:val="24"/>
          <w:szCs w:val="24"/>
        </w:rPr>
      </w:pPr>
    </w:p>
    <w:p w14:paraId="410EF4AF" w14:textId="77777777" w:rsidR="009853A4" w:rsidRPr="0082624E" w:rsidRDefault="009853A4" w:rsidP="00EF59C1">
      <w:pPr>
        <w:pStyle w:val="Antrat"/>
        <w:numPr>
          <w:ilvl w:val="0"/>
          <w:numId w:val="1"/>
        </w:numPr>
        <w:spacing w:before="0" w:after="0"/>
        <w:rPr>
          <w:color w:val="000000" w:themeColor="text1"/>
          <w:sz w:val="24"/>
          <w:szCs w:val="24"/>
        </w:rPr>
      </w:pPr>
      <w:r w:rsidRPr="0082624E">
        <w:rPr>
          <w:color w:val="000000" w:themeColor="text1"/>
          <w:sz w:val="24"/>
          <w:szCs w:val="24"/>
        </w:rPr>
        <w:t>MOKYKLŲ, VYKDANČIŲ FORMALIOJO ŠVIETIMO PROGRAMAS,</w:t>
      </w:r>
      <w:r w:rsidR="001A0C8E" w:rsidRPr="0082624E">
        <w:rPr>
          <w:color w:val="000000" w:themeColor="text1"/>
          <w:sz w:val="24"/>
          <w:szCs w:val="24"/>
        </w:rPr>
        <w:t xml:space="preserve"> </w:t>
      </w:r>
      <w:r w:rsidRPr="0082624E">
        <w:rPr>
          <w:color w:val="000000" w:themeColor="text1"/>
          <w:sz w:val="24"/>
          <w:szCs w:val="24"/>
        </w:rPr>
        <w:t>TINKLO KŪRIMO STRATEGINIS TIKSLAS IR UŽDAVINIAI</w:t>
      </w:r>
    </w:p>
    <w:p w14:paraId="75CDC69F" w14:textId="77777777" w:rsidR="00EF59C1" w:rsidRPr="0082624E" w:rsidRDefault="00EF59C1" w:rsidP="00EF59C1">
      <w:pPr>
        <w:rPr>
          <w:color w:val="000000" w:themeColor="text1"/>
        </w:rPr>
      </w:pPr>
    </w:p>
    <w:p w14:paraId="7249B4EC" w14:textId="77777777" w:rsidR="009853A4" w:rsidRPr="0082624E" w:rsidRDefault="009853A4" w:rsidP="00EF59C1">
      <w:pPr>
        <w:pStyle w:val="Sraopastraipa"/>
        <w:numPr>
          <w:ilvl w:val="1"/>
          <w:numId w:val="1"/>
        </w:numPr>
        <w:rPr>
          <w:color w:val="000000" w:themeColor="text1"/>
        </w:rPr>
      </w:pPr>
      <w:proofErr w:type="spellStart"/>
      <w:r w:rsidRPr="0082624E">
        <w:rPr>
          <w:rStyle w:val="Antrat2Diagrama"/>
          <w:color w:val="000000" w:themeColor="text1"/>
        </w:rPr>
        <w:t>Savivaldybės</w:t>
      </w:r>
      <w:proofErr w:type="spellEnd"/>
      <w:r w:rsidRPr="0082624E">
        <w:rPr>
          <w:rStyle w:val="Antrat2Diagrama"/>
          <w:color w:val="000000" w:themeColor="text1"/>
        </w:rPr>
        <w:t xml:space="preserve"> </w:t>
      </w:r>
      <w:proofErr w:type="spellStart"/>
      <w:r w:rsidRPr="0082624E">
        <w:rPr>
          <w:rStyle w:val="Antrat2Diagrama"/>
          <w:color w:val="000000" w:themeColor="text1"/>
        </w:rPr>
        <w:t>mokyklų</w:t>
      </w:r>
      <w:proofErr w:type="spellEnd"/>
      <w:r w:rsidRPr="0082624E">
        <w:rPr>
          <w:rStyle w:val="Antrat2Diagrama"/>
          <w:color w:val="000000" w:themeColor="text1"/>
        </w:rPr>
        <w:t xml:space="preserve"> </w:t>
      </w:r>
      <w:proofErr w:type="spellStart"/>
      <w:r w:rsidRPr="0082624E">
        <w:rPr>
          <w:rStyle w:val="Antrat2Diagrama"/>
          <w:color w:val="000000" w:themeColor="text1"/>
        </w:rPr>
        <w:t>tinklo</w:t>
      </w:r>
      <w:proofErr w:type="spellEnd"/>
      <w:r w:rsidRPr="0082624E">
        <w:rPr>
          <w:rStyle w:val="Antrat2Diagrama"/>
          <w:color w:val="000000" w:themeColor="text1"/>
        </w:rPr>
        <w:t xml:space="preserve"> </w:t>
      </w:r>
      <w:proofErr w:type="spellStart"/>
      <w:r w:rsidRPr="0082624E">
        <w:rPr>
          <w:rStyle w:val="Antrat2Diagrama"/>
          <w:color w:val="000000" w:themeColor="text1"/>
        </w:rPr>
        <w:t>pertvarkos</w:t>
      </w:r>
      <w:proofErr w:type="spellEnd"/>
      <w:r w:rsidRPr="0082624E">
        <w:rPr>
          <w:rStyle w:val="Antrat2Diagrama"/>
          <w:color w:val="000000" w:themeColor="text1"/>
        </w:rPr>
        <w:t xml:space="preserve"> </w:t>
      </w:r>
      <w:proofErr w:type="spellStart"/>
      <w:r w:rsidRPr="0082624E">
        <w:rPr>
          <w:rStyle w:val="Antrat2Diagrama"/>
          <w:color w:val="000000" w:themeColor="text1"/>
        </w:rPr>
        <w:t>strateginis</w:t>
      </w:r>
      <w:proofErr w:type="spellEnd"/>
      <w:r w:rsidRPr="0082624E">
        <w:rPr>
          <w:rStyle w:val="Antrat2Diagrama"/>
          <w:color w:val="000000" w:themeColor="text1"/>
        </w:rPr>
        <w:t xml:space="preserve"> </w:t>
      </w:r>
      <w:proofErr w:type="spellStart"/>
      <w:r w:rsidRPr="0082624E">
        <w:rPr>
          <w:rStyle w:val="Antrat2Diagrama"/>
          <w:color w:val="000000" w:themeColor="text1"/>
        </w:rPr>
        <w:t>tikslas</w:t>
      </w:r>
      <w:proofErr w:type="spellEnd"/>
      <w:r w:rsidRPr="0082624E">
        <w:rPr>
          <w:color w:val="000000" w:themeColor="text1"/>
        </w:rPr>
        <w:t xml:space="preserve"> – </w:t>
      </w:r>
      <w:proofErr w:type="spellStart"/>
      <w:r w:rsidRPr="0082624E">
        <w:rPr>
          <w:color w:val="000000" w:themeColor="text1"/>
        </w:rPr>
        <w:t>užtikrinti</w:t>
      </w:r>
      <w:proofErr w:type="spellEnd"/>
      <w:r w:rsidRPr="0082624E">
        <w:rPr>
          <w:color w:val="000000" w:themeColor="text1"/>
        </w:rPr>
        <w:t xml:space="preserve"> </w:t>
      </w:r>
      <w:proofErr w:type="spellStart"/>
      <w:r w:rsidRPr="0082624E">
        <w:rPr>
          <w:color w:val="000000" w:themeColor="text1"/>
        </w:rPr>
        <w:t>ikimokyklinio</w:t>
      </w:r>
      <w:proofErr w:type="spellEnd"/>
      <w:r w:rsidRPr="0082624E">
        <w:rPr>
          <w:color w:val="000000" w:themeColor="text1"/>
        </w:rPr>
        <w:t xml:space="preserve">, </w:t>
      </w:r>
      <w:proofErr w:type="spellStart"/>
      <w:r w:rsidRPr="0082624E">
        <w:rPr>
          <w:color w:val="000000" w:themeColor="text1"/>
        </w:rPr>
        <w:t>pradinio</w:t>
      </w:r>
      <w:proofErr w:type="spellEnd"/>
      <w:r w:rsidRPr="0082624E">
        <w:rPr>
          <w:color w:val="000000" w:themeColor="text1"/>
        </w:rPr>
        <w:t xml:space="preserve">, </w:t>
      </w:r>
      <w:proofErr w:type="spellStart"/>
      <w:r w:rsidRPr="0082624E">
        <w:rPr>
          <w:color w:val="000000" w:themeColor="text1"/>
        </w:rPr>
        <w:t>pagrindinio</w:t>
      </w:r>
      <w:proofErr w:type="spellEnd"/>
      <w:r w:rsidRPr="0082624E">
        <w:rPr>
          <w:color w:val="000000" w:themeColor="text1"/>
        </w:rPr>
        <w:t xml:space="preserve">, </w:t>
      </w:r>
      <w:proofErr w:type="spellStart"/>
      <w:r w:rsidRPr="0082624E">
        <w:rPr>
          <w:color w:val="000000" w:themeColor="text1"/>
        </w:rPr>
        <w:t>vidurinio</w:t>
      </w:r>
      <w:proofErr w:type="spellEnd"/>
      <w:r w:rsidRPr="0082624E">
        <w:rPr>
          <w:color w:val="000000" w:themeColor="text1"/>
        </w:rPr>
        <w:t xml:space="preserve"> </w:t>
      </w:r>
      <w:proofErr w:type="spellStart"/>
      <w:r w:rsidRPr="0082624E">
        <w:rPr>
          <w:color w:val="000000" w:themeColor="text1"/>
        </w:rPr>
        <w:t>bei</w:t>
      </w:r>
      <w:proofErr w:type="spellEnd"/>
      <w:r w:rsidRPr="0082624E">
        <w:rPr>
          <w:color w:val="000000" w:themeColor="text1"/>
        </w:rPr>
        <w:t xml:space="preserve"> </w:t>
      </w:r>
      <w:proofErr w:type="spellStart"/>
      <w:r w:rsidRPr="0082624E">
        <w:rPr>
          <w:color w:val="000000" w:themeColor="text1"/>
        </w:rPr>
        <w:t>neformaliojo</w:t>
      </w:r>
      <w:proofErr w:type="spellEnd"/>
      <w:r w:rsidRPr="0082624E">
        <w:rPr>
          <w:color w:val="000000" w:themeColor="text1"/>
        </w:rPr>
        <w:t xml:space="preserve"> </w:t>
      </w:r>
      <w:proofErr w:type="spellStart"/>
      <w:r w:rsidRPr="0082624E">
        <w:rPr>
          <w:color w:val="000000" w:themeColor="text1"/>
        </w:rPr>
        <w:t>švietimo</w:t>
      </w:r>
      <w:proofErr w:type="spellEnd"/>
      <w:r w:rsidRPr="0082624E">
        <w:rPr>
          <w:color w:val="000000" w:themeColor="text1"/>
        </w:rPr>
        <w:t xml:space="preserve"> </w:t>
      </w:r>
      <w:proofErr w:type="spellStart"/>
      <w:r w:rsidRPr="0082624E">
        <w:rPr>
          <w:color w:val="000000" w:themeColor="text1"/>
        </w:rPr>
        <w:t>programų</w:t>
      </w:r>
      <w:proofErr w:type="spellEnd"/>
      <w:r w:rsidRPr="0082624E">
        <w:rPr>
          <w:color w:val="000000" w:themeColor="text1"/>
        </w:rPr>
        <w:t xml:space="preserve"> </w:t>
      </w:r>
      <w:proofErr w:type="spellStart"/>
      <w:r w:rsidRPr="0082624E">
        <w:rPr>
          <w:color w:val="000000" w:themeColor="text1"/>
        </w:rPr>
        <w:t>įvairovę</w:t>
      </w:r>
      <w:proofErr w:type="spellEnd"/>
      <w:r w:rsidRPr="0082624E">
        <w:rPr>
          <w:color w:val="000000" w:themeColor="text1"/>
        </w:rPr>
        <w:t xml:space="preserve"> </w:t>
      </w:r>
      <w:proofErr w:type="spellStart"/>
      <w:r w:rsidRPr="0082624E">
        <w:rPr>
          <w:color w:val="000000" w:themeColor="text1"/>
        </w:rPr>
        <w:t>ir</w:t>
      </w:r>
      <w:proofErr w:type="spellEnd"/>
      <w:r w:rsidRPr="0082624E">
        <w:rPr>
          <w:color w:val="000000" w:themeColor="text1"/>
        </w:rPr>
        <w:t xml:space="preserve"> </w:t>
      </w:r>
      <w:proofErr w:type="spellStart"/>
      <w:r w:rsidRPr="0082624E">
        <w:rPr>
          <w:color w:val="000000" w:themeColor="text1"/>
        </w:rPr>
        <w:t>sudaryti</w:t>
      </w:r>
      <w:proofErr w:type="spellEnd"/>
      <w:r w:rsidRPr="0082624E">
        <w:rPr>
          <w:color w:val="000000" w:themeColor="text1"/>
        </w:rPr>
        <w:t xml:space="preserve"> </w:t>
      </w:r>
      <w:proofErr w:type="spellStart"/>
      <w:r w:rsidRPr="0082624E">
        <w:rPr>
          <w:color w:val="000000" w:themeColor="text1"/>
        </w:rPr>
        <w:t>sąlygas</w:t>
      </w:r>
      <w:proofErr w:type="spellEnd"/>
      <w:r w:rsidRPr="0082624E">
        <w:rPr>
          <w:color w:val="000000" w:themeColor="text1"/>
        </w:rPr>
        <w:t xml:space="preserve"> </w:t>
      </w:r>
      <w:proofErr w:type="spellStart"/>
      <w:r w:rsidRPr="0082624E">
        <w:rPr>
          <w:color w:val="000000" w:themeColor="text1"/>
        </w:rPr>
        <w:t>plėtoti</w:t>
      </w:r>
      <w:proofErr w:type="spellEnd"/>
      <w:r w:rsidRPr="0082624E">
        <w:rPr>
          <w:color w:val="000000" w:themeColor="text1"/>
        </w:rPr>
        <w:t xml:space="preserve"> </w:t>
      </w:r>
      <w:proofErr w:type="spellStart"/>
      <w:r w:rsidRPr="0082624E">
        <w:rPr>
          <w:color w:val="000000" w:themeColor="text1"/>
        </w:rPr>
        <w:t>geros</w:t>
      </w:r>
      <w:proofErr w:type="spellEnd"/>
      <w:r w:rsidRPr="0082624E">
        <w:rPr>
          <w:color w:val="000000" w:themeColor="text1"/>
        </w:rPr>
        <w:t xml:space="preserve"> </w:t>
      </w:r>
      <w:proofErr w:type="spellStart"/>
      <w:r w:rsidRPr="0082624E">
        <w:rPr>
          <w:color w:val="000000" w:themeColor="text1"/>
        </w:rPr>
        <w:t>kokybės</w:t>
      </w:r>
      <w:proofErr w:type="spellEnd"/>
      <w:r w:rsidRPr="0082624E">
        <w:rPr>
          <w:color w:val="000000" w:themeColor="text1"/>
        </w:rPr>
        <w:t xml:space="preserve"> </w:t>
      </w:r>
      <w:proofErr w:type="spellStart"/>
      <w:r w:rsidRPr="0082624E">
        <w:rPr>
          <w:color w:val="000000" w:themeColor="text1"/>
        </w:rPr>
        <w:t>privalomąjį</w:t>
      </w:r>
      <w:proofErr w:type="spellEnd"/>
      <w:r w:rsidRPr="0082624E">
        <w:rPr>
          <w:color w:val="000000" w:themeColor="text1"/>
        </w:rPr>
        <w:t xml:space="preserve"> </w:t>
      </w:r>
      <w:proofErr w:type="spellStart"/>
      <w:r w:rsidRPr="0082624E">
        <w:rPr>
          <w:color w:val="000000" w:themeColor="text1"/>
        </w:rPr>
        <w:t>ir</w:t>
      </w:r>
      <w:proofErr w:type="spellEnd"/>
      <w:r w:rsidRPr="0082624E">
        <w:rPr>
          <w:color w:val="000000" w:themeColor="text1"/>
        </w:rPr>
        <w:t xml:space="preserve"> </w:t>
      </w:r>
      <w:proofErr w:type="spellStart"/>
      <w:r w:rsidRPr="0082624E">
        <w:rPr>
          <w:color w:val="000000" w:themeColor="text1"/>
        </w:rPr>
        <w:t>visuotinį</w:t>
      </w:r>
      <w:proofErr w:type="spellEnd"/>
      <w:r w:rsidRPr="0082624E">
        <w:rPr>
          <w:color w:val="000000" w:themeColor="text1"/>
        </w:rPr>
        <w:t xml:space="preserve"> </w:t>
      </w:r>
      <w:proofErr w:type="spellStart"/>
      <w:r w:rsidRPr="0082624E">
        <w:rPr>
          <w:color w:val="000000" w:themeColor="text1"/>
        </w:rPr>
        <w:t>švietimą</w:t>
      </w:r>
      <w:proofErr w:type="spellEnd"/>
      <w:r w:rsidR="001D5BC9" w:rsidRPr="0082624E">
        <w:rPr>
          <w:color w:val="000000" w:themeColor="text1"/>
        </w:rPr>
        <w:t xml:space="preserve">, </w:t>
      </w:r>
      <w:proofErr w:type="spellStart"/>
      <w:r w:rsidR="001D5BC9" w:rsidRPr="0082624E">
        <w:rPr>
          <w:color w:val="000000" w:themeColor="text1"/>
        </w:rPr>
        <w:t>patenkinti</w:t>
      </w:r>
      <w:proofErr w:type="spellEnd"/>
      <w:r w:rsidR="001D5BC9" w:rsidRPr="0082624E">
        <w:rPr>
          <w:color w:val="000000" w:themeColor="text1"/>
        </w:rPr>
        <w:t xml:space="preserve"> </w:t>
      </w:r>
      <w:proofErr w:type="spellStart"/>
      <w:r w:rsidR="001D5BC9" w:rsidRPr="0082624E">
        <w:rPr>
          <w:color w:val="000000" w:themeColor="text1"/>
        </w:rPr>
        <w:t>bendruomenės</w:t>
      </w:r>
      <w:proofErr w:type="spellEnd"/>
      <w:r w:rsidR="001D5BC9" w:rsidRPr="0082624E">
        <w:rPr>
          <w:color w:val="000000" w:themeColor="text1"/>
        </w:rPr>
        <w:t xml:space="preserve"> </w:t>
      </w:r>
      <w:proofErr w:type="spellStart"/>
      <w:r w:rsidR="001D5BC9" w:rsidRPr="0082624E">
        <w:rPr>
          <w:color w:val="000000" w:themeColor="text1"/>
        </w:rPr>
        <w:t>švietimo</w:t>
      </w:r>
      <w:proofErr w:type="spellEnd"/>
      <w:r w:rsidR="001D5BC9" w:rsidRPr="0082624E">
        <w:rPr>
          <w:color w:val="000000" w:themeColor="text1"/>
        </w:rPr>
        <w:t xml:space="preserve"> </w:t>
      </w:r>
      <w:proofErr w:type="spellStart"/>
      <w:r w:rsidR="001D5BC9" w:rsidRPr="0082624E">
        <w:rPr>
          <w:color w:val="000000" w:themeColor="text1"/>
        </w:rPr>
        <w:t>poreikius</w:t>
      </w:r>
      <w:proofErr w:type="spellEnd"/>
      <w:r w:rsidRPr="0082624E">
        <w:rPr>
          <w:color w:val="000000" w:themeColor="text1"/>
        </w:rPr>
        <w:t>.</w:t>
      </w:r>
    </w:p>
    <w:p w14:paraId="10AEC8FC" w14:textId="77777777" w:rsidR="009853A4" w:rsidRPr="0082624E" w:rsidRDefault="009853A4" w:rsidP="00EF59C1">
      <w:pPr>
        <w:rPr>
          <w:b/>
          <w:color w:val="000000" w:themeColor="text1"/>
        </w:rPr>
      </w:pPr>
      <w:r w:rsidRPr="0082624E">
        <w:rPr>
          <w:b/>
          <w:color w:val="000000" w:themeColor="text1"/>
        </w:rPr>
        <w:t>Uždaviniai:</w:t>
      </w:r>
    </w:p>
    <w:p w14:paraId="1C6119C8" w14:textId="77777777" w:rsidR="009853A4" w:rsidRPr="0082624E" w:rsidRDefault="009853A4" w:rsidP="00EF59C1">
      <w:pPr>
        <w:pStyle w:val="LENTEL"/>
        <w:numPr>
          <w:ilvl w:val="0"/>
          <w:numId w:val="8"/>
        </w:numPr>
        <w:rPr>
          <w:sz w:val="24"/>
          <w:szCs w:val="24"/>
        </w:rPr>
      </w:pPr>
      <w:r w:rsidRPr="0082624E">
        <w:rPr>
          <w:sz w:val="24"/>
          <w:szCs w:val="24"/>
        </w:rPr>
        <w:t>sudaryti sąlygas privalomajam priešmokykliniam ugdymui;</w:t>
      </w:r>
    </w:p>
    <w:p w14:paraId="5426C3E7" w14:textId="77777777" w:rsidR="009853A4" w:rsidRPr="0082624E" w:rsidRDefault="009853A4" w:rsidP="00EF59C1">
      <w:pPr>
        <w:pStyle w:val="LENTEL"/>
        <w:numPr>
          <w:ilvl w:val="0"/>
          <w:numId w:val="8"/>
        </w:numPr>
        <w:rPr>
          <w:sz w:val="24"/>
          <w:szCs w:val="24"/>
        </w:rPr>
      </w:pPr>
      <w:r w:rsidRPr="0082624E">
        <w:rPr>
          <w:sz w:val="24"/>
          <w:szCs w:val="24"/>
        </w:rPr>
        <w:t>sudaryti sąlygas ikimokyklinio ugdymo vaikams ugdytis pagal tėvų (globėjų) pageidaujamus ikimokyklinio ugdymo modelius;</w:t>
      </w:r>
    </w:p>
    <w:p w14:paraId="6E36623C" w14:textId="77777777" w:rsidR="00C5204F" w:rsidRPr="0082624E" w:rsidRDefault="009853A4" w:rsidP="00EF59C1">
      <w:pPr>
        <w:pStyle w:val="LENTEL"/>
        <w:numPr>
          <w:ilvl w:val="0"/>
          <w:numId w:val="8"/>
        </w:numPr>
        <w:rPr>
          <w:sz w:val="24"/>
          <w:szCs w:val="24"/>
        </w:rPr>
      </w:pPr>
      <w:r w:rsidRPr="0082624E">
        <w:rPr>
          <w:sz w:val="24"/>
          <w:szCs w:val="24"/>
        </w:rPr>
        <w:t>plėtoti formaliojo ir neformaliojo švietimo programų įvairovę, didinti vaikų užimtumo neformaliojo švietimo programose galimybes;</w:t>
      </w:r>
    </w:p>
    <w:p w14:paraId="37639886" w14:textId="55334A42" w:rsidR="009853A4" w:rsidRPr="0082624E" w:rsidRDefault="009853A4" w:rsidP="00EF59C1">
      <w:pPr>
        <w:pStyle w:val="LENTEL"/>
        <w:numPr>
          <w:ilvl w:val="0"/>
          <w:numId w:val="8"/>
        </w:numPr>
        <w:rPr>
          <w:sz w:val="24"/>
          <w:szCs w:val="24"/>
        </w:rPr>
      </w:pPr>
      <w:r w:rsidRPr="0082624E">
        <w:rPr>
          <w:sz w:val="24"/>
          <w:szCs w:val="24"/>
        </w:rPr>
        <w:t>pasiekti, kad visos švietimo įstaigos atitiktų higienos reikalavimus</w:t>
      </w:r>
      <w:r w:rsidR="008B3458" w:rsidRPr="0082624E">
        <w:rPr>
          <w:sz w:val="24"/>
          <w:szCs w:val="24"/>
        </w:rPr>
        <w:t>, sukurti švietimo įstaigose saugią ir patrauklią aplinką</w:t>
      </w:r>
      <w:r w:rsidRPr="0082624E">
        <w:rPr>
          <w:sz w:val="24"/>
          <w:szCs w:val="24"/>
        </w:rPr>
        <w:t>;</w:t>
      </w:r>
    </w:p>
    <w:p w14:paraId="02DF28EC" w14:textId="77777777" w:rsidR="009853A4" w:rsidRPr="0082624E" w:rsidRDefault="009853A4" w:rsidP="00EF59C1">
      <w:pPr>
        <w:pStyle w:val="LENTEL"/>
        <w:numPr>
          <w:ilvl w:val="0"/>
          <w:numId w:val="8"/>
        </w:numPr>
        <w:rPr>
          <w:sz w:val="24"/>
          <w:szCs w:val="24"/>
        </w:rPr>
      </w:pPr>
      <w:r w:rsidRPr="0082624E">
        <w:rPr>
          <w:sz w:val="24"/>
          <w:szCs w:val="24"/>
        </w:rPr>
        <w:t>tinkamai komplektuoti klases pagal bendruosiuose ugdymo planuose ir Mok</w:t>
      </w:r>
      <w:r w:rsidR="00624930" w:rsidRPr="0082624E">
        <w:rPr>
          <w:sz w:val="24"/>
          <w:szCs w:val="24"/>
        </w:rPr>
        <w:t xml:space="preserve">ymo lėšų </w:t>
      </w:r>
      <w:r w:rsidRPr="0082624E">
        <w:rPr>
          <w:sz w:val="24"/>
          <w:szCs w:val="24"/>
        </w:rPr>
        <w:t>apskaičiavimo ir paskirstymo metodikoje nustatytus reikalavimus;</w:t>
      </w:r>
    </w:p>
    <w:p w14:paraId="463189DA" w14:textId="4F6EB80A" w:rsidR="00624930" w:rsidRPr="0082624E" w:rsidRDefault="000855C6" w:rsidP="00EF59C1">
      <w:pPr>
        <w:pStyle w:val="LENTEL"/>
        <w:numPr>
          <w:ilvl w:val="0"/>
          <w:numId w:val="8"/>
        </w:numPr>
        <w:rPr>
          <w:sz w:val="24"/>
          <w:szCs w:val="24"/>
        </w:rPr>
      </w:pPr>
      <w:r w:rsidRPr="0082624E">
        <w:rPr>
          <w:sz w:val="24"/>
          <w:szCs w:val="24"/>
        </w:rPr>
        <w:t>s</w:t>
      </w:r>
      <w:r w:rsidR="00624930" w:rsidRPr="0082624E">
        <w:rPr>
          <w:sz w:val="24"/>
          <w:szCs w:val="24"/>
        </w:rPr>
        <w:t>udaryti sąlygas plėtoti ugdymo proceso organizavimą nuotoliniu ugdymo proceso organ</w:t>
      </w:r>
      <w:r w:rsidR="00A568E6" w:rsidRPr="0082624E">
        <w:rPr>
          <w:sz w:val="24"/>
          <w:szCs w:val="24"/>
        </w:rPr>
        <w:t>iz</w:t>
      </w:r>
      <w:r w:rsidR="00624930" w:rsidRPr="0082624E">
        <w:rPr>
          <w:sz w:val="24"/>
          <w:szCs w:val="24"/>
        </w:rPr>
        <w:t>avimo būdu;</w:t>
      </w:r>
    </w:p>
    <w:p w14:paraId="758238CD" w14:textId="76236BAD" w:rsidR="009853A4" w:rsidRPr="0082624E" w:rsidRDefault="000855C6" w:rsidP="00EF59C1">
      <w:pPr>
        <w:pStyle w:val="LENTEL"/>
        <w:numPr>
          <w:ilvl w:val="0"/>
          <w:numId w:val="8"/>
        </w:numPr>
        <w:rPr>
          <w:sz w:val="24"/>
          <w:szCs w:val="24"/>
        </w:rPr>
      </w:pPr>
      <w:r w:rsidRPr="0082624E">
        <w:rPr>
          <w:sz w:val="24"/>
          <w:szCs w:val="24"/>
        </w:rPr>
        <w:t>s</w:t>
      </w:r>
      <w:r w:rsidR="00624930" w:rsidRPr="0082624E">
        <w:rPr>
          <w:sz w:val="24"/>
          <w:szCs w:val="24"/>
        </w:rPr>
        <w:t>udaryti sąlygas mokyklose organizuot</w:t>
      </w:r>
      <w:r w:rsidR="001D5BC9" w:rsidRPr="0082624E">
        <w:rPr>
          <w:sz w:val="24"/>
          <w:szCs w:val="24"/>
        </w:rPr>
        <w:t>i ugdymą ugdymosi šeimoje būdu;</w:t>
      </w:r>
    </w:p>
    <w:p w14:paraId="1FCA01B1" w14:textId="77777777" w:rsidR="009853A4" w:rsidRPr="0082624E" w:rsidRDefault="009853A4" w:rsidP="00EF59C1">
      <w:pPr>
        <w:pStyle w:val="LENTEL"/>
        <w:numPr>
          <w:ilvl w:val="0"/>
          <w:numId w:val="8"/>
        </w:numPr>
        <w:rPr>
          <w:sz w:val="24"/>
          <w:szCs w:val="24"/>
        </w:rPr>
      </w:pPr>
      <w:r w:rsidRPr="0082624E">
        <w:rPr>
          <w:sz w:val="24"/>
          <w:szCs w:val="24"/>
        </w:rPr>
        <w:t xml:space="preserve">užtikrinti veiksmingą </w:t>
      </w:r>
      <w:r w:rsidR="00624930" w:rsidRPr="0082624E">
        <w:rPr>
          <w:sz w:val="24"/>
          <w:szCs w:val="24"/>
        </w:rPr>
        <w:t xml:space="preserve">ir savalaikę </w:t>
      </w:r>
      <w:r w:rsidRPr="0082624E">
        <w:rPr>
          <w:sz w:val="24"/>
          <w:szCs w:val="24"/>
        </w:rPr>
        <w:t>švietimo pagalbą</w:t>
      </w:r>
      <w:r w:rsidR="001D5BC9" w:rsidRPr="0082624E">
        <w:rPr>
          <w:sz w:val="24"/>
          <w:szCs w:val="24"/>
        </w:rPr>
        <w:t>, tinkamai pasiruošti ir įgyvendinti įtraukiojo ugdymo nuostatas</w:t>
      </w:r>
      <w:r w:rsidRPr="0082624E">
        <w:rPr>
          <w:sz w:val="24"/>
          <w:szCs w:val="24"/>
        </w:rPr>
        <w:t>.</w:t>
      </w:r>
    </w:p>
    <w:p w14:paraId="23AFA876" w14:textId="77777777" w:rsidR="00EF59C1" w:rsidRPr="0082624E" w:rsidRDefault="00EF59C1" w:rsidP="00EF59C1">
      <w:pPr>
        <w:pStyle w:val="LENTEL"/>
        <w:rPr>
          <w:sz w:val="24"/>
          <w:szCs w:val="24"/>
        </w:rPr>
      </w:pPr>
    </w:p>
    <w:p w14:paraId="24DE8372" w14:textId="47E6BC2A" w:rsidR="009853A4" w:rsidRPr="0082624E" w:rsidRDefault="009853A4" w:rsidP="00EF59C1">
      <w:pPr>
        <w:pStyle w:val="Antrat1"/>
        <w:numPr>
          <w:ilvl w:val="0"/>
          <w:numId w:val="1"/>
        </w:numPr>
        <w:spacing w:before="0" w:after="0"/>
        <w:rPr>
          <w:color w:val="000000" w:themeColor="text1"/>
          <w:lang w:val="lt-LT"/>
        </w:rPr>
      </w:pPr>
      <w:r w:rsidRPr="0082624E">
        <w:rPr>
          <w:color w:val="000000" w:themeColor="text1"/>
          <w:lang w:val="lt-LT"/>
        </w:rPr>
        <w:lastRenderedPageBreak/>
        <w:t>MOKYKLŲ TINKLO</w:t>
      </w:r>
      <w:r w:rsidR="00624930" w:rsidRPr="0082624E">
        <w:rPr>
          <w:color w:val="000000" w:themeColor="text1"/>
          <w:lang w:val="lt-LT"/>
        </w:rPr>
        <w:t xml:space="preserve"> PERTVARKOS PRIORITETAI IKI 2025</w:t>
      </w:r>
      <w:r w:rsidRPr="0082624E">
        <w:rPr>
          <w:color w:val="000000" w:themeColor="text1"/>
          <w:lang w:val="lt-LT"/>
        </w:rPr>
        <w:t xml:space="preserve"> METŲ</w:t>
      </w:r>
    </w:p>
    <w:p w14:paraId="79CD7BE2" w14:textId="77777777" w:rsidR="000855C6" w:rsidRPr="0082624E" w:rsidRDefault="000855C6" w:rsidP="000855C6">
      <w:pPr>
        <w:rPr>
          <w:color w:val="000000" w:themeColor="text1"/>
        </w:rPr>
      </w:pPr>
    </w:p>
    <w:p w14:paraId="07657852" w14:textId="3ECCB696" w:rsidR="009853A4" w:rsidRPr="0082624E" w:rsidRDefault="00624930" w:rsidP="00EF59C1">
      <w:pPr>
        <w:pStyle w:val="Antrat2"/>
        <w:numPr>
          <w:ilvl w:val="1"/>
          <w:numId w:val="1"/>
        </w:numPr>
        <w:spacing w:before="0" w:after="0"/>
        <w:rPr>
          <w:color w:val="000000" w:themeColor="text1"/>
        </w:rPr>
      </w:pPr>
      <w:r w:rsidRPr="0082624E">
        <w:rPr>
          <w:color w:val="000000" w:themeColor="text1"/>
        </w:rPr>
        <w:t xml:space="preserve">Jurbarko </w:t>
      </w:r>
      <w:r w:rsidR="009853A4" w:rsidRPr="0082624E">
        <w:rPr>
          <w:color w:val="000000" w:themeColor="text1"/>
        </w:rPr>
        <w:t>rajono savivaldybės mokyklų tinklo pertvarkos prioritetai</w:t>
      </w:r>
      <w:r w:rsidR="000855C6" w:rsidRPr="0082624E">
        <w:rPr>
          <w:color w:val="000000" w:themeColor="text1"/>
        </w:rPr>
        <w:t>.</w:t>
      </w:r>
    </w:p>
    <w:p w14:paraId="5AC59557" w14:textId="77777777" w:rsidR="00836483" w:rsidRPr="0082624E" w:rsidRDefault="008C3E5C" w:rsidP="0059501F">
      <w:pPr>
        <w:ind w:firstLine="0"/>
        <w:rPr>
          <w:b/>
          <w:color w:val="000000" w:themeColor="text1"/>
        </w:rPr>
      </w:pPr>
      <w:r w:rsidRPr="0082624E">
        <w:rPr>
          <w:b/>
          <w:color w:val="000000" w:themeColor="text1"/>
        </w:rPr>
        <w:t xml:space="preserve">Nustatomi </w:t>
      </w:r>
      <w:r w:rsidR="00836483" w:rsidRPr="0082624E">
        <w:rPr>
          <w:b/>
          <w:color w:val="000000" w:themeColor="text1"/>
        </w:rPr>
        <w:t>Jurbarko rajono savivaldybės mokyklų tinklo pertvarkos prioritetai:</w:t>
      </w:r>
    </w:p>
    <w:p w14:paraId="68FF033E" w14:textId="77777777" w:rsidR="009853A4" w:rsidRPr="0082624E" w:rsidRDefault="009853A4" w:rsidP="00EF59C1">
      <w:pPr>
        <w:pStyle w:val="LENTEL"/>
        <w:numPr>
          <w:ilvl w:val="0"/>
          <w:numId w:val="9"/>
        </w:numPr>
        <w:rPr>
          <w:sz w:val="24"/>
          <w:szCs w:val="24"/>
        </w:rPr>
      </w:pPr>
      <w:r w:rsidRPr="0082624E">
        <w:rPr>
          <w:sz w:val="24"/>
          <w:szCs w:val="24"/>
        </w:rPr>
        <w:t>kokybiškas formalusis ir neformalusis švietimas kiekvienam besimokančiajam;</w:t>
      </w:r>
    </w:p>
    <w:p w14:paraId="1A2C5D28" w14:textId="77777777" w:rsidR="009853A4" w:rsidRPr="0082624E" w:rsidRDefault="009853A4" w:rsidP="00EF59C1">
      <w:pPr>
        <w:pStyle w:val="LENTEL"/>
        <w:numPr>
          <w:ilvl w:val="0"/>
          <w:numId w:val="9"/>
        </w:numPr>
        <w:rPr>
          <w:sz w:val="24"/>
          <w:szCs w:val="24"/>
        </w:rPr>
      </w:pPr>
      <w:r w:rsidRPr="0082624E">
        <w:rPr>
          <w:sz w:val="24"/>
          <w:szCs w:val="24"/>
        </w:rPr>
        <w:t xml:space="preserve">reikiamos </w:t>
      </w:r>
      <w:r w:rsidR="00624930" w:rsidRPr="0082624E">
        <w:rPr>
          <w:sz w:val="24"/>
          <w:szCs w:val="24"/>
        </w:rPr>
        <w:t xml:space="preserve">ir kokybiškos </w:t>
      </w:r>
      <w:r w:rsidRPr="0082624E">
        <w:rPr>
          <w:sz w:val="24"/>
          <w:szCs w:val="24"/>
        </w:rPr>
        <w:t>švietimo pagalbos teikimas kiekvienam, kam tos pagalbos reikia;</w:t>
      </w:r>
    </w:p>
    <w:p w14:paraId="32FE9622" w14:textId="77777777" w:rsidR="009853A4" w:rsidRPr="0082624E" w:rsidRDefault="009853A4" w:rsidP="00EF59C1">
      <w:pPr>
        <w:pStyle w:val="LENTEL"/>
        <w:numPr>
          <w:ilvl w:val="0"/>
          <w:numId w:val="9"/>
        </w:numPr>
        <w:rPr>
          <w:sz w:val="24"/>
          <w:szCs w:val="24"/>
        </w:rPr>
      </w:pPr>
      <w:r w:rsidRPr="0082624E">
        <w:rPr>
          <w:sz w:val="24"/>
          <w:szCs w:val="24"/>
        </w:rPr>
        <w:t>mokymosi aplinkos gerinimas užtikrinant sveikas ir saugias ugdymosi sąlygas;</w:t>
      </w:r>
    </w:p>
    <w:p w14:paraId="6BD25E95" w14:textId="77777777" w:rsidR="009853A4" w:rsidRPr="0082624E" w:rsidRDefault="009853A4" w:rsidP="00EF59C1">
      <w:pPr>
        <w:pStyle w:val="LENTEL"/>
        <w:numPr>
          <w:ilvl w:val="0"/>
          <w:numId w:val="9"/>
        </w:numPr>
        <w:rPr>
          <w:sz w:val="24"/>
          <w:szCs w:val="24"/>
        </w:rPr>
      </w:pPr>
      <w:r w:rsidRPr="0082624E">
        <w:rPr>
          <w:sz w:val="24"/>
          <w:szCs w:val="24"/>
        </w:rPr>
        <w:t>efektyvus žmogiškųjų ir finansinių išteklių panaudojimas;</w:t>
      </w:r>
    </w:p>
    <w:p w14:paraId="008357DE" w14:textId="76F6B53D" w:rsidR="007C32D8" w:rsidRPr="0082624E" w:rsidRDefault="009853A4" w:rsidP="00EF59C1">
      <w:pPr>
        <w:pStyle w:val="LENTEL"/>
        <w:numPr>
          <w:ilvl w:val="0"/>
          <w:numId w:val="9"/>
        </w:numPr>
        <w:rPr>
          <w:sz w:val="24"/>
          <w:szCs w:val="24"/>
        </w:rPr>
      </w:pPr>
      <w:r w:rsidRPr="0082624E">
        <w:rPr>
          <w:sz w:val="24"/>
          <w:szCs w:val="24"/>
        </w:rPr>
        <w:t xml:space="preserve">Savivaldybės mokyklų, vykdančių formaliojo švietimo programas, tinklas kuriamas nepažeidžiant švietimo sistemos principų: lygių galimybių, </w:t>
      </w:r>
      <w:proofErr w:type="spellStart"/>
      <w:r w:rsidRPr="0082624E">
        <w:rPr>
          <w:sz w:val="24"/>
          <w:szCs w:val="24"/>
        </w:rPr>
        <w:t>kontekstual</w:t>
      </w:r>
      <w:r w:rsidR="00467BA5" w:rsidRPr="0082624E">
        <w:rPr>
          <w:sz w:val="24"/>
          <w:szCs w:val="24"/>
        </w:rPr>
        <w:t>umo</w:t>
      </w:r>
      <w:proofErr w:type="spellEnd"/>
      <w:r w:rsidR="00467BA5" w:rsidRPr="0082624E">
        <w:rPr>
          <w:sz w:val="24"/>
          <w:szCs w:val="24"/>
        </w:rPr>
        <w:t>, veiksmingumo ir tęstinumo.</w:t>
      </w:r>
    </w:p>
    <w:p w14:paraId="7193E4AF" w14:textId="77777777" w:rsidR="0059501F" w:rsidRPr="0082624E" w:rsidRDefault="0059501F" w:rsidP="0059501F">
      <w:pPr>
        <w:pStyle w:val="LENTEL"/>
        <w:rPr>
          <w:sz w:val="24"/>
          <w:szCs w:val="24"/>
        </w:rPr>
      </w:pPr>
    </w:p>
    <w:p w14:paraId="49CE9C1E" w14:textId="77777777" w:rsidR="00927359" w:rsidRPr="0082624E" w:rsidRDefault="00927359" w:rsidP="00EF59C1">
      <w:pPr>
        <w:pStyle w:val="Antrat1"/>
        <w:numPr>
          <w:ilvl w:val="0"/>
          <w:numId w:val="1"/>
        </w:numPr>
        <w:spacing w:before="0" w:after="0"/>
        <w:rPr>
          <w:color w:val="000000" w:themeColor="text1"/>
          <w:lang w:val="lt-LT"/>
        </w:rPr>
      </w:pPr>
      <w:r w:rsidRPr="0082624E">
        <w:rPr>
          <w:color w:val="000000" w:themeColor="text1"/>
          <w:lang w:val="lt-LT"/>
        </w:rPr>
        <w:t>LAUKIAMI REZULTATAI IKI 2025 METŲ</w:t>
      </w:r>
    </w:p>
    <w:p w14:paraId="1647F4C8" w14:textId="77777777" w:rsidR="00EF59C1" w:rsidRPr="0082624E" w:rsidRDefault="00EF59C1" w:rsidP="00EF59C1">
      <w:pPr>
        <w:rPr>
          <w:color w:val="000000" w:themeColor="text1"/>
        </w:rPr>
      </w:pPr>
    </w:p>
    <w:p w14:paraId="61865F57" w14:textId="6D578F13" w:rsidR="00836483" w:rsidRPr="0082624E" w:rsidRDefault="00836483" w:rsidP="00EF59C1">
      <w:pPr>
        <w:pStyle w:val="Antrat2"/>
        <w:numPr>
          <w:ilvl w:val="1"/>
          <w:numId w:val="1"/>
        </w:numPr>
        <w:spacing w:before="0" w:after="0"/>
        <w:rPr>
          <w:color w:val="000000" w:themeColor="text1"/>
        </w:rPr>
      </w:pPr>
      <w:r w:rsidRPr="0082624E">
        <w:rPr>
          <w:color w:val="000000" w:themeColor="text1"/>
        </w:rPr>
        <w:t>Laukiami rezultatai iki 2025 metų</w:t>
      </w:r>
      <w:r w:rsidR="0059501F" w:rsidRPr="0082624E">
        <w:rPr>
          <w:color w:val="000000" w:themeColor="text1"/>
        </w:rPr>
        <w:t>.</w:t>
      </w:r>
      <w:r w:rsidRPr="0082624E">
        <w:rPr>
          <w:color w:val="000000" w:themeColor="text1"/>
        </w:rPr>
        <w:t xml:space="preserve"> </w:t>
      </w:r>
    </w:p>
    <w:p w14:paraId="7B047FC4" w14:textId="77777777" w:rsidR="00927359" w:rsidRPr="0082624E" w:rsidRDefault="00927359" w:rsidP="00EF59C1">
      <w:pPr>
        <w:ind w:firstLine="0"/>
        <w:rPr>
          <w:b/>
          <w:color w:val="000000" w:themeColor="text1"/>
        </w:rPr>
      </w:pPr>
      <w:r w:rsidRPr="0082624E">
        <w:rPr>
          <w:b/>
          <w:color w:val="000000" w:themeColor="text1"/>
        </w:rPr>
        <w:t>Įgyvendinus mokyklų tinklo pertvarkos bendrojo plano tikslus ir uždavinius:</w:t>
      </w:r>
    </w:p>
    <w:p w14:paraId="76A6895F" w14:textId="77777777" w:rsidR="00927359" w:rsidRPr="0082624E" w:rsidRDefault="00927359" w:rsidP="00EF59C1">
      <w:pPr>
        <w:pStyle w:val="LENTEL"/>
        <w:numPr>
          <w:ilvl w:val="0"/>
          <w:numId w:val="10"/>
        </w:numPr>
        <w:rPr>
          <w:sz w:val="24"/>
          <w:szCs w:val="24"/>
        </w:rPr>
      </w:pPr>
      <w:r w:rsidRPr="0082624E">
        <w:rPr>
          <w:sz w:val="24"/>
          <w:szCs w:val="24"/>
        </w:rPr>
        <w:t>dar labiau pagerės mokinių mokymosi sąlygos ir bus užtikrinamas kokybiškas formalusis ir neformalusis švietimas, formaliojo ir neformaliojo švietimo programų prieinamumas, pasirinkimo galimybės ir įvairovė;</w:t>
      </w:r>
    </w:p>
    <w:p w14:paraId="6DF0F56C" w14:textId="77777777" w:rsidR="00927359" w:rsidRPr="0082624E" w:rsidRDefault="00927359" w:rsidP="00EF59C1">
      <w:pPr>
        <w:pStyle w:val="LENTEL"/>
        <w:numPr>
          <w:ilvl w:val="0"/>
          <w:numId w:val="10"/>
        </w:numPr>
        <w:rPr>
          <w:sz w:val="24"/>
          <w:szCs w:val="24"/>
        </w:rPr>
      </w:pPr>
      <w:r w:rsidRPr="0082624E">
        <w:rPr>
          <w:sz w:val="24"/>
          <w:szCs w:val="24"/>
        </w:rPr>
        <w:t>tinkamai bus komplektuojamos klasės pagal bendruosiuose ugdymo planuose ir Mokymo lėšų apskaičiavimo ir paskirstymo metodikoje nustatytus reikalavimus;</w:t>
      </w:r>
    </w:p>
    <w:p w14:paraId="50043070" w14:textId="77777777" w:rsidR="00927359" w:rsidRPr="0082624E" w:rsidRDefault="00927359" w:rsidP="00EF59C1">
      <w:pPr>
        <w:pStyle w:val="LENTEL"/>
        <w:numPr>
          <w:ilvl w:val="0"/>
          <w:numId w:val="10"/>
        </w:numPr>
        <w:rPr>
          <w:sz w:val="24"/>
          <w:szCs w:val="24"/>
        </w:rPr>
      </w:pPr>
      <w:r w:rsidRPr="0082624E">
        <w:rPr>
          <w:sz w:val="24"/>
          <w:szCs w:val="24"/>
        </w:rPr>
        <w:t>pagerės švietimo pagalbos teikimo galimybės ir sąlygos;</w:t>
      </w:r>
    </w:p>
    <w:p w14:paraId="4BC30A6F" w14:textId="77777777" w:rsidR="00927359" w:rsidRPr="0082624E" w:rsidRDefault="00927359" w:rsidP="00EF59C1">
      <w:pPr>
        <w:pStyle w:val="LENTEL"/>
        <w:numPr>
          <w:ilvl w:val="0"/>
          <w:numId w:val="10"/>
        </w:numPr>
        <w:rPr>
          <w:sz w:val="24"/>
          <w:szCs w:val="24"/>
        </w:rPr>
      </w:pPr>
      <w:r w:rsidRPr="0082624E">
        <w:rPr>
          <w:sz w:val="24"/>
          <w:szCs w:val="24"/>
        </w:rPr>
        <w:t>racionalia</w:t>
      </w:r>
      <w:r w:rsidR="00ED1FCA" w:rsidRPr="0082624E">
        <w:rPr>
          <w:sz w:val="24"/>
          <w:szCs w:val="24"/>
        </w:rPr>
        <w:t>u</w:t>
      </w:r>
      <w:r w:rsidRPr="0082624E">
        <w:rPr>
          <w:sz w:val="24"/>
          <w:szCs w:val="24"/>
        </w:rPr>
        <w:t xml:space="preserve"> bus naudojamos Savivaldybės biudžeto lėšos.</w:t>
      </w:r>
    </w:p>
    <w:p w14:paraId="147424AF" w14:textId="77777777" w:rsidR="00EF59C1" w:rsidRPr="0082624E" w:rsidRDefault="00EF59C1" w:rsidP="00EF59C1">
      <w:pPr>
        <w:pStyle w:val="LENTEL"/>
        <w:rPr>
          <w:sz w:val="24"/>
          <w:szCs w:val="24"/>
        </w:rPr>
      </w:pPr>
    </w:p>
    <w:p w14:paraId="46B017AE" w14:textId="77777777" w:rsidR="00927359" w:rsidRPr="0082624E" w:rsidRDefault="00927359" w:rsidP="00EF59C1">
      <w:pPr>
        <w:pStyle w:val="Antrat1"/>
        <w:numPr>
          <w:ilvl w:val="0"/>
          <w:numId w:val="1"/>
        </w:numPr>
        <w:spacing w:before="0" w:after="0"/>
        <w:rPr>
          <w:color w:val="000000" w:themeColor="text1"/>
          <w:lang w:val="lt-LT"/>
        </w:rPr>
      </w:pPr>
      <w:r w:rsidRPr="0082624E">
        <w:rPr>
          <w:color w:val="000000" w:themeColor="text1"/>
          <w:lang w:val="lt-LT"/>
        </w:rPr>
        <w:t xml:space="preserve">PAGRINDINIŲ REZULTATŲ </w:t>
      </w:r>
      <w:r w:rsidR="002F1A2F" w:rsidRPr="0082624E">
        <w:rPr>
          <w:color w:val="000000" w:themeColor="text1"/>
          <w:lang w:val="lt-LT"/>
        </w:rPr>
        <w:t xml:space="preserve">PASIEKIMO </w:t>
      </w:r>
      <w:r w:rsidR="00951EFA" w:rsidRPr="0082624E">
        <w:rPr>
          <w:color w:val="000000" w:themeColor="text1"/>
          <w:lang w:val="lt-LT"/>
        </w:rPr>
        <w:t xml:space="preserve">RODIKLIAI </w:t>
      </w:r>
      <w:r w:rsidRPr="0082624E">
        <w:rPr>
          <w:color w:val="000000" w:themeColor="text1"/>
          <w:lang w:val="lt-LT"/>
        </w:rPr>
        <w:t>IR NUMATOMAS MOKYKLŲ TINKLO PERTVARKOS VERTINIMAS</w:t>
      </w:r>
    </w:p>
    <w:p w14:paraId="6C893A56" w14:textId="77777777" w:rsidR="00EF59C1" w:rsidRPr="0082624E" w:rsidRDefault="00EF59C1" w:rsidP="00EF59C1">
      <w:pPr>
        <w:rPr>
          <w:color w:val="000000" w:themeColor="text1"/>
        </w:rPr>
      </w:pPr>
    </w:p>
    <w:p w14:paraId="678FE40F" w14:textId="5318C8CF" w:rsidR="00CE0B50" w:rsidRPr="0082624E" w:rsidRDefault="00CE0B50" w:rsidP="00EF59C1">
      <w:pPr>
        <w:pStyle w:val="Antrat2"/>
        <w:numPr>
          <w:ilvl w:val="1"/>
          <w:numId w:val="1"/>
        </w:numPr>
        <w:spacing w:before="0" w:after="0"/>
        <w:rPr>
          <w:color w:val="000000" w:themeColor="text1"/>
        </w:rPr>
      </w:pPr>
      <w:r w:rsidRPr="0082624E">
        <w:rPr>
          <w:color w:val="000000" w:themeColor="text1"/>
        </w:rPr>
        <w:t>Numatomas mokyklų tinklo pertvarkos vertinimas</w:t>
      </w:r>
      <w:r w:rsidR="0059501F" w:rsidRPr="0082624E">
        <w:rPr>
          <w:color w:val="000000" w:themeColor="text1"/>
        </w:rPr>
        <w:t>.</w:t>
      </w:r>
    </w:p>
    <w:p w14:paraId="162D062B" w14:textId="3E0A69C1" w:rsidR="0052058D" w:rsidRPr="0082624E" w:rsidRDefault="007414DC" w:rsidP="00EF59C1">
      <w:pPr>
        <w:rPr>
          <w:b/>
          <w:color w:val="000000" w:themeColor="text1"/>
          <w:sz w:val="22"/>
          <w:szCs w:val="22"/>
        </w:rPr>
      </w:pPr>
      <w:r w:rsidRPr="0082624E">
        <w:rPr>
          <w:color w:val="000000" w:themeColor="text1"/>
        </w:rPr>
        <w:t>Pasibaigus 2021</w:t>
      </w:r>
      <w:r w:rsidR="0059501F" w:rsidRPr="0082624E">
        <w:rPr>
          <w:color w:val="000000" w:themeColor="text1"/>
        </w:rPr>
        <w:t>–</w:t>
      </w:r>
      <w:r w:rsidRPr="0082624E">
        <w:rPr>
          <w:color w:val="000000" w:themeColor="text1"/>
        </w:rPr>
        <w:t>2025 metų tinklo pertvarkos plano įgyvendinimo laikotarpiui, 2026 metais turėtų būti atliktas mokyklų tinklo pertvarkos vertinimas, kuriuo būtų nustatoma, kokį socialinį ir ekonominį poveikį turėjo Jurbarko rajono savivaldybės mokyklų tinklo pertvarkymo 2021–2025 metais bendrojo plano įgyvendinimas.</w:t>
      </w:r>
      <w:r w:rsidRPr="0082624E">
        <w:rPr>
          <w:b/>
          <w:color w:val="000000" w:themeColor="text1"/>
          <w:sz w:val="22"/>
          <w:szCs w:val="22"/>
        </w:rPr>
        <w:t xml:space="preserve"> </w:t>
      </w:r>
    </w:p>
    <w:p w14:paraId="5852569E" w14:textId="77777777" w:rsidR="00F13ABB" w:rsidRPr="0082624E" w:rsidRDefault="001A7B47" w:rsidP="001A7B47">
      <w:pPr>
        <w:pStyle w:val="Antrat"/>
        <w:jc w:val="both"/>
        <w:rPr>
          <w:color w:val="000000" w:themeColor="text1"/>
          <w:sz w:val="24"/>
          <w:szCs w:val="24"/>
        </w:rPr>
      </w:pPr>
      <w:r w:rsidRPr="0082624E">
        <w:rPr>
          <w:color w:val="000000" w:themeColor="text1"/>
          <w:sz w:val="24"/>
          <w:szCs w:val="24"/>
        </w:rPr>
        <w:fldChar w:fldCharType="begin"/>
      </w:r>
      <w:r w:rsidRPr="0082624E">
        <w:rPr>
          <w:color w:val="000000" w:themeColor="text1"/>
          <w:sz w:val="24"/>
          <w:szCs w:val="24"/>
        </w:rPr>
        <w:instrText xml:space="preserve"> SEQ lentelė. \* ARABIC </w:instrText>
      </w:r>
      <w:r w:rsidRPr="0082624E">
        <w:rPr>
          <w:color w:val="000000" w:themeColor="text1"/>
          <w:sz w:val="24"/>
          <w:szCs w:val="24"/>
        </w:rPr>
        <w:fldChar w:fldCharType="separate"/>
      </w:r>
      <w:r w:rsidR="00F13ABB" w:rsidRPr="0082624E">
        <w:rPr>
          <w:noProof/>
          <w:color w:val="000000" w:themeColor="text1"/>
          <w:sz w:val="24"/>
          <w:szCs w:val="24"/>
        </w:rPr>
        <w:t>32</w:t>
      </w:r>
      <w:r w:rsidRPr="0082624E">
        <w:rPr>
          <w:noProof/>
          <w:color w:val="000000" w:themeColor="text1"/>
          <w:sz w:val="24"/>
          <w:szCs w:val="24"/>
        </w:rPr>
        <w:fldChar w:fldCharType="end"/>
      </w:r>
      <w:r w:rsidR="00D4056E" w:rsidRPr="0082624E">
        <w:rPr>
          <w:color w:val="000000" w:themeColor="text1"/>
          <w:sz w:val="24"/>
          <w:szCs w:val="24"/>
        </w:rPr>
        <w:t xml:space="preserve"> </w:t>
      </w:r>
      <w:r w:rsidR="00F13ABB" w:rsidRPr="0082624E">
        <w:rPr>
          <w:color w:val="000000" w:themeColor="text1"/>
          <w:sz w:val="24"/>
          <w:szCs w:val="24"/>
        </w:rPr>
        <w:t xml:space="preserve">lentelė. </w:t>
      </w:r>
      <w:r w:rsidRPr="0082624E">
        <w:rPr>
          <w:color w:val="000000" w:themeColor="text1"/>
          <w:sz w:val="24"/>
          <w:szCs w:val="24"/>
        </w:rPr>
        <w:t xml:space="preserve">Pagrindinių rezultatų pasiekimo rodikliai  </w:t>
      </w:r>
    </w:p>
    <w:tbl>
      <w:tblPr>
        <w:tblStyle w:val="1paprastojilentel"/>
        <w:tblW w:w="9639" w:type="dxa"/>
        <w:tblLayout w:type="fixed"/>
        <w:tblLook w:val="01E0" w:firstRow="1" w:lastRow="1" w:firstColumn="1" w:lastColumn="1" w:noHBand="0" w:noVBand="0"/>
      </w:tblPr>
      <w:tblGrid>
        <w:gridCol w:w="709"/>
        <w:gridCol w:w="2835"/>
        <w:gridCol w:w="2835"/>
        <w:gridCol w:w="3260"/>
      </w:tblGrid>
      <w:tr w:rsidR="0082624E" w:rsidRPr="0082624E" w14:paraId="355D87C1" w14:textId="77777777" w:rsidTr="00D4056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9" w:type="dxa"/>
            <w:vAlign w:val="center"/>
          </w:tcPr>
          <w:p w14:paraId="69D1D1AC" w14:textId="77777777" w:rsidR="00927359" w:rsidRPr="0082624E" w:rsidRDefault="00927359" w:rsidP="00084420">
            <w:pPr>
              <w:pStyle w:val="LENTELESPAV"/>
              <w:rPr>
                <w:b/>
                <w:sz w:val="24"/>
                <w:szCs w:val="24"/>
              </w:rPr>
            </w:pPr>
            <w:r w:rsidRPr="0082624E">
              <w:rPr>
                <w:b/>
                <w:sz w:val="24"/>
                <w:szCs w:val="24"/>
              </w:rPr>
              <w:t>Eil.</w:t>
            </w:r>
            <w:r w:rsidR="002731B9" w:rsidRPr="0082624E">
              <w:rPr>
                <w:b/>
                <w:sz w:val="24"/>
                <w:szCs w:val="24"/>
              </w:rPr>
              <w:t xml:space="preserve"> </w:t>
            </w:r>
            <w:r w:rsidRPr="0082624E">
              <w:rPr>
                <w:b/>
                <w:sz w:val="24"/>
                <w:szCs w:val="24"/>
              </w:rPr>
              <w:t>Nr.</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vAlign w:val="center"/>
          </w:tcPr>
          <w:p w14:paraId="3165B15D" w14:textId="77777777" w:rsidR="00927359" w:rsidRPr="0082624E" w:rsidRDefault="00927359" w:rsidP="00084420">
            <w:pPr>
              <w:pStyle w:val="LENTELESPAV"/>
              <w:rPr>
                <w:b/>
                <w:sz w:val="24"/>
                <w:szCs w:val="24"/>
              </w:rPr>
            </w:pPr>
            <w:r w:rsidRPr="0082624E">
              <w:rPr>
                <w:b/>
                <w:sz w:val="24"/>
                <w:szCs w:val="24"/>
              </w:rPr>
              <w:t>Rodiklis</w:t>
            </w:r>
          </w:p>
        </w:tc>
        <w:tc>
          <w:tcPr>
            <w:tcW w:w="2835" w:type="dxa"/>
            <w:vAlign w:val="center"/>
          </w:tcPr>
          <w:p w14:paraId="25521C9F" w14:textId="77777777" w:rsidR="00927359" w:rsidRPr="0082624E" w:rsidRDefault="00927359" w:rsidP="00084420">
            <w:pPr>
              <w:pStyle w:val="LENTELESPAV"/>
              <w:cnfStyle w:val="100000000000" w:firstRow="1" w:lastRow="0" w:firstColumn="0" w:lastColumn="0" w:oddVBand="0" w:evenVBand="0" w:oddHBand="0" w:evenHBand="0" w:firstRowFirstColumn="0" w:firstRowLastColumn="0" w:lastRowFirstColumn="0" w:lastRowLastColumn="0"/>
              <w:rPr>
                <w:b/>
                <w:sz w:val="24"/>
                <w:szCs w:val="24"/>
              </w:rPr>
            </w:pPr>
            <w:r w:rsidRPr="0082624E">
              <w:rPr>
                <w:b/>
                <w:sz w:val="24"/>
                <w:szCs w:val="24"/>
              </w:rPr>
              <w:t>Esama būklė</w:t>
            </w:r>
          </w:p>
        </w:tc>
        <w:tc>
          <w:tcPr>
            <w:cnfStyle w:val="000100000000" w:firstRow="0" w:lastRow="0" w:firstColumn="0" w:lastColumn="1" w:oddVBand="0" w:evenVBand="0" w:oddHBand="0" w:evenHBand="0" w:firstRowFirstColumn="0" w:firstRowLastColumn="0" w:lastRowFirstColumn="0" w:lastRowLastColumn="0"/>
            <w:tcW w:w="3260" w:type="dxa"/>
            <w:vAlign w:val="center"/>
          </w:tcPr>
          <w:p w14:paraId="5A20BF73" w14:textId="6A3ED972" w:rsidR="00927359" w:rsidRPr="0082624E" w:rsidRDefault="00927359" w:rsidP="00D4056E">
            <w:pPr>
              <w:pStyle w:val="LENTELESPAV"/>
              <w:rPr>
                <w:b/>
                <w:sz w:val="24"/>
                <w:szCs w:val="24"/>
              </w:rPr>
            </w:pPr>
            <w:r w:rsidRPr="0082624E">
              <w:rPr>
                <w:b/>
                <w:sz w:val="24"/>
                <w:szCs w:val="24"/>
              </w:rPr>
              <w:t>Planuojama</w:t>
            </w:r>
            <w:r w:rsidR="00D4056E" w:rsidRPr="0082624E">
              <w:rPr>
                <w:b/>
                <w:sz w:val="24"/>
                <w:szCs w:val="24"/>
              </w:rPr>
              <w:br/>
            </w:r>
            <w:r w:rsidRPr="0082624E">
              <w:rPr>
                <w:b/>
                <w:sz w:val="24"/>
                <w:szCs w:val="24"/>
              </w:rPr>
              <w:t>20</w:t>
            </w:r>
            <w:r w:rsidR="00C655A1" w:rsidRPr="0082624E">
              <w:rPr>
                <w:b/>
                <w:sz w:val="24"/>
                <w:szCs w:val="24"/>
              </w:rPr>
              <w:t>21</w:t>
            </w:r>
            <w:r w:rsidR="0059501F" w:rsidRPr="0082624E">
              <w:rPr>
                <w:b/>
                <w:sz w:val="24"/>
                <w:szCs w:val="24"/>
              </w:rPr>
              <w:t>–</w:t>
            </w:r>
            <w:r w:rsidRPr="0082624E">
              <w:rPr>
                <w:b/>
                <w:sz w:val="24"/>
                <w:szCs w:val="24"/>
              </w:rPr>
              <w:t>202</w:t>
            </w:r>
            <w:r w:rsidR="00C655A1" w:rsidRPr="0082624E">
              <w:rPr>
                <w:b/>
                <w:sz w:val="24"/>
                <w:szCs w:val="24"/>
              </w:rPr>
              <w:t>5</w:t>
            </w:r>
            <w:r w:rsidRPr="0082624E">
              <w:rPr>
                <w:b/>
                <w:sz w:val="24"/>
                <w:szCs w:val="24"/>
              </w:rPr>
              <w:t xml:space="preserve"> metais</w:t>
            </w:r>
          </w:p>
        </w:tc>
      </w:tr>
      <w:tr w:rsidR="0082624E" w:rsidRPr="0082624E" w14:paraId="55B674D7" w14:textId="77777777" w:rsidTr="00273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tcPr>
          <w:p w14:paraId="602DBCF2" w14:textId="77777777" w:rsidR="0097144A" w:rsidRPr="0082624E" w:rsidRDefault="00373ED4" w:rsidP="00084420">
            <w:pPr>
              <w:pStyle w:val="LENTEL"/>
              <w:rPr>
                <w:sz w:val="24"/>
                <w:szCs w:val="24"/>
              </w:rPr>
            </w:pPr>
            <w:r w:rsidRPr="0082624E">
              <w:rPr>
                <w:sz w:val="24"/>
                <w:szCs w:val="24"/>
              </w:rPr>
              <w:t>Tikslas - užtikrinti ikimokyklinio, pradinio, pagrindinio, vidurinio bei neformaliojo švietimo programų įvairovę ir sudaryti sąlygas plėtoti geros kokybės privalomąjį ir visuotinį švietimą, patenkinti bendruomenės švietimo poreikius.</w:t>
            </w:r>
          </w:p>
        </w:tc>
      </w:tr>
      <w:tr w:rsidR="0082624E" w:rsidRPr="0082624E" w14:paraId="6A3246D5" w14:textId="77777777" w:rsidTr="00084420">
        <w:tc>
          <w:tcPr>
            <w:cnfStyle w:val="001000000000" w:firstRow="0" w:lastRow="0" w:firstColumn="1" w:lastColumn="0" w:oddVBand="0" w:evenVBand="0" w:oddHBand="0" w:evenHBand="0" w:firstRowFirstColumn="0" w:firstRowLastColumn="0" w:lastRowFirstColumn="0" w:lastRowLastColumn="0"/>
            <w:tcW w:w="709" w:type="dxa"/>
            <w:vMerge w:val="restart"/>
          </w:tcPr>
          <w:p w14:paraId="53AD4FA5" w14:textId="77777777" w:rsidR="00084420" w:rsidRPr="0082624E" w:rsidRDefault="00084420" w:rsidP="00084420">
            <w:pPr>
              <w:pStyle w:val="LENTEL"/>
              <w:rPr>
                <w:sz w:val="24"/>
                <w:szCs w:val="24"/>
              </w:rPr>
            </w:pPr>
            <w:r w:rsidRPr="0082624E">
              <w:rPr>
                <w:sz w:val="24"/>
                <w:szCs w:val="24"/>
              </w:rPr>
              <w:t>1.</w:t>
            </w:r>
          </w:p>
        </w:tc>
        <w:tc>
          <w:tcPr>
            <w:cnfStyle w:val="000010000000" w:firstRow="0" w:lastRow="0" w:firstColumn="0" w:lastColumn="0" w:oddVBand="1" w:evenVBand="0" w:oddHBand="0" w:evenHBand="0" w:firstRowFirstColumn="0" w:firstRowLastColumn="0" w:lastRowFirstColumn="0" w:lastRowLastColumn="0"/>
            <w:tcW w:w="2835" w:type="dxa"/>
            <w:vMerge w:val="restart"/>
            <w:shd w:val="clear" w:color="auto" w:fill="FFFFFF" w:themeFill="background1"/>
          </w:tcPr>
          <w:p w14:paraId="3AD54A3A" w14:textId="77777777" w:rsidR="00084420" w:rsidRPr="0082624E" w:rsidRDefault="00084420" w:rsidP="00084420">
            <w:pPr>
              <w:pStyle w:val="LENTEL"/>
              <w:rPr>
                <w:sz w:val="24"/>
                <w:szCs w:val="24"/>
              </w:rPr>
            </w:pPr>
            <w:r w:rsidRPr="0082624E">
              <w:rPr>
                <w:sz w:val="24"/>
                <w:szCs w:val="24"/>
              </w:rPr>
              <w:t>Sudarytos sąlygos ikimokyklinio ugdymo vaikams ugdytis pagal tėvų pageidaujamus ikimokyklinio ugdymo modelius</w:t>
            </w:r>
          </w:p>
        </w:tc>
        <w:tc>
          <w:tcPr>
            <w:tcW w:w="2835" w:type="dxa"/>
          </w:tcPr>
          <w:p w14:paraId="238D7262" w14:textId="77777777" w:rsidR="00084420" w:rsidRPr="0082624E" w:rsidRDefault="00084420" w:rsidP="00084420">
            <w:pPr>
              <w:pStyle w:val="LENTEL"/>
              <w:cnfStyle w:val="000000000000" w:firstRow="0" w:lastRow="0" w:firstColumn="0" w:lastColumn="0" w:oddVBand="0" w:evenVBand="0" w:oddHBand="0" w:evenHBand="0" w:firstRowFirstColumn="0" w:firstRowLastColumn="0" w:lastRowFirstColumn="0" w:lastRowLastColumn="0"/>
              <w:rPr>
                <w:sz w:val="24"/>
                <w:szCs w:val="24"/>
              </w:rPr>
            </w:pPr>
            <w:r w:rsidRPr="0082624E">
              <w:rPr>
                <w:sz w:val="24"/>
                <w:szCs w:val="24"/>
              </w:rPr>
              <w:t>Ikimokyklinio ugdymo grupes lanko 90 % ikimokyklinio amžiaus vaikų pagal tėvų pageidaujamus ugdymo modelius</w:t>
            </w:r>
          </w:p>
        </w:tc>
        <w:tc>
          <w:tcPr>
            <w:cnfStyle w:val="000100000000" w:firstRow="0" w:lastRow="0" w:firstColumn="0" w:lastColumn="1" w:oddVBand="0" w:evenVBand="0" w:oddHBand="0" w:evenHBand="0" w:firstRowFirstColumn="0" w:firstRowLastColumn="0" w:lastRowFirstColumn="0" w:lastRowLastColumn="0"/>
            <w:tcW w:w="3260" w:type="dxa"/>
          </w:tcPr>
          <w:p w14:paraId="0469CEE1" w14:textId="77777777" w:rsidR="00084420" w:rsidRPr="0082624E" w:rsidRDefault="00084420" w:rsidP="00084420">
            <w:pPr>
              <w:pStyle w:val="LENTEL"/>
              <w:rPr>
                <w:b w:val="0"/>
                <w:sz w:val="24"/>
                <w:szCs w:val="24"/>
              </w:rPr>
            </w:pPr>
            <w:r w:rsidRPr="0082624E">
              <w:rPr>
                <w:b w:val="0"/>
                <w:sz w:val="24"/>
                <w:szCs w:val="24"/>
              </w:rPr>
              <w:t xml:space="preserve">Ikimokyklinio ugdymo grupes lanko 95 % ikimokyklinio amžiaus vaikų pagal tėvų pageidaujamus ugdymo modelius </w:t>
            </w:r>
          </w:p>
        </w:tc>
      </w:tr>
      <w:tr w:rsidR="0082624E" w:rsidRPr="0082624E" w14:paraId="161E530F" w14:textId="77777777" w:rsidTr="00084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tcPr>
          <w:p w14:paraId="25D442F4" w14:textId="77777777" w:rsidR="00084420" w:rsidRPr="0082624E" w:rsidRDefault="00084420" w:rsidP="00084420">
            <w:pPr>
              <w:pStyle w:val="LENTEL"/>
              <w:rPr>
                <w:sz w:val="24"/>
                <w:szCs w:val="24"/>
              </w:rPr>
            </w:pPr>
          </w:p>
        </w:tc>
        <w:tc>
          <w:tcPr>
            <w:cnfStyle w:val="000010000000" w:firstRow="0" w:lastRow="0" w:firstColumn="0" w:lastColumn="0" w:oddVBand="1" w:evenVBand="0" w:oddHBand="0" w:evenHBand="0" w:firstRowFirstColumn="0" w:firstRowLastColumn="0" w:lastRowFirstColumn="0" w:lastRowLastColumn="0"/>
            <w:tcW w:w="2835" w:type="dxa"/>
            <w:vMerge/>
            <w:shd w:val="clear" w:color="auto" w:fill="FFFFFF" w:themeFill="background1"/>
          </w:tcPr>
          <w:p w14:paraId="5B1961DB" w14:textId="77777777" w:rsidR="00084420" w:rsidRPr="0082624E" w:rsidRDefault="00084420" w:rsidP="00084420">
            <w:pPr>
              <w:pStyle w:val="LENTEL"/>
              <w:rPr>
                <w:sz w:val="24"/>
                <w:szCs w:val="24"/>
              </w:rPr>
            </w:pPr>
          </w:p>
        </w:tc>
        <w:tc>
          <w:tcPr>
            <w:tcW w:w="2835" w:type="dxa"/>
            <w:shd w:val="clear" w:color="auto" w:fill="FFFFFF" w:themeFill="background1"/>
          </w:tcPr>
          <w:p w14:paraId="77CBF8E1" w14:textId="2489C366" w:rsidR="00084420" w:rsidRPr="0082624E" w:rsidRDefault="00084420" w:rsidP="00084420">
            <w:pPr>
              <w:pStyle w:val="LENTEL"/>
              <w:cnfStyle w:val="000000100000" w:firstRow="0" w:lastRow="0" w:firstColumn="0" w:lastColumn="0" w:oddVBand="0" w:evenVBand="0" w:oddHBand="1" w:evenHBand="0" w:firstRowFirstColumn="0" w:firstRowLastColumn="0" w:lastRowFirstColumn="0" w:lastRowLastColumn="0"/>
              <w:rPr>
                <w:sz w:val="24"/>
                <w:szCs w:val="24"/>
              </w:rPr>
            </w:pPr>
            <w:r w:rsidRPr="0082624E">
              <w:rPr>
                <w:sz w:val="24"/>
                <w:szCs w:val="24"/>
              </w:rPr>
              <w:t>Ikimokyklinio ir priešmokyklinio ugdymo grupių plėtra esant poreikiui (trūkumas</w:t>
            </w:r>
            <w:r w:rsidR="00F56C25" w:rsidRPr="0082624E">
              <w:rPr>
                <w:sz w:val="24"/>
                <w:szCs w:val="24"/>
              </w:rPr>
              <w:t xml:space="preserve"> </w:t>
            </w:r>
            <w:r w:rsidR="0059501F" w:rsidRPr="0082624E">
              <w:rPr>
                <w:sz w:val="24"/>
                <w:szCs w:val="24"/>
              </w:rPr>
              <w:t>–</w:t>
            </w:r>
            <w:r w:rsidRPr="0082624E">
              <w:rPr>
                <w:sz w:val="24"/>
                <w:szCs w:val="24"/>
              </w:rPr>
              <w:t xml:space="preserve"> 1 grupė)</w:t>
            </w:r>
          </w:p>
        </w:tc>
        <w:tc>
          <w:tcPr>
            <w:cnfStyle w:val="000100000000" w:firstRow="0" w:lastRow="0" w:firstColumn="0" w:lastColumn="1" w:oddVBand="0" w:evenVBand="0" w:oddHBand="0" w:evenHBand="0" w:firstRowFirstColumn="0" w:firstRowLastColumn="0" w:lastRowFirstColumn="0" w:lastRowLastColumn="0"/>
            <w:tcW w:w="3260" w:type="dxa"/>
            <w:shd w:val="clear" w:color="auto" w:fill="FFFFFF" w:themeFill="background1"/>
          </w:tcPr>
          <w:p w14:paraId="6717C646" w14:textId="77777777" w:rsidR="00084420" w:rsidRPr="0082624E" w:rsidRDefault="00084420" w:rsidP="00084420">
            <w:pPr>
              <w:pStyle w:val="LENTEL"/>
              <w:rPr>
                <w:b w:val="0"/>
                <w:sz w:val="24"/>
                <w:szCs w:val="24"/>
              </w:rPr>
            </w:pPr>
            <w:r w:rsidRPr="0082624E">
              <w:rPr>
                <w:b w:val="0"/>
                <w:sz w:val="24"/>
                <w:szCs w:val="24"/>
              </w:rPr>
              <w:t>Ikimokyklinio ir priešmokyklinio ugdymo grupių plėtra esant poreikiui. Naujų ikimokyklinio ugdymo grupių skaičius – 2</w:t>
            </w:r>
          </w:p>
        </w:tc>
      </w:tr>
      <w:tr w:rsidR="0082624E" w:rsidRPr="0082624E" w14:paraId="5CD2F867" w14:textId="77777777" w:rsidTr="00084420">
        <w:tc>
          <w:tcPr>
            <w:cnfStyle w:val="001000000000" w:firstRow="0" w:lastRow="0" w:firstColumn="1" w:lastColumn="0" w:oddVBand="0" w:evenVBand="0" w:oddHBand="0" w:evenHBand="0" w:firstRowFirstColumn="0" w:firstRowLastColumn="0" w:lastRowFirstColumn="0" w:lastRowLastColumn="0"/>
            <w:tcW w:w="709" w:type="dxa"/>
          </w:tcPr>
          <w:p w14:paraId="246521F2" w14:textId="77777777" w:rsidR="008874BA" w:rsidRPr="0082624E" w:rsidRDefault="008874BA" w:rsidP="00084420">
            <w:pPr>
              <w:pStyle w:val="LENTEL"/>
              <w:rPr>
                <w:sz w:val="24"/>
                <w:szCs w:val="24"/>
              </w:rPr>
            </w:pPr>
            <w:r w:rsidRPr="0082624E">
              <w:rPr>
                <w:sz w:val="24"/>
                <w:szCs w:val="24"/>
              </w:rPr>
              <w:lastRenderedPageBreak/>
              <w:t>2.</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tcPr>
          <w:p w14:paraId="56D3FCEE" w14:textId="77777777" w:rsidR="008874BA" w:rsidRPr="0082624E" w:rsidRDefault="00A568E6" w:rsidP="00084420">
            <w:pPr>
              <w:pStyle w:val="LENTEL"/>
              <w:rPr>
                <w:sz w:val="24"/>
                <w:szCs w:val="24"/>
              </w:rPr>
            </w:pPr>
            <w:r w:rsidRPr="0082624E">
              <w:rPr>
                <w:sz w:val="24"/>
                <w:szCs w:val="24"/>
              </w:rPr>
              <w:t>Sudarytos sąlygos privaloma</w:t>
            </w:r>
            <w:r w:rsidR="008874BA" w:rsidRPr="0082624E">
              <w:rPr>
                <w:sz w:val="24"/>
                <w:szCs w:val="24"/>
              </w:rPr>
              <w:t>jam</w:t>
            </w:r>
            <w:r w:rsidR="001A0C8E" w:rsidRPr="0082624E">
              <w:rPr>
                <w:sz w:val="24"/>
                <w:szCs w:val="24"/>
              </w:rPr>
              <w:t xml:space="preserve"> </w:t>
            </w:r>
            <w:r w:rsidR="008874BA" w:rsidRPr="0082624E">
              <w:rPr>
                <w:sz w:val="24"/>
                <w:szCs w:val="24"/>
              </w:rPr>
              <w:t xml:space="preserve">paankstintam priešmokykliniam ugdymui, vaikams ugdytis pagal tėvų pageidaujamus priešmokyklinio ugdymo modelius </w:t>
            </w:r>
          </w:p>
        </w:tc>
        <w:tc>
          <w:tcPr>
            <w:tcW w:w="2835" w:type="dxa"/>
          </w:tcPr>
          <w:p w14:paraId="1D9B2342" w14:textId="77777777" w:rsidR="008874BA" w:rsidRPr="0082624E" w:rsidRDefault="008874BA" w:rsidP="00084420">
            <w:pPr>
              <w:pStyle w:val="LENTEL"/>
              <w:cnfStyle w:val="000000000000" w:firstRow="0" w:lastRow="0" w:firstColumn="0" w:lastColumn="0" w:oddVBand="0" w:evenVBand="0" w:oddHBand="0" w:evenHBand="0" w:firstRowFirstColumn="0" w:firstRowLastColumn="0" w:lastRowFirstColumn="0" w:lastRowLastColumn="0"/>
              <w:rPr>
                <w:sz w:val="24"/>
                <w:szCs w:val="24"/>
              </w:rPr>
            </w:pPr>
            <w:r w:rsidRPr="0082624E">
              <w:rPr>
                <w:sz w:val="24"/>
                <w:szCs w:val="24"/>
              </w:rPr>
              <w:t>Priešmokyklinio ugdymo grupes pagal pageidauj</w:t>
            </w:r>
            <w:r w:rsidR="00A568E6" w:rsidRPr="0082624E">
              <w:rPr>
                <w:sz w:val="24"/>
                <w:szCs w:val="24"/>
              </w:rPr>
              <w:t>am</w:t>
            </w:r>
            <w:r w:rsidRPr="0082624E">
              <w:rPr>
                <w:sz w:val="24"/>
                <w:szCs w:val="24"/>
              </w:rPr>
              <w:t>us modelius lanko 93 % vaikų</w:t>
            </w:r>
          </w:p>
        </w:tc>
        <w:tc>
          <w:tcPr>
            <w:cnfStyle w:val="000100000000" w:firstRow="0" w:lastRow="0" w:firstColumn="0" w:lastColumn="1" w:oddVBand="0" w:evenVBand="0" w:oddHBand="0" w:evenHBand="0" w:firstRowFirstColumn="0" w:firstRowLastColumn="0" w:lastRowFirstColumn="0" w:lastRowLastColumn="0"/>
            <w:tcW w:w="3260" w:type="dxa"/>
          </w:tcPr>
          <w:p w14:paraId="63A46AEC" w14:textId="5419F6E5" w:rsidR="008874BA" w:rsidRPr="0082624E" w:rsidRDefault="008874BA" w:rsidP="00084420">
            <w:pPr>
              <w:pStyle w:val="LENTEL"/>
              <w:rPr>
                <w:b w:val="0"/>
                <w:sz w:val="24"/>
                <w:szCs w:val="24"/>
              </w:rPr>
            </w:pPr>
            <w:r w:rsidRPr="0082624E">
              <w:rPr>
                <w:b w:val="0"/>
                <w:sz w:val="24"/>
                <w:szCs w:val="24"/>
              </w:rPr>
              <w:t>Tėvams sudaryta galimybė pagal poreikius rinktis įvairius</w:t>
            </w:r>
            <w:r w:rsidR="001A0C8E" w:rsidRPr="0082624E">
              <w:rPr>
                <w:b w:val="0"/>
                <w:sz w:val="24"/>
                <w:szCs w:val="24"/>
              </w:rPr>
              <w:t xml:space="preserve"> </w:t>
            </w:r>
            <w:r w:rsidRPr="0082624E">
              <w:rPr>
                <w:b w:val="0"/>
                <w:sz w:val="24"/>
                <w:szCs w:val="24"/>
              </w:rPr>
              <w:t xml:space="preserve">priešmokyklinio ugdymo modelius </w:t>
            </w:r>
          </w:p>
          <w:p w14:paraId="35A6D8AB" w14:textId="77777777" w:rsidR="008874BA" w:rsidRPr="0082624E" w:rsidRDefault="008874BA" w:rsidP="00084420">
            <w:pPr>
              <w:pStyle w:val="LENTEL"/>
              <w:rPr>
                <w:b w:val="0"/>
                <w:sz w:val="24"/>
                <w:szCs w:val="24"/>
              </w:rPr>
            </w:pPr>
            <w:r w:rsidRPr="0082624E">
              <w:rPr>
                <w:b w:val="0"/>
                <w:sz w:val="24"/>
                <w:szCs w:val="24"/>
              </w:rPr>
              <w:t>Priešmokyklinio ugdymo grupes pagal pageidaujamus modelius lanko 100 % vaikų</w:t>
            </w:r>
          </w:p>
        </w:tc>
      </w:tr>
      <w:tr w:rsidR="0082624E" w:rsidRPr="0082624E" w14:paraId="36CB168E" w14:textId="77777777" w:rsidTr="00084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val="restart"/>
            <w:shd w:val="clear" w:color="auto" w:fill="FFFFFF" w:themeFill="background1"/>
          </w:tcPr>
          <w:p w14:paraId="249070EB" w14:textId="77777777" w:rsidR="00084420" w:rsidRPr="0082624E" w:rsidRDefault="00084420" w:rsidP="00084420">
            <w:pPr>
              <w:pStyle w:val="LENTEL"/>
              <w:rPr>
                <w:sz w:val="24"/>
                <w:szCs w:val="24"/>
              </w:rPr>
            </w:pPr>
            <w:r w:rsidRPr="0082624E">
              <w:rPr>
                <w:sz w:val="24"/>
                <w:szCs w:val="24"/>
              </w:rPr>
              <w:t>3.</w:t>
            </w:r>
          </w:p>
        </w:tc>
        <w:tc>
          <w:tcPr>
            <w:cnfStyle w:val="000010000000" w:firstRow="0" w:lastRow="0" w:firstColumn="0" w:lastColumn="0" w:oddVBand="1" w:evenVBand="0" w:oddHBand="0" w:evenHBand="0" w:firstRowFirstColumn="0" w:firstRowLastColumn="0" w:lastRowFirstColumn="0" w:lastRowLastColumn="0"/>
            <w:tcW w:w="2835" w:type="dxa"/>
            <w:vMerge w:val="restart"/>
            <w:shd w:val="clear" w:color="auto" w:fill="FFFFFF" w:themeFill="background1"/>
          </w:tcPr>
          <w:p w14:paraId="5448B79E" w14:textId="77777777" w:rsidR="00084420" w:rsidRPr="0082624E" w:rsidRDefault="00084420" w:rsidP="00084420">
            <w:pPr>
              <w:pStyle w:val="LENTEL"/>
              <w:rPr>
                <w:sz w:val="24"/>
                <w:szCs w:val="24"/>
              </w:rPr>
            </w:pPr>
            <w:r w:rsidRPr="0082624E">
              <w:rPr>
                <w:sz w:val="24"/>
                <w:szCs w:val="24"/>
              </w:rPr>
              <w:t>Užtikrintos lygios ugdymo(si) galimybės Jurbarko rajono savivaldybės teritorijoje gyvenantiems vaikams</w:t>
            </w:r>
          </w:p>
        </w:tc>
        <w:tc>
          <w:tcPr>
            <w:tcW w:w="2835" w:type="dxa"/>
            <w:shd w:val="clear" w:color="auto" w:fill="FFFFFF" w:themeFill="background1"/>
          </w:tcPr>
          <w:p w14:paraId="04B916D9" w14:textId="77777777" w:rsidR="00084420" w:rsidRPr="0082624E" w:rsidRDefault="00084420" w:rsidP="00084420">
            <w:pPr>
              <w:pStyle w:val="LENTEL"/>
              <w:cnfStyle w:val="000000100000" w:firstRow="0" w:lastRow="0" w:firstColumn="0" w:lastColumn="0" w:oddVBand="0" w:evenVBand="0" w:oddHBand="1" w:evenHBand="0" w:firstRowFirstColumn="0" w:firstRowLastColumn="0" w:lastRowFirstColumn="0" w:lastRowLastColumn="0"/>
              <w:rPr>
                <w:sz w:val="24"/>
                <w:szCs w:val="24"/>
              </w:rPr>
            </w:pPr>
            <w:r w:rsidRPr="0082624E">
              <w:rPr>
                <w:sz w:val="24"/>
                <w:szCs w:val="24"/>
              </w:rPr>
              <w:t>Pilnu etatu vienoje mokykloje dirbančių mokytojų dalis (proc.)</w:t>
            </w:r>
          </w:p>
          <w:p w14:paraId="4BAE2C44" w14:textId="77777777" w:rsidR="00084420" w:rsidRPr="0082624E" w:rsidRDefault="00084420" w:rsidP="00084420">
            <w:pPr>
              <w:pStyle w:val="LENTEL"/>
              <w:cnfStyle w:val="000000100000" w:firstRow="0" w:lastRow="0" w:firstColumn="0" w:lastColumn="0" w:oddVBand="0" w:evenVBand="0" w:oddHBand="1" w:evenHBand="0" w:firstRowFirstColumn="0" w:firstRowLastColumn="0" w:lastRowFirstColumn="0" w:lastRowLastColumn="0"/>
              <w:rPr>
                <w:sz w:val="24"/>
                <w:szCs w:val="24"/>
              </w:rPr>
            </w:pPr>
            <w:r w:rsidRPr="0082624E">
              <w:rPr>
                <w:sz w:val="24"/>
                <w:szCs w:val="24"/>
              </w:rPr>
              <w:t>2020 m. – 29,5 %</w:t>
            </w:r>
          </w:p>
        </w:tc>
        <w:tc>
          <w:tcPr>
            <w:cnfStyle w:val="000100000000" w:firstRow="0" w:lastRow="0" w:firstColumn="0" w:lastColumn="1" w:oddVBand="0" w:evenVBand="0" w:oddHBand="0" w:evenHBand="0" w:firstRowFirstColumn="0" w:firstRowLastColumn="0" w:lastRowFirstColumn="0" w:lastRowLastColumn="0"/>
            <w:tcW w:w="3260" w:type="dxa"/>
            <w:shd w:val="clear" w:color="auto" w:fill="FFFFFF" w:themeFill="background1"/>
          </w:tcPr>
          <w:p w14:paraId="73E517B3" w14:textId="77777777" w:rsidR="00084420" w:rsidRPr="0082624E" w:rsidRDefault="00084420" w:rsidP="00084420">
            <w:pPr>
              <w:pStyle w:val="LENTEL"/>
              <w:rPr>
                <w:b w:val="0"/>
                <w:sz w:val="24"/>
                <w:szCs w:val="24"/>
              </w:rPr>
            </w:pPr>
            <w:r w:rsidRPr="0082624E">
              <w:rPr>
                <w:b w:val="0"/>
                <w:sz w:val="24"/>
                <w:szCs w:val="24"/>
              </w:rPr>
              <w:t>Pilnu etatu vienoje mokykloje dirbančių mokytojų dalis (proc.) – 50 %</w:t>
            </w:r>
          </w:p>
        </w:tc>
      </w:tr>
      <w:tr w:rsidR="0082624E" w:rsidRPr="0082624E" w14:paraId="5CE9568F" w14:textId="77777777" w:rsidTr="00084420">
        <w:tc>
          <w:tcPr>
            <w:cnfStyle w:val="001000000000" w:firstRow="0" w:lastRow="0" w:firstColumn="1" w:lastColumn="0" w:oddVBand="0" w:evenVBand="0" w:oddHBand="0" w:evenHBand="0" w:firstRowFirstColumn="0" w:firstRowLastColumn="0" w:lastRowFirstColumn="0" w:lastRowLastColumn="0"/>
            <w:tcW w:w="709" w:type="dxa"/>
            <w:vMerge/>
            <w:shd w:val="clear" w:color="auto" w:fill="FFFFFF" w:themeFill="background1"/>
          </w:tcPr>
          <w:p w14:paraId="282D080D" w14:textId="77777777" w:rsidR="00084420" w:rsidRPr="0082624E" w:rsidRDefault="00084420" w:rsidP="00084420">
            <w:pPr>
              <w:pStyle w:val="LENTEL"/>
              <w:rPr>
                <w:sz w:val="24"/>
                <w:szCs w:val="24"/>
              </w:rPr>
            </w:pPr>
          </w:p>
        </w:tc>
        <w:tc>
          <w:tcPr>
            <w:cnfStyle w:val="000010000000" w:firstRow="0" w:lastRow="0" w:firstColumn="0" w:lastColumn="0" w:oddVBand="1" w:evenVBand="0" w:oddHBand="0" w:evenHBand="0" w:firstRowFirstColumn="0" w:firstRowLastColumn="0" w:lastRowFirstColumn="0" w:lastRowLastColumn="0"/>
            <w:tcW w:w="2835" w:type="dxa"/>
            <w:vMerge/>
            <w:shd w:val="clear" w:color="auto" w:fill="FFFFFF" w:themeFill="background1"/>
          </w:tcPr>
          <w:p w14:paraId="629A929E" w14:textId="77777777" w:rsidR="00084420" w:rsidRPr="0082624E" w:rsidRDefault="00084420" w:rsidP="00084420">
            <w:pPr>
              <w:pStyle w:val="LENTEL"/>
              <w:rPr>
                <w:sz w:val="24"/>
                <w:szCs w:val="24"/>
              </w:rPr>
            </w:pPr>
          </w:p>
        </w:tc>
        <w:tc>
          <w:tcPr>
            <w:tcW w:w="2835" w:type="dxa"/>
          </w:tcPr>
          <w:p w14:paraId="5EF7A491" w14:textId="03219D0A" w:rsidR="00084420" w:rsidRPr="0082624E" w:rsidRDefault="00084420" w:rsidP="00084420">
            <w:pPr>
              <w:pStyle w:val="LENTEL"/>
              <w:cnfStyle w:val="000000000000" w:firstRow="0" w:lastRow="0" w:firstColumn="0" w:lastColumn="0" w:oddVBand="0" w:evenVBand="0" w:oddHBand="0" w:evenHBand="0" w:firstRowFirstColumn="0" w:firstRowLastColumn="0" w:lastRowFirstColumn="0" w:lastRowLastColumn="0"/>
              <w:rPr>
                <w:sz w:val="24"/>
                <w:szCs w:val="24"/>
              </w:rPr>
            </w:pPr>
            <w:r w:rsidRPr="0082624E">
              <w:rPr>
                <w:sz w:val="24"/>
                <w:szCs w:val="24"/>
              </w:rPr>
              <w:t>Visi mokiniai, gyvenantys toliau kaip 3 km</w:t>
            </w:r>
            <w:r w:rsidR="0059501F" w:rsidRPr="0082624E">
              <w:rPr>
                <w:sz w:val="24"/>
                <w:szCs w:val="24"/>
              </w:rPr>
              <w:t>,</w:t>
            </w:r>
            <w:r w:rsidRPr="0082624E">
              <w:rPr>
                <w:sz w:val="24"/>
                <w:szCs w:val="24"/>
              </w:rPr>
              <w:t xml:space="preserve"> pavežami į artimiausią mokyklą – 100 proc. </w:t>
            </w:r>
          </w:p>
        </w:tc>
        <w:tc>
          <w:tcPr>
            <w:cnfStyle w:val="000100000000" w:firstRow="0" w:lastRow="0" w:firstColumn="0" w:lastColumn="1" w:oddVBand="0" w:evenVBand="0" w:oddHBand="0" w:evenHBand="0" w:firstRowFirstColumn="0" w:firstRowLastColumn="0" w:lastRowFirstColumn="0" w:lastRowLastColumn="0"/>
            <w:tcW w:w="3260" w:type="dxa"/>
          </w:tcPr>
          <w:p w14:paraId="5D714177" w14:textId="3B92470C" w:rsidR="00084420" w:rsidRPr="0082624E" w:rsidRDefault="00084420" w:rsidP="00084420">
            <w:pPr>
              <w:pStyle w:val="LENTEL"/>
              <w:rPr>
                <w:b w:val="0"/>
                <w:sz w:val="24"/>
                <w:szCs w:val="24"/>
              </w:rPr>
            </w:pPr>
            <w:r w:rsidRPr="0082624E">
              <w:rPr>
                <w:b w:val="0"/>
                <w:sz w:val="24"/>
                <w:szCs w:val="24"/>
              </w:rPr>
              <w:t>Visi mokiniai, gyvenantys toliau kaip 3 km</w:t>
            </w:r>
            <w:r w:rsidR="0059501F" w:rsidRPr="0082624E">
              <w:rPr>
                <w:b w:val="0"/>
                <w:sz w:val="24"/>
                <w:szCs w:val="24"/>
              </w:rPr>
              <w:t>,</w:t>
            </w:r>
            <w:r w:rsidRPr="0082624E">
              <w:rPr>
                <w:b w:val="0"/>
                <w:sz w:val="24"/>
                <w:szCs w:val="24"/>
              </w:rPr>
              <w:t xml:space="preserve"> pavežami į artimiausią mokyklą – 100 proc. </w:t>
            </w:r>
          </w:p>
        </w:tc>
      </w:tr>
      <w:tr w:rsidR="0082624E" w:rsidRPr="0082624E" w14:paraId="6AAFE5B8" w14:textId="77777777" w:rsidTr="00084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7EAA8E1A" w14:textId="77777777" w:rsidR="00772A72" w:rsidRPr="0082624E" w:rsidRDefault="00373ED4" w:rsidP="00084420">
            <w:pPr>
              <w:pStyle w:val="LENTEL"/>
              <w:rPr>
                <w:sz w:val="24"/>
                <w:szCs w:val="24"/>
              </w:rPr>
            </w:pPr>
            <w:r w:rsidRPr="0082624E">
              <w:rPr>
                <w:sz w:val="24"/>
                <w:szCs w:val="24"/>
              </w:rPr>
              <w:t>4.</w:t>
            </w:r>
          </w:p>
        </w:tc>
        <w:tc>
          <w:tcPr>
            <w:cnfStyle w:val="000010000000" w:firstRow="0" w:lastRow="0" w:firstColumn="0" w:lastColumn="0" w:oddVBand="1" w:evenVBand="0" w:oddHBand="0" w:evenHBand="0" w:firstRowFirstColumn="0" w:firstRowLastColumn="0" w:lastRowFirstColumn="0" w:lastRowLastColumn="0"/>
            <w:tcW w:w="2835" w:type="dxa"/>
            <w:shd w:val="clear" w:color="auto" w:fill="FFFFFF" w:themeFill="background1"/>
          </w:tcPr>
          <w:p w14:paraId="701A79B2" w14:textId="77777777" w:rsidR="00772A72" w:rsidRPr="0082624E" w:rsidRDefault="00772A72" w:rsidP="00084420">
            <w:pPr>
              <w:pStyle w:val="LENTEL"/>
              <w:rPr>
                <w:sz w:val="24"/>
                <w:szCs w:val="24"/>
              </w:rPr>
            </w:pPr>
            <w:r w:rsidRPr="0082624E">
              <w:rPr>
                <w:sz w:val="24"/>
                <w:szCs w:val="24"/>
              </w:rPr>
              <w:t>Klasės komplektuojamos laikantis bendruosiuose ugdymo planuose ir Mokymo lėšų apskaičiavimo ir paskirstymo metodikoje nustatytų reikalavimų</w:t>
            </w:r>
          </w:p>
        </w:tc>
        <w:tc>
          <w:tcPr>
            <w:tcW w:w="2835" w:type="dxa"/>
            <w:shd w:val="clear" w:color="auto" w:fill="FFFFFF" w:themeFill="background1"/>
          </w:tcPr>
          <w:p w14:paraId="42BBA46A" w14:textId="77777777" w:rsidR="00772A72" w:rsidRPr="0082624E" w:rsidRDefault="00772A72" w:rsidP="00084420">
            <w:pPr>
              <w:pStyle w:val="LENTEL"/>
              <w:cnfStyle w:val="000000100000" w:firstRow="0" w:lastRow="0" w:firstColumn="0" w:lastColumn="0" w:oddVBand="0" w:evenVBand="0" w:oddHBand="1" w:evenHBand="0" w:firstRowFirstColumn="0" w:firstRowLastColumn="0" w:lastRowFirstColumn="0" w:lastRowLastColumn="0"/>
              <w:rPr>
                <w:sz w:val="24"/>
                <w:szCs w:val="24"/>
              </w:rPr>
            </w:pPr>
            <w:r w:rsidRPr="0082624E">
              <w:rPr>
                <w:sz w:val="24"/>
                <w:szCs w:val="24"/>
              </w:rPr>
              <w:t>Jungtinių klasių – 7</w:t>
            </w:r>
          </w:p>
          <w:p w14:paraId="339F4F00" w14:textId="77777777" w:rsidR="00772A72" w:rsidRPr="0082624E" w:rsidRDefault="00772A72" w:rsidP="00084420">
            <w:pPr>
              <w:pStyle w:val="LENTEL"/>
              <w:cnfStyle w:val="000000100000" w:firstRow="0" w:lastRow="0" w:firstColumn="0" w:lastColumn="0" w:oddVBand="0" w:evenVBand="0" w:oddHBand="1"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3260" w:type="dxa"/>
            <w:shd w:val="clear" w:color="auto" w:fill="FFFFFF" w:themeFill="background1"/>
          </w:tcPr>
          <w:p w14:paraId="01A67A56" w14:textId="5B12E5E6" w:rsidR="00772A72" w:rsidRPr="0082624E" w:rsidRDefault="00772A72" w:rsidP="00084420">
            <w:pPr>
              <w:pStyle w:val="LENTEL"/>
              <w:rPr>
                <w:b w:val="0"/>
                <w:sz w:val="24"/>
                <w:szCs w:val="24"/>
              </w:rPr>
            </w:pPr>
            <w:r w:rsidRPr="0082624E">
              <w:rPr>
                <w:b w:val="0"/>
                <w:sz w:val="24"/>
                <w:szCs w:val="24"/>
              </w:rPr>
              <w:t xml:space="preserve">Jungtinių klasių </w:t>
            </w:r>
            <w:r w:rsidR="0059501F" w:rsidRPr="0082624E">
              <w:rPr>
                <w:b w:val="0"/>
                <w:sz w:val="24"/>
                <w:szCs w:val="24"/>
              </w:rPr>
              <w:t>–</w:t>
            </w:r>
            <w:r w:rsidRPr="0082624E">
              <w:rPr>
                <w:b w:val="0"/>
                <w:sz w:val="24"/>
                <w:szCs w:val="24"/>
              </w:rPr>
              <w:t xml:space="preserve"> 0</w:t>
            </w:r>
          </w:p>
        </w:tc>
      </w:tr>
      <w:tr w:rsidR="0082624E" w:rsidRPr="0082624E" w14:paraId="3B5EB5C4" w14:textId="77777777" w:rsidTr="00084420">
        <w:trPr>
          <w:trHeight w:val="804"/>
        </w:trPr>
        <w:tc>
          <w:tcPr>
            <w:cnfStyle w:val="001000000000" w:firstRow="0" w:lastRow="0" w:firstColumn="1" w:lastColumn="0" w:oddVBand="0" w:evenVBand="0" w:oddHBand="0" w:evenHBand="0" w:firstRowFirstColumn="0" w:firstRowLastColumn="0" w:lastRowFirstColumn="0" w:lastRowLastColumn="0"/>
            <w:tcW w:w="709" w:type="dxa"/>
            <w:vMerge w:val="restart"/>
          </w:tcPr>
          <w:p w14:paraId="790CB1B0" w14:textId="77777777" w:rsidR="00084420" w:rsidRPr="0082624E" w:rsidRDefault="00084420" w:rsidP="00084420">
            <w:pPr>
              <w:pStyle w:val="LENTEL"/>
              <w:rPr>
                <w:sz w:val="24"/>
                <w:szCs w:val="24"/>
              </w:rPr>
            </w:pPr>
            <w:r w:rsidRPr="0082624E">
              <w:rPr>
                <w:sz w:val="24"/>
                <w:szCs w:val="24"/>
              </w:rPr>
              <w:t>5.</w:t>
            </w:r>
          </w:p>
        </w:tc>
        <w:tc>
          <w:tcPr>
            <w:cnfStyle w:val="000010000000" w:firstRow="0" w:lastRow="0" w:firstColumn="0" w:lastColumn="0" w:oddVBand="1" w:evenVBand="0" w:oddHBand="0" w:evenHBand="0" w:firstRowFirstColumn="0" w:firstRowLastColumn="0" w:lastRowFirstColumn="0" w:lastRowLastColumn="0"/>
            <w:tcW w:w="2835" w:type="dxa"/>
            <w:vMerge w:val="restart"/>
            <w:shd w:val="clear" w:color="auto" w:fill="FFFFFF" w:themeFill="background1"/>
          </w:tcPr>
          <w:p w14:paraId="77099D2D" w14:textId="77777777" w:rsidR="00084420" w:rsidRPr="0082624E" w:rsidRDefault="00084420" w:rsidP="00084420">
            <w:pPr>
              <w:pStyle w:val="LENTEL"/>
              <w:rPr>
                <w:sz w:val="24"/>
                <w:szCs w:val="24"/>
              </w:rPr>
            </w:pPr>
            <w:r w:rsidRPr="0082624E">
              <w:rPr>
                <w:sz w:val="24"/>
                <w:szCs w:val="24"/>
              </w:rPr>
              <w:t>Sudarytos sąlygos plėtoti ugdymo proceso organizavimą n</w:t>
            </w:r>
            <w:r w:rsidR="00A568E6" w:rsidRPr="0082624E">
              <w:rPr>
                <w:sz w:val="24"/>
                <w:szCs w:val="24"/>
              </w:rPr>
              <w:t>uotoliniu ugdymo proceso organiz</w:t>
            </w:r>
            <w:r w:rsidRPr="0082624E">
              <w:rPr>
                <w:sz w:val="24"/>
                <w:szCs w:val="24"/>
              </w:rPr>
              <w:t>avimo būdu ir organizuoti ugdymą ugdymosi šeimoje būdu</w:t>
            </w:r>
          </w:p>
        </w:tc>
        <w:tc>
          <w:tcPr>
            <w:tcW w:w="2835" w:type="dxa"/>
          </w:tcPr>
          <w:p w14:paraId="46DFCB72" w14:textId="7F0A7E32" w:rsidR="00084420" w:rsidRPr="0082624E" w:rsidRDefault="00084420" w:rsidP="00084420">
            <w:pPr>
              <w:pStyle w:val="LENTEL"/>
              <w:cnfStyle w:val="000000000000" w:firstRow="0" w:lastRow="0" w:firstColumn="0" w:lastColumn="0" w:oddVBand="0" w:evenVBand="0" w:oddHBand="0" w:evenHBand="0" w:firstRowFirstColumn="0" w:firstRowLastColumn="0" w:lastRowFirstColumn="0" w:lastRowLastColumn="0"/>
              <w:rPr>
                <w:sz w:val="24"/>
                <w:szCs w:val="24"/>
              </w:rPr>
            </w:pPr>
            <w:r w:rsidRPr="0082624E">
              <w:rPr>
                <w:sz w:val="24"/>
                <w:szCs w:val="24"/>
              </w:rPr>
              <w:t>Mokyklų, kuriose įteisintas nuotolinis ugdymo proceso organizavimo būdas</w:t>
            </w:r>
            <w:r w:rsidR="0059501F" w:rsidRPr="0082624E">
              <w:rPr>
                <w:sz w:val="24"/>
                <w:szCs w:val="24"/>
              </w:rPr>
              <w:t>,</w:t>
            </w:r>
            <w:r w:rsidRPr="0082624E">
              <w:rPr>
                <w:sz w:val="24"/>
                <w:szCs w:val="24"/>
              </w:rPr>
              <w:t xml:space="preserve"> skaičius – 6</w:t>
            </w:r>
          </w:p>
        </w:tc>
        <w:tc>
          <w:tcPr>
            <w:cnfStyle w:val="000100000000" w:firstRow="0" w:lastRow="0" w:firstColumn="0" w:lastColumn="1" w:oddVBand="0" w:evenVBand="0" w:oddHBand="0" w:evenHBand="0" w:firstRowFirstColumn="0" w:firstRowLastColumn="0" w:lastRowFirstColumn="0" w:lastRowLastColumn="0"/>
            <w:tcW w:w="3260" w:type="dxa"/>
          </w:tcPr>
          <w:p w14:paraId="128CB73F" w14:textId="5098359B" w:rsidR="00084420" w:rsidRPr="0082624E" w:rsidRDefault="00084420" w:rsidP="001A7B47">
            <w:pPr>
              <w:pStyle w:val="LENTEL"/>
              <w:rPr>
                <w:b w:val="0"/>
                <w:sz w:val="24"/>
                <w:szCs w:val="24"/>
              </w:rPr>
            </w:pPr>
            <w:r w:rsidRPr="0082624E">
              <w:rPr>
                <w:b w:val="0"/>
                <w:sz w:val="24"/>
                <w:szCs w:val="24"/>
              </w:rPr>
              <w:t>Mokyklų, kuriose įteisintas nuotolinis ugdymo proceso organizavimo būdas</w:t>
            </w:r>
            <w:r w:rsidR="0059501F" w:rsidRPr="0082624E">
              <w:rPr>
                <w:b w:val="0"/>
                <w:sz w:val="24"/>
                <w:szCs w:val="24"/>
              </w:rPr>
              <w:t>,</w:t>
            </w:r>
            <w:r w:rsidRPr="0082624E">
              <w:rPr>
                <w:b w:val="0"/>
                <w:sz w:val="24"/>
                <w:szCs w:val="24"/>
              </w:rPr>
              <w:t xml:space="preserve"> skaičius – 1</w:t>
            </w:r>
            <w:r w:rsidR="001A7B47" w:rsidRPr="0082624E">
              <w:rPr>
                <w:b w:val="0"/>
                <w:sz w:val="24"/>
                <w:szCs w:val="24"/>
              </w:rPr>
              <w:t>0</w:t>
            </w:r>
          </w:p>
        </w:tc>
      </w:tr>
      <w:tr w:rsidR="0082624E" w:rsidRPr="0082624E" w14:paraId="4EA3EF47" w14:textId="77777777" w:rsidTr="00F13ABB">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709" w:type="dxa"/>
            <w:vMerge/>
          </w:tcPr>
          <w:p w14:paraId="3B6FFDCA" w14:textId="77777777" w:rsidR="00084420" w:rsidRPr="0082624E" w:rsidRDefault="00084420" w:rsidP="00084420">
            <w:pPr>
              <w:pStyle w:val="LENTEL"/>
              <w:rPr>
                <w:sz w:val="24"/>
                <w:szCs w:val="24"/>
              </w:rPr>
            </w:pPr>
          </w:p>
        </w:tc>
        <w:tc>
          <w:tcPr>
            <w:cnfStyle w:val="000010000000" w:firstRow="0" w:lastRow="0" w:firstColumn="0" w:lastColumn="0" w:oddVBand="1" w:evenVBand="0" w:oddHBand="0" w:evenHBand="0" w:firstRowFirstColumn="0" w:firstRowLastColumn="0" w:lastRowFirstColumn="0" w:lastRowLastColumn="0"/>
            <w:tcW w:w="2835" w:type="dxa"/>
            <w:vMerge/>
            <w:shd w:val="clear" w:color="auto" w:fill="FFFFFF" w:themeFill="background1"/>
          </w:tcPr>
          <w:p w14:paraId="52680333" w14:textId="77777777" w:rsidR="00084420" w:rsidRPr="0082624E" w:rsidRDefault="00084420" w:rsidP="00084420">
            <w:pPr>
              <w:pStyle w:val="LENTEL"/>
              <w:rPr>
                <w:sz w:val="24"/>
                <w:szCs w:val="24"/>
              </w:rPr>
            </w:pPr>
          </w:p>
        </w:tc>
        <w:tc>
          <w:tcPr>
            <w:tcW w:w="2835" w:type="dxa"/>
            <w:shd w:val="clear" w:color="auto" w:fill="FFFFFF" w:themeFill="background1"/>
          </w:tcPr>
          <w:p w14:paraId="7B4FAD0A" w14:textId="0CDD35AD" w:rsidR="00084420" w:rsidRPr="0082624E" w:rsidRDefault="00084420" w:rsidP="00084420">
            <w:pPr>
              <w:pStyle w:val="LENTEL"/>
              <w:cnfStyle w:val="000000100000" w:firstRow="0" w:lastRow="0" w:firstColumn="0" w:lastColumn="0" w:oddVBand="0" w:evenVBand="0" w:oddHBand="1" w:evenHBand="0" w:firstRowFirstColumn="0" w:firstRowLastColumn="0" w:lastRowFirstColumn="0" w:lastRowLastColumn="0"/>
              <w:rPr>
                <w:sz w:val="24"/>
                <w:szCs w:val="24"/>
              </w:rPr>
            </w:pPr>
            <w:r w:rsidRPr="0082624E">
              <w:rPr>
                <w:sz w:val="24"/>
                <w:szCs w:val="24"/>
              </w:rPr>
              <w:t>Mokyklų, kuriose įteisintas ugdymosi</w:t>
            </w:r>
            <w:r w:rsidR="0059501F" w:rsidRPr="0082624E">
              <w:rPr>
                <w:sz w:val="24"/>
                <w:szCs w:val="24"/>
              </w:rPr>
              <w:t xml:space="preserve"> </w:t>
            </w:r>
            <w:r w:rsidRPr="0082624E">
              <w:rPr>
                <w:sz w:val="24"/>
                <w:szCs w:val="24"/>
              </w:rPr>
              <w:t>šeimoje</w:t>
            </w:r>
            <w:r w:rsidR="0059501F" w:rsidRPr="0082624E">
              <w:rPr>
                <w:sz w:val="24"/>
                <w:szCs w:val="24"/>
              </w:rPr>
              <w:t xml:space="preserve"> </w:t>
            </w:r>
            <w:r w:rsidRPr="0082624E">
              <w:rPr>
                <w:sz w:val="24"/>
                <w:szCs w:val="24"/>
              </w:rPr>
              <w:t>būdas</w:t>
            </w:r>
            <w:r w:rsidR="0059501F" w:rsidRPr="0082624E">
              <w:rPr>
                <w:sz w:val="24"/>
                <w:szCs w:val="24"/>
              </w:rPr>
              <w:t> – </w:t>
            </w:r>
            <w:r w:rsidRPr="0082624E">
              <w:rPr>
                <w:sz w:val="24"/>
                <w:szCs w:val="24"/>
              </w:rPr>
              <w:t xml:space="preserve"> 6</w:t>
            </w:r>
          </w:p>
        </w:tc>
        <w:tc>
          <w:tcPr>
            <w:cnfStyle w:val="000100000000" w:firstRow="0" w:lastRow="0" w:firstColumn="0" w:lastColumn="1" w:oddVBand="0" w:evenVBand="0" w:oddHBand="0" w:evenHBand="0" w:firstRowFirstColumn="0" w:firstRowLastColumn="0" w:lastRowFirstColumn="0" w:lastRowLastColumn="0"/>
            <w:tcW w:w="3260" w:type="dxa"/>
            <w:shd w:val="clear" w:color="auto" w:fill="FFFFFF" w:themeFill="background1"/>
          </w:tcPr>
          <w:p w14:paraId="3AAE5FF4" w14:textId="6078C402" w:rsidR="00084420" w:rsidRPr="0082624E" w:rsidRDefault="00084420" w:rsidP="00084420">
            <w:pPr>
              <w:pStyle w:val="LENTEL"/>
              <w:rPr>
                <w:b w:val="0"/>
                <w:sz w:val="24"/>
                <w:szCs w:val="24"/>
              </w:rPr>
            </w:pPr>
            <w:r w:rsidRPr="0082624E">
              <w:rPr>
                <w:b w:val="0"/>
                <w:sz w:val="24"/>
                <w:szCs w:val="24"/>
              </w:rPr>
              <w:t>Mokyklų, kuriose įteisintas ugdymosi šeimoje būdas</w:t>
            </w:r>
            <w:r w:rsidR="0059501F" w:rsidRPr="0082624E">
              <w:rPr>
                <w:b w:val="0"/>
                <w:sz w:val="24"/>
                <w:szCs w:val="24"/>
              </w:rPr>
              <w:t xml:space="preserve"> –</w:t>
            </w:r>
            <w:r w:rsidRPr="0082624E">
              <w:rPr>
                <w:b w:val="0"/>
                <w:sz w:val="24"/>
                <w:szCs w:val="24"/>
              </w:rPr>
              <w:t xml:space="preserve"> 6</w:t>
            </w:r>
          </w:p>
        </w:tc>
      </w:tr>
      <w:tr w:rsidR="0082624E" w:rsidRPr="0082624E" w14:paraId="7F2785E9" w14:textId="77777777" w:rsidTr="00084420">
        <w:tc>
          <w:tcPr>
            <w:cnfStyle w:val="001000000000" w:firstRow="0" w:lastRow="0" w:firstColumn="1" w:lastColumn="0" w:oddVBand="0" w:evenVBand="0" w:oddHBand="0" w:evenHBand="0" w:firstRowFirstColumn="0" w:firstRowLastColumn="0" w:lastRowFirstColumn="0" w:lastRowLastColumn="0"/>
            <w:tcW w:w="709" w:type="dxa"/>
            <w:vMerge w:val="restart"/>
          </w:tcPr>
          <w:p w14:paraId="021F5641" w14:textId="77777777" w:rsidR="00084420" w:rsidRPr="0082624E" w:rsidRDefault="00084420" w:rsidP="00084420">
            <w:pPr>
              <w:pStyle w:val="LENTEL"/>
              <w:rPr>
                <w:sz w:val="24"/>
                <w:szCs w:val="24"/>
              </w:rPr>
            </w:pPr>
            <w:r w:rsidRPr="0082624E">
              <w:rPr>
                <w:sz w:val="24"/>
                <w:szCs w:val="24"/>
              </w:rPr>
              <w:t>6.</w:t>
            </w:r>
          </w:p>
        </w:tc>
        <w:tc>
          <w:tcPr>
            <w:cnfStyle w:val="000010000000" w:firstRow="0" w:lastRow="0" w:firstColumn="0" w:lastColumn="0" w:oddVBand="1" w:evenVBand="0" w:oddHBand="0" w:evenHBand="0" w:firstRowFirstColumn="0" w:firstRowLastColumn="0" w:lastRowFirstColumn="0" w:lastRowLastColumn="0"/>
            <w:tcW w:w="2835" w:type="dxa"/>
            <w:vMerge w:val="restart"/>
            <w:shd w:val="clear" w:color="auto" w:fill="FFFFFF" w:themeFill="background1"/>
          </w:tcPr>
          <w:p w14:paraId="073CBED4" w14:textId="77777777" w:rsidR="00084420" w:rsidRPr="0082624E" w:rsidRDefault="00084420" w:rsidP="00084420">
            <w:pPr>
              <w:pStyle w:val="LENTEL"/>
              <w:rPr>
                <w:sz w:val="24"/>
                <w:szCs w:val="24"/>
                <w:highlight w:val="green"/>
              </w:rPr>
            </w:pPr>
            <w:r w:rsidRPr="0082624E">
              <w:rPr>
                <w:sz w:val="24"/>
                <w:szCs w:val="24"/>
              </w:rPr>
              <w:t>Užtikrinta veiksminga ir savalaikė švietimo pagalba, tinkamai pasiruošta ir įgyvendintos įtraukiojo ugdymo nuostatos</w:t>
            </w:r>
          </w:p>
        </w:tc>
        <w:tc>
          <w:tcPr>
            <w:tcW w:w="2835" w:type="dxa"/>
          </w:tcPr>
          <w:p w14:paraId="40717BDF" w14:textId="681F8899" w:rsidR="00084420" w:rsidRPr="0082624E" w:rsidRDefault="00084420" w:rsidP="00084420">
            <w:pPr>
              <w:pStyle w:val="LENTEL"/>
              <w:cnfStyle w:val="000000000000" w:firstRow="0" w:lastRow="0" w:firstColumn="0" w:lastColumn="0" w:oddVBand="0" w:evenVBand="0" w:oddHBand="0" w:evenHBand="0" w:firstRowFirstColumn="0" w:firstRowLastColumn="0" w:lastRowFirstColumn="0" w:lastRowLastColumn="0"/>
              <w:rPr>
                <w:sz w:val="24"/>
                <w:szCs w:val="24"/>
              </w:rPr>
            </w:pPr>
            <w:r w:rsidRPr="0082624E">
              <w:rPr>
                <w:sz w:val="24"/>
                <w:szCs w:val="24"/>
              </w:rPr>
              <w:t>Vienam pagalbos specialistui (etatui) tenkantis mokinių skaičius</w:t>
            </w:r>
            <w:r w:rsidR="0059501F" w:rsidRPr="0082624E">
              <w:rPr>
                <w:sz w:val="24"/>
                <w:szCs w:val="24"/>
              </w:rPr>
              <w:t>  –</w:t>
            </w:r>
            <w:r w:rsidRPr="0082624E">
              <w:rPr>
                <w:sz w:val="24"/>
                <w:szCs w:val="24"/>
              </w:rPr>
              <w:t xml:space="preserve"> 96</w:t>
            </w:r>
          </w:p>
        </w:tc>
        <w:tc>
          <w:tcPr>
            <w:cnfStyle w:val="000100000000" w:firstRow="0" w:lastRow="0" w:firstColumn="0" w:lastColumn="1" w:oddVBand="0" w:evenVBand="0" w:oddHBand="0" w:evenHBand="0" w:firstRowFirstColumn="0" w:firstRowLastColumn="0" w:lastRowFirstColumn="0" w:lastRowLastColumn="0"/>
            <w:tcW w:w="3260" w:type="dxa"/>
          </w:tcPr>
          <w:p w14:paraId="5CA9F4F7" w14:textId="09C6F088" w:rsidR="00084420" w:rsidRPr="0082624E" w:rsidRDefault="00084420" w:rsidP="00084420">
            <w:pPr>
              <w:pStyle w:val="LENTEL"/>
              <w:rPr>
                <w:b w:val="0"/>
                <w:sz w:val="24"/>
                <w:szCs w:val="24"/>
              </w:rPr>
            </w:pPr>
            <w:r w:rsidRPr="0082624E">
              <w:rPr>
                <w:b w:val="0"/>
                <w:sz w:val="24"/>
                <w:szCs w:val="24"/>
              </w:rPr>
              <w:t>Vienam pagalbos specialistui (etatui) tenkantis mokinių skaičius</w:t>
            </w:r>
            <w:r w:rsidR="0059501F" w:rsidRPr="0082624E">
              <w:rPr>
                <w:b w:val="0"/>
                <w:sz w:val="24"/>
                <w:szCs w:val="24"/>
              </w:rPr>
              <w:t xml:space="preserve"> –</w:t>
            </w:r>
            <w:r w:rsidRPr="0082624E">
              <w:rPr>
                <w:b w:val="0"/>
                <w:sz w:val="24"/>
                <w:szCs w:val="24"/>
              </w:rPr>
              <w:t xml:space="preserve"> 50</w:t>
            </w:r>
          </w:p>
        </w:tc>
      </w:tr>
      <w:tr w:rsidR="0082624E" w:rsidRPr="0082624E" w14:paraId="227D49BF" w14:textId="77777777" w:rsidTr="00084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tcPr>
          <w:p w14:paraId="2A494836" w14:textId="77777777" w:rsidR="00084420" w:rsidRPr="0082624E" w:rsidRDefault="00084420" w:rsidP="00084420">
            <w:pPr>
              <w:pStyle w:val="LENTEL"/>
              <w:rPr>
                <w:sz w:val="24"/>
                <w:szCs w:val="24"/>
              </w:rPr>
            </w:pPr>
          </w:p>
        </w:tc>
        <w:tc>
          <w:tcPr>
            <w:cnfStyle w:val="000010000000" w:firstRow="0" w:lastRow="0" w:firstColumn="0" w:lastColumn="0" w:oddVBand="1" w:evenVBand="0" w:oddHBand="0" w:evenHBand="0" w:firstRowFirstColumn="0" w:firstRowLastColumn="0" w:lastRowFirstColumn="0" w:lastRowLastColumn="0"/>
            <w:tcW w:w="2835" w:type="dxa"/>
            <w:vMerge/>
            <w:shd w:val="clear" w:color="auto" w:fill="FFFFFF" w:themeFill="background1"/>
          </w:tcPr>
          <w:p w14:paraId="5864102A" w14:textId="77777777" w:rsidR="00084420" w:rsidRPr="0082624E" w:rsidRDefault="00084420" w:rsidP="00084420">
            <w:pPr>
              <w:pStyle w:val="LENTEL"/>
              <w:rPr>
                <w:sz w:val="24"/>
                <w:szCs w:val="24"/>
              </w:rPr>
            </w:pPr>
          </w:p>
        </w:tc>
        <w:tc>
          <w:tcPr>
            <w:tcW w:w="2835" w:type="dxa"/>
            <w:shd w:val="clear" w:color="auto" w:fill="FFFFFF" w:themeFill="background1"/>
          </w:tcPr>
          <w:p w14:paraId="11CCFF37" w14:textId="7970FC15" w:rsidR="00084420" w:rsidRPr="0082624E" w:rsidRDefault="00084420" w:rsidP="00084420">
            <w:pPr>
              <w:pStyle w:val="LENTEL"/>
              <w:cnfStyle w:val="000000100000" w:firstRow="0" w:lastRow="0" w:firstColumn="0" w:lastColumn="0" w:oddVBand="0" w:evenVBand="0" w:oddHBand="1" w:evenHBand="0" w:firstRowFirstColumn="0" w:firstRowLastColumn="0" w:lastRowFirstColumn="0" w:lastRowLastColumn="0"/>
              <w:rPr>
                <w:sz w:val="24"/>
                <w:szCs w:val="24"/>
              </w:rPr>
            </w:pPr>
            <w:r w:rsidRPr="0082624E">
              <w:rPr>
                <w:sz w:val="24"/>
                <w:szCs w:val="24"/>
              </w:rPr>
              <w:t xml:space="preserve">Mokyklose dirba pilnai sukomplektuotos švietimo pagalbos specialistų komandos (po 4 švietimo pagalbos specialistus) </w:t>
            </w:r>
            <w:r w:rsidR="0059501F" w:rsidRPr="0082624E">
              <w:rPr>
                <w:sz w:val="24"/>
                <w:szCs w:val="24"/>
              </w:rPr>
              <w:t>–</w:t>
            </w:r>
            <w:r w:rsidRPr="0082624E">
              <w:rPr>
                <w:sz w:val="24"/>
                <w:szCs w:val="24"/>
              </w:rPr>
              <w:t xml:space="preserve"> 28,6 proc. mokyklų</w:t>
            </w:r>
          </w:p>
        </w:tc>
        <w:tc>
          <w:tcPr>
            <w:cnfStyle w:val="000100000000" w:firstRow="0" w:lastRow="0" w:firstColumn="0" w:lastColumn="1" w:oddVBand="0" w:evenVBand="0" w:oddHBand="0" w:evenHBand="0" w:firstRowFirstColumn="0" w:firstRowLastColumn="0" w:lastRowFirstColumn="0" w:lastRowLastColumn="0"/>
            <w:tcW w:w="3260" w:type="dxa"/>
            <w:shd w:val="clear" w:color="auto" w:fill="FFFFFF" w:themeFill="background1"/>
          </w:tcPr>
          <w:p w14:paraId="0067A04D" w14:textId="1E583DF9" w:rsidR="00084420" w:rsidRPr="0082624E" w:rsidRDefault="00084420" w:rsidP="00084420">
            <w:pPr>
              <w:pStyle w:val="LENTEL"/>
              <w:rPr>
                <w:b w:val="0"/>
                <w:sz w:val="24"/>
                <w:szCs w:val="24"/>
              </w:rPr>
            </w:pPr>
            <w:r w:rsidRPr="0082624E">
              <w:rPr>
                <w:b w:val="0"/>
                <w:sz w:val="24"/>
                <w:szCs w:val="24"/>
              </w:rPr>
              <w:t xml:space="preserve">Mokyklose dirba pilnai sukomplektuotos švietimo pagalbos specialistų komandos (po 4 švietimo pagalbos specialistus) </w:t>
            </w:r>
            <w:r w:rsidR="0059501F" w:rsidRPr="0082624E">
              <w:rPr>
                <w:b w:val="0"/>
                <w:sz w:val="24"/>
                <w:szCs w:val="24"/>
              </w:rPr>
              <w:t>–</w:t>
            </w:r>
            <w:r w:rsidRPr="0082624E">
              <w:rPr>
                <w:b w:val="0"/>
                <w:sz w:val="24"/>
                <w:szCs w:val="24"/>
              </w:rPr>
              <w:t xml:space="preserve"> 50 proc. mokyklų</w:t>
            </w:r>
          </w:p>
        </w:tc>
      </w:tr>
      <w:tr w:rsidR="0082624E" w:rsidRPr="0082624E" w14:paraId="2B635702" w14:textId="77777777" w:rsidTr="00084420">
        <w:tc>
          <w:tcPr>
            <w:cnfStyle w:val="001000000000" w:firstRow="0" w:lastRow="0" w:firstColumn="1" w:lastColumn="0" w:oddVBand="0" w:evenVBand="0" w:oddHBand="0" w:evenHBand="0" w:firstRowFirstColumn="0" w:firstRowLastColumn="0" w:lastRowFirstColumn="0" w:lastRowLastColumn="0"/>
            <w:tcW w:w="709" w:type="dxa"/>
            <w:vMerge w:val="restart"/>
            <w:shd w:val="clear" w:color="auto" w:fill="FFFFFF" w:themeFill="background1"/>
          </w:tcPr>
          <w:p w14:paraId="3B82D877" w14:textId="77777777" w:rsidR="00084420" w:rsidRPr="0082624E" w:rsidRDefault="00084420" w:rsidP="00084420">
            <w:pPr>
              <w:pStyle w:val="LENTEL"/>
              <w:rPr>
                <w:sz w:val="24"/>
                <w:szCs w:val="24"/>
              </w:rPr>
            </w:pPr>
            <w:r w:rsidRPr="0082624E">
              <w:rPr>
                <w:sz w:val="24"/>
                <w:szCs w:val="24"/>
              </w:rPr>
              <w:t xml:space="preserve">7. </w:t>
            </w:r>
          </w:p>
        </w:tc>
        <w:tc>
          <w:tcPr>
            <w:cnfStyle w:val="000010000000" w:firstRow="0" w:lastRow="0" w:firstColumn="0" w:lastColumn="0" w:oddVBand="1" w:evenVBand="0" w:oddHBand="0" w:evenHBand="0" w:firstRowFirstColumn="0" w:firstRowLastColumn="0" w:lastRowFirstColumn="0" w:lastRowLastColumn="0"/>
            <w:tcW w:w="2835" w:type="dxa"/>
            <w:vMerge w:val="restart"/>
            <w:shd w:val="clear" w:color="auto" w:fill="FFFFFF" w:themeFill="background1"/>
          </w:tcPr>
          <w:p w14:paraId="25B71850" w14:textId="77777777" w:rsidR="00084420" w:rsidRPr="0082624E" w:rsidRDefault="00084420" w:rsidP="00084420">
            <w:pPr>
              <w:pStyle w:val="LENTEL"/>
              <w:rPr>
                <w:sz w:val="24"/>
                <w:szCs w:val="24"/>
              </w:rPr>
            </w:pPr>
            <w:r w:rsidRPr="0082624E">
              <w:rPr>
                <w:sz w:val="24"/>
                <w:szCs w:val="24"/>
              </w:rPr>
              <w:t xml:space="preserve">Plėtojama formaliojo ir neformaliojo švietimo programų įvairovė, didinamos vaikų užimtumo neformaliojo švietimo programose galimybės </w:t>
            </w:r>
          </w:p>
        </w:tc>
        <w:tc>
          <w:tcPr>
            <w:tcW w:w="2835" w:type="dxa"/>
          </w:tcPr>
          <w:p w14:paraId="7C2C68AF" w14:textId="3A4E2FC8" w:rsidR="00084420" w:rsidRPr="0082624E" w:rsidRDefault="00084420" w:rsidP="00084420">
            <w:pPr>
              <w:pStyle w:val="LENTEL"/>
              <w:cnfStyle w:val="000000000000" w:firstRow="0" w:lastRow="0" w:firstColumn="0" w:lastColumn="0" w:oddVBand="0" w:evenVBand="0" w:oddHBand="0" w:evenHBand="0" w:firstRowFirstColumn="0" w:firstRowLastColumn="0" w:lastRowFirstColumn="0" w:lastRowLastColumn="0"/>
              <w:rPr>
                <w:sz w:val="24"/>
                <w:szCs w:val="24"/>
              </w:rPr>
            </w:pPr>
            <w:r w:rsidRPr="0082624E">
              <w:rPr>
                <w:sz w:val="24"/>
                <w:szCs w:val="24"/>
              </w:rPr>
              <w:t>Pasirenkamųjų dalykų ir laikinųjų grupių sudarymo poreikiai tenkinami 80 %</w:t>
            </w:r>
          </w:p>
        </w:tc>
        <w:tc>
          <w:tcPr>
            <w:cnfStyle w:val="000100000000" w:firstRow="0" w:lastRow="0" w:firstColumn="0" w:lastColumn="1" w:oddVBand="0" w:evenVBand="0" w:oddHBand="0" w:evenHBand="0" w:firstRowFirstColumn="0" w:firstRowLastColumn="0" w:lastRowFirstColumn="0" w:lastRowLastColumn="0"/>
            <w:tcW w:w="3260" w:type="dxa"/>
          </w:tcPr>
          <w:p w14:paraId="4EB9078C" w14:textId="77777777" w:rsidR="00084420" w:rsidRPr="0082624E" w:rsidRDefault="00084420" w:rsidP="00084420">
            <w:pPr>
              <w:pStyle w:val="LENTEL"/>
              <w:rPr>
                <w:b w:val="0"/>
                <w:sz w:val="24"/>
                <w:szCs w:val="24"/>
              </w:rPr>
            </w:pPr>
            <w:r w:rsidRPr="0082624E">
              <w:rPr>
                <w:b w:val="0"/>
                <w:sz w:val="24"/>
                <w:szCs w:val="24"/>
              </w:rPr>
              <w:t>Pasirenkamųjų dalykų ir laikinųjų grupių sudarymo poreikiai tenkinami 80 %</w:t>
            </w:r>
          </w:p>
        </w:tc>
      </w:tr>
      <w:tr w:rsidR="0082624E" w:rsidRPr="0082624E" w14:paraId="32F6B093" w14:textId="77777777" w:rsidTr="00084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vMerge/>
            <w:shd w:val="clear" w:color="auto" w:fill="FFFFFF" w:themeFill="background1"/>
          </w:tcPr>
          <w:p w14:paraId="1D0DB6B4" w14:textId="77777777" w:rsidR="00084420" w:rsidRPr="0082624E" w:rsidRDefault="00084420" w:rsidP="00084420">
            <w:pPr>
              <w:pStyle w:val="LENTEL"/>
              <w:rPr>
                <w:sz w:val="24"/>
                <w:szCs w:val="24"/>
              </w:rPr>
            </w:pPr>
          </w:p>
        </w:tc>
        <w:tc>
          <w:tcPr>
            <w:cnfStyle w:val="000010000000" w:firstRow="0" w:lastRow="0" w:firstColumn="0" w:lastColumn="0" w:oddVBand="1" w:evenVBand="0" w:oddHBand="0" w:evenHBand="0" w:firstRowFirstColumn="0" w:firstRowLastColumn="0" w:lastRowFirstColumn="0" w:lastRowLastColumn="0"/>
            <w:tcW w:w="2835" w:type="dxa"/>
            <w:vMerge/>
            <w:shd w:val="clear" w:color="auto" w:fill="FFFFFF" w:themeFill="background1"/>
          </w:tcPr>
          <w:p w14:paraId="3226DC1A" w14:textId="77777777" w:rsidR="00084420" w:rsidRPr="0082624E" w:rsidRDefault="00084420" w:rsidP="00084420">
            <w:pPr>
              <w:pStyle w:val="LENTEL"/>
              <w:rPr>
                <w:sz w:val="24"/>
                <w:szCs w:val="24"/>
              </w:rPr>
            </w:pPr>
          </w:p>
        </w:tc>
        <w:tc>
          <w:tcPr>
            <w:tcW w:w="2835" w:type="dxa"/>
            <w:shd w:val="clear" w:color="auto" w:fill="FFFFFF" w:themeFill="background1"/>
          </w:tcPr>
          <w:p w14:paraId="17D69A94" w14:textId="77777777" w:rsidR="00084420" w:rsidRPr="0082624E" w:rsidRDefault="00084420" w:rsidP="00084420">
            <w:pPr>
              <w:pStyle w:val="LENTEL"/>
              <w:cnfStyle w:val="000000100000" w:firstRow="0" w:lastRow="0" w:firstColumn="0" w:lastColumn="0" w:oddVBand="0" w:evenVBand="0" w:oddHBand="1" w:evenHBand="0" w:firstRowFirstColumn="0" w:firstRowLastColumn="0" w:lastRowFirstColumn="0" w:lastRowLastColumn="0"/>
              <w:rPr>
                <w:sz w:val="24"/>
                <w:szCs w:val="24"/>
              </w:rPr>
            </w:pPr>
            <w:r w:rsidRPr="0082624E">
              <w:rPr>
                <w:sz w:val="24"/>
                <w:szCs w:val="24"/>
              </w:rPr>
              <w:t>Vaikams pasiūlytos 8 naujos NVŠ programos</w:t>
            </w:r>
          </w:p>
        </w:tc>
        <w:tc>
          <w:tcPr>
            <w:cnfStyle w:val="000100000000" w:firstRow="0" w:lastRow="0" w:firstColumn="0" w:lastColumn="1" w:oddVBand="0" w:evenVBand="0" w:oddHBand="0" w:evenHBand="0" w:firstRowFirstColumn="0" w:firstRowLastColumn="0" w:lastRowFirstColumn="0" w:lastRowLastColumn="0"/>
            <w:tcW w:w="3260" w:type="dxa"/>
            <w:shd w:val="clear" w:color="auto" w:fill="FFFFFF" w:themeFill="background1"/>
          </w:tcPr>
          <w:p w14:paraId="1EF4DE09" w14:textId="6426FF5F" w:rsidR="00084420" w:rsidRPr="0082624E" w:rsidRDefault="00084420" w:rsidP="00084420">
            <w:pPr>
              <w:pStyle w:val="LENTEL"/>
              <w:rPr>
                <w:b w:val="0"/>
                <w:sz w:val="24"/>
                <w:szCs w:val="24"/>
              </w:rPr>
            </w:pPr>
            <w:r w:rsidRPr="0082624E">
              <w:rPr>
                <w:b w:val="0"/>
                <w:sz w:val="24"/>
                <w:szCs w:val="24"/>
              </w:rPr>
              <w:t>Vaikams pasiūlytos 5 naujos papildomos NVŠ programos (n</w:t>
            </w:r>
            <w:r w:rsidR="00A568E6" w:rsidRPr="0082624E">
              <w:rPr>
                <w:b w:val="0"/>
                <w:sz w:val="24"/>
                <w:szCs w:val="24"/>
              </w:rPr>
              <w:t xml:space="preserve">e mažiau kaip trys iš jų </w:t>
            </w:r>
            <w:r w:rsidR="0059501F" w:rsidRPr="0082624E">
              <w:rPr>
                <w:b w:val="0"/>
                <w:sz w:val="24"/>
                <w:szCs w:val="24"/>
              </w:rPr>
              <w:t>–</w:t>
            </w:r>
            <w:r w:rsidR="00A568E6" w:rsidRPr="0082624E">
              <w:rPr>
                <w:b w:val="0"/>
                <w:sz w:val="24"/>
                <w:szCs w:val="24"/>
              </w:rPr>
              <w:t xml:space="preserve"> techn</w:t>
            </w:r>
            <w:r w:rsidRPr="0082624E">
              <w:rPr>
                <w:b w:val="0"/>
                <w:sz w:val="24"/>
                <w:szCs w:val="24"/>
              </w:rPr>
              <w:t>ologinio pobūdžio programos)</w:t>
            </w:r>
          </w:p>
        </w:tc>
      </w:tr>
      <w:tr w:rsidR="0082624E" w:rsidRPr="0082624E" w14:paraId="00401FB2" w14:textId="77777777" w:rsidTr="00084420">
        <w:trPr>
          <w:trHeight w:val="576"/>
        </w:trPr>
        <w:tc>
          <w:tcPr>
            <w:cnfStyle w:val="001000000000" w:firstRow="0" w:lastRow="0" w:firstColumn="1" w:lastColumn="0" w:oddVBand="0" w:evenVBand="0" w:oddHBand="0" w:evenHBand="0" w:firstRowFirstColumn="0" w:firstRowLastColumn="0" w:lastRowFirstColumn="0" w:lastRowLastColumn="0"/>
            <w:tcW w:w="709" w:type="dxa"/>
            <w:vMerge w:val="restart"/>
          </w:tcPr>
          <w:p w14:paraId="3CE0BECF" w14:textId="77777777" w:rsidR="00084420" w:rsidRPr="0082624E" w:rsidRDefault="00084420" w:rsidP="00084420">
            <w:pPr>
              <w:pStyle w:val="LENTEL"/>
              <w:rPr>
                <w:sz w:val="24"/>
                <w:szCs w:val="24"/>
              </w:rPr>
            </w:pPr>
            <w:r w:rsidRPr="0082624E">
              <w:rPr>
                <w:sz w:val="24"/>
                <w:szCs w:val="24"/>
              </w:rPr>
              <w:lastRenderedPageBreak/>
              <w:t>8.</w:t>
            </w:r>
          </w:p>
        </w:tc>
        <w:tc>
          <w:tcPr>
            <w:cnfStyle w:val="000010000000" w:firstRow="0" w:lastRow="0" w:firstColumn="0" w:lastColumn="0" w:oddVBand="1" w:evenVBand="0" w:oddHBand="0" w:evenHBand="0" w:firstRowFirstColumn="0" w:firstRowLastColumn="0" w:lastRowFirstColumn="0" w:lastRowLastColumn="0"/>
            <w:tcW w:w="2835" w:type="dxa"/>
            <w:vMerge w:val="restart"/>
            <w:shd w:val="clear" w:color="auto" w:fill="FFFFFF" w:themeFill="background1"/>
          </w:tcPr>
          <w:p w14:paraId="1504E903" w14:textId="77777777" w:rsidR="00084420" w:rsidRPr="0082624E" w:rsidRDefault="00084420" w:rsidP="00084420">
            <w:pPr>
              <w:pStyle w:val="LENTEL"/>
              <w:rPr>
                <w:sz w:val="24"/>
                <w:szCs w:val="24"/>
              </w:rPr>
            </w:pPr>
            <w:r w:rsidRPr="0082624E">
              <w:rPr>
                <w:sz w:val="24"/>
                <w:szCs w:val="24"/>
              </w:rPr>
              <w:t xml:space="preserve">Pasiekta, kad visos švietimo įstaigos atitiktų higienos reikalavimus ir būtų pritaikytos neįgalių poreikiams </w:t>
            </w:r>
          </w:p>
        </w:tc>
        <w:tc>
          <w:tcPr>
            <w:tcW w:w="2835" w:type="dxa"/>
          </w:tcPr>
          <w:p w14:paraId="786BDB72" w14:textId="77777777" w:rsidR="00084420" w:rsidRPr="0082624E" w:rsidRDefault="00084420" w:rsidP="00084420">
            <w:pPr>
              <w:pStyle w:val="LENTEL"/>
              <w:cnfStyle w:val="000000000000" w:firstRow="0" w:lastRow="0" w:firstColumn="0" w:lastColumn="0" w:oddVBand="0" w:evenVBand="0" w:oddHBand="0" w:evenHBand="0" w:firstRowFirstColumn="0" w:firstRowLastColumn="0" w:lastRowFirstColumn="0" w:lastRowLastColumn="0"/>
              <w:rPr>
                <w:sz w:val="24"/>
                <w:szCs w:val="24"/>
              </w:rPr>
            </w:pPr>
            <w:r w:rsidRPr="0082624E">
              <w:rPr>
                <w:sz w:val="24"/>
                <w:szCs w:val="24"/>
              </w:rPr>
              <w:t>50 % mokyklų atitinka higienos reikalavimus</w:t>
            </w:r>
          </w:p>
        </w:tc>
        <w:tc>
          <w:tcPr>
            <w:cnfStyle w:val="000100000000" w:firstRow="0" w:lastRow="0" w:firstColumn="0" w:lastColumn="1" w:oddVBand="0" w:evenVBand="0" w:oddHBand="0" w:evenHBand="0" w:firstRowFirstColumn="0" w:firstRowLastColumn="0" w:lastRowFirstColumn="0" w:lastRowLastColumn="0"/>
            <w:tcW w:w="3260" w:type="dxa"/>
          </w:tcPr>
          <w:p w14:paraId="5CCEAFEE" w14:textId="77777777" w:rsidR="00084420" w:rsidRPr="0082624E" w:rsidRDefault="00084420" w:rsidP="00084420">
            <w:pPr>
              <w:pStyle w:val="LENTEL"/>
              <w:rPr>
                <w:b w:val="0"/>
                <w:sz w:val="24"/>
                <w:szCs w:val="24"/>
              </w:rPr>
            </w:pPr>
            <w:r w:rsidRPr="0082624E">
              <w:rPr>
                <w:b w:val="0"/>
                <w:sz w:val="24"/>
                <w:szCs w:val="24"/>
              </w:rPr>
              <w:t>100 % mokyklų atitinka higienos reikalavimus</w:t>
            </w:r>
          </w:p>
        </w:tc>
      </w:tr>
      <w:tr w:rsidR="0082624E" w:rsidRPr="0082624E" w14:paraId="6EB0C3D1" w14:textId="77777777" w:rsidTr="00084420">
        <w:trPr>
          <w:cnfStyle w:val="010000000000" w:firstRow="0" w:lastRow="1"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09" w:type="dxa"/>
            <w:vMerge/>
          </w:tcPr>
          <w:p w14:paraId="370CA829" w14:textId="77777777" w:rsidR="00084420" w:rsidRPr="0082624E" w:rsidRDefault="00084420" w:rsidP="00084420">
            <w:pPr>
              <w:pStyle w:val="LENTEL"/>
              <w:rPr>
                <w:sz w:val="24"/>
                <w:szCs w:val="24"/>
              </w:rPr>
            </w:pPr>
          </w:p>
        </w:tc>
        <w:tc>
          <w:tcPr>
            <w:cnfStyle w:val="000010000000" w:firstRow="0" w:lastRow="0" w:firstColumn="0" w:lastColumn="0" w:oddVBand="1" w:evenVBand="0" w:oddHBand="0" w:evenHBand="0" w:firstRowFirstColumn="0" w:firstRowLastColumn="0" w:lastRowFirstColumn="0" w:lastRowLastColumn="0"/>
            <w:tcW w:w="2835" w:type="dxa"/>
            <w:vMerge/>
            <w:shd w:val="clear" w:color="auto" w:fill="FFFFFF" w:themeFill="background1"/>
          </w:tcPr>
          <w:p w14:paraId="7B9C0515" w14:textId="77777777" w:rsidR="00084420" w:rsidRPr="0082624E" w:rsidRDefault="00084420" w:rsidP="00084420">
            <w:pPr>
              <w:pStyle w:val="LENTEL"/>
              <w:rPr>
                <w:sz w:val="24"/>
                <w:szCs w:val="24"/>
              </w:rPr>
            </w:pPr>
          </w:p>
        </w:tc>
        <w:tc>
          <w:tcPr>
            <w:tcW w:w="2835" w:type="dxa"/>
          </w:tcPr>
          <w:p w14:paraId="2B7BFD34" w14:textId="77777777" w:rsidR="00084420" w:rsidRPr="0082624E" w:rsidRDefault="00084420" w:rsidP="00084420">
            <w:pPr>
              <w:pStyle w:val="LENTEL"/>
              <w:cnfStyle w:val="010000000000" w:firstRow="0" w:lastRow="1" w:firstColumn="0" w:lastColumn="0" w:oddVBand="0" w:evenVBand="0" w:oddHBand="0" w:evenHBand="0" w:firstRowFirstColumn="0" w:firstRowLastColumn="0" w:lastRowFirstColumn="0" w:lastRowLastColumn="0"/>
              <w:rPr>
                <w:sz w:val="24"/>
                <w:szCs w:val="24"/>
              </w:rPr>
            </w:pPr>
          </w:p>
        </w:tc>
        <w:tc>
          <w:tcPr>
            <w:cnfStyle w:val="000100000000" w:firstRow="0" w:lastRow="0" w:firstColumn="0" w:lastColumn="1" w:oddVBand="0" w:evenVBand="0" w:oddHBand="0" w:evenHBand="0" w:firstRowFirstColumn="0" w:firstRowLastColumn="0" w:lastRowFirstColumn="0" w:lastRowLastColumn="0"/>
            <w:tcW w:w="3260" w:type="dxa"/>
          </w:tcPr>
          <w:p w14:paraId="4EAD700F" w14:textId="77777777" w:rsidR="00084420" w:rsidRPr="0082624E" w:rsidRDefault="00084420" w:rsidP="00084420">
            <w:pPr>
              <w:pStyle w:val="LENTEL"/>
              <w:rPr>
                <w:b w:val="0"/>
                <w:sz w:val="24"/>
                <w:szCs w:val="24"/>
              </w:rPr>
            </w:pPr>
            <w:r w:rsidRPr="0082624E">
              <w:rPr>
                <w:b w:val="0"/>
                <w:sz w:val="24"/>
                <w:szCs w:val="24"/>
              </w:rPr>
              <w:t>100 % mokyklų pritaikytos neįgaliųjų poreikiams</w:t>
            </w:r>
          </w:p>
        </w:tc>
      </w:tr>
    </w:tbl>
    <w:p w14:paraId="0E551700" w14:textId="77777777" w:rsidR="00F13ABB" w:rsidRPr="0082624E" w:rsidRDefault="001A7B47" w:rsidP="00F13ABB">
      <w:pPr>
        <w:pStyle w:val="Antrat"/>
        <w:jc w:val="both"/>
        <w:rPr>
          <w:color w:val="000000" w:themeColor="text1"/>
          <w:sz w:val="24"/>
          <w:szCs w:val="24"/>
        </w:rPr>
      </w:pPr>
      <w:r w:rsidRPr="0082624E">
        <w:rPr>
          <w:color w:val="000000" w:themeColor="text1"/>
          <w:sz w:val="24"/>
          <w:szCs w:val="24"/>
        </w:rPr>
        <w:fldChar w:fldCharType="begin"/>
      </w:r>
      <w:r w:rsidRPr="0082624E">
        <w:rPr>
          <w:color w:val="000000" w:themeColor="text1"/>
          <w:sz w:val="24"/>
          <w:szCs w:val="24"/>
        </w:rPr>
        <w:instrText xml:space="preserve"> SEQ lentelė. \* ARABIC </w:instrText>
      </w:r>
      <w:r w:rsidRPr="0082624E">
        <w:rPr>
          <w:color w:val="000000" w:themeColor="text1"/>
          <w:sz w:val="24"/>
          <w:szCs w:val="24"/>
        </w:rPr>
        <w:fldChar w:fldCharType="separate"/>
      </w:r>
      <w:r w:rsidR="00F13ABB" w:rsidRPr="0082624E">
        <w:rPr>
          <w:noProof/>
          <w:color w:val="000000" w:themeColor="text1"/>
          <w:sz w:val="24"/>
          <w:szCs w:val="24"/>
        </w:rPr>
        <w:t>33</w:t>
      </w:r>
      <w:r w:rsidRPr="0082624E">
        <w:rPr>
          <w:noProof/>
          <w:color w:val="000000" w:themeColor="text1"/>
          <w:sz w:val="24"/>
          <w:szCs w:val="24"/>
        </w:rPr>
        <w:fldChar w:fldCharType="end"/>
      </w:r>
      <w:r w:rsidR="00F13ABB" w:rsidRPr="0082624E">
        <w:rPr>
          <w:color w:val="000000" w:themeColor="text1"/>
          <w:sz w:val="24"/>
          <w:szCs w:val="24"/>
        </w:rPr>
        <w:t xml:space="preserve"> lentelė. Mokyklų tinklo pertvarkos vertinimas socialinio ir ekonominio poveikio požiūriu.</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4366"/>
        <w:gridCol w:w="3112"/>
      </w:tblGrid>
      <w:tr w:rsidR="0082624E" w:rsidRPr="0082624E" w14:paraId="2347E28C" w14:textId="77777777" w:rsidTr="00D4056E">
        <w:trPr>
          <w:trHeight w:val="323"/>
          <w:tblHeader/>
        </w:trPr>
        <w:tc>
          <w:tcPr>
            <w:tcW w:w="2263" w:type="dxa"/>
            <w:tcBorders>
              <w:top w:val="single" w:sz="4" w:space="0" w:color="auto"/>
              <w:left w:val="single" w:sz="4" w:space="0" w:color="auto"/>
              <w:bottom w:val="single" w:sz="4" w:space="0" w:color="auto"/>
              <w:right w:val="single" w:sz="4" w:space="0" w:color="auto"/>
            </w:tcBorders>
          </w:tcPr>
          <w:p w14:paraId="71600807" w14:textId="77777777" w:rsidR="007C32D8" w:rsidRPr="0082624E" w:rsidRDefault="007C32D8" w:rsidP="00F13ABB">
            <w:pPr>
              <w:pStyle w:val="LENTELESPAV"/>
              <w:rPr>
                <w:sz w:val="24"/>
                <w:szCs w:val="24"/>
              </w:rPr>
            </w:pPr>
            <w:r w:rsidRPr="0082624E">
              <w:rPr>
                <w:sz w:val="24"/>
                <w:szCs w:val="24"/>
              </w:rPr>
              <w:t>Sprendimai</w:t>
            </w:r>
          </w:p>
        </w:tc>
        <w:tc>
          <w:tcPr>
            <w:tcW w:w="4366" w:type="dxa"/>
            <w:tcBorders>
              <w:top w:val="single" w:sz="4" w:space="0" w:color="auto"/>
              <w:left w:val="single" w:sz="4" w:space="0" w:color="auto"/>
              <w:bottom w:val="single" w:sz="4" w:space="0" w:color="auto"/>
              <w:right w:val="single" w:sz="4" w:space="0" w:color="auto"/>
            </w:tcBorders>
          </w:tcPr>
          <w:p w14:paraId="0C20FB1E" w14:textId="77777777" w:rsidR="007C32D8" w:rsidRPr="0082624E" w:rsidRDefault="007C32D8" w:rsidP="00F13ABB">
            <w:pPr>
              <w:pStyle w:val="LENTELESPAV"/>
              <w:rPr>
                <w:sz w:val="24"/>
                <w:szCs w:val="24"/>
              </w:rPr>
            </w:pPr>
            <w:r w:rsidRPr="0082624E">
              <w:rPr>
                <w:sz w:val="24"/>
                <w:szCs w:val="24"/>
              </w:rPr>
              <w:t>Socialinis poveikis</w:t>
            </w:r>
          </w:p>
        </w:tc>
        <w:tc>
          <w:tcPr>
            <w:tcW w:w="3112" w:type="dxa"/>
            <w:tcBorders>
              <w:top w:val="single" w:sz="4" w:space="0" w:color="auto"/>
              <w:left w:val="single" w:sz="4" w:space="0" w:color="auto"/>
              <w:bottom w:val="single" w:sz="4" w:space="0" w:color="auto"/>
              <w:right w:val="single" w:sz="4" w:space="0" w:color="auto"/>
            </w:tcBorders>
          </w:tcPr>
          <w:p w14:paraId="684E6A10" w14:textId="77777777" w:rsidR="007C32D8" w:rsidRPr="0082624E" w:rsidRDefault="007C32D8" w:rsidP="00F13ABB">
            <w:pPr>
              <w:pStyle w:val="LENTELESPAV"/>
              <w:rPr>
                <w:sz w:val="24"/>
                <w:szCs w:val="24"/>
              </w:rPr>
            </w:pPr>
            <w:r w:rsidRPr="0082624E">
              <w:rPr>
                <w:sz w:val="24"/>
                <w:szCs w:val="24"/>
              </w:rPr>
              <w:t>Ekonominis poveikis</w:t>
            </w:r>
          </w:p>
        </w:tc>
      </w:tr>
      <w:tr w:rsidR="0082624E" w:rsidRPr="0082624E" w14:paraId="5B04EC07" w14:textId="77777777" w:rsidTr="00D4056E">
        <w:trPr>
          <w:trHeight w:val="172"/>
        </w:trPr>
        <w:tc>
          <w:tcPr>
            <w:tcW w:w="2263" w:type="dxa"/>
            <w:tcBorders>
              <w:top w:val="single" w:sz="4" w:space="0" w:color="auto"/>
              <w:left w:val="single" w:sz="4" w:space="0" w:color="auto"/>
              <w:bottom w:val="single" w:sz="4" w:space="0" w:color="auto"/>
              <w:right w:val="single" w:sz="4" w:space="0" w:color="auto"/>
            </w:tcBorders>
          </w:tcPr>
          <w:p w14:paraId="17CADC92" w14:textId="5316A625" w:rsidR="007C32D8" w:rsidRPr="0082624E" w:rsidRDefault="007C32D8" w:rsidP="00F13ABB">
            <w:pPr>
              <w:pStyle w:val="LENTEL"/>
              <w:rPr>
                <w:sz w:val="24"/>
                <w:szCs w:val="24"/>
              </w:rPr>
            </w:pPr>
            <w:r w:rsidRPr="0082624E">
              <w:rPr>
                <w:sz w:val="24"/>
                <w:szCs w:val="24"/>
              </w:rPr>
              <w:t xml:space="preserve">Suformuotas optimalus švietimo įstaigų tinklas </w:t>
            </w:r>
            <w:r w:rsidR="003E1F35" w:rsidRPr="0082624E">
              <w:rPr>
                <w:sz w:val="24"/>
                <w:szCs w:val="24"/>
              </w:rPr>
              <w:t>S</w:t>
            </w:r>
            <w:r w:rsidRPr="0082624E">
              <w:rPr>
                <w:sz w:val="24"/>
                <w:szCs w:val="24"/>
              </w:rPr>
              <w:t>avivaldybėje</w:t>
            </w:r>
          </w:p>
        </w:tc>
        <w:tc>
          <w:tcPr>
            <w:tcW w:w="4366" w:type="dxa"/>
            <w:tcBorders>
              <w:top w:val="single" w:sz="4" w:space="0" w:color="auto"/>
              <w:left w:val="single" w:sz="4" w:space="0" w:color="auto"/>
              <w:bottom w:val="single" w:sz="4" w:space="0" w:color="auto"/>
              <w:right w:val="single" w:sz="4" w:space="0" w:color="auto"/>
            </w:tcBorders>
          </w:tcPr>
          <w:p w14:paraId="5C7C79FF" w14:textId="77777777" w:rsidR="007C32D8" w:rsidRPr="0082624E" w:rsidRDefault="007C32D8" w:rsidP="00F13ABB">
            <w:pPr>
              <w:pStyle w:val="LENTEL"/>
              <w:rPr>
                <w:sz w:val="24"/>
                <w:szCs w:val="24"/>
              </w:rPr>
            </w:pPr>
            <w:r w:rsidRPr="0082624E">
              <w:rPr>
                <w:sz w:val="24"/>
                <w:szCs w:val="24"/>
              </w:rPr>
              <w:t>Visi vaikai bei suaugusieji gali gauti formaliojo ir (ar) neformaliojo švietimo paslaugas.</w:t>
            </w:r>
          </w:p>
        </w:tc>
        <w:tc>
          <w:tcPr>
            <w:tcW w:w="3112" w:type="dxa"/>
            <w:tcBorders>
              <w:top w:val="single" w:sz="4" w:space="0" w:color="auto"/>
              <w:left w:val="single" w:sz="4" w:space="0" w:color="auto"/>
              <w:bottom w:val="single" w:sz="4" w:space="0" w:color="auto"/>
              <w:right w:val="single" w:sz="4" w:space="0" w:color="auto"/>
            </w:tcBorders>
          </w:tcPr>
          <w:p w14:paraId="2E6104E1" w14:textId="77777777" w:rsidR="007C32D8" w:rsidRPr="0082624E" w:rsidRDefault="007C32D8" w:rsidP="00F13ABB">
            <w:pPr>
              <w:pStyle w:val="LENTEL"/>
              <w:rPr>
                <w:sz w:val="24"/>
                <w:szCs w:val="24"/>
              </w:rPr>
            </w:pPr>
            <w:r w:rsidRPr="0082624E">
              <w:rPr>
                <w:sz w:val="24"/>
                <w:szCs w:val="24"/>
              </w:rPr>
              <w:t xml:space="preserve">Švietimui skirtos lėšos naudojamos racionaliau. </w:t>
            </w:r>
            <w:r w:rsidR="002A65E6" w:rsidRPr="0082624E">
              <w:rPr>
                <w:sz w:val="24"/>
                <w:szCs w:val="24"/>
              </w:rPr>
              <w:t>N</w:t>
            </w:r>
            <w:r w:rsidRPr="0082624E">
              <w:rPr>
                <w:sz w:val="24"/>
                <w:szCs w:val="24"/>
              </w:rPr>
              <w:t>esuformuotų klasių finansavimo lėšos skiriamos ugdymo kokybei ir mokymo bazei gerinti. Sumažėjusios 1 mokinio mokymo išlaidos.</w:t>
            </w:r>
            <w:r w:rsidR="00DF720B" w:rsidRPr="0082624E">
              <w:rPr>
                <w:sz w:val="24"/>
                <w:szCs w:val="24"/>
              </w:rPr>
              <w:t xml:space="preserve"> </w:t>
            </w:r>
          </w:p>
        </w:tc>
      </w:tr>
      <w:tr w:rsidR="0082624E" w:rsidRPr="0082624E" w14:paraId="7CED87B2" w14:textId="77777777" w:rsidTr="00D4056E">
        <w:trPr>
          <w:trHeight w:val="787"/>
        </w:trPr>
        <w:tc>
          <w:tcPr>
            <w:tcW w:w="2263" w:type="dxa"/>
            <w:tcBorders>
              <w:top w:val="single" w:sz="4" w:space="0" w:color="auto"/>
              <w:left w:val="single" w:sz="4" w:space="0" w:color="auto"/>
              <w:bottom w:val="single" w:sz="4" w:space="0" w:color="auto"/>
              <w:right w:val="single" w:sz="4" w:space="0" w:color="auto"/>
            </w:tcBorders>
          </w:tcPr>
          <w:p w14:paraId="66DF9C89" w14:textId="77777777" w:rsidR="007C32D8" w:rsidRPr="0082624E" w:rsidRDefault="007C32D8" w:rsidP="00F13ABB">
            <w:pPr>
              <w:pStyle w:val="LENTEL"/>
              <w:rPr>
                <w:sz w:val="24"/>
                <w:szCs w:val="24"/>
              </w:rPr>
            </w:pPr>
            <w:r w:rsidRPr="0082624E">
              <w:rPr>
                <w:sz w:val="24"/>
                <w:szCs w:val="24"/>
              </w:rPr>
              <w:t>Pagerinta pedagogų kokybinė sudėtis</w:t>
            </w:r>
          </w:p>
        </w:tc>
        <w:tc>
          <w:tcPr>
            <w:tcW w:w="4366" w:type="dxa"/>
            <w:tcBorders>
              <w:top w:val="single" w:sz="4" w:space="0" w:color="auto"/>
              <w:left w:val="single" w:sz="4" w:space="0" w:color="auto"/>
              <w:bottom w:val="single" w:sz="4" w:space="0" w:color="auto"/>
              <w:right w:val="single" w:sz="4" w:space="0" w:color="auto"/>
            </w:tcBorders>
          </w:tcPr>
          <w:p w14:paraId="2B85255D" w14:textId="77777777" w:rsidR="007C32D8" w:rsidRPr="0082624E" w:rsidRDefault="007C32D8" w:rsidP="00F13ABB">
            <w:pPr>
              <w:pStyle w:val="LENTEL"/>
              <w:rPr>
                <w:sz w:val="24"/>
                <w:szCs w:val="24"/>
              </w:rPr>
            </w:pPr>
            <w:r w:rsidRPr="0082624E">
              <w:rPr>
                <w:sz w:val="24"/>
                <w:szCs w:val="24"/>
              </w:rPr>
              <w:t>Ugdytinius ugdo ir mokinius moko didesnis aukštesnės kvalifikacijos specialistų skaičius ir dėl to mokiniai pasiekia geresnių mokymosi rezultatų.</w:t>
            </w:r>
          </w:p>
        </w:tc>
        <w:tc>
          <w:tcPr>
            <w:tcW w:w="3112" w:type="dxa"/>
            <w:tcBorders>
              <w:top w:val="single" w:sz="4" w:space="0" w:color="auto"/>
              <w:left w:val="single" w:sz="4" w:space="0" w:color="auto"/>
              <w:bottom w:val="single" w:sz="4" w:space="0" w:color="auto"/>
              <w:right w:val="single" w:sz="4" w:space="0" w:color="auto"/>
            </w:tcBorders>
          </w:tcPr>
          <w:p w14:paraId="2DF72259" w14:textId="77777777" w:rsidR="00DF720B" w:rsidRPr="0082624E" w:rsidRDefault="007C32D8" w:rsidP="00F13ABB">
            <w:pPr>
              <w:pStyle w:val="LENTEL"/>
              <w:rPr>
                <w:sz w:val="24"/>
                <w:szCs w:val="24"/>
              </w:rPr>
            </w:pPr>
            <w:r w:rsidRPr="0082624E">
              <w:rPr>
                <w:sz w:val="24"/>
                <w:szCs w:val="24"/>
              </w:rPr>
              <w:t>Padidėja lėšų poreikis pedagogų</w:t>
            </w:r>
            <w:r w:rsidR="001A0C8E" w:rsidRPr="0082624E">
              <w:rPr>
                <w:sz w:val="24"/>
                <w:szCs w:val="24"/>
              </w:rPr>
              <w:t xml:space="preserve"> </w:t>
            </w:r>
            <w:r w:rsidRPr="0082624E">
              <w:rPr>
                <w:sz w:val="24"/>
                <w:szCs w:val="24"/>
              </w:rPr>
              <w:t>kvalifikacijos tobulinimui.</w:t>
            </w:r>
          </w:p>
        </w:tc>
      </w:tr>
      <w:tr w:rsidR="0082624E" w:rsidRPr="0082624E" w14:paraId="3FE47755" w14:textId="77777777" w:rsidTr="00D4056E">
        <w:trPr>
          <w:trHeight w:val="172"/>
        </w:trPr>
        <w:tc>
          <w:tcPr>
            <w:tcW w:w="2263" w:type="dxa"/>
            <w:tcBorders>
              <w:top w:val="single" w:sz="4" w:space="0" w:color="auto"/>
              <w:left w:val="single" w:sz="4" w:space="0" w:color="auto"/>
              <w:bottom w:val="single" w:sz="4" w:space="0" w:color="auto"/>
              <w:right w:val="single" w:sz="4" w:space="0" w:color="auto"/>
            </w:tcBorders>
          </w:tcPr>
          <w:p w14:paraId="3F7BAFED" w14:textId="77777777" w:rsidR="007C32D8" w:rsidRPr="0082624E" w:rsidRDefault="007C32D8" w:rsidP="00D4056E">
            <w:pPr>
              <w:pStyle w:val="LENTEL"/>
              <w:rPr>
                <w:sz w:val="24"/>
                <w:szCs w:val="24"/>
              </w:rPr>
            </w:pPr>
            <w:r w:rsidRPr="0082624E">
              <w:rPr>
                <w:sz w:val="24"/>
                <w:szCs w:val="24"/>
              </w:rPr>
              <w:t>Užtikrintos lygios mokymosi galimybės ir garantuota aukštesnė ugdymo kokybė</w:t>
            </w:r>
          </w:p>
        </w:tc>
        <w:tc>
          <w:tcPr>
            <w:tcW w:w="4366" w:type="dxa"/>
            <w:tcBorders>
              <w:top w:val="single" w:sz="4" w:space="0" w:color="auto"/>
              <w:left w:val="single" w:sz="4" w:space="0" w:color="auto"/>
              <w:bottom w:val="single" w:sz="4" w:space="0" w:color="auto"/>
              <w:right w:val="single" w:sz="4" w:space="0" w:color="auto"/>
            </w:tcBorders>
          </w:tcPr>
          <w:p w14:paraId="0718DF1C" w14:textId="77777777" w:rsidR="007C32D8" w:rsidRPr="0082624E" w:rsidRDefault="007C32D8" w:rsidP="00F13ABB">
            <w:pPr>
              <w:pStyle w:val="LENTEL"/>
              <w:rPr>
                <w:sz w:val="24"/>
                <w:szCs w:val="24"/>
              </w:rPr>
            </w:pPr>
            <w:r w:rsidRPr="0082624E">
              <w:rPr>
                <w:sz w:val="24"/>
                <w:szCs w:val="24"/>
              </w:rPr>
              <w:t xml:space="preserve">Visi vaikai turi sąlygas pasirengti mokyklai ir pradėti ją lankyti. Visiems, kuriems reikia, teikiama </w:t>
            </w:r>
            <w:r w:rsidR="002A65E6" w:rsidRPr="0082624E">
              <w:rPr>
                <w:sz w:val="24"/>
                <w:szCs w:val="24"/>
              </w:rPr>
              <w:t>visa būtina švietimo pagalba. V</w:t>
            </w:r>
            <w:r w:rsidRPr="0082624E">
              <w:rPr>
                <w:sz w:val="24"/>
                <w:szCs w:val="24"/>
              </w:rPr>
              <w:t>isi mokiniai pagal</w:t>
            </w:r>
            <w:r w:rsidR="001A0C8E" w:rsidRPr="0082624E">
              <w:rPr>
                <w:sz w:val="24"/>
                <w:szCs w:val="24"/>
              </w:rPr>
              <w:t xml:space="preserve"> </w:t>
            </w:r>
            <w:r w:rsidRPr="0082624E">
              <w:rPr>
                <w:sz w:val="24"/>
                <w:szCs w:val="24"/>
              </w:rPr>
              <w:t>poreikius gauna kokybišką ugdymą</w:t>
            </w:r>
            <w:r w:rsidR="002A65E6" w:rsidRPr="0082624E">
              <w:rPr>
                <w:sz w:val="24"/>
                <w:szCs w:val="24"/>
              </w:rPr>
              <w:t xml:space="preserve"> ir </w:t>
            </w:r>
            <w:r w:rsidRPr="0082624E">
              <w:rPr>
                <w:sz w:val="24"/>
                <w:szCs w:val="24"/>
              </w:rPr>
              <w:t>pagal savo gebėjimus daro pažangą. Mažėja mokinių, kurie</w:t>
            </w:r>
            <w:r w:rsidR="00DF720B" w:rsidRPr="0082624E">
              <w:rPr>
                <w:sz w:val="24"/>
                <w:szCs w:val="24"/>
              </w:rPr>
              <w:t xml:space="preserve"> kartoja</w:t>
            </w:r>
            <w:r w:rsidRPr="0082624E">
              <w:rPr>
                <w:sz w:val="24"/>
                <w:szCs w:val="24"/>
              </w:rPr>
              <w:t xml:space="preserve"> kursą arba nebaigę pagrindinio ugdymo programos palieka mokyklą. Daugiau mokinių ir suaugusiųjų įgyja pagrindinį ir vidurinį išsilavinimą, sėkmingai mokosi toliau ir įsitvirtina darbo rinkoje. </w:t>
            </w:r>
          </w:p>
        </w:tc>
        <w:tc>
          <w:tcPr>
            <w:tcW w:w="3112" w:type="dxa"/>
            <w:tcBorders>
              <w:top w:val="single" w:sz="4" w:space="0" w:color="auto"/>
              <w:left w:val="single" w:sz="4" w:space="0" w:color="auto"/>
              <w:bottom w:val="single" w:sz="4" w:space="0" w:color="auto"/>
              <w:right w:val="single" w:sz="4" w:space="0" w:color="auto"/>
            </w:tcBorders>
          </w:tcPr>
          <w:p w14:paraId="6033D7A3" w14:textId="77777777" w:rsidR="007C32D8" w:rsidRPr="0082624E" w:rsidRDefault="007C32D8" w:rsidP="00F13ABB">
            <w:pPr>
              <w:pStyle w:val="LENTEL"/>
              <w:rPr>
                <w:sz w:val="24"/>
                <w:szCs w:val="24"/>
              </w:rPr>
            </w:pPr>
            <w:r w:rsidRPr="0082624E">
              <w:rPr>
                <w:sz w:val="24"/>
                <w:szCs w:val="24"/>
              </w:rPr>
              <w:t xml:space="preserve">Mažiau lėšų išleidžiama antramečiams mokyti. Mažiau mokama bedarbio pašalpų. </w:t>
            </w:r>
          </w:p>
        </w:tc>
      </w:tr>
      <w:tr w:rsidR="0082624E" w:rsidRPr="0082624E" w14:paraId="206AEAED" w14:textId="77777777" w:rsidTr="00D4056E">
        <w:trPr>
          <w:trHeight w:val="172"/>
        </w:trPr>
        <w:tc>
          <w:tcPr>
            <w:tcW w:w="2263" w:type="dxa"/>
            <w:tcBorders>
              <w:top w:val="single" w:sz="4" w:space="0" w:color="auto"/>
              <w:left w:val="single" w:sz="4" w:space="0" w:color="auto"/>
              <w:bottom w:val="single" w:sz="4" w:space="0" w:color="auto"/>
              <w:right w:val="single" w:sz="4" w:space="0" w:color="auto"/>
            </w:tcBorders>
          </w:tcPr>
          <w:p w14:paraId="3AC2E008" w14:textId="77777777" w:rsidR="007C32D8" w:rsidRPr="0082624E" w:rsidRDefault="007C32D8" w:rsidP="00F13ABB">
            <w:pPr>
              <w:pStyle w:val="LENTEL"/>
              <w:rPr>
                <w:sz w:val="24"/>
                <w:szCs w:val="24"/>
              </w:rPr>
            </w:pPr>
            <w:r w:rsidRPr="0082624E">
              <w:rPr>
                <w:sz w:val="24"/>
                <w:szCs w:val="24"/>
              </w:rPr>
              <w:t>Atnaujinti mokyklų pastatai, gerėja švietimo aprūpinimas</w:t>
            </w:r>
          </w:p>
        </w:tc>
        <w:tc>
          <w:tcPr>
            <w:tcW w:w="4366" w:type="dxa"/>
            <w:tcBorders>
              <w:top w:val="single" w:sz="4" w:space="0" w:color="auto"/>
              <w:left w:val="single" w:sz="4" w:space="0" w:color="auto"/>
              <w:bottom w:val="single" w:sz="4" w:space="0" w:color="auto"/>
              <w:right w:val="single" w:sz="4" w:space="0" w:color="auto"/>
            </w:tcBorders>
          </w:tcPr>
          <w:p w14:paraId="611958D0" w14:textId="77777777" w:rsidR="007C32D8" w:rsidRPr="0082624E" w:rsidRDefault="007C32D8" w:rsidP="00F13ABB">
            <w:pPr>
              <w:pStyle w:val="LENTEL"/>
              <w:rPr>
                <w:sz w:val="24"/>
                <w:szCs w:val="24"/>
              </w:rPr>
            </w:pPr>
            <w:r w:rsidRPr="0082624E">
              <w:rPr>
                <w:sz w:val="24"/>
                <w:szCs w:val="24"/>
              </w:rPr>
              <w:t>Didesnis mokinių skaičius mokosi atnaujintuose mokyklų pastatuose, šiltesnėse klasėse ir turi daugiau modernių mokymo priemonių, gali naudotis atnaujintomis ar įkurtomis edukacinėmis erdvėmis.</w:t>
            </w:r>
          </w:p>
        </w:tc>
        <w:tc>
          <w:tcPr>
            <w:tcW w:w="3112" w:type="dxa"/>
            <w:tcBorders>
              <w:top w:val="single" w:sz="4" w:space="0" w:color="auto"/>
              <w:left w:val="single" w:sz="4" w:space="0" w:color="auto"/>
              <w:bottom w:val="single" w:sz="4" w:space="0" w:color="auto"/>
              <w:right w:val="single" w:sz="4" w:space="0" w:color="auto"/>
            </w:tcBorders>
          </w:tcPr>
          <w:p w14:paraId="24710F76" w14:textId="7C9BD17F" w:rsidR="007C32D8" w:rsidRPr="0082624E" w:rsidRDefault="007C32D8" w:rsidP="00F13ABB">
            <w:pPr>
              <w:pStyle w:val="LENTEL"/>
              <w:rPr>
                <w:sz w:val="24"/>
                <w:szCs w:val="24"/>
              </w:rPr>
            </w:pPr>
            <w:r w:rsidRPr="0082624E">
              <w:rPr>
                <w:sz w:val="24"/>
                <w:szCs w:val="24"/>
              </w:rPr>
              <w:t xml:space="preserve">Didėja </w:t>
            </w:r>
            <w:r w:rsidR="003E1F35" w:rsidRPr="0082624E">
              <w:rPr>
                <w:sz w:val="24"/>
                <w:szCs w:val="24"/>
              </w:rPr>
              <w:t>S</w:t>
            </w:r>
            <w:r w:rsidRPr="0082624E">
              <w:rPr>
                <w:sz w:val="24"/>
                <w:szCs w:val="24"/>
              </w:rPr>
              <w:t>avivaldybės biudžeto išlaidos. Daugiau lėšų skiriama edukacinių erdvių atnaujinimui (įrengimui) ir ugdymo proceso modernizavimui.</w:t>
            </w:r>
          </w:p>
        </w:tc>
      </w:tr>
      <w:tr w:rsidR="0082624E" w:rsidRPr="0082624E" w14:paraId="1F552DD1" w14:textId="77777777" w:rsidTr="00D4056E">
        <w:trPr>
          <w:trHeight w:val="172"/>
        </w:trPr>
        <w:tc>
          <w:tcPr>
            <w:tcW w:w="2263" w:type="dxa"/>
            <w:tcBorders>
              <w:top w:val="single" w:sz="4" w:space="0" w:color="auto"/>
              <w:left w:val="single" w:sz="4" w:space="0" w:color="auto"/>
              <w:bottom w:val="single" w:sz="4" w:space="0" w:color="auto"/>
              <w:right w:val="single" w:sz="4" w:space="0" w:color="auto"/>
            </w:tcBorders>
          </w:tcPr>
          <w:p w14:paraId="40C33D65" w14:textId="77777777" w:rsidR="007C32D8" w:rsidRPr="0082624E" w:rsidRDefault="00DF720B" w:rsidP="00F13ABB">
            <w:pPr>
              <w:pStyle w:val="LENTEL"/>
              <w:rPr>
                <w:sz w:val="24"/>
                <w:szCs w:val="24"/>
              </w:rPr>
            </w:pPr>
            <w:r w:rsidRPr="0082624E">
              <w:rPr>
                <w:sz w:val="24"/>
                <w:szCs w:val="24"/>
              </w:rPr>
              <w:t>Į mokyklas pavežami</w:t>
            </w:r>
            <w:r w:rsidR="007C32D8" w:rsidRPr="0082624E">
              <w:rPr>
                <w:sz w:val="24"/>
                <w:szCs w:val="24"/>
              </w:rPr>
              <w:t xml:space="preserve"> visi kaime gyvenantys </w:t>
            </w:r>
            <w:proofErr w:type="spellStart"/>
            <w:r w:rsidR="007C32D8" w:rsidRPr="0082624E">
              <w:rPr>
                <w:sz w:val="24"/>
                <w:szCs w:val="24"/>
              </w:rPr>
              <w:t>priešmokyklinukai</w:t>
            </w:r>
            <w:proofErr w:type="spellEnd"/>
            <w:r w:rsidR="007C32D8" w:rsidRPr="0082624E">
              <w:rPr>
                <w:sz w:val="24"/>
                <w:szCs w:val="24"/>
              </w:rPr>
              <w:t xml:space="preserve"> ir mokiniai, kurie gyvena toliau kaip </w:t>
            </w:r>
            <w:r w:rsidR="006F0D36" w:rsidRPr="0082624E">
              <w:rPr>
                <w:sz w:val="24"/>
                <w:szCs w:val="24"/>
              </w:rPr>
              <w:t>3 km</w:t>
            </w:r>
            <w:r w:rsidR="007C32D8" w:rsidRPr="0082624E">
              <w:rPr>
                <w:sz w:val="24"/>
                <w:szCs w:val="24"/>
              </w:rPr>
              <w:t xml:space="preserve"> nuo mokyklos</w:t>
            </w:r>
            <w:r w:rsidR="006F0D36" w:rsidRPr="0082624E">
              <w:rPr>
                <w:sz w:val="24"/>
                <w:szCs w:val="24"/>
              </w:rPr>
              <w:t>. Moki</w:t>
            </w:r>
            <w:r w:rsidR="00A568E6" w:rsidRPr="0082624E">
              <w:rPr>
                <w:sz w:val="24"/>
                <w:szCs w:val="24"/>
              </w:rPr>
              <w:t>niams sudarytos galimybės daly</w:t>
            </w:r>
            <w:r w:rsidR="006F0D36" w:rsidRPr="0082624E">
              <w:rPr>
                <w:sz w:val="24"/>
                <w:szCs w:val="24"/>
              </w:rPr>
              <w:t>vauti NVŠ programose.</w:t>
            </w:r>
          </w:p>
        </w:tc>
        <w:tc>
          <w:tcPr>
            <w:tcW w:w="4366" w:type="dxa"/>
            <w:tcBorders>
              <w:top w:val="single" w:sz="4" w:space="0" w:color="auto"/>
              <w:left w:val="single" w:sz="4" w:space="0" w:color="auto"/>
              <w:bottom w:val="single" w:sz="4" w:space="0" w:color="auto"/>
              <w:right w:val="single" w:sz="4" w:space="0" w:color="auto"/>
            </w:tcBorders>
          </w:tcPr>
          <w:p w14:paraId="1D17277B" w14:textId="6C130E0E" w:rsidR="007C32D8" w:rsidRPr="0082624E" w:rsidRDefault="002A65E6" w:rsidP="00F13ABB">
            <w:pPr>
              <w:pStyle w:val="LENTEL"/>
              <w:rPr>
                <w:sz w:val="24"/>
                <w:szCs w:val="24"/>
              </w:rPr>
            </w:pPr>
            <w:r w:rsidRPr="0082624E">
              <w:rPr>
                <w:sz w:val="24"/>
                <w:szCs w:val="24"/>
              </w:rPr>
              <w:t xml:space="preserve">Sudarytos </w:t>
            </w:r>
            <w:r w:rsidR="0059501F" w:rsidRPr="0082624E">
              <w:rPr>
                <w:sz w:val="24"/>
                <w:szCs w:val="24"/>
              </w:rPr>
              <w:t>galimybės</w:t>
            </w:r>
            <w:r w:rsidRPr="0082624E">
              <w:rPr>
                <w:sz w:val="24"/>
                <w:szCs w:val="24"/>
              </w:rPr>
              <w:t xml:space="preserve"> ugdymosi prieinamumui, g</w:t>
            </w:r>
            <w:r w:rsidR="007C32D8" w:rsidRPr="0082624E">
              <w:rPr>
                <w:sz w:val="24"/>
                <w:szCs w:val="24"/>
              </w:rPr>
              <w:t xml:space="preserve">eros ugdytinių ir mokinių ugdymo(si) bei mokymo(-si) sąlygos. </w:t>
            </w:r>
          </w:p>
        </w:tc>
        <w:tc>
          <w:tcPr>
            <w:tcW w:w="3112" w:type="dxa"/>
            <w:tcBorders>
              <w:top w:val="single" w:sz="4" w:space="0" w:color="auto"/>
              <w:left w:val="single" w:sz="4" w:space="0" w:color="auto"/>
              <w:bottom w:val="single" w:sz="4" w:space="0" w:color="auto"/>
              <w:right w:val="single" w:sz="4" w:space="0" w:color="auto"/>
            </w:tcBorders>
          </w:tcPr>
          <w:p w14:paraId="1C5260B8" w14:textId="320F1391" w:rsidR="007C32D8" w:rsidRPr="0082624E" w:rsidRDefault="007C32D8" w:rsidP="00F13ABB">
            <w:pPr>
              <w:pStyle w:val="LENTEL"/>
              <w:rPr>
                <w:sz w:val="24"/>
                <w:szCs w:val="24"/>
              </w:rPr>
            </w:pPr>
            <w:r w:rsidRPr="0082624E">
              <w:rPr>
                <w:sz w:val="24"/>
                <w:szCs w:val="24"/>
              </w:rPr>
              <w:t>Iš Savivaldybės biudžeto papildomų išlaidų nereikėtų, nes mažėja vežiojamų mokinių skaičius</w:t>
            </w:r>
            <w:r w:rsidR="0059501F" w:rsidRPr="0082624E">
              <w:rPr>
                <w:sz w:val="24"/>
                <w:szCs w:val="24"/>
              </w:rPr>
              <w:t>.</w:t>
            </w:r>
          </w:p>
        </w:tc>
      </w:tr>
    </w:tbl>
    <w:p w14:paraId="21CB5C88" w14:textId="076E6B7C" w:rsidR="0066718D" w:rsidRPr="0082624E" w:rsidRDefault="0066718D" w:rsidP="0059501F">
      <w:pPr>
        <w:pStyle w:val="Antrat2"/>
        <w:numPr>
          <w:ilvl w:val="1"/>
          <w:numId w:val="1"/>
        </w:numPr>
        <w:jc w:val="both"/>
        <w:rPr>
          <w:color w:val="000000" w:themeColor="text1"/>
        </w:rPr>
      </w:pPr>
      <w:r w:rsidRPr="0082624E">
        <w:rPr>
          <w:color w:val="000000" w:themeColor="text1"/>
        </w:rPr>
        <w:lastRenderedPageBreak/>
        <w:t>Mokyklų tinklo pertvarkos strateginio tikslo ir uždavinių įgyvendinimo finansinis pagrindimas</w:t>
      </w:r>
      <w:r w:rsidR="0059501F" w:rsidRPr="0082624E">
        <w:rPr>
          <w:color w:val="000000" w:themeColor="text1"/>
        </w:rPr>
        <w:t>.</w:t>
      </w:r>
    </w:p>
    <w:p w14:paraId="11A98A53" w14:textId="6239F796" w:rsidR="0066718D" w:rsidRPr="0082624E" w:rsidRDefault="002A65E6" w:rsidP="00AC1C61">
      <w:pPr>
        <w:rPr>
          <w:color w:val="000000" w:themeColor="text1"/>
        </w:rPr>
      </w:pPr>
      <w:r w:rsidRPr="0082624E">
        <w:rPr>
          <w:color w:val="000000" w:themeColor="text1"/>
        </w:rPr>
        <w:t xml:space="preserve">Įgyvendinus </w:t>
      </w:r>
      <w:r w:rsidR="0066718D" w:rsidRPr="0082624E">
        <w:rPr>
          <w:color w:val="000000" w:themeColor="text1"/>
        </w:rPr>
        <w:t>Jurbarko rajono savivaldybės mokyklų tinklo pertvarkymo 2021–2025</w:t>
      </w:r>
      <w:r w:rsidRPr="0082624E">
        <w:rPr>
          <w:color w:val="000000" w:themeColor="text1"/>
        </w:rPr>
        <w:t xml:space="preserve"> metais bendrąjį planą, m</w:t>
      </w:r>
      <w:r w:rsidR="0066718D" w:rsidRPr="0082624E">
        <w:rPr>
          <w:color w:val="000000" w:themeColor="text1"/>
        </w:rPr>
        <w:t>otyvuotai nustatant</w:t>
      </w:r>
      <w:r w:rsidR="001A0C8E" w:rsidRPr="0082624E">
        <w:rPr>
          <w:color w:val="000000" w:themeColor="text1"/>
        </w:rPr>
        <w:t xml:space="preserve"> </w:t>
      </w:r>
      <w:r w:rsidR="0066718D" w:rsidRPr="0082624E">
        <w:rPr>
          <w:color w:val="000000" w:themeColor="text1"/>
        </w:rPr>
        <w:t xml:space="preserve">klasių komplektavimo kvotas (vadovaujantis Mokymo lėšų apskaičiavimo ir paskirstymo metodikoje nustatytais mokinių skaičiaus vidurkiais) būtų galima kasmet sutaupyti </w:t>
      </w:r>
      <w:r w:rsidR="000925BE" w:rsidRPr="0082624E">
        <w:rPr>
          <w:color w:val="000000" w:themeColor="text1"/>
        </w:rPr>
        <w:t>lėšas, kurias būtų galima skirti ugdymo kokybei gerinti</w:t>
      </w:r>
      <w:r w:rsidR="0066718D" w:rsidRPr="0082624E">
        <w:rPr>
          <w:color w:val="000000" w:themeColor="text1"/>
        </w:rPr>
        <w:t xml:space="preserve">. Jurbarko rajono savivaldybė, atsižvelgdama į vykdomus mokyklų tinklo pertvarkos darbus bei siekdama sudaryti kuo geresnes sąlygas mokiniams ugdytis, galėtų šias įstaigų tinklo pertvarkos metu nepanaudotas lėšas skirti švietimo reikmėms: </w:t>
      </w:r>
      <w:r w:rsidR="000925BE" w:rsidRPr="0082624E">
        <w:rPr>
          <w:color w:val="000000" w:themeColor="text1"/>
        </w:rPr>
        <w:t xml:space="preserve">mokykloms </w:t>
      </w:r>
      <w:r w:rsidR="0066718D" w:rsidRPr="0082624E">
        <w:rPr>
          <w:color w:val="000000" w:themeColor="text1"/>
        </w:rPr>
        <w:t xml:space="preserve">kompensuoti </w:t>
      </w:r>
      <w:r w:rsidR="000925BE" w:rsidRPr="0082624E">
        <w:rPr>
          <w:color w:val="000000" w:themeColor="text1"/>
        </w:rPr>
        <w:t>paslaugų ir prekių kainų didėjim</w:t>
      </w:r>
      <w:r w:rsidR="00D52D44" w:rsidRPr="0082624E">
        <w:rPr>
          <w:color w:val="000000" w:themeColor="text1"/>
        </w:rPr>
        <w:t>ą,</w:t>
      </w:r>
      <w:r w:rsidR="0066718D" w:rsidRPr="0082624E">
        <w:rPr>
          <w:color w:val="000000" w:themeColor="text1"/>
        </w:rPr>
        <w:t xml:space="preserve"> leisti mokyklų vadovams didinti pedagogų atlyginimus, finansuo</w:t>
      </w:r>
      <w:r w:rsidRPr="0082624E">
        <w:rPr>
          <w:color w:val="000000" w:themeColor="text1"/>
        </w:rPr>
        <w:t xml:space="preserve">ti </w:t>
      </w:r>
      <w:r w:rsidR="0066718D" w:rsidRPr="0082624E">
        <w:rPr>
          <w:color w:val="000000" w:themeColor="text1"/>
        </w:rPr>
        <w:t>Jurbarko rajono 2021–2025 metų strateginiame plėtros plane numatytus darbus švietimo įstaigose, skirti didesnį lėšų kiekį Vaikų, jaunimo ir suaugusiųjų ugdymo programos dalies Švietimo objektų plėtra ir modernizavimas realizavimui (pastatų bei patalpų atnaujinimui, elektros ir priešgaisrinės saugos reikalavimų vykdymui, reikiamų priemonių įsigijimui).</w:t>
      </w:r>
    </w:p>
    <w:p w14:paraId="302C5F7B" w14:textId="5440C74D" w:rsidR="007C32D8" w:rsidRPr="0082624E" w:rsidRDefault="00DF720B" w:rsidP="00D970A7">
      <w:pPr>
        <w:pStyle w:val="Antrat2"/>
        <w:numPr>
          <w:ilvl w:val="1"/>
          <w:numId w:val="1"/>
        </w:numPr>
        <w:rPr>
          <w:color w:val="000000" w:themeColor="text1"/>
        </w:rPr>
      </w:pPr>
      <w:r w:rsidRPr="0082624E">
        <w:rPr>
          <w:color w:val="000000" w:themeColor="text1"/>
        </w:rPr>
        <w:t>Planuojamos</w:t>
      </w:r>
      <w:r w:rsidR="007C32D8" w:rsidRPr="0082624E">
        <w:rPr>
          <w:color w:val="000000" w:themeColor="text1"/>
        </w:rPr>
        <w:t xml:space="preserve"> mokyklų tinklo pertvark</w:t>
      </w:r>
      <w:r w:rsidRPr="0082624E">
        <w:rPr>
          <w:color w:val="000000" w:themeColor="text1"/>
        </w:rPr>
        <w:t>os</w:t>
      </w:r>
      <w:r w:rsidR="007C32D8" w:rsidRPr="0082624E">
        <w:rPr>
          <w:color w:val="000000" w:themeColor="text1"/>
        </w:rPr>
        <w:t xml:space="preserve"> 20</w:t>
      </w:r>
      <w:r w:rsidRPr="0082624E">
        <w:rPr>
          <w:color w:val="000000" w:themeColor="text1"/>
        </w:rPr>
        <w:t>21</w:t>
      </w:r>
      <w:r w:rsidR="007C32D8" w:rsidRPr="0082624E">
        <w:rPr>
          <w:color w:val="000000" w:themeColor="text1"/>
        </w:rPr>
        <w:t>–202</w:t>
      </w:r>
      <w:r w:rsidRPr="0082624E">
        <w:rPr>
          <w:color w:val="000000" w:themeColor="text1"/>
        </w:rPr>
        <w:t>5</w:t>
      </w:r>
      <w:r w:rsidR="007C32D8" w:rsidRPr="0082624E">
        <w:rPr>
          <w:color w:val="000000" w:themeColor="text1"/>
        </w:rPr>
        <w:t xml:space="preserve"> metais</w:t>
      </w:r>
      <w:r w:rsidRPr="0082624E">
        <w:rPr>
          <w:color w:val="000000" w:themeColor="text1"/>
        </w:rPr>
        <w:t xml:space="preserve"> veiksmų planas</w:t>
      </w:r>
      <w:r w:rsidR="00D52D44" w:rsidRPr="0082624E">
        <w:rPr>
          <w:color w:val="000000" w:themeColor="text1"/>
        </w:rPr>
        <w:t>.</w:t>
      </w:r>
      <w:r w:rsidRPr="0082624E">
        <w:rPr>
          <w:color w:val="000000" w:themeColor="text1"/>
        </w:rPr>
        <w:t xml:space="preserve"> </w:t>
      </w:r>
    </w:p>
    <w:p w14:paraId="3157B68B" w14:textId="77777777" w:rsidR="00CE022F" w:rsidRPr="0082624E" w:rsidRDefault="007C32D8" w:rsidP="00F13ABB">
      <w:pPr>
        <w:rPr>
          <w:rFonts w:ascii="Calibri" w:eastAsia="Calibri" w:hAnsi="Calibri" w:cs="Calibri"/>
          <w:color w:val="000000" w:themeColor="text1"/>
        </w:rPr>
      </w:pPr>
      <w:r w:rsidRPr="0082624E">
        <w:rPr>
          <w:color w:val="000000" w:themeColor="text1"/>
        </w:rPr>
        <w:t>Planuojama Jurbarko rajono mokyklų tinklo pertvarka 20</w:t>
      </w:r>
      <w:r w:rsidR="00DF720B" w:rsidRPr="0082624E">
        <w:rPr>
          <w:color w:val="000000" w:themeColor="text1"/>
        </w:rPr>
        <w:t>21</w:t>
      </w:r>
      <w:r w:rsidRPr="0082624E">
        <w:rPr>
          <w:color w:val="000000" w:themeColor="text1"/>
        </w:rPr>
        <w:t>–202</w:t>
      </w:r>
      <w:r w:rsidR="00DF720B" w:rsidRPr="0082624E">
        <w:rPr>
          <w:color w:val="000000" w:themeColor="text1"/>
        </w:rPr>
        <w:t>5</w:t>
      </w:r>
      <w:r w:rsidRPr="0082624E">
        <w:rPr>
          <w:color w:val="000000" w:themeColor="text1"/>
        </w:rPr>
        <w:t xml:space="preserve"> metais pateikiama Jurbarko rajo</w:t>
      </w:r>
      <w:r w:rsidR="00DF720B" w:rsidRPr="0082624E">
        <w:rPr>
          <w:color w:val="000000" w:themeColor="text1"/>
        </w:rPr>
        <w:t>no mokyklų tinklo pertvarkos 2021</w:t>
      </w:r>
      <w:r w:rsidRPr="0082624E">
        <w:rPr>
          <w:color w:val="000000" w:themeColor="text1"/>
        </w:rPr>
        <w:t>–202</w:t>
      </w:r>
      <w:r w:rsidR="00DF720B" w:rsidRPr="0082624E">
        <w:rPr>
          <w:color w:val="000000" w:themeColor="text1"/>
        </w:rPr>
        <w:t>5</w:t>
      </w:r>
      <w:r w:rsidRPr="0082624E">
        <w:rPr>
          <w:color w:val="000000" w:themeColor="text1"/>
        </w:rPr>
        <w:t xml:space="preserve"> metais </w:t>
      </w:r>
      <w:r w:rsidR="00984089" w:rsidRPr="0082624E">
        <w:rPr>
          <w:color w:val="000000" w:themeColor="text1"/>
        </w:rPr>
        <w:t xml:space="preserve">veiksmų </w:t>
      </w:r>
      <w:r w:rsidRPr="0082624E">
        <w:rPr>
          <w:color w:val="000000" w:themeColor="text1"/>
        </w:rPr>
        <w:t xml:space="preserve">plane (pridedamas). </w:t>
      </w:r>
      <w:r w:rsidR="00CE022F" w:rsidRPr="0082624E">
        <w:rPr>
          <w:color w:val="000000" w:themeColor="text1"/>
        </w:rPr>
        <w:t>Vykdoma nuosekli plano įgyvendinimo stebėsena ir keičiantis faktinei situacijai, Lietuvos Respublikos teisės aktams ir nuostatoms, Jurbarko rajono savivaldybės bendrojo ugdymo mokyklų tinklo pertvarkos 2021–2025 metų bendr</w:t>
      </w:r>
      <w:r w:rsidR="00BD0249" w:rsidRPr="0082624E">
        <w:rPr>
          <w:color w:val="000000" w:themeColor="text1"/>
        </w:rPr>
        <w:t xml:space="preserve">asis </w:t>
      </w:r>
      <w:r w:rsidR="00CE022F" w:rsidRPr="0082624E">
        <w:rPr>
          <w:color w:val="000000" w:themeColor="text1"/>
        </w:rPr>
        <w:t>plan</w:t>
      </w:r>
      <w:r w:rsidR="00BD0249" w:rsidRPr="0082624E">
        <w:rPr>
          <w:color w:val="000000" w:themeColor="text1"/>
        </w:rPr>
        <w:t>as</w:t>
      </w:r>
      <w:r w:rsidR="00CE022F" w:rsidRPr="0082624E">
        <w:rPr>
          <w:color w:val="000000" w:themeColor="text1"/>
        </w:rPr>
        <w:t xml:space="preserve"> kasmet peržiūrimas ir gali būti tikslinamas </w:t>
      </w:r>
      <w:r w:rsidR="00BD0249" w:rsidRPr="0082624E">
        <w:rPr>
          <w:color w:val="000000" w:themeColor="text1"/>
        </w:rPr>
        <w:t xml:space="preserve">bei </w:t>
      </w:r>
      <w:r w:rsidR="00CE022F" w:rsidRPr="0082624E">
        <w:rPr>
          <w:color w:val="000000" w:themeColor="text1"/>
        </w:rPr>
        <w:t>keičiamas.</w:t>
      </w:r>
    </w:p>
    <w:p w14:paraId="0D02C991" w14:textId="77777777" w:rsidR="007C32D8" w:rsidRPr="00A568E6" w:rsidRDefault="00984089" w:rsidP="00984089">
      <w:pPr>
        <w:jc w:val="center"/>
        <w:sectPr w:rsidR="007C32D8" w:rsidRPr="00A568E6" w:rsidSect="00FC1CD3">
          <w:headerReference w:type="even" r:id="rId27"/>
          <w:headerReference w:type="default" r:id="rId28"/>
          <w:pgSz w:w="11906" w:h="16838" w:code="9"/>
          <w:pgMar w:top="1134" w:right="680" w:bottom="1134" w:left="1701" w:header="1134" w:footer="726" w:gutter="0"/>
          <w:cols w:space="1296"/>
          <w:titlePg/>
          <w:docGrid w:linePitch="360"/>
        </w:sectPr>
      </w:pPr>
      <w:r w:rsidRPr="0082624E">
        <w:rPr>
          <w:color w:val="000000" w:themeColor="text1"/>
        </w:rPr>
        <w:t>_____________</w:t>
      </w:r>
    </w:p>
    <w:p w14:paraId="3EFB75B3" w14:textId="77777777" w:rsidR="00516888" w:rsidRPr="0082624E" w:rsidRDefault="00516888" w:rsidP="00F13ABB">
      <w:pPr>
        <w:ind w:left="9781" w:firstLine="0"/>
        <w:rPr>
          <w:color w:val="000000" w:themeColor="text1"/>
        </w:rPr>
      </w:pPr>
      <w:r w:rsidRPr="0082624E">
        <w:rPr>
          <w:color w:val="000000" w:themeColor="text1"/>
        </w:rPr>
        <w:lastRenderedPageBreak/>
        <w:t>Jurbarko rajono savivaldybės bendrojo ugdymo</w:t>
      </w:r>
    </w:p>
    <w:p w14:paraId="4FDF2C71" w14:textId="6C39B4C1" w:rsidR="00516888" w:rsidRPr="0082624E" w:rsidRDefault="00516888" w:rsidP="00F13ABB">
      <w:pPr>
        <w:ind w:left="9781" w:firstLine="0"/>
        <w:rPr>
          <w:color w:val="000000" w:themeColor="text1"/>
        </w:rPr>
      </w:pPr>
      <w:r w:rsidRPr="0082624E">
        <w:rPr>
          <w:color w:val="000000" w:themeColor="text1"/>
        </w:rPr>
        <w:t>mokyklų tinklo pertvarkos 20</w:t>
      </w:r>
      <w:r w:rsidR="00275173" w:rsidRPr="0082624E">
        <w:rPr>
          <w:color w:val="000000" w:themeColor="text1"/>
        </w:rPr>
        <w:t>2</w:t>
      </w:r>
      <w:r w:rsidRPr="0082624E">
        <w:rPr>
          <w:color w:val="000000" w:themeColor="text1"/>
        </w:rPr>
        <w:t>1</w:t>
      </w:r>
      <w:r w:rsidR="00275173" w:rsidRPr="0082624E">
        <w:rPr>
          <w:color w:val="000000" w:themeColor="text1"/>
        </w:rPr>
        <w:t>–</w:t>
      </w:r>
      <w:r w:rsidRPr="0082624E">
        <w:rPr>
          <w:color w:val="000000" w:themeColor="text1"/>
        </w:rPr>
        <w:t>202</w:t>
      </w:r>
      <w:r w:rsidR="00275173" w:rsidRPr="0082624E">
        <w:rPr>
          <w:color w:val="000000" w:themeColor="text1"/>
        </w:rPr>
        <w:t>5</w:t>
      </w:r>
      <w:r w:rsidRPr="0082624E">
        <w:rPr>
          <w:color w:val="000000" w:themeColor="text1"/>
        </w:rPr>
        <w:t xml:space="preserve"> metų </w:t>
      </w:r>
    </w:p>
    <w:p w14:paraId="30549A42" w14:textId="0E183E69" w:rsidR="00516888" w:rsidRDefault="00516888" w:rsidP="00F13ABB">
      <w:pPr>
        <w:ind w:left="9781" w:firstLine="0"/>
        <w:rPr>
          <w:color w:val="000000" w:themeColor="text1"/>
        </w:rPr>
      </w:pPr>
      <w:r w:rsidRPr="0082624E">
        <w:rPr>
          <w:color w:val="000000" w:themeColor="text1"/>
        </w:rPr>
        <w:t>bendrojo plano</w:t>
      </w:r>
      <w:r w:rsidR="00275173" w:rsidRPr="0082624E">
        <w:rPr>
          <w:color w:val="000000" w:themeColor="text1"/>
        </w:rPr>
        <w:t xml:space="preserve"> </w:t>
      </w:r>
      <w:r w:rsidRPr="0082624E">
        <w:rPr>
          <w:color w:val="000000" w:themeColor="text1"/>
        </w:rPr>
        <w:t>priedas</w:t>
      </w:r>
    </w:p>
    <w:p w14:paraId="531EF34C" w14:textId="65688A71" w:rsidR="0082624E" w:rsidRDefault="0082624E" w:rsidP="00F13ABB">
      <w:pPr>
        <w:ind w:left="9781" w:firstLine="0"/>
        <w:rPr>
          <w:color w:val="000000" w:themeColor="text1"/>
        </w:rPr>
      </w:pPr>
    </w:p>
    <w:p w14:paraId="38AE9D16" w14:textId="7F13B1AC" w:rsidR="00516888" w:rsidRPr="00CD47D4" w:rsidRDefault="0082624E" w:rsidP="00CD47D4">
      <w:pPr>
        <w:tabs>
          <w:tab w:val="left" w:pos="709"/>
          <w:tab w:val="left" w:pos="993"/>
        </w:tabs>
        <w:ind w:left="9781" w:firstLine="0"/>
        <w:rPr>
          <w:color w:val="000000" w:themeColor="text1"/>
          <w:szCs w:val="24"/>
        </w:rPr>
      </w:pPr>
      <w:r w:rsidRPr="00110C9C">
        <w:rPr>
          <w:color w:val="000000" w:themeColor="text1"/>
        </w:rPr>
        <w:t>I variantas (siūlomas darbo grupės, patvirtintos</w:t>
      </w:r>
      <w:r w:rsidR="001F5370" w:rsidRPr="00110C9C">
        <w:rPr>
          <w:color w:val="000000" w:themeColor="text1"/>
        </w:rPr>
        <w:t xml:space="preserve"> </w:t>
      </w:r>
      <w:r w:rsidR="00110C9C" w:rsidRPr="00110C9C">
        <w:rPr>
          <w:color w:val="000000" w:themeColor="text1"/>
          <w:szCs w:val="24"/>
        </w:rPr>
        <w:t>Jurbarko rajono savivaldybės mero 2021 m. kovo 5 d. potvarkiu Nr. V3-5 „Dėl darbo grupės Jurbarko rajono savivaldybės mokyklų tinklo pertvarkos 20</w:t>
      </w:r>
      <w:r w:rsidR="00110C9C" w:rsidRPr="00110C9C">
        <w:rPr>
          <w:color w:val="000000" w:themeColor="text1"/>
          <w:szCs w:val="24"/>
          <w:lang w:val="en-GB"/>
        </w:rPr>
        <w:t>21</w:t>
      </w:r>
      <w:r w:rsidR="00110C9C" w:rsidRPr="00110C9C">
        <w:rPr>
          <w:color w:val="000000" w:themeColor="text1"/>
          <w:szCs w:val="24"/>
        </w:rPr>
        <w:t>–2025 metų bendrojo plano ir Jurbarko rajono mokyklų tinklo pertvarkos 2021–2025 metų veiksmų plano projektams parengti sudarymo“).</w:t>
      </w:r>
      <w:r w:rsidR="00110C9C">
        <w:rPr>
          <w:color w:val="000000" w:themeColor="text1"/>
          <w:szCs w:val="24"/>
        </w:rPr>
        <w:t xml:space="preserve"> </w:t>
      </w:r>
      <w:r w:rsidR="00110C9C" w:rsidRPr="00D24AE3">
        <w:rPr>
          <w:color w:val="000000" w:themeColor="text1"/>
          <w:szCs w:val="24"/>
        </w:rPr>
        <w:t xml:space="preserve"> </w:t>
      </w:r>
    </w:p>
    <w:p w14:paraId="1DCD16EE" w14:textId="461B9227" w:rsidR="00516888" w:rsidRPr="00A568E6" w:rsidRDefault="00516888" w:rsidP="00F13ABB">
      <w:pPr>
        <w:spacing w:before="240" w:after="240"/>
        <w:ind w:firstLine="0"/>
        <w:jc w:val="center"/>
        <w:rPr>
          <w:b/>
          <w:caps/>
          <w:szCs w:val="24"/>
        </w:rPr>
      </w:pPr>
      <w:r w:rsidRPr="00A568E6">
        <w:rPr>
          <w:b/>
          <w:caps/>
          <w:szCs w:val="24"/>
        </w:rPr>
        <w:t xml:space="preserve">Jurbarko RAJONO SAVIVALDYBĖS BENDROJO UGDYMO MOKYKLŲ TINKLO PERTVARKOS VEIKSMŲ </w:t>
      </w:r>
      <w:r w:rsidR="00F13ABB" w:rsidRPr="00A568E6">
        <w:rPr>
          <w:b/>
          <w:caps/>
          <w:szCs w:val="24"/>
        </w:rPr>
        <w:br/>
      </w:r>
      <w:r w:rsidRPr="0082624E">
        <w:rPr>
          <w:b/>
          <w:caps/>
          <w:color w:val="000000" w:themeColor="text1"/>
          <w:szCs w:val="24"/>
        </w:rPr>
        <w:t>2021</w:t>
      </w:r>
      <w:r w:rsidR="00275173" w:rsidRPr="0082624E">
        <w:rPr>
          <w:b/>
          <w:caps/>
          <w:color w:val="000000" w:themeColor="text1"/>
          <w:szCs w:val="24"/>
        </w:rPr>
        <w:t>–</w:t>
      </w:r>
      <w:r w:rsidRPr="0082624E">
        <w:rPr>
          <w:b/>
          <w:caps/>
          <w:color w:val="000000" w:themeColor="text1"/>
          <w:szCs w:val="24"/>
        </w:rPr>
        <w:t xml:space="preserve">2025 </w:t>
      </w:r>
      <w:r w:rsidRPr="00A568E6">
        <w:rPr>
          <w:b/>
          <w:caps/>
          <w:szCs w:val="24"/>
        </w:rPr>
        <w:t>METAIS</w:t>
      </w:r>
      <w:r w:rsidR="001A0C8E" w:rsidRPr="00A568E6">
        <w:rPr>
          <w:b/>
          <w:caps/>
          <w:szCs w:val="24"/>
        </w:rPr>
        <w:t xml:space="preserve"> </w:t>
      </w:r>
      <w:r w:rsidRPr="00A568E6">
        <w:rPr>
          <w:b/>
          <w:caps/>
          <w:szCs w:val="24"/>
        </w:rPr>
        <w:t>PLANAS</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25"/>
        <w:gridCol w:w="3132"/>
        <w:gridCol w:w="3369"/>
        <w:gridCol w:w="3926"/>
      </w:tblGrid>
      <w:tr w:rsidR="00A17CDE" w:rsidRPr="001A7B47" w14:paraId="550D5D0A" w14:textId="77777777" w:rsidTr="008F5D48">
        <w:trPr>
          <w:tblHeader/>
        </w:trPr>
        <w:tc>
          <w:tcPr>
            <w:tcW w:w="4025" w:type="dxa"/>
            <w:tcBorders>
              <w:top w:val="single" w:sz="4" w:space="0" w:color="auto"/>
              <w:left w:val="single" w:sz="4" w:space="0" w:color="auto"/>
              <w:bottom w:val="single" w:sz="4" w:space="0" w:color="auto"/>
              <w:right w:val="single" w:sz="4" w:space="0" w:color="auto"/>
            </w:tcBorders>
            <w:shd w:val="clear" w:color="auto" w:fill="99FFCC"/>
            <w:vAlign w:val="center"/>
          </w:tcPr>
          <w:p w14:paraId="5FF57C4E" w14:textId="77777777" w:rsidR="00A17CDE" w:rsidRPr="001A7B47" w:rsidRDefault="00A17CDE" w:rsidP="00F13ABB">
            <w:pPr>
              <w:pStyle w:val="LENTELESPAV"/>
              <w:rPr>
                <w:sz w:val="24"/>
                <w:szCs w:val="24"/>
              </w:rPr>
            </w:pPr>
            <w:r w:rsidRPr="001A7B47">
              <w:rPr>
                <w:sz w:val="24"/>
                <w:szCs w:val="24"/>
              </w:rPr>
              <w:t>Mokyklos pavadinimas, tipas, vykdomos formaliojo ir neformaliojo švietimo programos</w:t>
            </w:r>
          </w:p>
        </w:tc>
        <w:tc>
          <w:tcPr>
            <w:tcW w:w="3132" w:type="dxa"/>
            <w:tcBorders>
              <w:top w:val="single" w:sz="4" w:space="0" w:color="auto"/>
              <w:left w:val="single" w:sz="4" w:space="0" w:color="auto"/>
              <w:bottom w:val="single" w:sz="4" w:space="0" w:color="auto"/>
              <w:right w:val="single" w:sz="4" w:space="0" w:color="auto"/>
            </w:tcBorders>
            <w:shd w:val="clear" w:color="auto" w:fill="99FFCC"/>
            <w:vAlign w:val="center"/>
          </w:tcPr>
          <w:p w14:paraId="67AE9FFD" w14:textId="77777777" w:rsidR="00A17CDE" w:rsidRPr="001A7B47" w:rsidRDefault="00A17CDE" w:rsidP="00F13ABB">
            <w:pPr>
              <w:pStyle w:val="LENTELESPAV"/>
              <w:rPr>
                <w:sz w:val="24"/>
                <w:szCs w:val="24"/>
              </w:rPr>
            </w:pPr>
            <w:r w:rsidRPr="001A7B47">
              <w:rPr>
                <w:sz w:val="24"/>
                <w:szCs w:val="24"/>
              </w:rPr>
              <w:t>Mokyklos reorganizavimo, likvidavimo arba vidaus struktūros pertvarkymo būdai</w:t>
            </w:r>
          </w:p>
        </w:tc>
        <w:tc>
          <w:tcPr>
            <w:tcW w:w="3369" w:type="dxa"/>
            <w:tcBorders>
              <w:top w:val="single" w:sz="4" w:space="0" w:color="auto"/>
              <w:left w:val="single" w:sz="4" w:space="0" w:color="auto"/>
              <w:bottom w:val="single" w:sz="4" w:space="0" w:color="auto"/>
              <w:right w:val="single" w:sz="4" w:space="0" w:color="auto"/>
            </w:tcBorders>
            <w:shd w:val="clear" w:color="auto" w:fill="99FFCC"/>
            <w:vAlign w:val="center"/>
          </w:tcPr>
          <w:p w14:paraId="313C9D14" w14:textId="05E7FE1F" w:rsidR="00A17CDE" w:rsidRPr="001A7B47" w:rsidRDefault="00A17CDE" w:rsidP="00F13ABB">
            <w:pPr>
              <w:pStyle w:val="LENTELESPAV"/>
              <w:rPr>
                <w:sz w:val="24"/>
                <w:szCs w:val="24"/>
              </w:rPr>
            </w:pPr>
            <w:r w:rsidRPr="001A7B47">
              <w:rPr>
                <w:sz w:val="24"/>
                <w:szCs w:val="24"/>
              </w:rPr>
              <w:t>Planuojama</w:t>
            </w:r>
            <w:r w:rsidR="001A0C8E" w:rsidRPr="001A7B47">
              <w:rPr>
                <w:sz w:val="24"/>
                <w:szCs w:val="24"/>
              </w:rPr>
              <w:t xml:space="preserve"> </w:t>
            </w:r>
            <w:r w:rsidRPr="001A7B47">
              <w:rPr>
                <w:sz w:val="24"/>
                <w:szCs w:val="24"/>
              </w:rPr>
              <w:t>reorganizacij</w:t>
            </w:r>
            <w:r w:rsidR="009546CF">
              <w:rPr>
                <w:sz w:val="24"/>
                <w:szCs w:val="24"/>
              </w:rPr>
              <w:t>a</w:t>
            </w:r>
            <w:r w:rsidRPr="001A7B47">
              <w:rPr>
                <w:sz w:val="24"/>
                <w:szCs w:val="24"/>
              </w:rPr>
              <w:t>, likvidavimas arba vidaus struktūros pertvarkym</w:t>
            </w:r>
            <w:r w:rsidR="009546CF">
              <w:rPr>
                <w:sz w:val="24"/>
                <w:szCs w:val="24"/>
              </w:rPr>
              <w:t xml:space="preserve">as ir </w:t>
            </w:r>
            <w:r w:rsidRPr="001A7B47">
              <w:rPr>
                <w:sz w:val="24"/>
                <w:szCs w:val="24"/>
              </w:rPr>
              <w:t xml:space="preserve"> data</w:t>
            </w:r>
          </w:p>
        </w:tc>
        <w:tc>
          <w:tcPr>
            <w:tcW w:w="3926" w:type="dxa"/>
            <w:tcBorders>
              <w:top w:val="single" w:sz="4" w:space="0" w:color="auto"/>
              <w:left w:val="single" w:sz="4" w:space="0" w:color="auto"/>
              <w:bottom w:val="single" w:sz="4" w:space="0" w:color="auto"/>
              <w:right w:val="single" w:sz="4" w:space="0" w:color="auto"/>
            </w:tcBorders>
            <w:shd w:val="clear" w:color="auto" w:fill="99FFCC"/>
            <w:vAlign w:val="center"/>
          </w:tcPr>
          <w:p w14:paraId="7D62DEE1" w14:textId="77777777" w:rsidR="00A17CDE" w:rsidRPr="001A7B47" w:rsidRDefault="00A17CDE" w:rsidP="00F13ABB">
            <w:pPr>
              <w:pStyle w:val="LENTELESPAV"/>
              <w:rPr>
                <w:sz w:val="24"/>
                <w:szCs w:val="24"/>
              </w:rPr>
            </w:pPr>
            <w:r w:rsidRPr="001A7B47">
              <w:rPr>
                <w:sz w:val="24"/>
                <w:szCs w:val="24"/>
              </w:rPr>
              <w:t>Mokyklos pavadinimas, tipas, vykdomos programos po reorganizacijos arba vidaus struktūros pertvarkymo</w:t>
            </w:r>
          </w:p>
        </w:tc>
      </w:tr>
      <w:tr w:rsidR="00A17CDE" w:rsidRPr="001A7B47" w14:paraId="74E9718A" w14:textId="77777777" w:rsidTr="008F5D48">
        <w:trPr>
          <w:tblHeader/>
        </w:trPr>
        <w:tc>
          <w:tcPr>
            <w:tcW w:w="4025" w:type="dxa"/>
            <w:tcBorders>
              <w:top w:val="single" w:sz="4" w:space="0" w:color="auto"/>
              <w:left w:val="single" w:sz="4" w:space="0" w:color="auto"/>
              <w:bottom w:val="single" w:sz="4" w:space="0" w:color="auto"/>
              <w:right w:val="single" w:sz="4" w:space="0" w:color="auto"/>
            </w:tcBorders>
          </w:tcPr>
          <w:p w14:paraId="7CB739D9" w14:textId="77777777" w:rsidR="00A17CDE" w:rsidRPr="001A7B47" w:rsidRDefault="00A17CDE" w:rsidP="00F13ABB">
            <w:pPr>
              <w:pStyle w:val="LENTELESPAV"/>
              <w:rPr>
                <w:sz w:val="24"/>
                <w:szCs w:val="24"/>
              </w:rPr>
            </w:pPr>
            <w:r w:rsidRPr="001A7B47">
              <w:rPr>
                <w:sz w:val="24"/>
                <w:szCs w:val="24"/>
              </w:rPr>
              <w:t>1</w:t>
            </w:r>
          </w:p>
        </w:tc>
        <w:tc>
          <w:tcPr>
            <w:tcW w:w="3132" w:type="dxa"/>
            <w:tcBorders>
              <w:top w:val="single" w:sz="4" w:space="0" w:color="auto"/>
              <w:left w:val="single" w:sz="4" w:space="0" w:color="auto"/>
              <w:bottom w:val="single" w:sz="4" w:space="0" w:color="auto"/>
              <w:right w:val="single" w:sz="4" w:space="0" w:color="auto"/>
            </w:tcBorders>
          </w:tcPr>
          <w:p w14:paraId="1C332548" w14:textId="77777777" w:rsidR="00A17CDE" w:rsidRPr="001A7B47" w:rsidRDefault="00A17CDE" w:rsidP="00F13ABB">
            <w:pPr>
              <w:pStyle w:val="LENTELESPAV"/>
              <w:rPr>
                <w:sz w:val="24"/>
                <w:szCs w:val="24"/>
              </w:rPr>
            </w:pPr>
            <w:r w:rsidRPr="001A7B47">
              <w:rPr>
                <w:sz w:val="24"/>
                <w:szCs w:val="24"/>
              </w:rPr>
              <w:t>2</w:t>
            </w:r>
          </w:p>
        </w:tc>
        <w:tc>
          <w:tcPr>
            <w:tcW w:w="3369" w:type="dxa"/>
            <w:tcBorders>
              <w:top w:val="single" w:sz="4" w:space="0" w:color="auto"/>
              <w:left w:val="single" w:sz="4" w:space="0" w:color="auto"/>
              <w:bottom w:val="single" w:sz="4" w:space="0" w:color="auto"/>
              <w:right w:val="single" w:sz="4" w:space="0" w:color="auto"/>
            </w:tcBorders>
          </w:tcPr>
          <w:p w14:paraId="712A00E9" w14:textId="77777777" w:rsidR="00A17CDE" w:rsidRPr="001A7B47" w:rsidRDefault="00A17CDE" w:rsidP="00F13ABB">
            <w:pPr>
              <w:pStyle w:val="LENTELESPAV"/>
              <w:rPr>
                <w:sz w:val="24"/>
                <w:szCs w:val="24"/>
              </w:rPr>
            </w:pPr>
            <w:r w:rsidRPr="001A7B47">
              <w:rPr>
                <w:sz w:val="24"/>
                <w:szCs w:val="24"/>
              </w:rPr>
              <w:t>3</w:t>
            </w:r>
          </w:p>
        </w:tc>
        <w:tc>
          <w:tcPr>
            <w:tcW w:w="3926" w:type="dxa"/>
            <w:tcBorders>
              <w:top w:val="single" w:sz="4" w:space="0" w:color="auto"/>
              <w:left w:val="single" w:sz="4" w:space="0" w:color="auto"/>
              <w:bottom w:val="single" w:sz="4" w:space="0" w:color="auto"/>
              <w:right w:val="single" w:sz="4" w:space="0" w:color="auto"/>
            </w:tcBorders>
          </w:tcPr>
          <w:p w14:paraId="7371EEF7" w14:textId="77777777" w:rsidR="00A17CDE" w:rsidRPr="001A7B47" w:rsidRDefault="00A17CDE" w:rsidP="00F13ABB">
            <w:pPr>
              <w:pStyle w:val="LENTELESPAV"/>
              <w:rPr>
                <w:sz w:val="24"/>
                <w:szCs w:val="24"/>
              </w:rPr>
            </w:pPr>
            <w:r w:rsidRPr="001A7B47">
              <w:rPr>
                <w:sz w:val="24"/>
                <w:szCs w:val="24"/>
              </w:rPr>
              <w:t>4</w:t>
            </w:r>
          </w:p>
        </w:tc>
      </w:tr>
      <w:tr w:rsidR="00A17CDE" w:rsidRPr="001A7B47" w14:paraId="65B048B7" w14:textId="77777777" w:rsidTr="00F13ABB">
        <w:tc>
          <w:tcPr>
            <w:tcW w:w="14452" w:type="dxa"/>
            <w:gridSpan w:val="4"/>
            <w:tcBorders>
              <w:top w:val="single" w:sz="4" w:space="0" w:color="auto"/>
              <w:left w:val="single" w:sz="4" w:space="0" w:color="auto"/>
              <w:bottom w:val="single" w:sz="4" w:space="0" w:color="auto"/>
              <w:right w:val="single" w:sz="4" w:space="0" w:color="auto"/>
            </w:tcBorders>
          </w:tcPr>
          <w:p w14:paraId="3AB5A60E" w14:textId="77777777" w:rsidR="00A17CDE" w:rsidRPr="001A7B47" w:rsidRDefault="00A17CDE" w:rsidP="00F13ABB">
            <w:pPr>
              <w:pStyle w:val="LENTELESPAV"/>
              <w:rPr>
                <w:sz w:val="24"/>
                <w:szCs w:val="24"/>
              </w:rPr>
            </w:pPr>
            <w:r w:rsidRPr="001A7B47">
              <w:rPr>
                <w:sz w:val="24"/>
                <w:szCs w:val="24"/>
              </w:rPr>
              <w:t>Jurbarko miesto seniūnija</w:t>
            </w:r>
          </w:p>
        </w:tc>
      </w:tr>
      <w:tr w:rsidR="00A17CDE" w:rsidRPr="001A7B47" w14:paraId="28D74AC3" w14:textId="77777777" w:rsidTr="00F13ABB">
        <w:tc>
          <w:tcPr>
            <w:tcW w:w="4025" w:type="dxa"/>
            <w:tcBorders>
              <w:top w:val="single" w:sz="4" w:space="0" w:color="auto"/>
              <w:left w:val="single" w:sz="4" w:space="0" w:color="auto"/>
              <w:bottom w:val="single" w:sz="4" w:space="0" w:color="auto"/>
              <w:right w:val="single" w:sz="4" w:space="0" w:color="auto"/>
            </w:tcBorders>
          </w:tcPr>
          <w:p w14:paraId="36E28852" w14:textId="77777777" w:rsidR="00A17CDE" w:rsidRPr="001A7B47" w:rsidRDefault="00A17CDE" w:rsidP="00F13ABB">
            <w:pPr>
              <w:pStyle w:val="LENTEL"/>
              <w:rPr>
                <w:sz w:val="24"/>
                <w:szCs w:val="24"/>
              </w:rPr>
            </w:pPr>
            <w:r w:rsidRPr="001A7B47">
              <w:rPr>
                <w:sz w:val="24"/>
                <w:szCs w:val="24"/>
              </w:rPr>
              <w:t xml:space="preserve">Jurbarko Antano Giedraičio-Giedriaus gimnazija </w:t>
            </w:r>
            <w:r w:rsidR="00F13ABB" w:rsidRPr="001A7B47">
              <w:rPr>
                <w:sz w:val="24"/>
                <w:szCs w:val="24"/>
              </w:rPr>
              <w:br/>
            </w:r>
            <w:r w:rsidRPr="001A7B47">
              <w:rPr>
                <w:sz w:val="24"/>
                <w:szCs w:val="24"/>
              </w:rPr>
              <w:t>Pagrindinio ugdymo programa (II dalis) ir vidurinio ugdymo programa</w:t>
            </w:r>
          </w:p>
        </w:tc>
        <w:tc>
          <w:tcPr>
            <w:tcW w:w="3132" w:type="dxa"/>
            <w:tcBorders>
              <w:top w:val="single" w:sz="4" w:space="0" w:color="auto"/>
              <w:left w:val="single" w:sz="4" w:space="0" w:color="auto"/>
              <w:bottom w:val="single" w:sz="4" w:space="0" w:color="auto"/>
              <w:right w:val="single" w:sz="4" w:space="0" w:color="auto"/>
            </w:tcBorders>
          </w:tcPr>
          <w:p w14:paraId="2B948496" w14:textId="77777777" w:rsidR="00A17CDE" w:rsidRPr="001A7B47" w:rsidRDefault="00A17CDE" w:rsidP="00F13ABB">
            <w:pPr>
              <w:pStyle w:val="LENTEL"/>
              <w:rPr>
                <w:sz w:val="24"/>
                <w:szCs w:val="24"/>
              </w:rPr>
            </w:pPr>
            <w:r w:rsidRPr="001A7B47">
              <w:rPr>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7BAF3D50" w14:textId="77777777" w:rsidR="00A17CDE" w:rsidRPr="001A7B47" w:rsidRDefault="00A17CDE" w:rsidP="00F13ABB">
            <w:pPr>
              <w:pStyle w:val="LENTEL"/>
              <w:rPr>
                <w:sz w:val="24"/>
                <w:szCs w:val="24"/>
              </w:rPr>
            </w:pPr>
            <w:r w:rsidRPr="001A7B47">
              <w:rPr>
                <w:sz w:val="24"/>
                <w:szCs w:val="24"/>
              </w:rPr>
              <w:t xml:space="preserve">Reorganizacija, likvidavimas, vidaus struktūros pertvarkymas neplanuojamas </w:t>
            </w:r>
          </w:p>
        </w:tc>
        <w:tc>
          <w:tcPr>
            <w:tcW w:w="3926" w:type="dxa"/>
            <w:tcBorders>
              <w:top w:val="single" w:sz="4" w:space="0" w:color="auto"/>
              <w:left w:val="single" w:sz="4" w:space="0" w:color="auto"/>
              <w:bottom w:val="single" w:sz="4" w:space="0" w:color="auto"/>
              <w:right w:val="single" w:sz="4" w:space="0" w:color="auto"/>
            </w:tcBorders>
          </w:tcPr>
          <w:p w14:paraId="0CD02991" w14:textId="77777777" w:rsidR="00A17CDE" w:rsidRPr="001A7B47" w:rsidRDefault="00A17CDE" w:rsidP="008F5D48">
            <w:pPr>
              <w:pStyle w:val="LENTEL"/>
              <w:rPr>
                <w:sz w:val="24"/>
                <w:szCs w:val="24"/>
              </w:rPr>
            </w:pPr>
            <w:r w:rsidRPr="001A7B47">
              <w:rPr>
                <w:sz w:val="24"/>
                <w:szCs w:val="24"/>
              </w:rPr>
              <w:t xml:space="preserve">Jurbarko Antano Giedraičio-Giedriaus gimnazija </w:t>
            </w:r>
            <w:r w:rsidR="008F5D48" w:rsidRPr="001A7B47">
              <w:rPr>
                <w:sz w:val="24"/>
                <w:szCs w:val="24"/>
              </w:rPr>
              <w:br/>
            </w:r>
            <w:r w:rsidRPr="001A7B47">
              <w:rPr>
                <w:sz w:val="24"/>
                <w:szCs w:val="24"/>
              </w:rPr>
              <w:t>Pagrindinio ugdymo programa (II dalis) ir vidurinio ugdymo programa</w:t>
            </w:r>
          </w:p>
        </w:tc>
      </w:tr>
      <w:tr w:rsidR="00A17CDE" w:rsidRPr="001A7B47" w14:paraId="21E76138" w14:textId="77777777" w:rsidTr="00F13ABB">
        <w:tc>
          <w:tcPr>
            <w:tcW w:w="4025" w:type="dxa"/>
            <w:tcBorders>
              <w:top w:val="single" w:sz="4" w:space="0" w:color="auto"/>
              <w:left w:val="single" w:sz="4" w:space="0" w:color="auto"/>
              <w:bottom w:val="single" w:sz="4" w:space="0" w:color="auto"/>
              <w:right w:val="single" w:sz="4" w:space="0" w:color="auto"/>
            </w:tcBorders>
          </w:tcPr>
          <w:p w14:paraId="665BDF53" w14:textId="77777777" w:rsidR="00A17CDE" w:rsidRPr="001A7B47" w:rsidRDefault="00A17CDE" w:rsidP="00F13ABB">
            <w:pPr>
              <w:pStyle w:val="LENTEL"/>
              <w:rPr>
                <w:sz w:val="24"/>
                <w:szCs w:val="24"/>
              </w:rPr>
            </w:pPr>
            <w:r w:rsidRPr="001A7B47">
              <w:rPr>
                <w:sz w:val="24"/>
                <w:szCs w:val="24"/>
              </w:rPr>
              <w:t xml:space="preserve">Jurbarko Naujamiesčio progimnazija </w:t>
            </w:r>
            <w:r w:rsidR="00F13ABB" w:rsidRPr="001A7B47">
              <w:rPr>
                <w:sz w:val="24"/>
                <w:szCs w:val="24"/>
              </w:rPr>
              <w:br/>
            </w:r>
            <w:r w:rsidRPr="001A7B47">
              <w:rPr>
                <w:sz w:val="24"/>
                <w:szCs w:val="24"/>
              </w:rPr>
              <w:t>Priešmokyklinio ugdymo programa, pradinio ugdymo programa, pagrindinio ugdymo</w:t>
            </w:r>
            <w:r w:rsidR="001A0C8E" w:rsidRPr="001A7B47">
              <w:rPr>
                <w:sz w:val="24"/>
                <w:szCs w:val="24"/>
              </w:rPr>
              <w:t xml:space="preserve"> </w:t>
            </w:r>
            <w:r w:rsidRPr="001A7B47">
              <w:rPr>
                <w:sz w:val="24"/>
                <w:szCs w:val="24"/>
              </w:rPr>
              <w:t>programa (I dalis)</w:t>
            </w:r>
          </w:p>
        </w:tc>
        <w:tc>
          <w:tcPr>
            <w:tcW w:w="3132" w:type="dxa"/>
            <w:tcBorders>
              <w:top w:val="single" w:sz="4" w:space="0" w:color="auto"/>
              <w:left w:val="single" w:sz="4" w:space="0" w:color="auto"/>
              <w:bottom w:val="single" w:sz="4" w:space="0" w:color="auto"/>
              <w:right w:val="single" w:sz="4" w:space="0" w:color="auto"/>
            </w:tcBorders>
          </w:tcPr>
          <w:p w14:paraId="6D934DBD" w14:textId="40BAC0CC" w:rsidR="00A17CDE" w:rsidRPr="0082624E" w:rsidRDefault="00596891" w:rsidP="00F13ABB">
            <w:pPr>
              <w:pStyle w:val="LENTEL"/>
              <w:rPr>
                <w:sz w:val="24"/>
                <w:szCs w:val="24"/>
              </w:rPr>
            </w:pPr>
            <w:r w:rsidRPr="0082624E">
              <w:rPr>
                <w:sz w:val="24"/>
                <w:szCs w:val="24"/>
              </w:rPr>
              <w:t>Vykdom</w:t>
            </w:r>
            <w:r w:rsidR="00275173" w:rsidRPr="0082624E">
              <w:rPr>
                <w:sz w:val="24"/>
                <w:szCs w:val="24"/>
              </w:rPr>
              <w:t>as</w:t>
            </w:r>
            <w:r w:rsidRPr="0082624E">
              <w:rPr>
                <w:sz w:val="24"/>
                <w:szCs w:val="24"/>
              </w:rPr>
              <w:t xml:space="preserve"> struktūrini</w:t>
            </w:r>
            <w:r w:rsidR="00275173" w:rsidRPr="0082624E">
              <w:rPr>
                <w:sz w:val="24"/>
                <w:szCs w:val="24"/>
              </w:rPr>
              <w:t>s</w:t>
            </w:r>
            <w:r w:rsidRPr="0082624E">
              <w:rPr>
                <w:sz w:val="24"/>
                <w:szCs w:val="24"/>
              </w:rPr>
              <w:t xml:space="preserve"> pertvarkyma</w:t>
            </w:r>
            <w:r w:rsidR="00275173" w:rsidRPr="0082624E">
              <w:rPr>
                <w:sz w:val="24"/>
                <w:szCs w:val="24"/>
              </w:rPr>
              <w:t>s – n</w:t>
            </w:r>
            <w:r w:rsidRPr="0082624E">
              <w:rPr>
                <w:sz w:val="24"/>
                <w:szCs w:val="24"/>
              </w:rPr>
              <w:t>eformuojama priešmokyklinio ugdymo grupė</w:t>
            </w:r>
          </w:p>
        </w:tc>
        <w:tc>
          <w:tcPr>
            <w:tcW w:w="3369" w:type="dxa"/>
            <w:tcBorders>
              <w:top w:val="single" w:sz="4" w:space="0" w:color="auto"/>
              <w:left w:val="single" w:sz="4" w:space="0" w:color="auto"/>
              <w:bottom w:val="single" w:sz="4" w:space="0" w:color="auto"/>
              <w:right w:val="single" w:sz="4" w:space="0" w:color="auto"/>
            </w:tcBorders>
          </w:tcPr>
          <w:p w14:paraId="471A3CA7" w14:textId="77777777" w:rsidR="00596891" w:rsidRPr="0082624E" w:rsidRDefault="00596891" w:rsidP="00F13ABB">
            <w:pPr>
              <w:pStyle w:val="LENTEL"/>
              <w:rPr>
                <w:sz w:val="24"/>
                <w:szCs w:val="24"/>
              </w:rPr>
            </w:pPr>
            <w:r w:rsidRPr="0082624E">
              <w:rPr>
                <w:sz w:val="24"/>
                <w:szCs w:val="24"/>
              </w:rPr>
              <w:t xml:space="preserve">Nuo 2021 m. neformuojama priešmokyklinio ugdymo grupė. </w:t>
            </w:r>
          </w:p>
          <w:p w14:paraId="5495A936" w14:textId="77777777" w:rsidR="00A17CDE" w:rsidRPr="0082624E" w:rsidRDefault="00A17CDE" w:rsidP="00F13ABB">
            <w:pPr>
              <w:pStyle w:val="LENTEL"/>
              <w:rPr>
                <w:sz w:val="24"/>
                <w:szCs w:val="24"/>
              </w:rPr>
            </w:pPr>
            <w:r w:rsidRPr="0082624E">
              <w:rPr>
                <w:sz w:val="24"/>
                <w:szCs w:val="24"/>
              </w:rPr>
              <w:t>Reorganizacija, likvidavimas, vidaus struktūros pertvarkymas neplanuojamas</w:t>
            </w:r>
            <w:r w:rsidR="00596891" w:rsidRPr="0082624E">
              <w:rPr>
                <w:sz w:val="24"/>
                <w:szCs w:val="24"/>
              </w:rPr>
              <w:t xml:space="preserve">. </w:t>
            </w:r>
          </w:p>
        </w:tc>
        <w:tc>
          <w:tcPr>
            <w:tcW w:w="3926" w:type="dxa"/>
            <w:tcBorders>
              <w:top w:val="single" w:sz="4" w:space="0" w:color="auto"/>
              <w:left w:val="single" w:sz="4" w:space="0" w:color="auto"/>
              <w:bottom w:val="single" w:sz="4" w:space="0" w:color="auto"/>
              <w:right w:val="single" w:sz="4" w:space="0" w:color="auto"/>
            </w:tcBorders>
          </w:tcPr>
          <w:p w14:paraId="0C894E98" w14:textId="77777777" w:rsidR="00596891" w:rsidRPr="0082624E" w:rsidRDefault="00A17CDE" w:rsidP="00F13ABB">
            <w:pPr>
              <w:pStyle w:val="LENTEL"/>
              <w:rPr>
                <w:sz w:val="24"/>
                <w:szCs w:val="24"/>
              </w:rPr>
            </w:pPr>
            <w:r w:rsidRPr="0082624E">
              <w:rPr>
                <w:sz w:val="24"/>
                <w:szCs w:val="24"/>
              </w:rPr>
              <w:t>Jurbarko Naujamiesčio progimnazija</w:t>
            </w:r>
          </w:p>
          <w:p w14:paraId="0A98C5C2" w14:textId="77777777" w:rsidR="00A17CDE" w:rsidRPr="0082624E" w:rsidRDefault="00596891" w:rsidP="00F13ABB">
            <w:pPr>
              <w:pStyle w:val="LENTEL"/>
              <w:rPr>
                <w:sz w:val="24"/>
                <w:szCs w:val="24"/>
              </w:rPr>
            </w:pPr>
            <w:r w:rsidRPr="0082624E">
              <w:rPr>
                <w:sz w:val="24"/>
                <w:szCs w:val="24"/>
              </w:rPr>
              <w:t>P</w:t>
            </w:r>
            <w:r w:rsidR="00A17CDE" w:rsidRPr="0082624E">
              <w:rPr>
                <w:sz w:val="24"/>
                <w:szCs w:val="24"/>
              </w:rPr>
              <w:t>radinio ugdymo programa, pagrindinio ugdymo</w:t>
            </w:r>
            <w:r w:rsidR="001A0C8E" w:rsidRPr="0082624E">
              <w:rPr>
                <w:sz w:val="24"/>
                <w:szCs w:val="24"/>
              </w:rPr>
              <w:t xml:space="preserve"> </w:t>
            </w:r>
            <w:r w:rsidR="00A17CDE" w:rsidRPr="0082624E">
              <w:rPr>
                <w:sz w:val="24"/>
                <w:szCs w:val="24"/>
              </w:rPr>
              <w:t>programa (I dalis)</w:t>
            </w:r>
          </w:p>
        </w:tc>
      </w:tr>
      <w:tr w:rsidR="00A17CDE" w:rsidRPr="001A7B47" w14:paraId="6CEF9B3B" w14:textId="77777777" w:rsidTr="00F13ABB">
        <w:tc>
          <w:tcPr>
            <w:tcW w:w="4025" w:type="dxa"/>
            <w:tcBorders>
              <w:top w:val="single" w:sz="4" w:space="0" w:color="auto"/>
              <w:left w:val="single" w:sz="4" w:space="0" w:color="auto"/>
              <w:bottom w:val="single" w:sz="4" w:space="0" w:color="auto"/>
              <w:right w:val="single" w:sz="4" w:space="0" w:color="auto"/>
            </w:tcBorders>
          </w:tcPr>
          <w:p w14:paraId="44896E98" w14:textId="77777777" w:rsidR="00A17CDE" w:rsidRPr="001A7B47" w:rsidRDefault="00A17CDE" w:rsidP="00F13ABB">
            <w:pPr>
              <w:pStyle w:val="LENTEL"/>
              <w:rPr>
                <w:sz w:val="24"/>
                <w:szCs w:val="24"/>
              </w:rPr>
            </w:pPr>
            <w:r w:rsidRPr="001A7B47">
              <w:rPr>
                <w:sz w:val="24"/>
                <w:szCs w:val="24"/>
              </w:rPr>
              <w:t xml:space="preserve">Jurbarko Vytauto Didžiojo progimnazija </w:t>
            </w:r>
            <w:r w:rsidR="008F5D48" w:rsidRPr="001A7B47">
              <w:rPr>
                <w:sz w:val="24"/>
                <w:szCs w:val="24"/>
              </w:rPr>
              <w:br/>
            </w:r>
            <w:r w:rsidRPr="001A7B47">
              <w:rPr>
                <w:sz w:val="24"/>
                <w:szCs w:val="24"/>
              </w:rPr>
              <w:lastRenderedPageBreak/>
              <w:t>Priešmokyklinio ugdymo programa, pradinio ugdymo programa, pagrindinio ugdymo</w:t>
            </w:r>
            <w:r w:rsidR="001A0C8E" w:rsidRPr="001A7B47">
              <w:rPr>
                <w:sz w:val="24"/>
                <w:szCs w:val="24"/>
              </w:rPr>
              <w:t xml:space="preserve"> </w:t>
            </w:r>
            <w:r w:rsidRPr="001A7B47">
              <w:rPr>
                <w:sz w:val="24"/>
                <w:szCs w:val="24"/>
              </w:rPr>
              <w:t>programa (I dalis)</w:t>
            </w:r>
          </w:p>
        </w:tc>
        <w:tc>
          <w:tcPr>
            <w:tcW w:w="3132" w:type="dxa"/>
            <w:tcBorders>
              <w:top w:val="single" w:sz="4" w:space="0" w:color="auto"/>
              <w:left w:val="single" w:sz="4" w:space="0" w:color="auto"/>
              <w:bottom w:val="single" w:sz="4" w:space="0" w:color="auto"/>
              <w:right w:val="single" w:sz="4" w:space="0" w:color="auto"/>
            </w:tcBorders>
          </w:tcPr>
          <w:p w14:paraId="6764A179" w14:textId="3AA50368" w:rsidR="00596891" w:rsidRPr="0082624E" w:rsidRDefault="00596891" w:rsidP="00F13ABB">
            <w:pPr>
              <w:pStyle w:val="LENTEL"/>
              <w:rPr>
                <w:sz w:val="24"/>
                <w:szCs w:val="24"/>
              </w:rPr>
            </w:pPr>
            <w:r w:rsidRPr="0082624E">
              <w:rPr>
                <w:sz w:val="24"/>
                <w:szCs w:val="24"/>
              </w:rPr>
              <w:lastRenderedPageBreak/>
              <w:t>Vykdom</w:t>
            </w:r>
            <w:r w:rsidR="00275173" w:rsidRPr="0082624E">
              <w:rPr>
                <w:sz w:val="24"/>
                <w:szCs w:val="24"/>
              </w:rPr>
              <w:t>as</w:t>
            </w:r>
            <w:r w:rsidRPr="0082624E">
              <w:rPr>
                <w:sz w:val="24"/>
                <w:szCs w:val="24"/>
              </w:rPr>
              <w:t xml:space="preserve"> struktūrini</w:t>
            </w:r>
            <w:r w:rsidR="00275173" w:rsidRPr="0082624E">
              <w:rPr>
                <w:sz w:val="24"/>
                <w:szCs w:val="24"/>
              </w:rPr>
              <w:t>s</w:t>
            </w:r>
            <w:r w:rsidRPr="0082624E">
              <w:rPr>
                <w:sz w:val="24"/>
                <w:szCs w:val="24"/>
              </w:rPr>
              <w:t xml:space="preserve"> pertvarkyma</w:t>
            </w:r>
            <w:r w:rsidR="00275173" w:rsidRPr="0082624E">
              <w:rPr>
                <w:sz w:val="24"/>
                <w:szCs w:val="24"/>
              </w:rPr>
              <w:t>s – n</w:t>
            </w:r>
            <w:r w:rsidRPr="0082624E">
              <w:rPr>
                <w:sz w:val="24"/>
                <w:szCs w:val="24"/>
              </w:rPr>
              <w:t xml:space="preserve">eformuojama </w:t>
            </w:r>
            <w:r w:rsidRPr="0082624E">
              <w:rPr>
                <w:sz w:val="24"/>
                <w:szCs w:val="24"/>
              </w:rPr>
              <w:lastRenderedPageBreak/>
              <w:t>priešmokyklinio ugdymo grupė</w:t>
            </w:r>
            <w:r w:rsidR="001A0C8E" w:rsidRPr="0082624E">
              <w:rPr>
                <w:sz w:val="24"/>
                <w:szCs w:val="24"/>
              </w:rPr>
              <w:t xml:space="preserve"> </w:t>
            </w:r>
            <w:r w:rsidRPr="0082624E">
              <w:rPr>
                <w:sz w:val="24"/>
                <w:szCs w:val="24"/>
              </w:rPr>
              <w:t>(grupė iki šiol nebuvo formuojama)</w:t>
            </w:r>
          </w:p>
        </w:tc>
        <w:tc>
          <w:tcPr>
            <w:tcW w:w="3369" w:type="dxa"/>
            <w:tcBorders>
              <w:top w:val="single" w:sz="4" w:space="0" w:color="auto"/>
              <w:left w:val="single" w:sz="4" w:space="0" w:color="auto"/>
              <w:bottom w:val="single" w:sz="4" w:space="0" w:color="auto"/>
              <w:right w:val="single" w:sz="4" w:space="0" w:color="auto"/>
            </w:tcBorders>
          </w:tcPr>
          <w:p w14:paraId="1A937A26" w14:textId="77777777" w:rsidR="00596891" w:rsidRPr="0082624E" w:rsidRDefault="00596891" w:rsidP="00F13ABB">
            <w:pPr>
              <w:pStyle w:val="LENTEL"/>
              <w:rPr>
                <w:sz w:val="24"/>
                <w:szCs w:val="24"/>
              </w:rPr>
            </w:pPr>
            <w:r w:rsidRPr="0082624E">
              <w:rPr>
                <w:sz w:val="24"/>
                <w:szCs w:val="24"/>
              </w:rPr>
              <w:lastRenderedPageBreak/>
              <w:t xml:space="preserve">Nuo 2021 m. neformuojama priešmokyklinio ugdymo grupė. </w:t>
            </w:r>
          </w:p>
          <w:p w14:paraId="26C1B975" w14:textId="77777777" w:rsidR="00A17CDE" w:rsidRPr="0082624E" w:rsidRDefault="00A17CDE" w:rsidP="00F13ABB">
            <w:pPr>
              <w:pStyle w:val="LENTEL"/>
              <w:rPr>
                <w:sz w:val="24"/>
                <w:szCs w:val="24"/>
              </w:rPr>
            </w:pPr>
            <w:r w:rsidRPr="0082624E">
              <w:rPr>
                <w:sz w:val="24"/>
                <w:szCs w:val="24"/>
              </w:rPr>
              <w:lastRenderedPageBreak/>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70F47313" w14:textId="77777777" w:rsidR="00A17CDE" w:rsidRPr="0082624E" w:rsidRDefault="00A17CDE" w:rsidP="008F5D48">
            <w:pPr>
              <w:pStyle w:val="LENTEL"/>
              <w:rPr>
                <w:sz w:val="24"/>
                <w:szCs w:val="24"/>
              </w:rPr>
            </w:pPr>
            <w:r w:rsidRPr="0082624E">
              <w:rPr>
                <w:sz w:val="24"/>
                <w:szCs w:val="24"/>
              </w:rPr>
              <w:lastRenderedPageBreak/>
              <w:t xml:space="preserve">Jurbarko </w:t>
            </w:r>
            <w:r w:rsidR="00596891" w:rsidRPr="0082624E">
              <w:rPr>
                <w:sz w:val="24"/>
                <w:szCs w:val="24"/>
              </w:rPr>
              <w:t xml:space="preserve">Vytauto Didžiojo progimnazija </w:t>
            </w:r>
            <w:r w:rsidR="008F5D48" w:rsidRPr="0082624E">
              <w:rPr>
                <w:sz w:val="24"/>
                <w:szCs w:val="24"/>
              </w:rPr>
              <w:br/>
            </w:r>
            <w:r w:rsidR="00596891" w:rsidRPr="0082624E">
              <w:rPr>
                <w:sz w:val="24"/>
                <w:szCs w:val="24"/>
              </w:rPr>
              <w:lastRenderedPageBreak/>
              <w:t>P</w:t>
            </w:r>
            <w:r w:rsidRPr="0082624E">
              <w:rPr>
                <w:sz w:val="24"/>
                <w:szCs w:val="24"/>
              </w:rPr>
              <w:t>radinio ugdymo programa, pagrindinio ugdymo</w:t>
            </w:r>
            <w:r w:rsidR="001A0C8E" w:rsidRPr="0082624E">
              <w:rPr>
                <w:sz w:val="24"/>
                <w:szCs w:val="24"/>
              </w:rPr>
              <w:t xml:space="preserve"> </w:t>
            </w:r>
            <w:r w:rsidRPr="0082624E">
              <w:rPr>
                <w:sz w:val="24"/>
                <w:szCs w:val="24"/>
              </w:rPr>
              <w:t>programa (I dalis)</w:t>
            </w:r>
          </w:p>
        </w:tc>
      </w:tr>
      <w:tr w:rsidR="00A17CDE" w:rsidRPr="001A7B47" w14:paraId="0CB8041A" w14:textId="77777777" w:rsidTr="00F13ABB">
        <w:tc>
          <w:tcPr>
            <w:tcW w:w="4025" w:type="dxa"/>
            <w:tcBorders>
              <w:top w:val="single" w:sz="4" w:space="0" w:color="auto"/>
              <w:left w:val="single" w:sz="4" w:space="0" w:color="auto"/>
              <w:bottom w:val="single" w:sz="4" w:space="0" w:color="auto"/>
              <w:right w:val="single" w:sz="4" w:space="0" w:color="auto"/>
            </w:tcBorders>
          </w:tcPr>
          <w:p w14:paraId="3F232609" w14:textId="77777777" w:rsidR="00A17CDE" w:rsidRPr="001A7B47" w:rsidRDefault="00A17CDE" w:rsidP="008F5D48">
            <w:pPr>
              <w:pStyle w:val="LENTEL"/>
              <w:rPr>
                <w:sz w:val="24"/>
                <w:szCs w:val="24"/>
              </w:rPr>
            </w:pPr>
            <w:r w:rsidRPr="001A7B47">
              <w:rPr>
                <w:sz w:val="24"/>
                <w:szCs w:val="24"/>
              </w:rPr>
              <w:lastRenderedPageBreak/>
              <w:t>Jurbarko vaikų lopšelis-darželis „Nykštukas“</w:t>
            </w:r>
            <w:r w:rsidR="008F5D48" w:rsidRPr="001A7B47">
              <w:rPr>
                <w:sz w:val="24"/>
                <w:szCs w:val="24"/>
              </w:rPr>
              <w:br/>
            </w:r>
            <w:r w:rsidRPr="001A7B47">
              <w:rPr>
                <w:sz w:val="24"/>
                <w:szCs w:val="24"/>
              </w:rPr>
              <w:t xml:space="preserve">Ikimokyklinio ugdymo programa, priešmokyklinio ugdymo programa </w:t>
            </w:r>
          </w:p>
        </w:tc>
        <w:tc>
          <w:tcPr>
            <w:tcW w:w="3132" w:type="dxa"/>
            <w:tcBorders>
              <w:top w:val="single" w:sz="4" w:space="0" w:color="auto"/>
              <w:left w:val="single" w:sz="4" w:space="0" w:color="auto"/>
              <w:bottom w:val="single" w:sz="4" w:space="0" w:color="auto"/>
              <w:right w:val="single" w:sz="4" w:space="0" w:color="auto"/>
            </w:tcBorders>
          </w:tcPr>
          <w:p w14:paraId="42770DFF" w14:textId="77777777" w:rsidR="00A17CDE" w:rsidRPr="0082624E" w:rsidRDefault="00A17CDE" w:rsidP="00F13ABB">
            <w:pPr>
              <w:pStyle w:val="LENTEL"/>
              <w:rPr>
                <w:sz w:val="24"/>
                <w:szCs w:val="24"/>
              </w:rPr>
            </w:pPr>
            <w:r w:rsidRPr="0082624E">
              <w:rPr>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6C60CA99" w14:textId="77777777" w:rsidR="00A17CDE" w:rsidRPr="0082624E" w:rsidRDefault="00A17CDE" w:rsidP="00F13ABB">
            <w:pPr>
              <w:pStyle w:val="LENTEL"/>
              <w:rPr>
                <w:sz w:val="24"/>
                <w:szCs w:val="24"/>
              </w:rPr>
            </w:pPr>
            <w:r w:rsidRPr="0082624E">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58493D0D" w14:textId="77777777" w:rsidR="00A17CDE" w:rsidRPr="0082624E" w:rsidRDefault="00A17CDE" w:rsidP="008F5D48">
            <w:pPr>
              <w:pStyle w:val="LENTEL"/>
              <w:rPr>
                <w:sz w:val="24"/>
                <w:szCs w:val="24"/>
              </w:rPr>
            </w:pPr>
            <w:r w:rsidRPr="0082624E">
              <w:rPr>
                <w:sz w:val="24"/>
                <w:szCs w:val="24"/>
              </w:rPr>
              <w:t>Jurbarko vaikų lopšelis-darželis „Nykštukas“</w:t>
            </w:r>
            <w:r w:rsidR="008F5D48" w:rsidRPr="0082624E">
              <w:rPr>
                <w:sz w:val="24"/>
                <w:szCs w:val="24"/>
              </w:rPr>
              <w:br/>
            </w:r>
            <w:r w:rsidRPr="0082624E">
              <w:rPr>
                <w:sz w:val="24"/>
                <w:szCs w:val="24"/>
              </w:rPr>
              <w:t>Ikimokyklinio ugdymo programa, priešmokyklinio ugdymo programa</w:t>
            </w:r>
          </w:p>
        </w:tc>
      </w:tr>
      <w:tr w:rsidR="00A17CDE" w:rsidRPr="001A7B47" w14:paraId="51F63731" w14:textId="77777777" w:rsidTr="00F13ABB">
        <w:tc>
          <w:tcPr>
            <w:tcW w:w="4025" w:type="dxa"/>
            <w:tcBorders>
              <w:top w:val="single" w:sz="4" w:space="0" w:color="auto"/>
              <w:left w:val="single" w:sz="4" w:space="0" w:color="auto"/>
              <w:bottom w:val="single" w:sz="4" w:space="0" w:color="auto"/>
              <w:right w:val="single" w:sz="4" w:space="0" w:color="auto"/>
            </w:tcBorders>
          </w:tcPr>
          <w:p w14:paraId="0A820DE6" w14:textId="77777777" w:rsidR="00A17CDE" w:rsidRPr="001A7B47" w:rsidRDefault="00A17CDE" w:rsidP="00F13ABB">
            <w:pPr>
              <w:pStyle w:val="LENTEL"/>
              <w:rPr>
                <w:bCs/>
                <w:sz w:val="24"/>
                <w:szCs w:val="24"/>
              </w:rPr>
            </w:pPr>
            <w:r w:rsidRPr="001A7B47">
              <w:rPr>
                <w:bCs/>
                <w:sz w:val="24"/>
                <w:szCs w:val="24"/>
              </w:rPr>
              <w:t>Jurbarko „Ąžuoliuko“ mokykla</w:t>
            </w:r>
            <w:r w:rsidR="001A0C8E" w:rsidRPr="001A7B47">
              <w:rPr>
                <w:bCs/>
                <w:sz w:val="24"/>
                <w:szCs w:val="24"/>
              </w:rPr>
              <w:t xml:space="preserve"> </w:t>
            </w:r>
          </w:p>
          <w:p w14:paraId="3A5BE9BA" w14:textId="77777777" w:rsidR="00A17CDE" w:rsidRPr="001A7B47" w:rsidRDefault="00A17CDE" w:rsidP="00F13ABB">
            <w:pPr>
              <w:pStyle w:val="LENTEL"/>
              <w:rPr>
                <w:sz w:val="24"/>
                <w:szCs w:val="24"/>
              </w:rPr>
            </w:pPr>
            <w:r w:rsidRPr="001A7B47">
              <w:rPr>
                <w:sz w:val="24"/>
                <w:szCs w:val="24"/>
              </w:rPr>
              <w:t>Ikimokyklinio ugdymo programa, priešmokyklinio ugdymo programa ir pradinio ugdymo programa, pagrindinio ugdymo</w:t>
            </w:r>
            <w:r w:rsidR="001A0C8E" w:rsidRPr="001A7B47">
              <w:rPr>
                <w:sz w:val="24"/>
                <w:szCs w:val="24"/>
              </w:rPr>
              <w:t xml:space="preserve"> </w:t>
            </w:r>
            <w:r w:rsidRPr="001A7B47">
              <w:rPr>
                <w:sz w:val="24"/>
                <w:szCs w:val="24"/>
              </w:rPr>
              <w:t>programa specialiųjų poreikių vaikams, turintiems vidutinių ir labai didelių ugdymosi poreikių</w:t>
            </w:r>
          </w:p>
        </w:tc>
        <w:tc>
          <w:tcPr>
            <w:tcW w:w="3132" w:type="dxa"/>
            <w:tcBorders>
              <w:top w:val="single" w:sz="4" w:space="0" w:color="auto"/>
              <w:left w:val="single" w:sz="4" w:space="0" w:color="auto"/>
              <w:bottom w:val="single" w:sz="4" w:space="0" w:color="auto"/>
              <w:right w:val="single" w:sz="4" w:space="0" w:color="auto"/>
            </w:tcBorders>
          </w:tcPr>
          <w:p w14:paraId="73224EBF" w14:textId="77777777" w:rsidR="00A17CDE" w:rsidRPr="001A7B47" w:rsidRDefault="00A17CDE" w:rsidP="00F13ABB">
            <w:pPr>
              <w:pStyle w:val="LENTEL"/>
              <w:rPr>
                <w:sz w:val="24"/>
                <w:szCs w:val="24"/>
              </w:rPr>
            </w:pPr>
            <w:r w:rsidRPr="001A7B47">
              <w:rPr>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0633EED9" w14:textId="77777777" w:rsidR="00A17CDE" w:rsidRPr="001A7B47" w:rsidRDefault="00A17CDE" w:rsidP="00F13ABB">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115EBF3F" w14:textId="77777777" w:rsidR="00A17CDE" w:rsidRPr="001A7B47" w:rsidRDefault="00A17CDE" w:rsidP="00F13ABB">
            <w:pPr>
              <w:pStyle w:val="LENTEL"/>
              <w:rPr>
                <w:bCs/>
                <w:sz w:val="24"/>
                <w:szCs w:val="24"/>
              </w:rPr>
            </w:pPr>
            <w:r w:rsidRPr="001A7B47">
              <w:rPr>
                <w:bCs/>
                <w:sz w:val="24"/>
                <w:szCs w:val="24"/>
              </w:rPr>
              <w:t>Jurbarko „Ąžuoliuko“ mokykla</w:t>
            </w:r>
            <w:r w:rsidR="001A0C8E" w:rsidRPr="001A7B47">
              <w:rPr>
                <w:bCs/>
                <w:sz w:val="24"/>
                <w:szCs w:val="24"/>
              </w:rPr>
              <w:t xml:space="preserve"> </w:t>
            </w:r>
          </w:p>
          <w:p w14:paraId="7ADB8124" w14:textId="77777777" w:rsidR="00A17CDE" w:rsidRPr="001A7B47" w:rsidRDefault="00A17CDE" w:rsidP="00F13ABB">
            <w:pPr>
              <w:pStyle w:val="LENTEL"/>
              <w:rPr>
                <w:sz w:val="24"/>
                <w:szCs w:val="24"/>
              </w:rPr>
            </w:pPr>
            <w:r w:rsidRPr="001A7B47">
              <w:rPr>
                <w:sz w:val="24"/>
                <w:szCs w:val="24"/>
              </w:rPr>
              <w:t>Ikimokyklinio ugdymo programa, priešmokyklinio ugdymo programa ir pradinio ugdymo programa, pagrindinio ugdymo</w:t>
            </w:r>
            <w:r w:rsidR="001A0C8E" w:rsidRPr="001A7B47">
              <w:rPr>
                <w:sz w:val="24"/>
                <w:szCs w:val="24"/>
              </w:rPr>
              <w:t xml:space="preserve"> </w:t>
            </w:r>
            <w:r w:rsidRPr="001A7B47">
              <w:rPr>
                <w:sz w:val="24"/>
                <w:szCs w:val="24"/>
              </w:rPr>
              <w:t>programa specialiųjų poreikių vaikams, turintiems vidutinių ir labai didelių ugdymosi poreikių</w:t>
            </w:r>
          </w:p>
        </w:tc>
      </w:tr>
      <w:tr w:rsidR="00A17CDE" w:rsidRPr="001A7B47" w14:paraId="74032EA8" w14:textId="77777777" w:rsidTr="00F13ABB">
        <w:tc>
          <w:tcPr>
            <w:tcW w:w="4025" w:type="dxa"/>
            <w:tcBorders>
              <w:top w:val="single" w:sz="4" w:space="0" w:color="auto"/>
              <w:left w:val="single" w:sz="4" w:space="0" w:color="auto"/>
              <w:bottom w:val="single" w:sz="4" w:space="0" w:color="auto"/>
              <w:right w:val="single" w:sz="4" w:space="0" w:color="auto"/>
            </w:tcBorders>
          </w:tcPr>
          <w:p w14:paraId="6DB0290A" w14:textId="77777777" w:rsidR="00A17CDE" w:rsidRPr="001A7B47" w:rsidRDefault="00A17CDE" w:rsidP="00F13ABB">
            <w:pPr>
              <w:pStyle w:val="LENTEL"/>
              <w:rPr>
                <w:bCs/>
                <w:sz w:val="24"/>
                <w:szCs w:val="24"/>
              </w:rPr>
            </w:pPr>
            <w:r w:rsidRPr="001A7B47">
              <w:rPr>
                <w:bCs/>
                <w:sz w:val="24"/>
                <w:szCs w:val="24"/>
              </w:rPr>
              <w:t>Jurbarko Antano Sodeikos meno mokykla</w:t>
            </w:r>
          </w:p>
        </w:tc>
        <w:tc>
          <w:tcPr>
            <w:tcW w:w="3132" w:type="dxa"/>
            <w:tcBorders>
              <w:top w:val="single" w:sz="4" w:space="0" w:color="auto"/>
              <w:left w:val="single" w:sz="4" w:space="0" w:color="auto"/>
              <w:bottom w:val="single" w:sz="4" w:space="0" w:color="auto"/>
              <w:right w:val="single" w:sz="4" w:space="0" w:color="auto"/>
            </w:tcBorders>
          </w:tcPr>
          <w:p w14:paraId="1A236776" w14:textId="405C1496" w:rsidR="00A17CDE" w:rsidRPr="001A7B47" w:rsidRDefault="0082624E" w:rsidP="00F13ABB">
            <w:pPr>
              <w:pStyle w:val="LENTEL"/>
              <w:rPr>
                <w:sz w:val="24"/>
                <w:szCs w:val="24"/>
              </w:rPr>
            </w:pPr>
            <w:r>
              <w:rPr>
                <w:sz w:val="24"/>
                <w:szCs w:val="24"/>
              </w:rPr>
              <w:t>-</w:t>
            </w:r>
          </w:p>
        </w:tc>
        <w:tc>
          <w:tcPr>
            <w:tcW w:w="3369" w:type="dxa"/>
            <w:tcBorders>
              <w:top w:val="single" w:sz="4" w:space="0" w:color="auto"/>
              <w:left w:val="single" w:sz="4" w:space="0" w:color="auto"/>
              <w:bottom w:val="single" w:sz="4" w:space="0" w:color="auto"/>
              <w:right w:val="single" w:sz="4" w:space="0" w:color="auto"/>
            </w:tcBorders>
          </w:tcPr>
          <w:p w14:paraId="5B44D309" w14:textId="278E8E72" w:rsidR="00A17CDE" w:rsidRPr="001A7B47" w:rsidRDefault="0082624E" w:rsidP="00F13ABB">
            <w:pPr>
              <w:pStyle w:val="LENTEL"/>
              <w:rPr>
                <w:sz w:val="24"/>
                <w:szCs w:val="24"/>
              </w:rPr>
            </w:pPr>
            <w:r>
              <w:rPr>
                <w:sz w:val="24"/>
                <w:szCs w:val="24"/>
              </w:rPr>
              <w:t>-</w:t>
            </w:r>
          </w:p>
        </w:tc>
        <w:tc>
          <w:tcPr>
            <w:tcW w:w="3926" w:type="dxa"/>
            <w:tcBorders>
              <w:top w:val="single" w:sz="4" w:space="0" w:color="auto"/>
              <w:left w:val="single" w:sz="4" w:space="0" w:color="auto"/>
              <w:bottom w:val="single" w:sz="4" w:space="0" w:color="auto"/>
              <w:right w:val="single" w:sz="4" w:space="0" w:color="auto"/>
            </w:tcBorders>
          </w:tcPr>
          <w:p w14:paraId="7A60F0CF" w14:textId="22FB6316" w:rsidR="00A17CDE" w:rsidRPr="001A7B47" w:rsidRDefault="0082624E" w:rsidP="00F13ABB">
            <w:pPr>
              <w:pStyle w:val="LENTEL"/>
              <w:rPr>
                <w:sz w:val="24"/>
                <w:szCs w:val="24"/>
              </w:rPr>
            </w:pPr>
            <w:r>
              <w:rPr>
                <w:sz w:val="24"/>
                <w:szCs w:val="24"/>
              </w:rPr>
              <w:t>-</w:t>
            </w:r>
          </w:p>
        </w:tc>
      </w:tr>
      <w:tr w:rsidR="00A17CDE" w:rsidRPr="001A7B47" w14:paraId="2887AB5B" w14:textId="77777777" w:rsidTr="00F13ABB">
        <w:tc>
          <w:tcPr>
            <w:tcW w:w="4025" w:type="dxa"/>
            <w:tcBorders>
              <w:top w:val="single" w:sz="4" w:space="0" w:color="auto"/>
              <w:left w:val="single" w:sz="4" w:space="0" w:color="auto"/>
              <w:bottom w:val="single" w:sz="4" w:space="0" w:color="auto"/>
              <w:right w:val="single" w:sz="4" w:space="0" w:color="auto"/>
            </w:tcBorders>
          </w:tcPr>
          <w:p w14:paraId="3921CDCE" w14:textId="77777777" w:rsidR="00A17CDE" w:rsidRPr="001A7B47" w:rsidRDefault="00A17CDE" w:rsidP="00F13ABB">
            <w:pPr>
              <w:pStyle w:val="LENTEL"/>
              <w:rPr>
                <w:bCs/>
                <w:sz w:val="24"/>
                <w:szCs w:val="24"/>
              </w:rPr>
            </w:pPr>
            <w:r w:rsidRPr="001A7B47">
              <w:rPr>
                <w:bCs/>
                <w:sz w:val="24"/>
                <w:szCs w:val="24"/>
              </w:rPr>
              <w:t xml:space="preserve">Jurbarko kūno kultūros ir sporto centras </w:t>
            </w:r>
          </w:p>
        </w:tc>
        <w:tc>
          <w:tcPr>
            <w:tcW w:w="3132" w:type="dxa"/>
            <w:tcBorders>
              <w:top w:val="single" w:sz="4" w:space="0" w:color="auto"/>
              <w:left w:val="single" w:sz="4" w:space="0" w:color="auto"/>
              <w:bottom w:val="single" w:sz="4" w:space="0" w:color="auto"/>
              <w:right w:val="single" w:sz="4" w:space="0" w:color="auto"/>
            </w:tcBorders>
          </w:tcPr>
          <w:p w14:paraId="60E12B87" w14:textId="21151B43" w:rsidR="00A17CDE" w:rsidRPr="001A7B47" w:rsidRDefault="0082624E" w:rsidP="00F13ABB">
            <w:pPr>
              <w:pStyle w:val="LENTEL"/>
              <w:rPr>
                <w:sz w:val="24"/>
                <w:szCs w:val="24"/>
              </w:rPr>
            </w:pPr>
            <w:r>
              <w:rPr>
                <w:sz w:val="24"/>
                <w:szCs w:val="24"/>
              </w:rPr>
              <w:t>-</w:t>
            </w:r>
          </w:p>
        </w:tc>
        <w:tc>
          <w:tcPr>
            <w:tcW w:w="3369" w:type="dxa"/>
            <w:tcBorders>
              <w:top w:val="single" w:sz="4" w:space="0" w:color="auto"/>
              <w:left w:val="single" w:sz="4" w:space="0" w:color="auto"/>
              <w:bottom w:val="single" w:sz="4" w:space="0" w:color="auto"/>
              <w:right w:val="single" w:sz="4" w:space="0" w:color="auto"/>
            </w:tcBorders>
          </w:tcPr>
          <w:p w14:paraId="394FD620" w14:textId="41C38BC4" w:rsidR="00A17CDE" w:rsidRPr="001A7B47" w:rsidRDefault="0082624E" w:rsidP="00F13ABB">
            <w:pPr>
              <w:pStyle w:val="LENTEL"/>
              <w:rPr>
                <w:sz w:val="24"/>
                <w:szCs w:val="24"/>
              </w:rPr>
            </w:pPr>
            <w:r>
              <w:rPr>
                <w:sz w:val="24"/>
                <w:szCs w:val="24"/>
              </w:rPr>
              <w:t>-</w:t>
            </w:r>
          </w:p>
        </w:tc>
        <w:tc>
          <w:tcPr>
            <w:tcW w:w="3926" w:type="dxa"/>
            <w:tcBorders>
              <w:top w:val="single" w:sz="4" w:space="0" w:color="auto"/>
              <w:left w:val="single" w:sz="4" w:space="0" w:color="auto"/>
              <w:bottom w:val="single" w:sz="4" w:space="0" w:color="auto"/>
              <w:right w:val="single" w:sz="4" w:space="0" w:color="auto"/>
            </w:tcBorders>
          </w:tcPr>
          <w:p w14:paraId="46D65BAC" w14:textId="05D5C169" w:rsidR="00A17CDE" w:rsidRPr="001A7B47" w:rsidRDefault="0082624E" w:rsidP="00F13ABB">
            <w:pPr>
              <w:pStyle w:val="LENTEL"/>
              <w:rPr>
                <w:sz w:val="24"/>
                <w:szCs w:val="24"/>
              </w:rPr>
            </w:pPr>
            <w:r>
              <w:rPr>
                <w:sz w:val="24"/>
                <w:szCs w:val="24"/>
              </w:rPr>
              <w:t>-</w:t>
            </w:r>
          </w:p>
        </w:tc>
      </w:tr>
      <w:tr w:rsidR="00A17CDE" w:rsidRPr="001A7B47" w14:paraId="6E268FD6" w14:textId="77777777" w:rsidTr="00F13ABB">
        <w:tc>
          <w:tcPr>
            <w:tcW w:w="14452" w:type="dxa"/>
            <w:gridSpan w:val="4"/>
            <w:tcBorders>
              <w:top w:val="single" w:sz="4" w:space="0" w:color="auto"/>
              <w:left w:val="single" w:sz="4" w:space="0" w:color="auto"/>
              <w:bottom w:val="single" w:sz="4" w:space="0" w:color="auto"/>
              <w:right w:val="single" w:sz="4" w:space="0" w:color="auto"/>
            </w:tcBorders>
          </w:tcPr>
          <w:p w14:paraId="77C57BAD" w14:textId="77777777" w:rsidR="00A17CDE" w:rsidRPr="001A7B47" w:rsidRDefault="00A17CDE" w:rsidP="008F5D48">
            <w:pPr>
              <w:pStyle w:val="LENTELESPAV"/>
              <w:rPr>
                <w:sz w:val="24"/>
                <w:szCs w:val="24"/>
              </w:rPr>
            </w:pPr>
            <w:r w:rsidRPr="001A7B47">
              <w:rPr>
                <w:sz w:val="24"/>
                <w:szCs w:val="24"/>
              </w:rPr>
              <w:t>Jurbarkų seniūnija</w:t>
            </w:r>
          </w:p>
        </w:tc>
      </w:tr>
      <w:tr w:rsidR="00A17CDE" w:rsidRPr="001A7B47" w14:paraId="13742F95" w14:textId="77777777" w:rsidTr="00F13ABB">
        <w:tc>
          <w:tcPr>
            <w:tcW w:w="4025" w:type="dxa"/>
            <w:tcBorders>
              <w:top w:val="single" w:sz="4" w:space="0" w:color="auto"/>
              <w:left w:val="single" w:sz="4" w:space="0" w:color="auto"/>
              <w:bottom w:val="single" w:sz="4" w:space="0" w:color="auto"/>
              <w:right w:val="single" w:sz="4" w:space="0" w:color="auto"/>
            </w:tcBorders>
          </w:tcPr>
          <w:p w14:paraId="5868E579" w14:textId="77777777" w:rsidR="00A17CDE" w:rsidRPr="001A7B47" w:rsidRDefault="00A17CDE" w:rsidP="00F13ABB">
            <w:pPr>
              <w:pStyle w:val="LENTEL"/>
              <w:rPr>
                <w:sz w:val="24"/>
                <w:szCs w:val="24"/>
              </w:rPr>
            </w:pPr>
            <w:r w:rsidRPr="001A7B47">
              <w:rPr>
                <w:sz w:val="24"/>
                <w:szCs w:val="24"/>
              </w:rPr>
              <w:t xml:space="preserve">Jurbarko r. Jurbarkų darželis-mokykla (turi Rotulių skyrių) </w:t>
            </w:r>
          </w:p>
          <w:p w14:paraId="4B383FFA" w14:textId="77777777" w:rsidR="00A17CDE" w:rsidRPr="001A7B47" w:rsidRDefault="00A17CDE" w:rsidP="00F13ABB">
            <w:pPr>
              <w:pStyle w:val="LENTEL"/>
              <w:rPr>
                <w:sz w:val="24"/>
                <w:szCs w:val="24"/>
              </w:rPr>
            </w:pPr>
            <w:r w:rsidRPr="001A7B47">
              <w:rPr>
                <w:sz w:val="24"/>
                <w:szCs w:val="24"/>
              </w:rPr>
              <w:t>Ikimokyklinio ugdymo programa, priešmokyklinio ugdymo programa, pradinio ugdymo programa</w:t>
            </w:r>
          </w:p>
        </w:tc>
        <w:tc>
          <w:tcPr>
            <w:tcW w:w="3132" w:type="dxa"/>
            <w:tcBorders>
              <w:top w:val="single" w:sz="4" w:space="0" w:color="auto"/>
              <w:left w:val="single" w:sz="4" w:space="0" w:color="auto"/>
              <w:bottom w:val="single" w:sz="4" w:space="0" w:color="auto"/>
              <w:right w:val="single" w:sz="4" w:space="0" w:color="auto"/>
            </w:tcBorders>
          </w:tcPr>
          <w:p w14:paraId="0CA0390F" w14:textId="07E0E2CD" w:rsidR="00A17CDE" w:rsidRPr="0082624E" w:rsidRDefault="00A17CDE" w:rsidP="00275173">
            <w:pPr>
              <w:pStyle w:val="LENTEL"/>
              <w:rPr>
                <w:sz w:val="24"/>
                <w:szCs w:val="24"/>
              </w:rPr>
            </w:pPr>
            <w:r w:rsidRPr="0082624E">
              <w:rPr>
                <w:sz w:val="24"/>
                <w:szCs w:val="24"/>
              </w:rPr>
              <w:t>Vykdom</w:t>
            </w:r>
            <w:r w:rsidR="00275173" w:rsidRPr="0082624E">
              <w:rPr>
                <w:sz w:val="24"/>
                <w:szCs w:val="24"/>
              </w:rPr>
              <w:t>as</w:t>
            </w:r>
            <w:r w:rsidRPr="0082624E">
              <w:rPr>
                <w:sz w:val="24"/>
                <w:szCs w:val="24"/>
              </w:rPr>
              <w:t xml:space="preserve"> struktūrini</w:t>
            </w:r>
            <w:r w:rsidR="00275173" w:rsidRPr="0082624E">
              <w:rPr>
                <w:sz w:val="24"/>
                <w:szCs w:val="24"/>
              </w:rPr>
              <w:t>s</w:t>
            </w:r>
            <w:r w:rsidRPr="0082624E">
              <w:rPr>
                <w:sz w:val="24"/>
                <w:szCs w:val="24"/>
              </w:rPr>
              <w:t xml:space="preserve"> pertvarkyma</w:t>
            </w:r>
            <w:r w:rsidR="00275173" w:rsidRPr="0082624E">
              <w:rPr>
                <w:sz w:val="24"/>
                <w:szCs w:val="24"/>
              </w:rPr>
              <w:t xml:space="preserve">s – </w:t>
            </w:r>
            <w:r w:rsidRPr="0082624E">
              <w:rPr>
                <w:sz w:val="24"/>
                <w:szCs w:val="24"/>
              </w:rPr>
              <w:t xml:space="preserve">mokykla nebevykdo pradinio ugdymo programos. 2024 m. mokykla iš bendrojo ugdymo mokyklos tampa ikimokyklinio ugdymo mokykla </w:t>
            </w:r>
          </w:p>
        </w:tc>
        <w:tc>
          <w:tcPr>
            <w:tcW w:w="3369" w:type="dxa"/>
            <w:tcBorders>
              <w:top w:val="single" w:sz="4" w:space="0" w:color="auto"/>
              <w:left w:val="single" w:sz="4" w:space="0" w:color="auto"/>
              <w:bottom w:val="single" w:sz="4" w:space="0" w:color="auto"/>
              <w:right w:val="single" w:sz="4" w:space="0" w:color="auto"/>
            </w:tcBorders>
          </w:tcPr>
          <w:p w14:paraId="79B9AF7D" w14:textId="7439EF56" w:rsidR="00A17CDE" w:rsidRPr="0082624E" w:rsidRDefault="00A17CDE" w:rsidP="00F13ABB">
            <w:pPr>
              <w:pStyle w:val="LENTEL"/>
              <w:rPr>
                <w:sz w:val="24"/>
                <w:szCs w:val="24"/>
              </w:rPr>
            </w:pPr>
            <w:r w:rsidRPr="0082624E">
              <w:rPr>
                <w:sz w:val="24"/>
                <w:szCs w:val="24"/>
              </w:rPr>
              <w:t>Struktūrini</w:t>
            </w:r>
            <w:r w:rsidR="00275173" w:rsidRPr="0082624E">
              <w:rPr>
                <w:sz w:val="24"/>
                <w:szCs w:val="24"/>
              </w:rPr>
              <w:t>s</w:t>
            </w:r>
            <w:r w:rsidRPr="0082624E">
              <w:rPr>
                <w:sz w:val="24"/>
                <w:szCs w:val="24"/>
              </w:rPr>
              <w:t xml:space="preserve"> pertvarkyma</w:t>
            </w:r>
            <w:r w:rsidR="00275173" w:rsidRPr="0082624E">
              <w:rPr>
                <w:sz w:val="24"/>
                <w:szCs w:val="24"/>
              </w:rPr>
              <w:t>s</w:t>
            </w:r>
            <w:r w:rsidRPr="0082624E">
              <w:rPr>
                <w:sz w:val="24"/>
                <w:szCs w:val="24"/>
              </w:rPr>
              <w:t xml:space="preserve"> vykdom</w:t>
            </w:r>
            <w:r w:rsidR="00275173" w:rsidRPr="0082624E">
              <w:rPr>
                <w:sz w:val="24"/>
                <w:szCs w:val="24"/>
              </w:rPr>
              <w:t>as</w:t>
            </w:r>
            <w:r w:rsidRPr="0082624E">
              <w:rPr>
                <w:sz w:val="24"/>
                <w:szCs w:val="24"/>
              </w:rPr>
              <w:t xml:space="preserve"> palaipsniui nuo 2021</w:t>
            </w:r>
            <w:r w:rsidR="00275173" w:rsidRPr="0082624E">
              <w:rPr>
                <w:sz w:val="24"/>
                <w:szCs w:val="24"/>
              </w:rPr>
              <w:t> </w:t>
            </w:r>
            <w:r w:rsidRPr="0082624E">
              <w:rPr>
                <w:sz w:val="24"/>
                <w:szCs w:val="24"/>
              </w:rPr>
              <w:t>m. rugsėjo 1 d. nebeformuojant naujų (pirmos klasės) komplektų</w:t>
            </w:r>
          </w:p>
        </w:tc>
        <w:tc>
          <w:tcPr>
            <w:tcW w:w="3926" w:type="dxa"/>
            <w:tcBorders>
              <w:top w:val="single" w:sz="4" w:space="0" w:color="auto"/>
              <w:left w:val="single" w:sz="4" w:space="0" w:color="auto"/>
              <w:bottom w:val="single" w:sz="4" w:space="0" w:color="auto"/>
              <w:right w:val="single" w:sz="4" w:space="0" w:color="auto"/>
            </w:tcBorders>
          </w:tcPr>
          <w:p w14:paraId="638E53B5" w14:textId="77777777" w:rsidR="00A17CDE" w:rsidRPr="0082624E" w:rsidRDefault="00A17CDE" w:rsidP="00F13ABB">
            <w:pPr>
              <w:pStyle w:val="LENTEL"/>
              <w:rPr>
                <w:sz w:val="24"/>
                <w:szCs w:val="24"/>
              </w:rPr>
            </w:pPr>
            <w:r w:rsidRPr="0082624E">
              <w:rPr>
                <w:sz w:val="24"/>
                <w:szCs w:val="24"/>
              </w:rPr>
              <w:t>Jurbarko r. Jurbarkų</w:t>
            </w:r>
            <w:r w:rsidR="00EC09D2" w:rsidRPr="0082624E">
              <w:rPr>
                <w:sz w:val="24"/>
                <w:szCs w:val="24"/>
              </w:rPr>
              <w:t xml:space="preserve"> vaikų </w:t>
            </w:r>
            <w:r w:rsidRPr="0082624E">
              <w:rPr>
                <w:sz w:val="24"/>
                <w:szCs w:val="24"/>
              </w:rPr>
              <w:t>darželis</w:t>
            </w:r>
            <w:r w:rsidR="00EC09D2" w:rsidRPr="0082624E">
              <w:rPr>
                <w:sz w:val="24"/>
                <w:szCs w:val="24"/>
              </w:rPr>
              <w:t xml:space="preserve"> </w:t>
            </w:r>
            <w:r w:rsidRPr="0082624E">
              <w:rPr>
                <w:sz w:val="24"/>
                <w:szCs w:val="24"/>
              </w:rPr>
              <w:t xml:space="preserve">(turi Rotulių skyrių) </w:t>
            </w:r>
          </w:p>
          <w:p w14:paraId="662E25FC" w14:textId="77777777" w:rsidR="00A17CDE" w:rsidRPr="0082624E" w:rsidRDefault="00A17CDE" w:rsidP="00F13ABB">
            <w:pPr>
              <w:pStyle w:val="LENTEL"/>
              <w:rPr>
                <w:sz w:val="24"/>
                <w:szCs w:val="24"/>
              </w:rPr>
            </w:pPr>
            <w:r w:rsidRPr="0082624E">
              <w:rPr>
                <w:sz w:val="24"/>
                <w:szCs w:val="24"/>
              </w:rPr>
              <w:t>Ikimokyklinio ugdymo programa, priešmokyklinio ugdymo programa</w:t>
            </w:r>
          </w:p>
        </w:tc>
      </w:tr>
      <w:tr w:rsidR="00A17CDE" w:rsidRPr="001A7B47" w14:paraId="49492D2B" w14:textId="77777777" w:rsidTr="00F13ABB">
        <w:tc>
          <w:tcPr>
            <w:tcW w:w="14452" w:type="dxa"/>
            <w:gridSpan w:val="4"/>
            <w:tcBorders>
              <w:top w:val="single" w:sz="4" w:space="0" w:color="auto"/>
              <w:left w:val="single" w:sz="4" w:space="0" w:color="auto"/>
              <w:bottom w:val="single" w:sz="4" w:space="0" w:color="auto"/>
              <w:right w:val="single" w:sz="4" w:space="0" w:color="auto"/>
            </w:tcBorders>
          </w:tcPr>
          <w:p w14:paraId="6B522458" w14:textId="77777777" w:rsidR="00A17CDE" w:rsidRPr="001A7B47" w:rsidRDefault="00A17CDE" w:rsidP="008F5D48">
            <w:pPr>
              <w:pStyle w:val="LENTELESPAV"/>
              <w:rPr>
                <w:sz w:val="24"/>
                <w:szCs w:val="24"/>
              </w:rPr>
            </w:pPr>
            <w:r w:rsidRPr="001A7B47">
              <w:rPr>
                <w:sz w:val="24"/>
                <w:szCs w:val="24"/>
              </w:rPr>
              <w:lastRenderedPageBreak/>
              <w:t>Veliuonos seniūnija</w:t>
            </w:r>
          </w:p>
        </w:tc>
      </w:tr>
      <w:tr w:rsidR="00A17CDE" w:rsidRPr="001A7B47" w14:paraId="75A2301D" w14:textId="77777777" w:rsidTr="00F13ABB">
        <w:tc>
          <w:tcPr>
            <w:tcW w:w="4025" w:type="dxa"/>
            <w:tcBorders>
              <w:top w:val="single" w:sz="4" w:space="0" w:color="auto"/>
              <w:left w:val="single" w:sz="4" w:space="0" w:color="auto"/>
              <w:bottom w:val="single" w:sz="4" w:space="0" w:color="auto"/>
              <w:right w:val="single" w:sz="4" w:space="0" w:color="auto"/>
            </w:tcBorders>
          </w:tcPr>
          <w:p w14:paraId="1756A55D" w14:textId="77777777" w:rsidR="00A17CDE" w:rsidRPr="001A7B47" w:rsidRDefault="00A17CDE" w:rsidP="00F13ABB">
            <w:pPr>
              <w:pStyle w:val="LENTEL"/>
              <w:rPr>
                <w:sz w:val="24"/>
                <w:szCs w:val="24"/>
              </w:rPr>
            </w:pPr>
            <w:r w:rsidRPr="001A7B47">
              <w:rPr>
                <w:sz w:val="24"/>
                <w:szCs w:val="24"/>
              </w:rPr>
              <w:t>Jurbarko r</w:t>
            </w:r>
            <w:r w:rsidR="00CE022F" w:rsidRPr="001A7B47">
              <w:rPr>
                <w:sz w:val="24"/>
                <w:szCs w:val="24"/>
              </w:rPr>
              <w:t xml:space="preserve">. </w:t>
            </w:r>
            <w:r w:rsidRPr="001A7B47">
              <w:rPr>
                <w:sz w:val="24"/>
                <w:szCs w:val="24"/>
              </w:rPr>
              <w:t xml:space="preserve">Veliuonos Antano ir Jono gimnazija </w:t>
            </w:r>
          </w:p>
          <w:p w14:paraId="721292FC" w14:textId="77777777" w:rsidR="00A17CDE" w:rsidRPr="001A7B47" w:rsidRDefault="00A17CDE" w:rsidP="00F13ABB">
            <w:pPr>
              <w:pStyle w:val="LENTEL"/>
              <w:rPr>
                <w:sz w:val="24"/>
                <w:szCs w:val="24"/>
              </w:rPr>
            </w:pPr>
            <w:r w:rsidRPr="001A7B47">
              <w:rPr>
                <w:sz w:val="24"/>
                <w:szCs w:val="24"/>
              </w:rPr>
              <w:t>Ikimokyklinio ugdymo programa, priešmokyklinio ugdymo programa, pradinio ugdymo programa, pagrindinio ugdymo programa</w:t>
            </w:r>
            <w:r w:rsidR="001A0C8E" w:rsidRPr="001A7B47">
              <w:rPr>
                <w:sz w:val="24"/>
                <w:szCs w:val="24"/>
              </w:rPr>
              <w:t xml:space="preserve"> </w:t>
            </w:r>
            <w:r w:rsidRPr="001A7B47">
              <w:rPr>
                <w:sz w:val="24"/>
                <w:szCs w:val="24"/>
              </w:rPr>
              <w:t>ir</w:t>
            </w:r>
            <w:r w:rsidR="001A0C8E" w:rsidRPr="001A7B47">
              <w:rPr>
                <w:sz w:val="24"/>
                <w:szCs w:val="24"/>
              </w:rPr>
              <w:t xml:space="preserve"> </w:t>
            </w:r>
            <w:r w:rsidRPr="001A7B47">
              <w:rPr>
                <w:sz w:val="24"/>
                <w:szCs w:val="24"/>
              </w:rPr>
              <w:t>vidurinio ugdymo programa</w:t>
            </w:r>
          </w:p>
        </w:tc>
        <w:tc>
          <w:tcPr>
            <w:tcW w:w="3132" w:type="dxa"/>
            <w:tcBorders>
              <w:top w:val="single" w:sz="4" w:space="0" w:color="auto"/>
              <w:left w:val="single" w:sz="4" w:space="0" w:color="auto"/>
              <w:bottom w:val="single" w:sz="4" w:space="0" w:color="auto"/>
              <w:right w:val="single" w:sz="4" w:space="0" w:color="auto"/>
            </w:tcBorders>
          </w:tcPr>
          <w:p w14:paraId="23076683" w14:textId="77777777" w:rsidR="00275173" w:rsidRDefault="00A17CDE" w:rsidP="00F13ABB">
            <w:pPr>
              <w:pStyle w:val="LENTEL"/>
              <w:rPr>
                <w:sz w:val="24"/>
                <w:szCs w:val="24"/>
              </w:rPr>
            </w:pPr>
            <w:r w:rsidRPr="001A7B47">
              <w:rPr>
                <w:sz w:val="24"/>
                <w:szCs w:val="24"/>
              </w:rPr>
              <w:t>Vykdomi struktūriniai pertvarkymai:</w:t>
            </w:r>
          </w:p>
          <w:p w14:paraId="4D9DC236" w14:textId="3EBD48C0" w:rsidR="00A17CDE" w:rsidRDefault="00275173" w:rsidP="00F13ABB">
            <w:pPr>
              <w:pStyle w:val="LENTEL"/>
              <w:rPr>
                <w:sz w:val="24"/>
                <w:szCs w:val="24"/>
              </w:rPr>
            </w:pPr>
            <w:r>
              <w:rPr>
                <w:sz w:val="24"/>
                <w:szCs w:val="24"/>
              </w:rPr>
              <w:t>U</w:t>
            </w:r>
            <w:r w:rsidR="00A17CDE" w:rsidRPr="001A7B47">
              <w:rPr>
                <w:sz w:val="24"/>
                <w:szCs w:val="24"/>
              </w:rPr>
              <w:t xml:space="preserve">ždaromas Juodaičių skyrius </w:t>
            </w:r>
          </w:p>
          <w:p w14:paraId="33890555" w14:textId="77777777" w:rsidR="00EC09D2" w:rsidRPr="00EC09D2" w:rsidRDefault="00EC09D2" w:rsidP="00EC09D2">
            <w:pPr>
              <w:pStyle w:val="LENTEL"/>
              <w:rPr>
                <w:bCs/>
                <w:sz w:val="24"/>
                <w:szCs w:val="24"/>
              </w:rPr>
            </w:pPr>
            <w:r>
              <w:rPr>
                <w:sz w:val="24"/>
                <w:szCs w:val="24"/>
              </w:rPr>
              <w:t xml:space="preserve">Reorganizavime dalyvaujanti mokykla – prijungiamas </w:t>
            </w:r>
            <w:r w:rsidRPr="001A7B47">
              <w:rPr>
                <w:bCs/>
                <w:sz w:val="24"/>
                <w:szCs w:val="24"/>
              </w:rPr>
              <w:t>Jurbarko r. Seredžiaus Stasio Šimkaus mokykla- daugiafunkcis centras</w:t>
            </w:r>
            <w:r>
              <w:rPr>
                <w:bCs/>
                <w:sz w:val="24"/>
                <w:szCs w:val="24"/>
              </w:rPr>
              <w:t xml:space="preserve"> ir Jurbarko r. Klausučių Stasio Santvaro pagrindinė mokykla. Šios švietimo įstaigos tampa gimnazijos skyriais </w:t>
            </w:r>
          </w:p>
        </w:tc>
        <w:tc>
          <w:tcPr>
            <w:tcW w:w="3369" w:type="dxa"/>
            <w:tcBorders>
              <w:top w:val="single" w:sz="4" w:space="0" w:color="auto"/>
              <w:left w:val="single" w:sz="4" w:space="0" w:color="auto"/>
              <w:bottom w:val="single" w:sz="4" w:space="0" w:color="auto"/>
              <w:right w:val="single" w:sz="4" w:space="0" w:color="auto"/>
            </w:tcBorders>
          </w:tcPr>
          <w:p w14:paraId="5F2BE2D4" w14:textId="77777777" w:rsidR="00275173" w:rsidRDefault="00275173" w:rsidP="00F13ABB">
            <w:pPr>
              <w:pStyle w:val="LENTEL"/>
              <w:rPr>
                <w:sz w:val="24"/>
                <w:szCs w:val="24"/>
              </w:rPr>
            </w:pPr>
          </w:p>
          <w:p w14:paraId="596A211B" w14:textId="77777777" w:rsidR="00275173" w:rsidRDefault="00275173" w:rsidP="00F13ABB">
            <w:pPr>
              <w:pStyle w:val="LENTEL"/>
              <w:rPr>
                <w:sz w:val="24"/>
                <w:szCs w:val="24"/>
              </w:rPr>
            </w:pPr>
          </w:p>
          <w:p w14:paraId="2A9E6B04" w14:textId="31A9C7FE" w:rsidR="00A17CDE" w:rsidRPr="0082624E" w:rsidRDefault="00A17CDE" w:rsidP="00F13ABB">
            <w:pPr>
              <w:pStyle w:val="LENTEL"/>
              <w:rPr>
                <w:sz w:val="24"/>
                <w:szCs w:val="24"/>
              </w:rPr>
            </w:pPr>
            <w:r w:rsidRPr="0082624E">
              <w:rPr>
                <w:sz w:val="24"/>
                <w:szCs w:val="24"/>
              </w:rPr>
              <w:t>Iki 2023 m. rugsėjo 1 d.</w:t>
            </w:r>
          </w:p>
          <w:p w14:paraId="5E070827" w14:textId="77777777" w:rsidR="00EC09D2" w:rsidRPr="001A7B47" w:rsidRDefault="00EC09D2" w:rsidP="00F13ABB">
            <w:pPr>
              <w:pStyle w:val="LENTEL"/>
              <w:rPr>
                <w:sz w:val="24"/>
                <w:szCs w:val="24"/>
              </w:rPr>
            </w:pPr>
            <w:r w:rsidRPr="0082624E">
              <w:rPr>
                <w:sz w:val="24"/>
                <w:szCs w:val="24"/>
              </w:rPr>
              <w:t>Nuo 2022 m. rugsėjo 1 d.</w:t>
            </w:r>
          </w:p>
        </w:tc>
        <w:tc>
          <w:tcPr>
            <w:tcW w:w="3926" w:type="dxa"/>
            <w:tcBorders>
              <w:top w:val="single" w:sz="4" w:space="0" w:color="auto"/>
              <w:left w:val="single" w:sz="4" w:space="0" w:color="auto"/>
              <w:bottom w:val="single" w:sz="4" w:space="0" w:color="auto"/>
              <w:right w:val="single" w:sz="4" w:space="0" w:color="auto"/>
            </w:tcBorders>
          </w:tcPr>
          <w:p w14:paraId="4ED09A3B" w14:textId="77777777" w:rsidR="00A17CDE" w:rsidRPr="001A7B47" w:rsidRDefault="00A17CDE" w:rsidP="00F13ABB">
            <w:pPr>
              <w:pStyle w:val="LENTEL"/>
              <w:rPr>
                <w:sz w:val="24"/>
                <w:szCs w:val="24"/>
              </w:rPr>
            </w:pPr>
            <w:r w:rsidRPr="001A7B47">
              <w:rPr>
                <w:sz w:val="24"/>
                <w:szCs w:val="24"/>
              </w:rPr>
              <w:t>Jurbarko r</w:t>
            </w:r>
            <w:r w:rsidR="00CE022F" w:rsidRPr="001A7B47">
              <w:rPr>
                <w:sz w:val="24"/>
                <w:szCs w:val="24"/>
              </w:rPr>
              <w:t xml:space="preserve">. </w:t>
            </w:r>
            <w:r w:rsidRPr="001A7B47">
              <w:rPr>
                <w:sz w:val="24"/>
                <w:szCs w:val="24"/>
              </w:rPr>
              <w:t xml:space="preserve">Veliuonos Antano ir Jono gimnazija </w:t>
            </w:r>
            <w:r w:rsidR="00EC09D2">
              <w:rPr>
                <w:sz w:val="24"/>
                <w:szCs w:val="24"/>
              </w:rPr>
              <w:t xml:space="preserve">(su Seredžiaus ir Klausučių skyriais) </w:t>
            </w:r>
          </w:p>
          <w:p w14:paraId="33B9B003" w14:textId="77777777" w:rsidR="00A17CDE" w:rsidRPr="001A7B47" w:rsidRDefault="00A17CDE" w:rsidP="00F13ABB">
            <w:pPr>
              <w:pStyle w:val="LENTEL"/>
              <w:rPr>
                <w:sz w:val="24"/>
                <w:szCs w:val="24"/>
              </w:rPr>
            </w:pPr>
            <w:r w:rsidRPr="001A7B47">
              <w:rPr>
                <w:sz w:val="24"/>
                <w:szCs w:val="24"/>
              </w:rPr>
              <w:t>Ikimokyklinio ugdymo programa, priešmokyklinio ugdymo programa, pradinio ugdymo programa, pagrindinio ugdymo programa</w:t>
            </w:r>
            <w:r w:rsidR="001A0C8E" w:rsidRPr="001A7B47">
              <w:rPr>
                <w:sz w:val="24"/>
                <w:szCs w:val="24"/>
              </w:rPr>
              <w:t xml:space="preserve"> </w:t>
            </w:r>
            <w:r w:rsidRPr="001A7B47">
              <w:rPr>
                <w:sz w:val="24"/>
                <w:szCs w:val="24"/>
              </w:rPr>
              <w:t>ir</w:t>
            </w:r>
            <w:r w:rsidR="001A0C8E" w:rsidRPr="001A7B47">
              <w:rPr>
                <w:sz w:val="24"/>
                <w:szCs w:val="24"/>
              </w:rPr>
              <w:t xml:space="preserve"> </w:t>
            </w:r>
            <w:r w:rsidRPr="001A7B47">
              <w:rPr>
                <w:sz w:val="24"/>
                <w:szCs w:val="24"/>
              </w:rPr>
              <w:t>vidurinio ugdymo programa</w:t>
            </w:r>
          </w:p>
        </w:tc>
      </w:tr>
      <w:tr w:rsidR="00A17CDE" w:rsidRPr="001A7B47" w14:paraId="6BBB5E83" w14:textId="77777777" w:rsidTr="00F13ABB">
        <w:tc>
          <w:tcPr>
            <w:tcW w:w="14452" w:type="dxa"/>
            <w:gridSpan w:val="4"/>
            <w:tcBorders>
              <w:top w:val="single" w:sz="4" w:space="0" w:color="auto"/>
              <w:left w:val="single" w:sz="4" w:space="0" w:color="auto"/>
              <w:bottom w:val="single" w:sz="4" w:space="0" w:color="auto"/>
              <w:right w:val="single" w:sz="4" w:space="0" w:color="auto"/>
            </w:tcBorders>
          </w:tcPr>
          <w:p w14:paraId="6A1CBE3F" w14:textId="77777777" w:rsidR="00A17CDE" w:rsidRPr="001A7B47" w:rsidRDefault="00A17CDE" w:rsidP="008F5D48">
            <w:pPr>
              <w:pStyle w:val="LENTELESPAV"/>
              <w:rPr>
                <w:sz w:val="24"/>
                <w:szCs w:val="24"/>
              </w:rPr>
            </w:pPr>
            <w:r w:rsidRPr="001A7B47">
              <w:rPr>
                <w:sz w:val="24"/>
                <w:szCs w:val="24"/>
              </w:rPr>
              <w:t>Eržvilko seniūnija</w:t>
            </w:r>
          </w:p>
        </w:tc>
      </w:tr>
      <w:tr w:rsidR="00A17CDE" w:rsidRPr="001A7B47" w14:paraId="4A8E2483" w14:textId="77777777" w:rsidTr="00F13ABB">
        <w:tc>
          <w:tcPr>
            <w:tcW w:w="4025" w:type="dxa"/>
            <w:tcBorders>
              <w:top w:val="single" w:sz="4" w:space="0" w:color="auto"/>
              <w:left w:val="single" w:sz="4" w:space="0" w:color="auto"/>
              <w:bottom w:val="single" w:sz="4" w:space="0" w:color="auto"/>
              <w:right w:val="single" w:sz="4" w:space="0" w:color="auto"/>
            </w:tcBorders>
          </w:tcPr>
          <w:p w14:paraId="0E25A973" w14:textId="77777777" w:rsidR="008F5D48" w:rsidRPr="001A7B47" w:rsidRDefault="00A17CDE" w:rsidP="00F13ABB">
            <w:pPr>
              <w:pStyle w:val="LENTEL"/>
              <w:rPr>
                <w:sz w:val="24"/>
                <w:szCs w:val="24"/>
              </w:rPr>
            </w:pPr>
            <w:r w:rsidRPr="001A7B47">
              <w:rPr>
                <w:sz w:val="24"/>
                <w:szCs w:val="24"/>
              </w:rPr>
              <w:t>Jurbarko r</w:t>
            </w:r>
            <w:r w:rsidR="00CE022F" w:rsidRPr="001A7B47">
              <w:rPr>
                <w:sz w:val="24"/>
                <w:szCs w:val="24"/>
              </w:rPr>
              <w:t xml:space="preserve">. </w:t>
            </w:r>
            <w:r w:rsidRPr="001A7B47">
              <w:rPr>
                <w:sz w:val="24"/>
                <w:szCs w:val="24"/>
              </w:rPr>
              <w:t xml:space="preserve">Eržvilko gimnazija </w:t>
            </w:r>
          </w:p>
          <w:p w14:paraId="55E25CF2" w14:textId="77777777" w:rsidR="00A17CDE" w:rsidRPr="001A7B47" w:rsidRDefault="00A17CDE" w:rsidP="00F13ABB">
            <w:pPr>
              <w:pStyle w:val="LENTEL"/>
              <w:rPr>
                <w:sz w:val="24"/>
                <w:szCs w:val="24"/>
              </w:rPr>
            </w:pPr>
            <w:r w:rsidRPr="001A7B47">
              <w:rPr>
                <w:sz w:val="24"/>
                <w:szCs w:val="24"/>
              </w:rPr>
              <w:t>Ikimokyklinio ugdymo programa, priešmokyklinio ugdymo programa, pradinio ugdymo programa, pagrindinio ugdymo programa</w:t>
            </w:r>
            <w:r w:rsidR="001A0C8E" w:rsidRPr="001A7B47">
              <w:rPr>
                <w:sz w:val="24"/>
                <w:szCs w:val="24"/>
              </w:rPr>
              <w:t xml:space="preserve"> </w:t>
            </w:r>
            <w:r w:rsidRPr="001A7B47">
              <w:rPr>
                <w:sz w:val="24"/>
                <w:szCs w:val="24"/>
              </w:rPr>
              <w:t>ir</w:t>
            </w:r>
            <w:r w:rsidR="001A0C8E" w:rsidRPr="001A7B47">
              <w:rPr>
                <w:sz w:val="24"/>
                <w:szCs w:val="24"/>
              </w:rPr>
              <w:t xml:space="preserve"> </w:t>
            </w:r>
            <w:r w:rsidRPr="001A7B47">
              <w:rPr>
                <w:sz w:val="24"/>
                <w:szCs w:val="24"/>
              </w:rPr>
              <w:t>vidurinio ugdymo programa</w:t>
            </w:r>
          </w:p>
        </w:tc>
        <w:tc>
          <w:tcPr>
            <w:tcW w:w="3132" w:type="dxa"/>
            <w:tcBorders>
              <w:top w:val="single" w:sz="4" w:space="0" w:color="auto"/>
              <w:left w:val="single" w:sz="4" w:space="0" w:color="auto"/>
              <w:bottom w:val="single" w:sz="4" w:space="0" w:color="auto"/>
              <w:right w:val="single" w:sz="4" w:space="0" w:color="auto"/>
            </w:tcBorders>
          </w:tcPr>
          <w:p w14:paraId="68148448" w14:textId="77777777" w:rsidR="00A17CDE" w:rsidRPr="001A7B47" w:rsidRDefault="00A17CDE" w:rsidP="00F13ABB">
            <w:pPr>
              <w:pStyle w:val="LENTEL"/>
              <w:rPr>
                <w:sz w:val="24"/>
                <w:szCs w:val="24"/>
              </w:rPr>
            </w:pPr>
            <w:r w:rsidRPr="001A7B47">
              <w:rPr>
                <w:sz w:val="24"/>
                <w:szCs w:val="24"/>
              </w:rPr>
              <w:t>Be struktūrinių pokyčių</w:t>
            </w:r>
          </w:p>
          <w:p w14:paraId="7623AC39" w14:textId="77777777" w:rsidR="00A17CDE" w:rsidRPr="001A7B47" w:rsidRDefault="00A17CDE" w:rsidP="00F13ABB">
            <w:pPr>
              <w:pStyle w:val="LENTEL"/>
              <w:rPr>
                <w:sz w:val="24"/>
                <w:szCs w:val="24"/>
              </w:rPr>
            </w:pPr>
          </w:p>
        </w:tc>
        <w:tc>
          <w:tcPr>
            <w:tcW w:w="3369" w:type="dxa"/>
            <w:tcBorders>
              <w:top w:val="single" w:sz="4" w:space="0" w:color="auto"/>
              <w:left w:val="single" w:sz="4" w:space="0" w:color="auto"/>
              <w:bottom w:val="single" w:sz="4" w:space="0" w:color="auto"/>
              <w:right w:val="single" w:sz="4" w:space="0" w:color="auto"/>
            </w:tcBorders>
          </w:tcPr>
          <w:p w14:paraId="51930064" w14:textId="77777777" w:rsidR="00A17CDE" w:rsidRPr="001A7B47" w:rsidRDefault="00A17CDE" w:rsidP="00F13ABB">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0F82D592" w14:textId="77777777" w:rsidR="008F5D48" w:rsidRPr="001A7B47" w:rsidRDefault="00A17CDE" w:rsidP="00F13ABB">
            <w:pPr>
              <w:pStyle w:val="LENTEL"/>
              <w:rPr>
                <w:sz w:val="24"/>
                <w:szCs w:val="24"/>
              </w:rPr>
            </w:pPr>
            <w:r w:rsidRPr="001A7B47">
              <w:rPr>
                <w:sz w:val="24"/>
                <w:szCs w:val="24"/>
              </w:rPr>
              <w:t>Jurbarko r</w:t>
            </w:r>
            <w:r w:rsidR="00CE022F" w:rsidRPr="001A7B47">
              <w:rPr>
                <w:sz w:val="24"/>
                <w:szCs w:val="24"/>
              </w:rPr>
              <w:t xml:space="preserve">. </w:t>
            </w:r>
            <w:r w:rsidRPr="001A7B47">
              <w:rPr>
                <w:sz w:val="24"/>
                <w:szCs w:val="24"/>
              </w:rPr>
              <w:t xml:space="preserve">Eržvilko gimnazija </w:t>
            </w:r>
          </w:p>
          <w:p w14:paraId="29480254" w14:textId="77777777" w:rsidR="00A17CDE" w:rsidRPr="001A7B47" w:rsidRDefault="00A17CDE" w:rsidP="00F13ABB">
            <w:pPr>
              <w:pStyle w:val="LENTEL"/>
              <w:rPr>
                <w:sz w:val="24"/>
                <w:szCs w:val="24"/>
              </w:rPr>
            </w:pPr>
            <w:r w:rsidRPr="001A7B47">
              <w:rPr>
                <w:sz w:val="24"/>
                <w:szCs w:val="24"/>
              </w:rPr>
              <w:t>Ikimokyklinio ugdymo programa, priešmokyklinio ugdymo programa, pradinio ugdymo programa, pagrindinio ugdymo programa</w:t>
            </w:r>
            <w:r w:rsidR="001A0C8E" w:rsidRPr="001A7B47">
              <w:rPr>
                <w:sz w:val="24"/>
                <w:szCs w:val="24"/>
              </w:rPr>
              <w:t xml:space="preserve"> </w:t>
            </w:r>
            <w:r w:rsidRPr="001A7B47">
              <w:rPr>
                <w:sz w:val="24"/>
                <w:szCs w:val="24"/>
              </w:rPr>
              <w:t>ir</w:t>
            </w:r>
            <w:r w:rsidR="001A0C8E" w:rsidRPr="001A7B47">
              <w:rPr>
                <w:sz w:val="24"/>
                <w:szCs w:val="24"/>
              </w:rPr>
              <w:t xml:space="preserve"> </w:t>
            </w:r>
            <w:r w:rsidRPr="001A7B47">
              <w:rPr>
                <w:sz w:val="24"/>
                <w:szCs w:val="24"/>
              </w:rPr>
              <w:t>vidurinio ugdymo programa</w:t>
            </w:r>
          </w:p>
        </w:tc>
      </w:tr>
      <w:tr w:rsidR="00A17CDE" w:rsidRPr="001A7B47" w14:paraId="1C29B9DB" w14:textId="77777777" w:rsidTr="00F13ABB">
        <w:tc>
          <w:tcPr>
            <w:tcW w:w="14452" w:type="dxa"/>
            <w:gridSpan w:val="4"/>
            <w:tcBorders>
              <w:top w:val="single" w:sz="4" w:space="0" w:color="auto"/>
              <w:left w:val="single" w:sz="4" w:space="0" w:color="auto"/>
              <w:bottom w:val="single" w:sz="4" w:space="0" w:color="auto"/>
              <w:right w:val="single" w:sz="4" w:space="0" w:color="auto"/>
            </w:tcBorders>
          </w:tcPr>
          <w:p w14:paraId="4A1B80D1" w14:textId="77777777" w:rsidR="00A17CDE" w:rsidRPr="001A7B47" w:rsidRDefault="00A17CDE" w:rsidP="008F5D48">
            <w:pPr>
              <w:pStyle w:val="LENTELESPAV"/>
              <w:rPr>
                <w:sz w:val="24"/>
                <w:szCs w:val="24"/>
              </w:rPr>
            </w:pPr>
            <w:r w:rsidRPr="001A7B47">
              <w:rPr>
                <w:sz w:val="24"/>
                <w:szCs w:val="24"/>
              </w:rPr>
              <w:t>Seredžiaus seniūnija</w:t>
            </w:r>
          </w:p>
        </w:tc>
      </w:tr>
      <w:tr w:rsidR="00A17CDE" w:rsidRPr="001A7B47" w14:paraId="6AE57DC4" w14:textId="77777777" w:rsidTr="00F13ABB">
        <w:tc>
          <w:tcPr>
            <w:tcW w:w="4025" w:type="dxa"/>
            <w:tcBorders>
              <w:top w:val="single" w:sz="4" w:space="0" w:color="auto"/>
              <w:left w:val="single" w:sz="4" w:space="0" w:color="auto"/>
              <w:bottom w:val="single" w:sz="4" w:space="0" w:color="auto"/>
              <w:right w:val="single" w:sz="4" w:space="0" w:color="auto"/>
            </w:tcBorders>
          </w:tcPr>
          <w:p w14:paraId="07CBB791" w14:textId="77777777" w:rsidR="00A17CDE" w:rsidRPr="001A7B47" w:rsidRDefault="00A17CDE" w:rsidP="00F13ABB">
            <w:pPr>
              <w:pStyle w:val="LENTEL"/>
              <w:rPr>
                <w:bCs/>
                <w:sz w:val="24"/>
                <w:szCs w:val="24"/>
              </w:rPr>
            </w:pPr>
            <w:r w:rsidRPr="001A7B47">
              <w:rPr>
                <w:bCs/>
                <w:sz w:val="24"/>
                <w:szCs w:val="24"/>
              </w:rPr>
              <w:t>Jurbarko r. Seredžiaus Stasio Šimkaus mokykla- daugiafunkcis centras</w:t>
            </w:r>
          </w:p>
          <w:p w14:paraId="2D4DE136" w14:textId="77777777" w:rsidR="00A17CDE" w:rsidRPr="001A7B47" w:rsidRDefault="00A17CDE" w:rsidP="00F13ABB">
            <w:pPr>
              <w:pStyle w:val="LENTEL"/>
              <w:rPr>
                <w:sz w:val="24"/>
                <w:szCs w:val="24"/>
              </w:rPr>
            </w:pPr>
            <w:r w:rsidRPr="001A7B47">
              <w:rPr>
                <w:sz w:val="24"/>
                <w:szCs w:val="24"/>
              </w:rPr>
              <w:t>Ikimokyklinio ugdymo programa, priešmokyklinio ugdymo programa, pradinio ugdymo programa, pagrindinio ugdymo programa</w:t>
            </w:r>
          </w:p>
        </w:tc>
        <w:tc>
          <w:tcPr>
            <w:tcW w:w="3132" w:type="dxa"/>
            <w:tcBorders>
              <w:top w:val="single" w:sz="4" w:space="0" w:color="auto"/>
              <w:left w:val="single" w:sz="4" w:space="0" w:color="auto"/>
              <w:bottom w:val="single" w:sz="4" w:space="0" w:color="auto"/>
              <w:right w:val="single" w:sz="4" w:space="0" w:color="auto"/>
            </w:tcBorders>
          </w:tcPr>
          <w:p w14:paraId="1FC59C8D" w14:textId="77777777" w:rsidR="00A17CDE" w:rsidRPr="001A7B47" w:rsidRDefault="00A17CDE" w:rsidP="00F13ABB">
            <w:pPr>
              <w:pStyle w:val="LENTEL"/>
              <w:rPr>
                <w:sz w:val="24"/>
                <w:szCs w:val="24"/>
              </w:rPr>
            </w:pPr>
            <w:r w:rsidRPr="001A7B47">
              <w:rPr>
                <w:sz w:val="24"/>
                <w:szCs w:val="24"/>
              </w:rPr>
              <w:t xml:space="preserve">Vykdoma reorganizacija. Mokykla prijungiama prie Jurbarko r. Veliuonos Antano ir Jono Juškų gimnazijos ir tampa gimnazijos skyriumi </w:t>
            </w:r>
          </w:p>
        </w:tc>
        <w:tc>
          <w:tcPr>
            <w:tcW w:w="3369" w:type="dxa"/>
            <w:tcBorders>
              <w:top w:val="single" w:sz="4" w:space="0" w:color="auto"/>
              <w:left w:val="single" w:sz="4" w:space="0" w:color="auto"/>
              <w:bottom w:val="single" w:sz="4" w:space="0" w:color="auto"/>
              <w:right w:val="single" w:sz="4" w:space="0" w:color="auto"/>
            </w:tcBorders>
          </w:tcPr>
          <w:p w14:paraId="7B138F15" w14:textId="77777777" w:rsidR="00A17CDE" w:rsidRPr="001A7B47" w:rsidRDefault="00A17CDE" w:rsidP="00F13ABB">
            <w:pPr>
              <w:pStyle w:val="LENTEL"/>
              <w:rPr>
                <w:sz w:val="24"/>
                <w:szCs w:val="24"/>
              </w:rPr>
            </w:pPr>
            <w:r w:rsidRPr="001A7B47">
              <w:rPr>
                <w:sz w:val="24"/>
                <w:szCs w:val="24"/>
              </w:rPr>
              <w:t xml:space="preserve">2022 m. rugsėjo 1 d. </w:t>
            </w:r>
          </w:p>
        </w:tc>
        <w:tc>
          <w:tcPr>
            <w:tcW w:w="3926" w:type="dxa"/>
            <w:tcBorders>
              <w:top w:val="single" w:sz="4" w:space="0" w:color="auto"/>
              <w:left w:val="single" w:sz="4" w:space="0" w:color="auto"/>
              <w:bottom w:val="single" w:sz="4" w:space="0" w:color="auto"/>
              <w:right w:val="single" w:sz="4" w:space="0" w:color="auto"/>
            </w:tcBorders>
          </w:tcPr>
          <w:p w14:paraId="38650BDF" w14:textId="77777777" w:rsidR="00A17CDE" w:rsidRPr="001A7B47" w:rsidRDefault="00CE022F" w:rsidP="00F13ABB">
            <w:pPr>
              <w:pStyle w:val="LENTEL"/>
              <w:rPr>
                <w:sz w:val="24"/>
                <w:szCs w:val="24"/>
              </w:rPr>
            </w:pPr>
            <w:r w:rsidRPr="001A7B47">
              <w:rPr>
                <w:sz w:val="24"/>
                <w:szCs w:val="24"/>
              </w:rPr>
              <w:t xml:space="preserve">Jurbarko r. </w:t>
            </w:r>
            <w:r w:rsidR="00A17CDE" w:rsidRPr="001A7B47">
              <w:rPr>
                <w:sz w:val="24"/>
                <w:szCs w:val="24"/>
              </w:rPr>
              <w:t>Veliuonos Antano ir Jono gimnazija (su Seredžiaus skyriumi)</w:t>
            </w:r>
          </w:p>
          <w:p w14:paraId="17852B94" w14:textId="77777777" w:rsidR="00A17CDE" w:rsidRPr="001A7B47" w:rsidRDefault="00A17CDE" w:rsidP="00F13ABB">
            <w:pPr>
              <w:pStyle w:val="LENTEL"/>
              <w:rPr>
                <w:sz w:val="24"/>
                <w:szCs w:val="24"/>
              </w:rPr>
            </w:pPr>
            <w:r w:rsidRPr="001A7B47">
              <w:rPr>
                <w:sz w:val="24"/>
                <w:szCs w:val="24"/>
              </w:rPr>
              <w:t xml:space="preserve">Ikimokyklinio ugdymo programa, priešmokyklinio ugdymo programa, pradinio ugdymo programa, </w:t>
            </w:r>
            <w:r w:rsidRPr="001A7B47">
              <w:rPr>
                <w:sz w:val="24"/>
                <w:szCs w:val="24"/>
              </w:rPr>
              <w:lastRenderedPageBreak/>
              <w:t>pagrindinio ugdymo programa</w:t>
            </w:r>
            <w:r w:rsidR="001A0C8E" w:rsidRPr="001A7B47">
              <w:rPr>
                <w:sz w:val="24"/>
                <w:szCs w:val="24"/>
              </w:rPr>
              <w:t xml:space="preserve"> </w:t>
            </w:r>
            <w:r w:rsidRPr="001A7B47">
              <w:rPr>
                <w:sz w:val="24"/>
                <w:szCs w:val="24"/>
              </w:rPr>
              <w:t>ir</w:t>
            </w:r>
            <w:r w:rsidR="001A0C8E" w:rsidRPr="001A7B47">
              <w:rPr>
                <w:sz w:val="24"/>
                <w:szCs w:val="24"/>
              </w:rPr>
              <w:t xml:space="preserve"> </w:t>
            </w:r>
            <w:r w:rsidRPr="001A7B47">
              <w:rPr>
                <w:sz w:val="24"/>
                <w:szCs w:val="24"/>
              </w:rPr>
              <w:t>vidurinio ugdymo programa</w:t>
            </w:r>
          </w:p>
        </w:tc>
      </w:tr>
      <w:tr w:rsidR="002D7918" w:rsidRPr="001A7B47" w14:paraId="1253BC1D" w14:textId="77777777" w:rsidTr="00F13ABB">
        <w:tc>
          <w:tcPr>
            <w:tcW w:w="4025" w:type="dxa"/>
            <w:tcBorders>
              <w:top w:val="single" w:sz="4" w:space="0" w:color="auto"/>
              <w:left w:val="single" w:sz="4" w:space="0" w:color="auto"/>
              <w:bottom w:val="single" w:sz="4" w:space="0" w:color="auto"/>
              <w:right w:val="single" w:sz="4" w:space="0" w:color="auto"/>
            </w:tcBorders>
          </w:tcPr>
          <w:p w14:paraId="0116C078" w14:textId="77777777" w:rsidR="002D7918" w:rsidRPr="001A7B47" w:rsidRDefault="002D7918" w:rsidP="00F13ABB">
            <w:pPr>
              <w:pStyle w:val="LENTEL"/>
              <w:rPr>
                <w:bCs/>
                <w:sz w:val="24"/>
                <w:szCs w:val="24"/>
              </w:rPr>
            </w:pPr>
            <w:r w:rsidRPr="001A7B47">
              <w:rPr>
                <w:bCs/>
                <w:sz w:val="24"/>
                <w:szCs w:val="24"/>
              </w:rPr>
              <w:lastRenderedPageBreak/>
              <w:t xml:space="preserve">Jurbarko r. Klausučių Stasio Santvaro pagrindinė mokykla </w:t>
            </w:r>
          </w:p>
          <w:p w14:paraId="60E25D3C" w14:textId="77777777" w:rsidR="002D7918" w:rsidRPr="001A7B47" w:rsidRDefault="002D7918" w:rsidP="00F13ABB">
            <w:pPr>
              <w:pStyle w:val="LENTEL"/>
              <w:rPr>
                <w:sz w:val="24"/>
                <w:szCs w:val="24"/>
              </w:rPr>
            </w:pPr>
            <w:r w:rsidRPr="001A7B47">
              <w:rPr>
                <w:sz w:val="24"/>
                <w:szCs w:val="24"/>
              </w:rPr>
              <w:t>Ikimokyklinio ugdymo programa, priešmokyklinio ugdymo programa, pradinio ugdymo programa, pagrindinio ugdymo programa</w:t>
            </w:r>
          </w:p>
        </w:tc>
        <w:tc>
          <w:tcPr>
            <w:tcW w:w="3132" w:type="dxa"/>
            <w:tcBorders>
              <w:top w:val="single" w:sz="4" w:space="0" w:color="auto"/>
              <w:left w:val="single" w:sz="4" w:space="0" w:color="auto"/>
              <w:bottom w:val="single" w:sz="4" w:space="0" w:color="auto"/>
              <w:right w:val="single" w:sz="4" w:space="0" w:color="auto"/>
            </w:tcBorders>
          </w:tcPr>
          <w:p w14:paraId="671FB5FD" w14:textId="77777777" w:rsidR="002D7918" w:rsidRPr="001A7B47" w:rsidRDefault="002D7918" w:rsidP="00F13ABB">
            <w:pPr>
              <w:pStyle w:val="LENTEL"/>
              <w:rPr>
                <w:sz w:val="24"/>
                <w:szCs w:val="24"/>
              </w:rPr>
            </w:pPr>
            <w:r w:rsidRPr="001A7B47">
              <w:rPr>
                <w:sz w:val="24"/>
                <w:szCs w:val="24"/>
              </w:rPr>
              <w:t>Vykdoma reorganizacija. Mokykla prijungiama prie Jurbarko r. Veliuonos Antano ir Jono Juškų gimnazijos ir tampa gimnazijos skyriumi</w:t>
            </w:r>
          </w:p>
        </w:tc>
        <w:tc>
          <w:tcPr>
            <w:tcW w:w="3369" w:type="dxa"/>
            <w:tcBorders>
              <w:top w:val="single" w:sz="4" w:space="0" w:color="auto"/>
              <w:left w:val="single" w:sz="4" w:space="0" w:color="auto"/>
              <w:bottom w:val="single" w:sz="4" w:space="0" w:color="auto"/>
              <w:right w:val="single" w:sz="4" w:space="0" w:color="auto"/>
            </w:tcBorders>
          </w:tcPr>
          <w:p w14:paraId="4695A57E" w14:textId="77777777" w:rsidR="002D7918" w:rsidRPr="001A7B47" w:rsidRDefault="002D7918" w:rsidP="00F13ABB">
            <w:pPr>
              <w:pStyle w:val="LENTEL"/>
              <w:rPr>
                <w:sz w:val="24"/>
                <w:szCs w:val="24"/>
              </w:rPr>
            </w:pPr>
            <w:r w:rsidRPr="001A7B47">
              <w:rPr>
                <w:sz w:val="24"/>
                <w:szCs w:val="24"/>
              </w:rPr>
              <w:t>2022 m. rugsėjo 1 d.</w:t>
            </w:r>
          </w:p>
        </w:tc>
        <w:tc>
          <w:tcPr>
            <w:tcW w:w="3926" w:type="dxa"/>
            <w:tcBorders>
              <w:top w:val="single" w:sz="4" w:space="0" w:color="auto"/>
              <w:left w:val="single" w:sz="4" w:space="0" w:color="auto"/>
              <w:bottom w:val="single" w:sz="4" w:space="0" w:color="auto"/>
              <w:right w:val="single" w:sz="4" w:space="0" w:color="auto"/>
            </w:tcBorders>
          </w:tcPr>
          <w:p w14:paraId="75FAB2E7" w14:textId="77777777" w:rsidR="002D7918" w:rsidRPr="001A7B47" w:rsidRDefault="002D7918" w:rsidP="00F13ABB">
            <w:pPr>
              <w:pStyle w:val="LENTEL"/>
              <w:rPr>
                <w:sz w:val="24"/>
                <w:szCs w:val="24"/>
              </w:rPr>
            </w:pPr>
            <w:r w:rsidRPr="001A7B47">
              <w:rPr>
                <w:sz w:val="24"/>
                <w:szCs w:val="24"/>
              </w:rPr>
              <w:t>Jurbarko r</w:t>
            </w:r>
            <w:r w:rsidR="00CE022F" w:rsidRPr="001A7B47">
              <w:rPr>
                <w:sz w:val="24"/>
                <w:szCs w:val="24"/>
              </w:rPr>
              <w:t xml:space="preserve">. </w:t>
            </w:r>
            <w:r w:rsidRPr="001A7B47">
              <w:rPr>
                <w:sz w:val="24"/>
                <w:szCs w:val="24"/>
              </w:rPr>
              <w:t>Veliuonos Antano ir Jono gimnazija (su Klausučių skyriumi)</w:t>
            </w:r>
          </w:p>
          <w:p w14:paraId="2DAE49D8" w14:textId="77777777" w:rsidR="002D7918" w:rsidRPr="001A7B47" w:rsidRDefault="002D7918" w:rsidP="00F13ABB">
            <w:pPr>
              <w:pStyle w:val="LENTEL"/>
              <w:rPr>
                <w:bCs/>
                <w:sz w:val="24"/>
                <w:szCs w:val="24"/>
              </w:rPr>
            </w:pPr>
            <w:r w:rsidRPr="001A7B47">
              <w:rPr>
                <w:sz w:val="24"/>
                <w:szCs w:val="24"/>
              </w:rPr>
              <w:t>Ikimokyklinio ugdymo programa, priešmokyklinio ugdymo programa, pradinio ugdymo programa, pagrindinio ugdymo programa</w:t>
            </w:r>
            <w:r w:rsidR="001A0C8E" w:rsidRPr="001A7B47">
              <w:rPr>
                <w:sz w:val="24"/>
                <w:szCs w:val="24"/>
              </w:rPr>
              <w:t xml:space="preserve"> </w:t>
            </w:r>
            <w:r w:rsidRPr="001A7B47">
              <w:rPr>
                <w:sz w:val="24"/>
                <w:szCs w:val="24"/>
              </w:rPr>
              <w:t>ir</w:t>
            </w:r>
            <w:r w:rsidR="001A0C8E" w:rsidRPr="001A7B47">
              <w:rPr>
                <w:sz w:val="24"/>
                <w:szCs w:val="24"/>
              </w:rPr>
              <w:t xml:space="preserve"> </w:t>
            </w:r>
            <w:r w:rsidRPr="001A7B47">
              <w:rPr>
                <w:sz w:val="24"/>
                <w:szCs w:val="24"/>
              </w:rPr>
              <w:t>vidurinio ugdymo programa</w:t>
            </w:r>
          </w:p>
        </w:tc>
      </w:tr>
      <w:tr w:rsidR="002D7918" w:rsidRPr="001A7B47" w14:paraId="70E1E4A6" w14:textId="77777777" w:rsidTr="00F13ABB">
        <w:tc>
          <w:tcPr>
            <w:tcW w:w="14452" w:type="dxa"/>
            <w:gridSpan w:val="4"/>
            <w:tcBorders>
              <w:top w:val="single" w:sz="4" w:space="0" w:color="auto"/>
              <w:left w:val="single" w:sz="4" w:space="0" w:color="auto"/>
              <w:bottom w:val="single" w:sz="4" w:space="0" w:color="auto"/>
              <w:right w:val="single" w:sz="4" w:space="0" w:color="auto"/>
            </w:tcBorders>
          </w:tcPr>
          <w:p w14:paraId="31645371" w14:textId="77777777" w:rsidR="002D7918" w:rsidRPr="001A7B47" w:rsidRDefault="002D7918" w:rsidP="008F5D48">
            <w:pPr>
              <w:pStyle w:val="LENTELESPAV"/>
              <w:rPr>
                <w:sz w:val="24"/>
                <w:szCs w:val="24"/>
              </w:rPr>
            </w:pPr>
            <w:r w:rsidRPr="001A7B47">
              <w:rPr>
                <w:sz w:val="24"/>
                <w:szCs w:val="24"/>
              </w:rPr>
              <w:t>Smalininkų seniūnija</w:t>
            </w:r>
          </w:p>
        </w:tc>
      </w:tr>
      <w:tr w:rsidR="00D74CD1" w:rsidRPr="001A7B47" w14:paraId="5050E4A5" w14:textId="77777777" w:rsidTr="00EF749D">
        <w:tc>
          <w:tcPr>
            <w:tcW w:w="4025" w:type="dxa"/>
            <w:vMerge w:val="restart"/>
            <w:tcBorders>
              <w:top w:val="single" w:sz="4" w:space="0" w:color="auto"/>
              <w:left w:val="single" w:sz="4" w:space="0" w:color="auto"/>
              <w:right w:val="single" w:sz="4" w:space="0" w:color="auto"/>
            </w:tcBorders>
          </w:tcPr>
          <w:p w14:paraId="250DA2E7" w14:textId="77777777" w:rsidR="00D74CD1" w:rsidRPr="001A7B47" w:rsidRDefault="00D74CD1" w:rsidP="00F13ABB">
            <w:pPr>
              <w:pStyle w:val="LENTEL"/>
              <w:rPr>
                <w:bCs/>
                <w:sz w:val="24"/>
                <w:szCs w:val="24"/>
              </w:rPr>
            </w:pPr>
            <w:r w:rsidRPr="001A7B47">
              <w:rPr>
                <w:bCs/>
                <w:sz w:val="24"/>
                <w:szCs w:val="24"/>
              </w:rPr>
              <w:t>Jurbarko r. Smalininkų Lidijos Meškaitytės pagrindinė mokykla</w:t>
            </w:r>
          </w:p>
          <w:p w14:paraId="172F2F4B" w14:textId="77777777" w:rsidR="00D74CD1" w:rsidRPr="001A7B47" w:rsidRDefault="00D74CD1" w:rsidP="00F13ABB">
            <w:pPr>
              <w:pStyle w:val="LENTEL"/>
              <w:rPr>
                <w:sz w:val="24"/>
                <w:szCs w:val="24"/>
              </w:rPr>
            </w:pPr>
            <w:r w:rsidRPr="001A7B47">
              <w:rPr>
                <w:sz w:val="24"/>
                <w:szCs w:val="24"/>
              </w:rPr>
              <w:t>Ikimokyklinio ugdymo programa, priešmokyklinio ugdymo programa, pradinio ugdymo programa, pagrindinio ugdymo programa</w:t>
            </w:r>
          </w:p>
        </w:tc>
        <w:tc>
          <w:tcPr>
            <w:tcW w:w="3132" w:type="dxa"/>
            <w:tcBorders>
              <w:top w:val="single" w:sz="4" w:space="0" w:color="auto"/>
              <w:left w:val="single" w:sz="4" w:space="0" w:color="auto"/>
              <w:bottom w:val="single" w:sz="4" w:space="0" w:color="auto"/>
              <w:right w:val="single" w:sz="4" w:space="0" w:color="auto"/>
            </w:tcBorders>
          </w:tcPr>
          <w:p w14:paraId="08360CA4" w14:textId="77777777" w:rsidR="00D74CD1" w:rsidRPr="001A7B47" w:rsidRDefault="00D74CD1" w:rsidP="00F13ABB">
            <w:pPr>
              <w:pStyle w:val="LENTEL"/>
              <w:rPr>
                <w:sz w:val="24"/>
                <w:szCs w:val="24"/>
              </w:rPr>
            </w:pPr>
            <w:r w:rsidRPr="001A7B47">
              <w:rPr>
                <w:sz w:val="24"/>
                <w:szCs w:val="24"/>
              </w:rPr>
              <w:t xml:space="preserve">Dalyvaujanti reorganizacijoje mokykla. Prie mokyklos prijungiama Jurbarko r. Viešvilės pagrindinė mokykla, kuri tampa mokyklos skyriumi </w:t>
            </w:r>
          </w:p>
        </w:tc>
        <w:tc>
          <w:tcPr>
            <w:tcW w:w="3369" w:type="dxa"/>
            <w:tcBorders>
              <w:top w:val="single" w:sz="4" w:space="0" w:color="auto"/>
              <w:left w:val="single" w:sz="4" w:space="0" w:color="auto"/>
              <w:bottom w:val="single" w:sz="4" w:space="0" w:color="auto"/>
              <w:right w:val="single" w:sz="4" w:space="0" w:color="auto"/>
            </w:tcBorders>
          </w:tcPr>
          <w:p w14:paraId="1C8FB27E" w14:textId="77777777" w:rsidR="00D74CD1" w:rsidRPr="001A7B47" w:rsidRDefault="00D74CD1" w:rsidP="00F13ABB">
            <w:pPr>
              <w:pStyle w:val="LENTEL"/>
              <w:rPr>
                <w:sz w:val="24"/>
                <w:szCs w:val="24"/>
              </w:rPr>
            </w:pPr>
            <w:r w:rsidRPr="001A7B47">
              <w:rPr>
                <w:sz w:val="24"/>
                <w:szCs w:val="24"/>
              </w:rPr>
              <w:t>2022 m. rugsėjo 1 d.</w:t>
            </w:r>
          </w:p>
        </w:tc>
        <w:tc>
          <w:tcPr>
            <w:tcW w:w="3926" w:type="dxa"/>
            <w:tcBorders>
              <w:top w:val="single" w:sz="4" w:space="0" w:color="auto"/>
              <w:left w:val="single" w:sz="4" w:space="0" w:color="auto"/>
              <w:bottom w:val="single" w:sz="4" w:space="0" w:color="auto"/>
              <w:right w:val="single" w:sz="4" w:space="0" w:color="auto"/>
            </w:tcBorders>
          </w:tcPr>
          <w:p w14:paraId="4FBF471E" w14:textId="77777777" w:rsidR="00D74CD1" w:rsidRPr="001A7B47" w:rsidRDefault="00D74CD1" w:rsidP="00F13ABB">
            <w:pPr>
              <w:pStyle w:val="LENTEL"/>
              <w:rPr>
                <w:bCs/>
                <w:sz w:val="24"/>
                <w:szCs w:val="24"/>
              </w:rPr>
            </w:pPr>
            <w:r w:rsidRPr="001A7B47">
              <w:rPr>
                <w:bCs/>
                <w:sz w:val="24"/>
                <w:szCs w:val="24"/>
              </w:rPr>
              <w:t>Jurbarko r. Smalininkų Lidijos Meškaitytės pagrindinė mokykla (su Viešvilės skyriumi)</w:t>
            </w:r>
          </w:p>
          <w:p w14:paraId="78181E57" w14:textId="0D9FD009" w:rsidR="00D74CD1" w:rsidRPr="001A7B47" w:rsidRDefault="00D74CD1" w:rsidP="00F13ABB">
            <w:pPr>
              <w:pStyle w:val="LENTEL"/>
              <w:rPr>
                <w:sz w:val="24"/>
                <w:szCs w:val="24"/>
              </w:rPr>
            </w:pPr>
            <w:r w:rsidRPr="001A7B47">
              <w:rPr>
                <w:sz w:val="24"/>
                <w:szCs w:val="24"/>
              </w:rPr>
              <w:t>Ikimokyklinio ugdymo programa, priešmokyklinio ugdymo programa, pradinio ugdymo programa, pagrindinio ugdymo programa</w:t>
            </w:r>
          </w:p>
        </w:tc>
      </w:tr>
      <w:tr w:rsidR="000640C9" w:rsidRPr="001A7B47" w14:paraId="064DD891" w14:textId="77777777" w:rsidTr="00EF749D">
        <w:tc>
          <w:tcPr>
            <w:tcW w:w="4025" w:type="dxa"/>
            <w:vMerge/>
            <w:tcBorders>
              <w:left w:val="single" w:sz="4" w:space="0" w:color="auto"/>
              <w:bottom w:val="single" w:sz="4" w:space="0" w:color="auto"/>
              <w:right w:val="single" w:sz="4" w:space="0" w:color="auto"/>
            </w:tcBorders>
          </w:tcPr>
          <w:p w14:paraId="0D6EAD79" w14:textId="77777777" w:rsidR="000640C9" w:rsidRPr="001A7B47" w:rsidRDefault="000640C9" w:rsidP="000640C9">
            <w:pPr>
              <w:pStyle w:val="LENTEL"/>
              <w:rPr>
                <w:bCs/>
                <w:sz w:val="24"/>
                <w:szCs w:val="24"/>
              </w:rPr>
            </w:pPr>
          </w:p>
        </w:tc>
        <w:tc>
          <w:tcPr>
            <w:tcW w:w="3132" w:type="dxa"/>
            <w:tcBorders>
              <w:top w:val="single" w:sz="4" w:space="0" w:color="auto"/>
              <w:left w:val="single" w:sz="4" w:space="0" w:color="auto"/>
              <w:bottom w:val="single" w:sz="4" w:space="0" w:color="auto"/>
              <w:right w:val="single" w:sz="4" w:space="0" w:color="auto"/>
            </w:tcBorders>
          </w:tcPr>
          <w:p w14:paraId="23292812" w14:textId="77777777" w:rsidR="000640C9" w:rsidRPr="00D74CD1" w:rsidRDefault="000640C9" w:rsidP="000640C9">
            <w:pPr>
              <w:pStyle w:val="LENTEL"/>
              <w:rPr>
                <w:sz w:val="24"/>
                <w:szCs w:val="24"/>
              </w:rPr>
            </w:pPr>
            <w:r w:rsidRPr="00D74CD1">
              <w:rPr>
                <w:sz w:val="24"/>
                <w:szCs w:val="24"/>
              </w:rPr>
              <w:t>Mokykloje pradedama įgyvendinti</w:t>
            </w:r>
            <w:r>
              <w:rPr>
                <w:sz w:val="24"/>
                <w:szCs w:val="24"/>
              </w:rPr>
              <w:t xml:space="preserve"> savita ugdymo programa </w:t>
            </w:r>
            <w:r w:rsidRPr="00E613AE">
              <w:rPr>
                <w:sz w:val="24"/>
                <w:szCs w:val="24"/>
              </w:rPr>
              <w:t>–</w:t>
            </w:r>
            <w:r>
              <w:rPr>
                <w:sz w:val="24"/>
                <w:szCs w:val="24"/>
              </w:rPr>
              <w:t xml:space="preserve"> </w:t>
            </w:r>
            <w:r w:rsidRPr="00D74CD1">
              <w:rPr>
                <w:sz w:val="24"/>
                <w:szCs w:val="24"/>
              </w:rPr>
              <w:t xml:space="preserve">Nacionalinio saugumo ir gynybos pagrindų programa  </w:t>
            </w:r>
          </w:p>
          <w:p w14:paraId="6A01B912" w14:textId="77777777" w:rsidR="000640C9" w:rsidRPr="001A7B47" w:rsidRDefault="000640C9" w:rsidP="000640C9">
            <w:pPr>
              <w:pStyle w:val="LENTEL"/>
              <w:rPr>
                <w:sz w:val="24"/>
                <w:szCs w:val="24"/>
              </w:rPr>
            </w:pPr>
          </w:p>
        </w:tc>
        <w:tc>
          <w:tcPr>
            <w:tcW w:w="3369" w:type="dxa"/>
            <w:tcBorders>
              <w:top w:val="single" w:sz="4" w:space="0" w:color="auto"/>
              <w:left w:val="single" w:sz="4" w:space="0" w:color="auto"/>
              <w:bottom w:val="single" w:sz="4" w:space="0" w:color="auto"/>
              <w:right w:val="single" w:sz="4" w:space="0" w:color="auto"/>
            </w:tcBorders>
          </w:tcPr>
          <w:p w14:paraId="5F25D7A1" w14:textId="0FB5D4B7" w:rsidR="000640C9" w:rsidRPr="001A7B47" w:rsidRDefault="000640C9" w:rsidP="000640C9">
            <w:pPr>
              <w:pStyle w:val="LENTEL"/>
              <w:rPr>
                <w:sz w:val="24"/>
                <w:szCs w:val="24"/>
              </w:rPr>
            </w:pPr>
            <w:r w:rsidRPr="00D74CD1">
              <w:rPr>
                <w:sz w:val="24"/>
                <w:szCs w:val="24"/>
              </w:rPr>
              <w:t xml:space="preserve">2022 m. rugsėjo 1 d. </w:t>
            </w:r>
          </w:p>
        </w:tc>
        <w:tc>
          <w:tcPr>
            <w:tcW w:w="3926" w:type="dxa"/>
            <w:tcBorders>
              <w:top w:val="single" w:sz="4" w:space="0" w:color="auto"/>
              <w:left w:val="single" w:sz="4" w:space="0" w:color="auto"/>
              <w:bottom w:val="single" w:sz="4" w:space="0" w:color="auto"/>
              <w:right w:val="single" w:sz="4" w:space="0" w:color="auto"/>
            </w:tcBorders>
          </w:tcPr>
          <w:p w14:paraId="2ACED4E3" w14:textId="77777777" w:rsidR="000640C9" w:rsidRPr="00D74CD1" w:rsidRDefault="000640C9" w:rsidP="000640C9">
            <w:pPr>
              <w:pStyle w:val="LENTEL"/>
              <w:rPr>
                <w:bCs/>
                <w:sz w:val="24"/>
                <w:szCs w:val="24"/>
              </w:rPr>
            </w:pPr>
            <w:r w:rsidRPr="00D74CD1">
              <w:rPr>
                <w:bCs/>
                <w:sz w:val="24"/>
                <w:szCs w:val="24"/>
              </w:rPr>
              <w:t xml:space="preserve">Jurbarko r. </w:t>
            </w:r>
            <w:proofErr w:type="spellStart"/>
            <w:r>
              <w:rPr>
                <w:bCs/>
                <w:sz w:val="24"/>
                <w:szCs w:val="24"/>
              </w:rPr>
              <w:t>Smalininkų</w:t>
            </w:r>
            <w:proofErr w:type="spellEnd"/>
            <w:r>
              <w:rPr>
                <w:bCs/>
                <w:sz w:val="24"/>
                <w:szCs w:val="24"/>
              </w:rPr>
              <w:t xml:space="preserve"> </w:t>
            </w:r>
            <w:r w:rsidRPr="00D74CD1">
              <w:rPr>
                <w:bCs/>
                <w:sz w:val="24"/>
                <w:szCs w:val="24"/>
              </w:rPr>
              <w:t xml:space="preserve">oro kadetų mokykla (gimnazija) </w:t>
            </w:r>
          </w:p>
          <w:p w14:paraId="49CE3180" w14:textId="5BC9D32B" w:rsidR="000640C9" w:rsidRPr="001A7B47" w:rsidRDefault="000640C9" w:rsidP="000640C9">
            <w:pPr>
              <w:pStyle w:val="LENTEL"/>
              <w:rPr>
                <w:bCs/>
                <w:sz w:val="24"/>
                <w:szCs w:val="24"/>
              </w:rPr>
            </w:pPr>
            <w:r w:rsidRPr="00D74CD1">
              <w:rPr>
                <w:sz w:val="24"/>
                <w:szCs w:val="24"/>
              </w:rPr>
              <w:t>Ikimokyklinio ugdymo programa, priešmokyklinio ugdymo programa, pradinio ugdymo programa, pagrindinio ugdymo programa</w:t>
            </w:r>
            <w:r>
              <w:rPr>
                <w:sz w:val="24"/>
                <w:szCs w:val="24"/>
              </w:rPr>
              <w:t>, vidurinio ugdymo programa</w:t>
            </w:r>
          </w:p>
        </w:tc>
      </w:tr>
      <w:tr w:rsidR="00D74CD1" w:rsidRPr="001A7B47" w14:paraId="30B14F3F" w14:textId="77777777" w:rsidTr="00F13ABB">
        <w:tc>
          <w:tcPr>
            <w:tcW w:w="4025" w:type="dxa"/>
            <w:tcBorders>
              <w:top w:val="single" w:sz="4" w:space="0" w:color="auto"/>
              <w:left w:val="single" w:sz="4" w:space="0" w:color="auto"/>
              <w:bottom w:val="single" w:sz="4" w:space="0" w:color="auto"/>
              <w:right w:val="single" w:sz="4" w:space="0" w:color="auto"/>
            </w:tcBorders>
          </w:tcPr>
          <w:p w14:paraId="4A605D4A" w14:textId="77777777" w:rsidR="00D74CD1" w:rsidRPr="001A7B47" w:rsidRDefault="00D74CD1" w:rsidP="00D74CD1">
            <w:pPr>
              <w:pStyle w:val="LENTEL"/>
              <w:rPr>
                <w:bCs/>
                <w:sz w:val="24"/>
                <w:szCs w:val="24"/>
              </w:rPr>
            </w:pPr>
            <w:proofErr w:type="spellStart"/>
            <w:r w:rsidRPr="001A7B47">
              <w:rPr>
                <w:bCs/>
                <w:sz w:val="24"/>
                <w:szCs w:val="24"/>
              </w:rPr>
              <w:t>Smalininkų</w:t>
            </w:r>
            <w:proofErr w:type="spellEnd"/>
            <w:r w:rsidRPr="001A7B47">
              <w:rPr>
                <w:bCs/>
                <w:sz w:val="24"/>
                <w:szCs w:val="24"/>
              </w:rPr>
              <w:t xml:space="preserve"> technologijų ir verslo mokykla</w:t>
            </w:r>
          </w:p>
          <w:p w14:paraId="6DE7C76E" w14:textId="77777777" w:rsidR="00D74CD1" w:rsidRPr="001A7B47" w:rsidRDefault="00D74CD1" w:rsidP="00D74CD1">
            <w:pPr>
              <w:pStyle w:val="LENTEL"/>
              <w:rPr>
                <w:sz w:val="24"/>
                <w:szCs w:val="24"/>
              </w:rPr>
            </w:pPr>
            <w:r w:rsidRPr="001A7B47">
              <w:rPr>
                <w:sz w:val="24"/>
                <w:szCs w:val="24"/>
              </w:rPr>
              <w:lastRenderedPageBreak/>
              <w:t>Pagrindinio ugdymo programa, vidurinio ugdymo programa, profesinio mokymo programa</w:t>
            </w:r>
          </w:p>
        </w:tc>
        <w:tc>
          <w:tcPr>
            <w:tcW w:w="3132" w:type="dxa"/>
            <w:tcBorders>
              <w:top w:val="single" w:sz="4" w:space="0" w:color="auto"/>
              <w:left w:val="single" w:sz="4" w:space="0" w:color="auto"/>
              <w:bottom w:val="single" w:sz="4" w:space="0" w:color="auto"/>
              <w:right w:val="single" w:sz="4" w:space="0" w:color="auto"/>
            </w:tcBorders>
          </w:tcPr>
          <w:p w14:paraId="6FDAC836" w14:textId="77777777" w:rsidR="00D74CD1" w:rsidRPr="001A7B47" w:rsidRDefault="00D74CD1" w:rsidP="00D74CD1">
            <w:pPr>
              <w:pStyle w:val="LENTEL"/>
              <w:rPr>
                <w:sz w:val="24"/>
                <w:szCs w:val="24"/>
              </w:rPr>
            </w:pPr>
            <w:r>
              <w:rPr>
                <w:sz w:val="24"/>
                <w:szCs w:val="24"/>
              </w:rPr>
              <w:lastRenderedPageBreak/>
              <w:t xml:space="preserve">Pokyčius planuoja steigėjas – Švietimo, mokslo ir sporto ministerija  </w:t>
            </w:r>
          </w:p>
        </w:tc>
        <w:tc>
          <w:tcPr>
            <w:tcW w:w="3369" w:type="dxa"/>
            <w:tcBorders>
              <w:top w:val="single" w:sz="4" w:space="0" w:color="auto"/>
              <w:left w:val="single" w:sz="4" w:space="0" w:color="auto"/>
              <w:bottom w:val="single" w:sz="4" w:space="0" w:color="auto"/>
              <w:right w:val="single" w:sz="4" w:space="0" w:color="auto"/>
            </w:tcBorders>
          </w:tcPr>
          <w:p w14:paraId="373FA632" w14:textId="77777777" w:rsidR="00D74CD1" w:rsidRPr="001A7B47" w:rsidRDefault="00D74CD1" w:rsidP="00D74CD1">
            <w:pPr>
              <w:pStyle w:val="LENTEL"/>
              <w:numPr>
                <w:ilvl w:val="0"/>
                <w:numId w:val="12"/>
              </w:numPr>
              <w:rPr>
                <w:sz w:val="24"/>
                <w:szCs w:val="24"/>
              </w:rPr>
            </w:pPr>
          </w:p>
        </w:tc>
        <w:tc>
          <w:tcPr>
            <w:tcW w:w="3926" w:type="dxa"/>
            <w:tcBorders>
              <w:top w:val="single" w:sz="4" w:space="0" w:color="auto"/>
              <w:left w:val="single" w:sz="4" w:space="0" w:color="auto"/>
              <w:bottom w:val="single" w:sz="4" w:space="0" w:color="auto"/>
              <w:right w:val="single" w:sz="4" w:space="0" w:color="auto"/>
            </w:tcBorders>
          </w:tcPr>
          <w:p w14:paraId="1FD79944" w14:textId="77777777" w:rsidR="00D74CD1" w:rsidRPr="001A7B47" w:rsidRDefault="00D74CD1" w:rsidP="00D74CD1">
            <w:pPr>
              <w:pStyle w:val="LENTEL"/>
              <w:rPr>
                <w:bCs/>
                <w:sz w:val="24"/>
                <w:szCs w:val="24"/>
              </w:rPr>
            </w:pPr>
            <w:r w:rsidRPr="001A7B47">
              <w:rPr>
                <w:bCs/>
                <w:sz w:val="24"/>
                <w:szCs w:val="24"/>
              </w:rPr>
              <w:t>Smalininkų technologijų ir verslo mokykla</w:t>
            </w:r>
          </w:p>
          <w:p w14:paraId="2D1F9C06" w14:textId="77777777" w:rsidR="00D74CD1" w:rsidRPr="001A7B47" w:rsidRDefault="00D74CD1" w:rsidP="00D74CD1">
            <w:pPr>
              <w:pStyle w:val="LENTEL"/>
              <w:rPr>
                <w:sz w:val="24"/>
                <w:szCs w:val="24"/>
              </w:rPr>
            </w:pPr>
            <w:r w:rsidRPr="001A7B47">
              <w:rPr>
                <w:sz w:val="24"/>
                <w:szCs w:val="24"/>
              </w:rPr>
              <w:lastRenderedPageBreak/>
              <w:t>Pagrindinio ugdymo programa, vidurinio ugdymo programa, profesinio mokymo programa</w:t>
            </w:r>
          </w:p>
        </w:tc>
      </w:tr>
      <w:tr w:rsidR="00D74CD1" w:rsidRPr="001A7B47" w14:paraId="54FE37C9" w14:textId="77777777" w:rsidTr="00F13ABB">
        <w:tc>
          <w:tcPr>
            <w:tcW w:w="14452" w:type="dxa"/>
            <w:gridSpan w:val="4"/>
            <w:tcBorders>
              <w:top w:val="single" w:sz="4" w:space="0" w:color="auto"/>
              <w:left w:val="single" w:sz="4" w:space="0" w:color="auto"/>
              <w:bottom w:val="single" w:sz="4" w:space="0" w:color="auto"/>
              <w:right w:val="single" w:sz="4" w:space="0" w:color="auto"/>
            </w:tcBorders>
          </w:tcPr>
          <w:p w14:paraId="1D39FF27" w14:textId="77777777" w:rsidR="00D74CD1" w:rsidRPr="001A7B47" w:rsidRDefault="00D74CD1" w:rsidP="00D74CD1">
            <w:pPr>
              <w:pStyle w:val="LENTELESPAV"/>
              <w:rPr>
                <w:sz w:val="24"/>
                <w:szCs w:val="24"/>
              </w:rPr>
            </w:pPr>
            <w:r w:rsidRPr="001A7B47">
              <w:rPr>
                <w:sz w:val="24"/>
                <w:szCs w:val="24"/>
              </w:rPr>
              <w:lastRenderedPageBreak/>
              <w:t>Viešvilės seniūnija</w:t>
            </w:r>
          </w:p>
        </w:tc>
      </w:tr>
      <w:tr w:rsidR="00D74CD1" w:rsidRPr="001A7B47" w14:paraId="4827548F" w14:textId="77777777" w:rsidTr="00F13ABB">
        <w:tc>
          <w:tcPr>
            <w:tcW w:w="4025" w:type="dxa"/>
            <w:tcBorders>
              <w:top w:val="single" w:sz="4" w:space="0" w:color="auto"/>
              <w:left w:val="single" w:sz="4" w:space="0" w:color="auto"/>
              <w:bottom w:val="single" w:sz="4" w:space="0" w:color="auto"/>
              <w:right w:val="single" w:sz="4" w:space="0" w:color="auto"/>
            </w:tcBorders>
          </w:tcPr>
          <w:p w14:paraId="37AEF1D6" w14:textId="77777777" w:rsidR="00D74CD1" w:rsidRPr="001A7B47" w:rsidRDefault="00D74CD1" w:rsidP="00D74CD1">
            <w:pPr>
              <w:pStyle w:val="LENTEL"/>
              <w:rPr>
                <w:bCs/>
                <w:sz w:val="24"/>
                <w:szCs w:val="24"/>
              </w:rPr>
            </w:pPr>
            <w:r w:rsidRPr="001A7B47">
              <w:rPr>
                <w:bCs/>
                <w:sz w:val="24"/>
                <w:szCs w:val="24"/>
              </w:rPr>
              <w:t>Jurbarko r. Viešvilės pagrindinė mokykla</w:t>
            </w:r>
          </w:p>
          <w:p w14:paraId="4D807416" w14:textId="77777777" w:rsidR="00D74CD1" w:rsidRPr="001A7B47" w:rsidRDefault="00D74CD1" w:rsidP="00D74CD1">
            <w:pPr>
              <w:pStyle w:val="LENTEL"/>
              <w:rPr>
                <w:sz w:val="24"/>
                <w:szCs w:val="24"/>
              </w:rPr>
            </w:pPr>
            <w:r w:rsidRPr="001A7B47">
              <w:rPr>
                <w:sz w:val="24"/>
                <w:szCs w:val="24"/>
              </w:rPr>
              <w:t>Ikimokyklinio ugdymo programa, priešmokyklinio ugdymo programa, pradinio ugdymo programa, pagrindinio ugdymo programa</w:t>
            </w:r>
          </w:p>
        </w:tc>
        <w:tc>
          <w:tcPr>
            <w:tcW w:w="3132" w:type="dxa"/>
            <w:tcBorders>
              <w:top w:val="single" w:sz="4" w:space="0" w:color="auto"/>
              <w:left w:val="single" w:sz="4" w:space="0" w:color="auto"/>
              <w:bottom w:val="single" w:sz="4" w:space="0" w:color="auto"/>
              <w:right w:val="single" w:sz="4" w:space="0" w:color="auto"/>
            </w:tcBorders>
          </w:tcPr>
          <w:p w14:paraId="53F2458F" w14:textId="77777777" w:rsidR="00D74CD1" w:rsidRPr="001A7B47" w:rsidRDefault="00D74CD1" w:rsidP="00D74CD1">
            <w:pPr>
              <w:pStyle w:val="LENTEL"/>
              <w:rPr>
                <w:sz w:val="24"/>
                <w:szCs w:val="24"/>
              </w:rPr>
            </w:pPr>
            <w:r w:rsidRPr="001A7B47">
              <w:rPr>
                <w:sz w:val="24"/>
                <w:szCs w:val="24"/>
              </w:rPr>
              <w:t>Vykdoma reorganizacija. Mokykla prijungiama prie Jurbarko r. Smalininkų Lidijos Meškaitytės pagrindinės mokyklos ir tampa mokyklos skyriumi</w:t>
            </w:r>
          </w:p>
        </w:tc>
        <w:tc>
          <w:tcPr>
            <w:tcW w:w="3369" w:type="dxa"/>
            <w:tcBorders>
              <w:top w:val="single" w:sz="4" w:space="0" w:color="auto"/>
              <w:left w:val="single" w:sz="4" w:space="0" w:color="auto"/>
              <w:bottom w:val="single" w:sz="4" w:space="0" w:color="auto"/>
              <w:right w:val="single" w:sz="4" w:space="0" w:color="auto"/>
            </w:tcBorders>
          </w:tcPr>
          <w:p w14:paraId="1063696D" w14:textId="77777777" w:rsidR="00D74CD1" w:rsidRPr="001A7B47" w:rsidRDefault="00D74CD1" w:rsidP="00D74CD1">
            <w:pPr>
              <w:pStyle w:val="LENTEL"/>
              <w:rPr>
                <w:sz w:val="24"/>
                <w:szCs w:val="24"/>
              </w:rPr>
            </w:pPr>
            <w:r w:rsidRPr="001A7B47">
              <w:rPr>
                <w:sz w:val="24"/>
                <w:szCs w:val="24"/>
              </w:rPr>
              <w:t>2022 m. rugsėjo 1 d.</w:t>
            </w:r>
          </w:p>
        </w:tc>
        <w:tc>
          <w:tcPr>
            <w:tcW w:w="3926" w:type="dxa"/>
            <w:tcBorders>
              <w:top w:val="single" w:sz="4" w:space="0" w:color="auto"/>
              <w:left w:val="single" w:sz="4" w:space="0" w:color="auto"/>
              <w:bottom w:val="single" w:sz="4" w:space="0" w:color="auto"/>
              <w:right w:val="single" w:sz="4" w:space="0" w:color="auto"/>
            </w:tcBorders>
          </w:tcPr>
          <w:p w14:paraId="50D03258" w14:textId="77777777" w:rsidR="00D74CD1" w:rsidRPr="001A7B47" w:rsidRDefault="00D74CD1" w:rsidP="00D74CD1">
            <w:pPr>
              <w:pStyle w:val="LENTEL"/>
              <w:rPr>
                <w:bCs/>
                <w:sz w:val="24"/>
                <w:szCs w:val="24"/>
              </w:rPr>
            </w:pPr>
            <w:r w:rsidRPr="001A7B47">
              <w:rPr>
                <w:bCs/>
                <w:sz w:val="24"/>
                <w:szCs w:val="24"/>
              </w:rPr>
              <w:t xml:space="preserve">Jurbarko r. Smalininkų Lidijos Meškaitytės pagrindinė mokyklos Viešvilės skyrius </w:t>
            </w:r>
          </w:p>
          <w:p w14:paraId="5E283933" w14:textId="77777777" w:rsidR="00D74CD1" w:rsidRPr="001A7B47" w:rsidRDefault="00D74CD1" w:rsidP="00D74CD1">
            <w:pPr>
              <w:pStyle w:val="LENTEL"/>
              <w:rPr>
                <w:sz w:val="24"/>
                <w:szCs w:val="24"/>
              </w:rPr>
            </w:pPr>
            <w:r w:rsidRPr="001A7B47">
              <w:rPr>
                <w:sz w:val="24"/>
                <w:szCs w:val="24"/>
              </w:rPr>
              <w:t>Ikimokyklinio ugdymo programa, priešmokyklinio ugdymo programa, pradinio ugdymo programa, pagrindinio ugdymo programa</w:t>
            </w:r>
          </w:p>
        </w:tc>
      </w:tr>
      <w:tr w:rsidR="00D74CD1" w:rsidRPr="001A7B47" w14:paraId="6A83853D" w14:textId="77777777" w:rsidTr="00F13ABB">
        <w:tc>
          <w:tcPr>
            <w:tcW w:w="14452" w:type="dxa"/>
            <w:gridSpan w:val="4"/>
            <w:tcBorders>
              <w:top w:val="single" w:sz="4" w:space="0" w:color="auto"/>
              <w:left w:val="single" w:sz="4" w:space="0" w:color="auto"/>
              <w:bottom w:val="single" w:sz="4" w:space="0" w:color="auto"/>
              <w:right w:val="single" w:sz="4" w:space="0" w:color="auto"/>
            </w:tcBorders>
          </w:tcPr>
          <w:p w14:paraId="27E3D588" w14:textId="77777777" w:rsidR="00D74CD1" w:rsidRPr="001A7B47" w:rsidRDefault="00D74CD1" w:rsidP="00D74CD1">
            <w:pPr>
              <w:pStyle w:val="LENTELESPAV"/>
              <w:rPr>
                <w:sz w:val="24"/>
                <w:szCs w:val="24"/>
              </w:rPr>
            </w:pPr>
            <w:r w:rsidRPr="001A7B47">
              <w:rPr>
                <w:sz w:val="24"/>
                <w:szCs w:val="24"/>
              </w:rPr>
              <w:t>Skirsnemunės seniūnija</w:t>
            </w:r>
          </w:p>
        </w:tc>
      </w:tr>
      <w:tr w:rsidR="00D74CD1" w:rsidRPr="001A7B47" w14:paraId="66A71054" w14:textId="77777777" w:rsidTr="00F13ABB">
        <w:tc>
          <w:tcPr>
            <w:tcW w:w="4025" w:type="dxa"/>
            <w:tcBorders>
              <w:top w:val="single" w:sz="4" w:space="0" w:color="auto"/>
              <w:left w:val="single" w:sz="4" w:space="0" w:color="auto"/>
              <w:bottom w:val="single" w:sz="4" w:space="0" w:color="auto"/>
              <w:right w:val="single" w:sz="4" w:space="0" w:color="auto"/>
            </w:tcBorders>
          </w:tcPr>
          <w:p w14:paraId="529B7643" w14:textId="77777777" w:rsidR="00D74CD1" w:rsidRPr="001A7B47" w:rsidRDefault="00D74CD1" w:rsidP="00D74CD1">
            <w:pPr>
              <w:pStyle w:val="LENTEL"/>
              <w:rPr>
                <w:bCs/>
                <w:sz w:val="24"/>
                <w:szCs w:val="24"/>
              </w:rPr>
            </w:pPr>
            <w:r w:rsidRPr="001A7B47">
              <w:rPr>
                <w:bCs/>
                <w:sz w:val="24"/>
                <w:szCs w:val="24"/>
              </w:rPr>
              <w:t>Jurbarko r. Skirsnemunės Jurgio Baltrušaičio pagrindinė mokykla</w:t>
            </w:r>
          </w:p>
          <w:p w14:paraId="3114C0E8" w14:textId="77777777" w:rsidR="00D74CD1" w:rsidRPr="001A7B47" w:rsidRDefault="00D74CD1" w:rsidP="00D74CD1">
            <w:pPr>
              <w:pStyle w:val="LENTEL"/>
              <w:rPr>
                <w:sz w:val="24"/>
                <w:szCs w:val="24"/>
              </w:rPr>
            </w:pPr>
            <w:r w:rsidRPr="001A7B47">
              <w:rPr>
                <w:sz w:val="24"/>
                <w:szCs w:val="24"/>
              </w:rPr>
              <w:t>Ikimokyklinio ugdymo programa, priešmokyklinio ugdymo programa, pradinio ugdymo programa, pagrindinio ugdymo programa</w:t>
            </w:r>
          </w:p>
        </w:tc>
        <w:tc>
          <w:tcPr>
            <w:tcW w:w="3132" w:type="dxa"/>
            <w:tcBorders>
              <w:top w:val="single" w:sz="4" w:space="0" w:color="auto"/>
              <w:left w:val="single" w:sz="4" w:space="0" w:color="auto"/>
              <w:bottom w:val="single" w:sz="4" w:space="0" w:color="auto"/>
              <w:right w:val="single" w:sz="4" w:space="0" w:color="auto"/>
            </w:tcBorders>
          </w:tcPr>
          <w:p w14:paraId="04395296" w14:textId="77777777" w:rsidR="00D74CD1" w:rsidRPr="001A7B47" w:rsidRDefault="00D74CD1" w:rsidP="00D74CD1">
            <w:pPr>
              <w:pStyle w:val="LENTEL"/>
              <w:rPr>
                <w:sz w:val="24"/>
                <w:szCs w:val="24"/>
              </w:rPr>
            </w:pPr>
            <w:r w:rsidRPr="001A7B47">
              <w:rPr>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2621F0DA" w14:textId="77777777" w:rsidR="00D74CD1" w:rsidRPr="001A7B47" w:rsidRDefault="00D74CD1" w:rsidP="00D74CD1">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7F21A30C" w14:textId="77777777" w:rsidR="00D74CD1" w:rsidRPr="001A7B47" w:rsidRDefault="00D74CD1" w:rsidP="00D74CD1">
            <w:pPr>
              <w:pStyle w:val="LENTEL"/>
              <w:rPr>
                <w:bCs/>
                <w:sz w:val="24"/>
                <w:szCs w:val="24"/>
              </w:rPr>
            </w:pPr>
            <w:r w:rsidRPr="001A7B47">
              <w:rPr>
                <w:bCs/>
                <w:sz w:val="24"/>
                <w:szCs w:val="24"/>
              </w:rPr>
              <w:t>Jurbarko r. Skirsnemunės Jurgio Baltrušaičio pagrindinė mokykla</w:t>
            </w:r>
          </w:p>
          <w:p w14:paraId="48790AFB" w14:textId="77777777" w:rsidR="00D74CD1" w:rsidRPr="001A7B47" w:rsidRDefault="00D74CD1" w:rsidP="00D74CD1">
            <w:pPr>
              <w:pStyle w:val="LENTEL"/>
              <w:rPr>
                <w:sz w:val="24"/>
                <w:szCs w:val="24"/>
              </w:rPr>
            </w:pPr>
            <w:r w:rsidRPr="001A7B47">
              <w:rPr>
                <w:sz w:val="24"/>
                <w:szCs w:val="24"/>
              </w:rPr>
              <w:t>Ikimokyklinio ugdymo programa, priešmokyklinio ugdymo programa, pradinio ugdymo programa, pagrindinio ugdymo programa</w:t>
            </w:r>
          </w:p>
        </w:tc>
      </w:tr>
      <w:tr w:rsidR="00D74CD1" w:rsidRPr="001A7B47" w14:paraId="1E12A545" w14:textId="77777777" w:rsidTr="00F13ABB">
        <w:tc>
          <w:tcPr>
            <w:tcW w:w="14452" w:type="dxa"/>
            <w:gridSpan w:val="4"/>
            <w:tcBorders>
              <w:top w:val="single" w:sz="4" w:space="0" w:color="auto"/>
              <w:left w:val="single" w:sz="4" w:space="0" w:color="auto"/>
              <w:bottom w:val="single" w:sz="4" w:space="0" w:color="auto"/>
              <w:right w:val="single" w:sz="4" w:space="0" w:color="auto"/>
            </w:tcBorders>
          </w:tcPr>
          <w:p w14:paraId="322A5BDB" w14:textId="77777777" w:rsidR="00D74CD1" w:rsidRPr="001A7B47" w:rsidRDefault="00D74CD1" w:rsidP="00D74CD1">
            <w:pPr>
              <w:pStyle w:val="LENTELESPAV"/>
              <w:rPr>
                <w:sz w:val="24"/>
                <w:szCs w:val="24"/>
              </w:rPr>
            </w:pPr>
            <w:r w:rsidRPr="001A7B47">
              <w:rPr>
                <w:sz w:val="24"/>
                <w:szCs w:val="24"/>
              </w:rPr>
              <w:t>Šimkaičių seniūnija</w:t>
            </w:r>
          </w:p>
        </w:tc>
      </w:tr>
      <w:tr w:rsidR="00D74CD1" w:rsidRPr="001A7B47" w14:paraId="72BA7575" w14:textId="77777777" w:rsidTr="00F13ABB">
        <w:tc>
          <w:tcPr>
            <w:tcW w:w="4025" w:type="dxa"/>
            <w:tcBorders>
              <w:top w:val="single" w:sz="4" w:space="0" w:color="auto"/>
              <w:left w:val="single" w:sz="4" w:space="0" w:color="auto"/>
              <w:bottom w:val="single" w:sz="4" w:space="0" w:color="auto"/>
              <w:right w:val="single" w:sz="4" w:space="0" w:color="auto"/>
            </w:tcBorders>
          </w:tcPr>
          <w:p w14:paraId="4C5B1132" w14:textId="77777777" w:rsidR="00D74CD1" w:rsidRPr="001A7B47" w:rsidRDefault="00D74CD1" w:rsidP="00D74CD1">
            <w:pPr>
              <w:pStyle w:val="LENTEL"/>
              <w:rPr>
                <w:bCs/>
                <w:sz w:val="24"/>
                <w:szCs w:val="24"/>
              </w:rPr>
            </w:pPr>
            <w:r w:rsidRPr="001A7B47">
              <w:rPr>
                <w:bCs/>
                <w:sz w:val="24"/>
                <w:szCs w:val="24"/>
              </w:rPr>
              <w:t>Jurbarko r. Šimkaičių Jono Žemaičio pagrindinė mokykla</w:t>
            </w:r>
          </w:p>
          <w:p w14:paraId="5CAF8FCB" w14:textId="77777777" w:rsidR="00D74CD1" w:rsidRPr="001A7B47" w:rsidRDefault="00D74CD1" w:rsidP="00D74CD1">
            <w:pPr>
              <w:pStyle w:val="LENTEL"/>
              <w:rPr>
                <w:sz w:val="24"/>
                <w:szCs w:val="24"/>
              </w:rPr>
            </w:pPr>
            <w:r w:rsidRPr="001A7B47">
              <w:rPr>
                <w:sz w:val="24"/>
                <w:szCs w:val="24"/>
              </w:rPr>
              <w:t>Ikimokyklinio ugdymo programa, priešmokyklinio ugdymo programa, pradinio ugdymo programa, pagrindinio ugdymo programa</w:t>
            </w:r>
          </w:p>
        </w:tc>
        <w:tc>
          <w:tcPr>
            <w:tcW w:w="3132" w:type="dxa"/>
            <w:tcBorders>
              <w:top w:val="single" w:sz="4" w:space="0" w:color="auto"/>
              <w:left w:val="single" w:sz="4" w:space="0" w:color="auto"/>
              <w:bottom w:val="single" w:sz="4" w:space="0" w:color="auto"/>
              <w:right w:val="single" w:sz="4" w:space="0" w:color="auto"/>
            </w:tcBorders>
          </w:tcPr>
          <w:p w14:paraId="562C3669" w14:textId="77777777" w:rsidR="00D74CD1" w:rsidRPr="001A7B47" w:rsidRDefault="00D74CD1" w:rsidP="00D74CD1">
            <w:pPr>
              <w:pStyle w:val="LENTEL"/>
              <w:rPr>
                <w:sz w:val="24"/>
                <w:szCs w:val="24"/>
              </w:rPr>
            </w:pPr>
            <w:r w:rsidRPr="001A7B47">
              <w:rPr>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793047E9" w14:textId="77777777" w:rsidR="00D74CD1" w:rsidRPr="001A7B47" w:rsidRDefault="00D74CD1" w:rsidP="00D74CD1">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4C43B9D1" w14:textId="77777777" w:rsidR="00D74CD1" w:rsidRPr="001A7B47" w:rsidRDefault="00D74CD1" w:rsidP="00D74CD1">
            <w:pPr>
              <w:pStyle w:val="LENTEL"/>
              <w:rPr>
                <w:bCs/>
                <w:sz w:val="24"/>
                <w:szCs w:val="24"/>
              </w:rPr>
            </w:pPr>
            <w:r w:rsidRPr="001A7B47">
              <w:rPr>
                <w:bCs/>
                <w:sz w:val="24"/>
                <w:szCs w:val="24"/>
              </w:rPr>
              <w:t>Jurbarko r. Šimkaičių Jono Žemaičio pagrindinė mokykla</w:t>
            </w:r>
          </w:p>
          <w:p w14:paraId="5D3C70A6" w14:textId="77777777" w:rsidR="00D74CD1" w:rsidRPr="001A7B47" w:rsidRDefault="00D74CD1" w:rsidP="00D74CD1">
            <w:pPr>
              <w:pStyle w:val="LENTEL"/>
              <w:rPr>
                <w:sz w:val="24"/>
                <w:szCs w:val="24"/>
              </w:rPr>
            </w:pPr>
            <w:r w:rsidRPr="001A7B47">
              <w:rPr>
                <w:sz w:val="24"/>
                <w:szCs w:val="24"/>
              </w:rPr>
              <w:t>Ikimokyklinio ugdymo programa, priešmokyklinio ugdymo programa, pradinio ugdymo programa, pagrindinio ugdymo programa</w:t>
            </w:r>
          </w:p>
        </w:tc>
      </w:tr>
    </w:tbl>
    <w:p w14:paraId="08939739" w14:textId="31942260" w:rsidR="00CD47D4" w:rsidRDefault="00CD47D4" w:rsidP="00CD47D4">
      <w:pPr>
        <w:ind w:firstLine="0"/>
        <w:rPr>
          <w:color w:val="000000" w:themeColor="text1"/>
        </w:rPr>
      </w:pPr>
    </w:p>
    <w:p w14:paraId="1AF77F57" w14:textId="77777777" w:rsidR="00CD47D4" w:rsidRDefault="00CD47D4" w:rsidP="00CD47D4">
      <w:pPr>
        <w:ind w:firstLine="0"/>
        <w:rPr>
          <w:color w:val="000000" w:themeColor="text1"/>
        </w:rPr>
      </w:pPr>
    </w:p>
    <w:p w14:paraId="66A8DF80" w14:textId="65910F26" w:rsidR="00925372" w:rsidRPr="0082624E" w:rsidRDefault="00925372" w:rsidP="00925372">
      <w:pPr>
        <w:ind w:left="9781" w:firstLine="0"/>
        <w:rPr>
          <w:color w:val="000000" w:themeColor="text1"/>
        </w:rPr>
      </w:pPr>
      <w:r w:rsidRPr="0082624E">
        <w:rPr>
          <w:color w:val="000000" w:themeColor="text1"/>
        </w:rPr>
        <w:lastRenderedPageBreak/>
        <w:t>Jurbarko rajono savivaldybės bendrojo ugdymo</w:t>
      </w:r>
    </w:p>
    <w:p w14:paraId="779330A6" w14:textId="77777777" w:rsidR="00925372" w:rsidRPr="0082624E" w:rsidRDefault="00925372" w:rsidP="00925372">
      <w:pPr>
        <w:ind w:left="9781" w:firstLine="0"/>
        <w:rPr>
          <w:color w:val="000000" w:themeColor="text1"/>
        </w:rPr>
      </w:pPr>
      <w:r w:rsidRPr="0082624E">
        <w:rPr>
          <w:color w:val="000000" w:themeColor="text1"/>
        </w:rPr>
        <w:t xml:space="preserve">mokyklų tinklo pertvarkos 2021–2025 metų </w:t>
      </w:r>
    </w:p>
    <w:p w14:paraId="64BE59DF" w14:textId="77777777" w:rsidR="00925372" w:rsidRDefault="00925372" w:rsidP="00925372">
      <w:pPr>
        <w:ind w:left="9781" w:firstLine="0"/>
        <w:rPr>
          <w:color w:val="000000" w:themeColor="text1"/>
        </w:rPr>
      </w:pPr>
      <w:r w:rsidRPr="0082624E">
        <w:rPr>
          <w:color w:val="000000" w:themeColor="text1"/>
        </w:rPr>
        <w:t>bendrojo plano priedas</w:t>
      </w:r>
    </w:p>
    <w:p w14:paraId="01F48CDC" w14:textId="77777777" w:rsidR="006B433D" w:rsidRDefault="006B433D" w:rsidP="006B433D">
      <w:pPr>
        <w:ind w:firstLine="0"/>
      </w:pPr>
    </w:p>
    <w:p w14:paraId="1DCC7F88" w14:textId="2247F38D" w:rsidR="006B433D" w:rsidRPr="00A568E6" w:rsidRDefault="006B433D" w:rsidP="006B433D">
      <w:pPr>
        <w:ind w:left="9781" w:firstLine="0"/>
      </w:pPr>
      <w:r>
        <w:t>II variantas</w:t>
      </w:r>
      <w:r w:rsidR="001F5370">
        <w:t xml:space="preserve"> (siūlomas po susitikimų ir mokyklų tinklo pertvarkos </w:t>
      </w:r>
      <w:r w:rsidR="00CD47D4">
        <w:t xml:space="preserve">plano ir jo įgyvendinimo </w:t>
      </w:r>
      <w:r w:rsidR="001F5370">
        <w:t>veiksmų plano</w:t>
      </w:r>
      <w:r w:rsidR="00E35698">
        <w:t xml:space="preserve"> projekto</w:t>
      </w:r>
      <w:r w:rsidR="001F5370">
        <w:t xml:space="preserve"> pristatymų mokyklų bendruomenėms)</w:t>
      </w:r>
    </w:p>
    <w:p w14:paraId="4945534F" w14:textId="77777777" w:rsidR="006B433D" w:rsidRPr="00A568E6" w:rsidRDefault="006B433D" w:rsidP="006B433D">
      <w:pPr>
        <w:ind w:left="9900"/>
        <w:rPr>
          <w:szCs w:val="24"/>
        </w:rPr>
      </w:pPr>
    </w:p>
    <w:p w14:paraId="0399D272" w14:textId="77777777" w:rsidR="006B433D" w:rsidRPr="00A568E6" w:rsidRDefault="006B433D" w:rsidP="006B433D">
      <w:pPr>
        <w:spacing w:before="240" w:after="240"/>
        <w:ind w:firstLine="0"/>
        <w:jc w:val="center"/>
        <w:rPr>
          <w:b/>
          <w:caps/>
          <w:szCs w:val="24"/>
        </w:rPr>
      </w:pPr>
      <w:r w:rsidRPr="00A568E6">
        <w:rPr>
          <w:b/>
          <w:caps/>
          <w:szCs w:val="24"/>
        </w:rPr>
        <w:t xml:space="preserve">Jurbarko RAJONO SAVIVALDYBĖS BENDROJO UGDYMO MOKYKLŲ TINKLO PERTVARKOS VEIKSMŲ </w:t>
      </w:r>
      <w:r w:rsidRPr="00A568E6">
        <w:rPr>
          <w:b/>
          <w:caps/>
          <w:szCs w:val="24"/>
        </w:rPr>
        <w:br/>
        <w:t>2021-2025 METAIS PLANAS</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25"/>
        <w:gridCol w:w="3132"/>
        <w:gridCol w:w="3369"/>
        <w:gridCol w:w="3926"/>
      </w:tblGrid>
      <w:tr w:rsidR="006B433D" w:rsidRPr="001A7B47" w14:paraId="7BB4121F" w14:textId="77777777" w:rsidTr="002854EB">
        <w:trPr>
          <w:tblHeader/>
        </w:trPr>
        <w:tc>
          <w:tcPr>
            <w:tcW w:w="4025" w:type="dxa"/>
            <w:tcBorders>
              <w:top w:val="single" w:sz="4" w:space="0" w:color="auto"/>
              <w:left w:val="single" w:sz="4" w:space="0" w:color="auto"/>
              <w:bottom w:val="single" w:sz="4" w:space="0" w:color="auto"/>
              <w:right w:val="single" w:sz="4" w:space="0" w:color="auto"/>
            </w:tcBorders>
            <w:shd w:val="clear" w:color="auto" w:fill="99FFCC"/>
            <w:vAlign w:val="center"/>
          </w:tcPr>
          <w:p w14:paraId="3F2B2399" w14:textId="77777777" w:rsidR="006B433D" w:rsidRPr="001A7B47" w:rsidRDefault="006B433D" w:rsidP="002854EB">
            <w:pPr>
              <w:pStyle w:val="LENTELESPAV"/>
              <w:rPr>
                <w:sz w:val="24"/>
                <w:szCs w:val="24"/>
              </w:rPr>
            </w:pPr>
            <w:r w:rsidRPr="001A7B47">
              <w:rPr>
                <w:sz w:val="24"/>
                <w:szCs w:val="24"/>
              </w:rPr>
              <w:t>Mokyklos pavadinimas, tipas, vykdomos formaliojo ir neformaliojo švietimo programos</w:t>
            </w:r>
          </w:p>
        </w:tc>
        <w:tc>
          <w:tcPr>
            <w:tcW w:w="3132" w:type="dxa"/>
            <w:tcBorders>
              <w:top w:val="single" w:sz="4" w:space="0" w:color="auto"/>
              <w:left w:val="single" w:sz="4" w:space="0" w:color="auto"/>
              <w:bottom w:val="single" w:sz="4" w:space="0" w:color="auto"/>
              <w:right w:val="single" w:sz="4" w:space="0" w:color="auto"/>
            </w:tcBorders>
            <w:shd w:val="clear" w:color="auto" w:fill="99FFCC"/>
            <w:vAlign w:val="center"/>
          </w:tcPr>
          <w:p w14:paraId="750189A8" w14:textId="77777777" w:rsidR="006B433D" w:rsidRPr="001A7B47" w:rsidRDefault="006B433D" w:rsidP="002854EB">
            <w:pPr>
              <w:pStyle w:val="LENTELESPAV"/>
              <w:rPr>
                <w:sz w:val="24"/>
                <w:szCs w:val="24"/>
              </w:rPr>
            </w:pPr>
            <w:r w:rsidRPr="001A7B47">
              <w:rPr>
                <w:sz w:val="24"/>
                <w:szCs w:val="24"/>
              </w:rPr>
              <w:t>Mokyklos reorganizavimo, likvidavimo arba vidaus struktūros pertvarkymo būdai</w:t>
            </w:r>
          </w:p>
        </w:tc>
        <w:tc>
          <w:tcPr>
            <w:tcW w:w="3369" w:type="dxa"/>
            <w:tcBorders>
              <w:top w:val="single" w:sz="4" w:space="0" w:color="auto"/>
              <w:left w:val="single" w:sz="4" w:space="0" w:color="auto"/>
              <w:bottom w:val="single" w:sz="4" w:space="0" w:color="auto"/>
              <w:right w:val="single" w:sz="4" w:space="0" w:color="auto"/>
            </w:tcBorders>
            <w:shd w:val="clear" w:color="auto" w:fill="99FFCC"/>
            <w:vAlign w:val="center"/>
          </w:tcPr>
          <w:p w14:paraId="570AF382" w14:textId="7A105AC4" w:rsidR="006B433D" w:rsidRPr="001A7B47" w:rsidRDefault="006B433D" w:rsidP="002854EB">
            <w:pPr>
              <w:pStyle w:val="LENTELESPAV"/>
              <w:rPr>
                <w:sz w:val="24"/>
                <w:szCs w:val="24"/>
              </w:rPr>
            </w:pPr>
            <w:r w:rsidRPr="001A7B47">
              <w:rPr>
                <w:sz w:val="24"/>
                <w:szCs w:val="24"/>
              </w:rPr>
              <w:t>Planuojama reorganizacija, likvidavimas arba vidaus struktūros pertvarkym</w:t>
            </w:r>
            <w:r w:rsidR="009546CF">
              <w:rPr>
                <w:sz w:val="24"/>
                <w:szCs w:val="24"/>
              </w:rPr>
              <w:t xml:space="preserve">as ir </w:t>
            </w:r>
            <w:r w:rsidRPr="001A7B47">
              <w:rPr>
                <w:sz w:val="24"/>
                <w:szCs w:val="24"/>
              </w:rPr>
              <w:t xml:space="preserve"> data</w:t>
            </w:r>
          </w:p>
        </w:tc>
        <w:tc>
          <w:tcPr>
            <w:tcW w:w="3926" w:type="dxa"/>
            <w:tcBorders>
              <w:top w:val="single" w:sz="4" w:space="0" w:color="auto"/>
              <w:left w:val="single" w:sz="4" w:space="0" w:color="auto"/>
              <w:bottom w:val="single" w:sz="4" w:space="0" w:color="auto"/>
              <w:right w:val="single" w:sz="4" w:space="0" w:color="auto"/>
            </w:tcBorders>
            <w:shd w:val="clear" w:color="auto" w:fill="99FFCC"/>
            <w:vAlign w:val="center"/>
          </w:tcPr>
          <w:p w14:paraId="5A2C9745" w14:textId="77777777" w:rsidR="006B433D" w:rsidRPr="001A7B47" w:rsidRDefault="006B433D" w:rsidP="002854EB">
            <w:pPr>
              <w:pStyle w:val="LENTELESPAV"/>
              <w:rPr>
                <w:sz w:val="24"/>
                <w:szCs w:val="24"/>
              </w:rPr>
            </w:pPr>
            <w:r w:rsidRPr="001A7B47">
              <w:rPr>
                <w:sz w:val="24"/>
                <w:szCs w:val="24"/>
              </w:rPr>
              <w:t>Mokyklos pavadinimas, tipas, vykdomos programos po reorganizacijos arba vidaus struktūros pertvarkymo</w:t>
            </w:r>
          </w:p>
        </w:tc>
      </w:tr>
      <w:tr w:rsidR="006B433D" w:rsidRPr="001A7B47" w14:paraId="17ED5C3A" w14:textId="77777777" w:rsidTr="002854EB">
        <w:trPr>
          <w:tblHeader/>
        </w:trPr>
        <w:tc>
          <w:tcPr>
            <w:tcW w:w="4025" w:type="dxa"/>
            <w:tcBorders>
              <w:top w:val="single" w:sz="4" w:space="0" w:color="auto"/>
              <w:left w:val="single" w:sz="4" w:space="0" w:color="auto"/>
              <w:bottom w:val="single" w:sz="4" w:space="0" w:color="auto"/>
              <w:right w:val="single" w:sz="4" w:space="0" w:color="auto"/>
            </w:tcBorders>
          </w:tcPr>
          <w:p w14:paraId="46282A38" w14:textId="77777777" w:rsidR="006B433D" w:rsidRPr="001A7B47" w:rsidRDefault="006B433D" w:rsidP="002854EB">
            <w:pPr>
              <w:pStyle w:val="LENTELESPAV"/>
              <w:rPr>
                <w:sz w:val="24"/>
                <w:szCs w:val="24"/>
              </w:rPr>
            </w:pPr>
            <w:r w:rsidRPr="001A7B47">
              <w:rPr>
                <w:sz w:val="24"/>
                <w:szCs w:val="24"/>
              </w:rPr>
              <w:t>1</w:t>
            </w:r>
          </w:p>
        </w:tc>
        <w:tc>
          <w:tcPr>
            <w:tcW w:w="3132" w:type="dxa"/>
            <w:tcBorders>
              <w:top w:val="single" w:sz="4" w:space="0" w:color="auto"/>
              <w:left w:val="single" w:sz="4" w:space="0" w:color="auto"/>
              <w:bottom w:val="single" w:sz="4" w:space="0" w:color="auto"/>
              <w:right w:val="single" w:sz="4" w:space="0" w:color="auto"/>
            </w:tcBorders>
          </w:tcPr>
          <w:p w14:paraId="0DE88309" w14:textId="77777777" w:rsidR="006B433D" w:rsidRPr="001A7B47" w:rsidRDefault="006B433D" w:rsidP="002854EB">
            <w:pPr>
              <w:pStyle w:val="LENTELESPAV"/>
              <w:rPr>
                <w:sz w:val="24"/>
                <w:szCs w:val="24"/>
              </w:rPr>
            </w:pPr>
            <w:r w:rsidRPr="001A7B47">
              <w:rPr>
                <w:sz w:val="24"/>
                <w:szCs w:val="24"/>
              </w:rPr>
              <w:t>2</w:t>
            </w:r>
          </w:p>
        </w:tc>
        <w:tc>
          <w:tcPr>
            <w:tcW w:w="3369" w:type="dxa"/>
            <w:tcBorders>
              <w:top w:val="single" w:sz="4" w:space="0" w:color="auto"/>
              <w:left w:val="single" w:sz="4" w:space="0" w:color="auto"/>
              <w:bottom w:val="single" w:sz="4" w:space="0" w:color="auto"/>
              <w:right w:val="single" w:sz="4" w:space="0" w:color="auto"/>
            </w:tcBorders>
          </w:tcPr>
          <w:p w14:paraId="2BF797D5" w14:textId="77777777" w:rsidR="006B433D" w:rsidRPr="001A7B47" w:rsidRDefault="006B433D" w:rsidP="002854EB">
            <w:pPr>
              <w:pStyle w:val="LENTELESPAV"/>
              <w:rPr>
                <w:sz w:val="24"/>
                <w:szCs w:val="24"/>
              </w:rPr>
            </w:pPr>
            <w:r w:rsidRPr="001A7B47">
              <w:rPr>
                <w:sz w:val="24"/>
                <w:szCs w:val="24"/>
              </w:rPr>
              <w:t>3</w:t>
            </w:r>
          </w:p>
        </w:tc>
        <w:tc>
          <w:tcPr>
            <w:tcW w:w="3926" w:type="dxa"/>
            <w:tcBorders>
              <w:top w:val="single" w:sz="4" w:space="0" w:color="auto"/>
              <w:left w:val="single" w:sz="4" w:space="0" w:color="auto"/>
              <w:bottom w:val="single" w:sz="4" w:space="0" w:color="auto"/>
              <w:right w:val="single" w:sz="4" w:space="0" w:color="auto"/>
            </w:tcBorders>
          </w:tcPr>
          <w:p w14:paraId="54889C9F" w14:textId="77777777" w:rsidR="006B433D" w:rsidRPr="001A7B47" w:rsidRDefault="006B433D" w:rsidP="002854EB">
            <w:pPr>
              <w:pStyle w:val="LENTELESPAV"/>
              <w:rPr>
                <w:sz w:val="24"/>
                <w:szCs w:val="24"/>
              </w:rPr>
            </w:pPr>
            <w:r w:rsidRPr="001A7B47">
              <w:rPr>
                <w:sz w:val="24"/>
                <w:szCs w:val="24"/>
              </w:rPr>
              <w:t>4</w:t>
            </w:r>
          </w:p>
        </w:tc>
      </w:tr>
      <w:tr w:rsidR="006B433D" w:rsidRPr="001A7B47" w14:paraId="49DD12F6" w14:textId="77777777" w:rsidTr="002854EB">
        <w:tc>
          <w:tcPr>
            <w:tcW w:w="14452" w:type="dxa"/>
            <w:gridSpan w:val="4"/>
            <w:tcBorders>
              <w:top w:val="single" w:sz="4" w:space="0" w:color="auto"/>
              <w:left w:val="single" w:sz="4" w:space="0" w:color="auto"/>
              <w:bottom w:val="single" w:sz="4" w:space="0" w:color="auto"/>
              <w:right w:val="single" w:sz="4" w:space="0" w:color="auto"/>
            </w:tcBorders>
          </w:tcPr>
          <w:p w14:paraId="07F7D618" w14:textId="77777777" w:rsidR="006B433D" w:rsidRPr="001A7B47" w:rsidRDefault="006B433D" w:rsidP="002854EB">
            <w:pPr>
              <w:pStyle w:val="LENTELESPAV"/>
              <w:rPr>
                <w:sz w:val="24"/>
                <w:szCs w:val="24"/>
              </w:rPr>
            </w:pPr>
            <w:r w:rsidRPr="001A7B47">
              <w:rPr>
                <w:sz w:val="24"/>
                <w:szCs w:val="24"/>
              </w:rPr>
              <w:t>Jurbarko miesto seniūnija</w:t>
            </w:r>
          </w:p>
        </w:tc>
      </w:tr>
      <w:tr w:rsidR="006B433D" w:rsidRPr="001A7B47" w14:paraId="4933BFBC" w14:textId="77777777" w:rsidTr="002854EB">
        <w:tc>
          <w:tcPr>
            <w:tcW w:w="4025" w:type="dxa"/>
            <w:tcBorders>
              <w:top w:val="single" w:sz="4" w:space="0" w:color="auto"/>
              <w:left w:val="single" w:sz="4" w:space="0" w:color="auto"/>
              <w:bottom w:val="single" w:sz="4" w:space="0" w:color="auto"/>
              <w:right w:val="single" w:sz="4" w:space="0" w:color="auto"/>
            </w:tcBorders>
          </w:tcPr>
          <w:p w14:paraId="412D42B4" w14:textId="77777777" w:rsidR="006B433D" w:rsidRPr="001A7B47" w:rsidRDefault="006B433D" w:rsidP="002854EB">
            <w:pPr>
              <w:pStyle w:val="LENTEL"/>
              <w:rPr>
                <w:sz w:val="24"/>
                <w:szCs w:val="24"/>
              </w:rPr>
            </w:pPr>
            <w:r w:rsidRPr="001A7B47">
              <w:rPr>
                <w:sz w:val="24"/>
                <w:szCs w:val="24"/>
              </w:rPr>
              <w:t xml:space="preserve">Jurbarko Antano Giedraičio-Giedriaus gimnazija </w:t>
            </w:r>
            <w:r w:rsidRPr="001A7B47">
              <w:rPr>
                <w:sz w:val="24"/>
                <w:szCs w:val="24"/>
              </w:rPr>
              <w:br/>
              <w:t>Pagrindinio ugdymo programa (II dalis) ir vidurinio ugdymo programa</w:t>
            </w:r>
          </w:p>
        </w:tc>
        <w:tc>
          <w:tcPr>
            <w:tcW w:w="3132" w:type="dxa"/>
            <w:tcBorders>
              <w:top w:val="single" w:sz="4" w:space="0" w:color="auto"/>
              <w:left w:val="single" w:sz="4" w:space="0" w:color="auto"/>
              <w:bottom w:val="single" w:sz="4" w:space="0" w:color="auto"/>
              <w:right w:val="single" w:sz="4" w:space="0" w:color="auto"/>
            </w:tcBorders>
          </w:tcPr>
          <w:p w14:paraId="0064DD58" w14:textId="77777777" w:rsidR="006B433D" w:rsidRPr="001A7B47" w:rsidRDefault="006B433D" w:rsidP="002854EB">
            <w:pPr>
              <w:pStyle w:val="LENTEL"/>
              <w:rPr>
                <w:sz w:val="24"/>
                <w:szCs w:val="24"/>
              </w:rPr>
            </w:pPr>
            <w:r w:rsidRPr="001A7B47">
              <w:rPr>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388C264D" w14:textId="77777777" w:rsidR="006B433D" w:rsidRPr="001A7B47" w:rsidRDefault="006B433D" w:rsidP="002854EB">
            <w:pPr>
              <w:pStyle w:val="LENTEL"/>
              <w:rPr>
                <w:sz w:val="24"/>
                <w:szCs w:val="24"/>
              </w:rPr>
            </w:pPr>
            <w:r w:rsidRPr="001A7B47">
              <w:rPr>
                <w:sz w:val="24"/>
                <w:szCs w:val="24"/>
              </w:rPr>
              <w:t xml:space="preserve">Reorganizacija, likvidavimas, vidaus struktūros pertvarkymas neplanuojamas </w:t>
            </w:r>
          </w:p>
        </w:tc>
        <w:tc>
          <w:tcPr>
            <w:tcW w:w="3926" w:type="dxa"/>
            <w:tcBorders>
              <w:top w:val="single" w:sz="4" w:space="0" w:color="auto"/>
              <w:left w:val="single" w:sz="4" w:space="0" w:color="auto"/>
              <w:bottom w:val="single" w:sz="4" w:space="0" w:color="auto"/>
              <w:right w:val="single" w:sz="4" w:space="0" w:color="auto"/>
            </w:tcBorders>
          </w:tcPr>
          <w:p w14:paraId="73A62DB0" w14:textId="77777777" w:rsidR="006B433D" w:rsidRPr="001A7B47" w:rsidRDefault="006B433D" w:rsidP="002854EB">
            <w:pPr>
              <w:pStyle w:val="LENTEL"/>
              <w:rPr>
                <w:sz w:val="24"/>
                <w:szCs w:val="24"/>
              </w:rPr>
            </w:pPr>
            <w:r w:rsidRPr="001A7B47">
              <w:rPr>
                <w:sz w:val="24"/>
                <w:szCs w:val="24"/>
              </w:rPr>
              <w:t xml:space="preserve">Jurbarko Antano Giedraičio-Giedriaus gimnazija </w:t>
            </w:r>
            <w:r w:rsidRPr="001A7B47">
              <w:rPr>
                <w:sz w:val="24"/>
                <w:szCs w:val="24"/>
              </w:rPr>
              <w:br/>
              <w:t>Pagrindinio ugdymo programa (II dalis) ir vidurinio ugdymo programa</w:t>
            </w:r>
          </w:p>
        </w:tc>
      </w:tr>
      <w:tr w:rsidR="006B433D" w:rsidRPr="001A7B47" w14:paraId="6FC8AABF" w14:textId="77777777" w:rsidTr="002854EB">
        <w:tc>
          <w:tcPr>
            <w:tcW w:w="4025" w:type="dxa"/>
            <w:tcBorders>
              <w:top w:val="single" w:sz="4" w:space="0" w:color="auto"/>
              <w:left w:val="single" w:sz="4" w:space="0" w:color="auto"/>
              <w:bottom w:val="single" w:sz="4" w:space="0" w:color="auto"/>
              <w:right w:val="single" w:sz="4" w:space="0" w:color="auto"/>
            </w:tcBorders>
          </w:tcPr>
          <w:p w14:paraId="614F6071" w14:textId="77777777" w:rsidR="006B433D" w:rsidRPr="001A7B47" w:rsidRDefault="006B433D" w:rsidP="002854EB">
            <w:pPr>
              <w:pStyle w:val="LENTEL"/>
              <w:rPr>
                <w:sz w:val="24"/>
                <w:szCs w:val="24"/>
              </w:rPr>
            </w:pPr>
            <w:r w:rsidRPr="001A7B47">
              <w:rPr>
                <w:sz w:val="24"/>
                <w:szCs w:val="24"/>
              </w:rPr>
              <w:t xml:space="preserve">Jurbarko Naujamiesčio progimnazija </w:t>
            </w:r>
            <w:r w:rsidRPr="001A7B47">
              <w:rPr>
                <w:sz w:val="24"/>
                <w:szCs w:val="24"/>
              </w:rPr>
              <w:br/>
              <w:t>Priešmokyklinio ugdymo programa, pradinio ugdymo programa, pagrindinio ugdymo programa (I dalis)</w:t>
            </w:r>
          </w:p>
        </w:tc>
        <w:tc>
          <w:tcPr>
            <w:tcW w:w="3132" w:type="dxa"/>
            <w:tcBorders>
              <w:top w:val="single" w:sz="4" w:space="0" w:color="auto"/>
              <w:left w:val="single" w:sz="4" w:space="0" w:color="auto"/>
              <w:bottom w:val="single" w:sz="4" w:space="0" w:color="auto"/>
              <w:right w:val="single" w:sz="4" w:space="0" w:color="auto"/>
            </w:tcBorders>
          </w:tcPr>
          <w:p w14:paraId="3D33C464" w14:textId="39C5AE57" w:rsidR="006B433D" w:rsidRPr="001A7B47" w:rsidRDefault="00CD47D4" w:rsidP="002854EB">
            <w:pPr>
              <w:pStyle w:val="LENTEL"/>
              <w:rPr>
                <w:sz w:val="24"/>
                <w:szCs w:val="24"/>
              </w:rPr>
            </w:pPr>
            <w:r w:rsidRPr="0082624E">
              <w:rPr>
                <w:sz w:val="24"/>
                <w:szCs w:val="24"/>
              </w:rPr>
              <w:t>Vykdomas struktūrinis pertvarkymas – neformuojama priešmokyklinio ugdymo grupė</w:t>
            </w:r>
          </w:p>
        </w:tc>
        <w:tc>
          <w:tcPr>
            <w:tcW w:w="3369" w:type="dxa"/>
            <w:tcBorders>
              <w:top w:val="single" w:sz="4" w:space="0" w:color="auto"/>
              <w:left w:val="single" w:sz="4" w:space="0" w:color="auto"/>
              <w:bottom w:val="single" w:sz="4" w:space="0" w:color="auto"/>
              <w:right w:val="single" w:sz="4" w:space="0" w:color="auto"/>
            </w:tcBorders>
          </w:tcPr>
          <w:p w14:paraId="0601F50B" w14:textId="77777777" w:rsidR="006B433D" w:rsidRPr="001A7B47" w:rsidRDefault="006B433D" w:rsidP="002854EB">
            <w:pPr>
              <w:pStyle w:val="LENTEL"/>
              <w:rPr>
                <w:sz w:val="24"/>
                <w:szCs w:val="24"/>
              </w:rPr>
            </w:pPr>
            <w:r w:rsidRPr="001A7B47">
              <w:rPr>
                <w:sz w:val="24"/>
                <w:szCs w:val="24"/>
              </w:rPr>
              <w:t xml:space="preserve">Nuo 2021 m. neformuojama priešmokyklinio ugdymo grupė. </w:t>
            </w:r>
          </w:p>
          <w:p w14:paraId="142249C4" w14:textId="77777777" w:rsidR="006B433D" w:rsidRPr="001A7B47" w:rsidRDefault="006B433D" w:rsidP="002854EB">
            <w:pPr>
              <w:pStyle w:val="LENTEL"/>
              <w:rPr>
                <w:sz w:val="24"/>
                <w:szCs w:val="24"/>
              </w:rPr>
            </w:pPr>
            <w:r w:rsidRPr="001A7B47">
              <w:rPr>
                <w:sz w:val="24"/>
                <w:szCs w:val="24"/>
              </w:rPr>
              <w:t xml:space="preserve">Reorganizacija, likvidavimas, vidaus struktūros pertvarkymas neplanuojamas. </w:t>
            </w:r>
          </w:p>
        </w:tc>
        <w:tc>
          <w:tcPr>
            <w:tcW w:w="3926" w:type="dxa"/>
            <w:tcBorders>
              <w:top w:val="single" w:sz="4" w:space="0" w:color="auto"/>
              <w:left w:val="single" w:sz="4" w:space="0" w:color="auto"/>
              <w:bottom w:val="single" w:sz="4" w:space="0" w:color="auto"/>
              <w:right w:val="single" w:sz="4" w:space="0" w:color="auto"/>
            </w:tcBorders>
          </w:tcPr>
          <w:p w14:paraId="0274A279" w14:textId="77777777" w:rsidR="006B433D" w:rsidRPr="001A7B47" w:rsidRDefault="006B433D" w:rsidP="002854EB">
            <w:pPr>
              <w:pStyle w:val="LENTEL"/>
              <w:rPr>
                <w:sz w:val="24"/>
                <w:szCs w:val="24"/>
              </w:rPr>
            </w:pPr>
            <w:r w:rsidRPr="001A7B47">
              <w:rPr>
                <w:sz w:val="24"/>
                <w:szCs w:val="24"/>
              </w:rPr>
              <w:t>Jurbarko Naujamiesčio progimnazija</w:t>
            </w:r>
          </w:p>
          <w:p w14:paraId="4F89AD42" w14:textId="77777777" w:rsidR="006B433D" w:rsidRPr="001A7B47" w:rsidRDefault="006B433D" w:rsidP="002854EB">
            <w:pPr>
              <w:pStyle w:val="LENTEL"/>
              <w:rPr>
                <w:sz w:val="24"/>
                <w:szCs w:val="24"/>
              </w:rPr>
            </w:pPr>
            <w:r w:rsidRPr="001A7B47">
              <w:rPr>
                <w:sz w:val="24"/>
                <w:szCs w:val="24"/>
              </w:rPr>
              <w:t>Pradinio ugdymo programa, pagrindinio ugdymo programa (I dalis)</w:t>
            </w:r>
          </w:p>
        </w:tc>
      </w:tr>
      <w:tr w:rsidR="006B433D" w:rsidRPr="001A7B47" w14:paraId="692AC5DB" w14:textId="77777777" w:rsidTr="002854EB">
        <w:tc>
          <w:tcPr>
            <w:tcW w:w="4025" w:type="dxa"/>
            <w:tcBorders>
              <w:top w:val="single" w:sz="4" w:space="0" w:color="auto"/>
              <w:left w:val="single" w:sz="4" w:space="0" w:color="auto"/>
              <w:bottom w:val="single" w:sz="4" w:space="0" w:color="auto"/>
              <w:right w:val="single" w:sz="4" w:space="0" w:color="auto"/>
            </w:tcBorders>
          </w:tcPr>
          <w:p w14:paraId="004B5634" w14:textId="77777777" w:rsidR="006B433D" w:rsidRPr="001A7B47" w:rsidRDefault="006B433D" w:rsidP="002854EB">
            <w:pPr>
              <w:pStyle w:val="LENTEL"/>
              <w:rPr>
                <w:sz w:val="24"/>
                <w:szCs w:val="24"/>
              </w:rPr>
            </w:pPr>
            <w:r w:rsidRPr="001A7B47">
              <w:rPr>
                <w:sz w:val="24"/>
                <w:szCs w:val="24"/>
              </w:rPr>
              <w:t xml:space="preserve">Jurbarko Vytauto Didžiojo progimnazija </w:t>
            </w:r>
            <w:r w:rsidRPr="001A7B47">
              <w:rPr>
                <w:sz w:val="24"/>
                <w:szCs w:val="24"/>
              </w:rPr>
              <w:br/>
              <w:t>Priešmokyklinio ugdymo programa, pradinio ugdymo programa, pagrindinio ugdymo programa (I dalis)</w:t>
            </w:r>
          </w:p>
        </w:tc>
        <w:tc>
          <w:tcPr>
            <w:tcW w:w="3132" w:type="dxa"/>
            <w:tcBorders>
              <w:top w:val="single" w:sz="4" w:space="0" w:color="auto"/>
              <w:left w:val="single" w:sz="4" w:space="0" w:color="auto"/>
              <w:bottom w:val="single" w:sz="4" w:space="0" w:color="auto"/>
              <w:right w:val="single" w:sz="4" w:space="0" w:color="auto"/>
            </w:tcBorders>
          </w:tcPr>
          <w:p w14:paraId="6536C342" w14:textId="36195052" w:rsidR="006B433D" w:rsidRPr="001A7B47" w:rsidRDefault="00CD47D4" w:rsidP="002854EB">
            <w:pPr>
              <w:pStyle w:val="LENTEL"/>
              <w:rPr>
                <w:sz w:val="24"/>
                <w:szCs w:val="24"/>
              </w:rPr>
            </w:pPr>
            <w:r w:rsidRPr="0082624E">
              <w:rPr>
                <w:sz w:val="24"/>
                <w:szCs w:val="24"/>
              </w:rPr>
              <w:t>Vykdomas struktūrinis pertvarkymas – neformuojama priešmokyklinio ugdymo grupė (grupė iki šiol nebuvo formuojama)</w:t>
            </w:r>
          </w:p>
        </w:tc>
        <w:tc>
          <w:tcPr>
            <w:tcW w:w="3369" w:type="dxa"/>
            <w:tcBorders>
              <w:top w:val="single" w:sz="4" w:space="0" w:color="auto"/>
              <w:left w:val="single" w:sz="4" w:space="0" w:color="auto"/>
              <w:bottom w:val="single" w:sz="4" w:space="0" w:color="auto"/>
              <w:right w:val="single" w:sz="4" w:space="0" w:color="auto"/>
            </w:tcBorders>
          </w:tcPr>
          <w:p w14:paraId="00EDA7EE" w14:textId="77777777" w:rsidR="006B433D" w:rsidRPr="001A7B47" w:rsidRDefault="006B433D" w:rsidP="002854EB">
            <w:pPr>
              <w:pStyle w:val="LENTEL"/>
              <w:rPr>
                <w:sz w:val="24"/>
                <w:szCs w:val="24"/>
              </w:rPr>
            </w:pPr>
            <w:r w:rsidRPr="001A7B47">
              <w:rPr>
                <w:sz w:val="24"/>
                <w:szCs w:val="24"/>
              </w:rPr>
              <w:t xml:space="preserve">Nuo 2021 m. neformuojama priešmokyklinio ugdymo grupė. </w:t>
            </w:r>
          </w:p>
          <w:p w14:paraId="384FF502" w14:textId="77777777" w:rsidR="006B433D" w:rsidRPr="001A7B47" w:rsidRDefault="006B433D" w:rsidP="002854EB">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6E771342" w14:textId="77777777" w:rsidR="006B433D" w:rsidRPr="001A7B47" w:rsidRDefault="006B433D" w:rsidP="002854EB">
            <w:pPr>
              <w:pStyle w:val="LENTEL"/>
              <w:rPr>
                <w:sz w:val="24"/>
                <w:szCs w:val="24"/>
              </w:rPr>
            </w:pPr>
            <w:r w:rsidRPr="001A7B47">
              <w:rPr>
                <w:sz w:val="24"/>
                <w:szCs w:val="24"/>
              </w:rPr>
              <w:t xml:space="preserve">Jurbarko Vytauto Didžiojo progimnazija </w:t>
            </w:r>
            <w:r w:rsidRPr="001A7B47">
              <w:rPr>
                <w:sz w:val="24"/>
                <w:szCs w:val="24"/>
              </w:rPr>
              <w:br/>
              <w:t>Pradinio ugdymo programa, pagrindinio ugdymo programa (I dalis)</w:t>
            </w:r>
          </w:p>
        </w:tc>
      </w:tr>
      <w:tr w:rsidR="006B433D" w:rsidRPr="001A7B47" w14:paraId="5A17483B" w14:textId="77777777" w:rsidTr="002854EB">
        <w:tc>
          <w:tcPr>
            <w:tcW w:w="4025" w:type="dxa"/>
            <w:tcBorders>
              <w:top w:val="single" w:sz="4" w:space="0" w:color="auto"/>
              <w:left w:val="single" w:sz="4" w:space="0" w:color="auto"/>
              <w:bottom w:val="single" w:sz="4" w:space="0" w:color="auto"/>
              <w:right w:val="single" w:sz="4" w:space="0" w:color="auto"/>
            </w:tcBorders>
          </w:tcPr>
          <w:p w14:paraId="28F55E91" w14:textId="77777777" w:rsidR="006B433D" w:rsidRPr="001A7B47" w:rsidRDefault="006B433D" w:rsidP="002854EB">
            <w:pPr>
              <w:pStyle w:val="LENTEL"/>
              <w:rPr>
                <w:sz w:val="24"/>
                <w:szCs w:val="24"/>
              </w:rPr>
            </w:pPr>
            <w:r w:rsidRPr="001A7B47">
              <w:rPr>
                <w:sz w:val="24"/>
                <w:szCs w:val="24"/>
              </w:rPr>
              <w:lastRenderedPageBreak/>
              <w:t>Jurbarko vaikų lopšelis-darželis „Nykštukas“</w:t>
            </w:r>
            <w:r w:rsidRPr="001A7B47">
              <w:rPr>
                <w:sz w:val="24"/>
                <w:szCs w:val="24"/>
              </w:rPr>
              <w:br/>
              <w:t xml:space="preserve">Ikimokyklinio ugdymo programa, priešmokyklinio ugdymo programa </w:t>
            </w:r>
          </w:p>
        </w:tc>
        <w:tc>
          <w:tcPr>
            <w:tcW w:w="3132" w:type="dxa"/>
            <w:tcBorders>
              <w:top w:val="single" w:sz="4" w:space="0" w:color="auto"/>
              <w:left w:val="single" w:sz="4" w:space="0" w:color="auto"/>
              <w:bottom w:val="single" w:sz="4" w:space="0" w:color="auto"/>
              <w:right w:val="single" w:sz="4" w:space="0" w:color="auto"/>
            </w:tcBorders>
          </w:tcPr>
          <w:p w14:paraId="6839ABC0" w14:textId="77777777" w:rsidR="006B433D" w:rsidRPr="001A7B47" w:rsidRDefault="006B433D" w:rsidP="002854EB">
            <w:pPr>
              <w:pStyle w:val="LENTEL"/>
              <w:rPr>
                <w:sz w:val="24"/>
                <w:szCs w:val="24"/>
              </w:rPr>
            </w:pPr>
            <w:r w:rsidRPr="001A7B47">
              <w:rPr>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077EE51B" w14:textId="77777777" w:rsidR="006B433D" w:rsidRPr="001A7B47" w:rsidRDefault="006B433D" w:rsidP="002854EB">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2A27F60E" w14:textId="77777777" w:rsidR="006B433D" w:rsidRPr="001A7B47" w:rsidRDefault="006B433D" w:rsidP="002854EB">
            <w:pPr>
              <w:pStyle w:val="LENTEL"/>
              <w:rPr>
                <w:sz w:val="24"/>
                <w:szCs w:val="24"/>
              </w:rPr>
            </w:pPr>
            <w:r w:rsidRPr="001A7B47">
              <w:rPr>
                <w:sz w:val="24"/>
                <w:szCs w:val="24"/>
              </w:rPr>
              <w:t>Jurbarko vaikų lopšelis-darželis „Nykštukas“</w:t>
            </w:r>
            <w:r w:rsidRPr="001A7B47">
              <w:rPr>
                <w:sz w:val="24"/>
                <w:szCs w:val="24"/>
              </w:rPr>
              <w:br/>
              <w:t>Ikimokyklinio ugdymo programa, priešmokyklinio ugdymo programa</w:t>
            </w:r>
          </w:p>
        </w:tc>
      </w:tr>
      <w:tr w:rsidR="006B433D" w:rsidRPr="001A7B47" w14:paraId="583898C4" w14:textId="77777777" w:rsidTr="002854EB">
        <w:tc>
          <w:tcPr>
            <w:tcW w:w="4025" w:type="dxa"/>
            <w:tcBorders>
              <w:top w:val="single" w:sz="4" w:space="0" w:color="auto"/>
              <w:left w:val="single" w:sz="4" w:space="0" w:color="auto"/>
              <w:bottom w:val="single" w:sz="4" w:space="0" w:color="auto"/>
              <w:right w:val="single" w:sz="4" w:space="0" w:color="auto"/>
            </w:tcBorders>
          </w:tcPr>
          <w:p w14:paraId="4A3AF4C5" w14:textId="77777777" w:rsidR="006B433D" w:rsidRPr="001A7B47" w:rsidRDefault="006B433D" w:rsidP="002854EB">
            <w:pPr>
              <w:pStyle w:val="LENTEL"/>
              <w:rPr>
                <w:bCs/>
                <w:sz w:val="24"/>
                <w:szCs w:val="24"/>
              </w:rPr>
            </w:pPr>
            <w:r w:rsidRPr="001A7B47">
              <w:rPr>
                <w:bCs/>
                <w:sz w:val="24"/>
                <w:szCs w:val="24"/>
              </w:rPr>
              <w:t xml:space="preserve">Jurbarko „Ąžuoliuko“ mokykla </w:t>
            </w:r>
          </w:p>
          <w:p w14:paraId="52CD14A3" w14:textId="77777777" w:rsidR="006B433D" w:rsidRPr="001A7B47" w:rsidRDefault="006B433D" w:rsidP="002854EB">
            <w:pPr>
              <w:pStyle w:val="LENTEL"/>
              <w:rPr>
                <w:sz w:val="24"/>
                <w:szCs w:val="24"/>
              </w:rPr>
            </w:pPr>
            <w:r w:rsidRPr="001A7B47">
              <w:rPr>
                <w:sz w:val="24"/>
                <w:szCs w:val="24"/>
              </w:rPr>
              <w:t>Ikimokyklinio ugdymo programa, priešmokyklinio ugdymo programa ir pradinio ugdymo programa, pagrindinio ugdymo programa specialiųjų poreikių vaikams, turintiems vidutinių ir labai didelių ugdymosi poreikių</w:t>
            </w:r>
          </w:p>
        </w:tc>
        <w:tc>
          <w:tcPr>
            <w:tcW w:w="3132" w:type="dxa"/>
            <w:tcBorders>
              <w:top w:val="single" w:sz="4" w:space="0" w:color="auto"/>
              <w:left w:val="single" w:sz="4" w:space="0" w:color="auto"/>
              <w:bottom w:val="single" w:sz="4" w:space="0" w:color="auto"/>
              <w:right w:val="single" w:sz="4" w:space="0" w:color="auto"/>
            </w:tcBorders>
          </w:tcPr>
          <w:p w14:paraId="209DA0B6" w14:textId="77777777" w:rsidR="006B433D" w:rsidRPr="001A7B47" w:rsidRDefault="006B433D" w:rsidP="002854EB">
            <w:pPr>
              <w:pStyle w:val="LENTEL"/>
              <w:rPr>
                <w:sz w:val="24"/>
                <w:szCs w:val="24"/>
              </w:rPr>
            </w:pPr>
            <w:r w:rsidRPr="001A7B47">
              <w:rPr>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5A2B2462" w14:textId="77777777" w:rsidR="006B433D" w:rsidRPr="001A7B47" w:rsidRDefault="006B433D" w:rsidP="002854EB">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441F9B45" w14:textId="77777777" w:rsidR="006B433D" w:rsidRPr="001A7B47" w:rsidRDefault="006B433D" w:rsidP="002854EB">
            <w:pPr>
              <w:pStyle w:val="LENTEL"/>
              <w:rPr>
                <w:bCs/>
                <w:sz w:val="24"/>
                <w:szCs w:val="24"/>
              </w:rPr>
            </w:pPr>
            <w:r w:rsidRPr="001A7B47">
              <w:rPr>
                <w:bCs/>
                <w:sz w:val="24"/>
                <w:szCs w:val="24"/>
              </w:rPr>
              <w:t xml:space="preserve">Jurbarko „Ąžuoliuko“ mokykla </w:t>
            </w:r>
          </w:p>
          <w:p w14:paraId="0B946D7A" w14:textId="77777777" w:rsidR="006B433D" w:rsidRPr="001A7B47" w:rsidRDefault="006B433D" w:rsidP="002854EB">
            <w:pPr>
              <w:pStyle w:val="LENTEL"/>
              <w:rPr>
                <w:sz w:val="24"/>
                <w:szCs w:val="24"/>
              </w:rPr>
            </w:pPr>
            <w:r w:rsidRPr="001A7B47">
              <w:rPr>
                <w:sz w:val="24"/>
                <w:szCs w:val="24"/>
              </w:rPr>
              <w:t>Ikimokyklinio ugdymo programa, priešmokyklinio ugdymo programa ir pradinio ugdymo programa, pagrindinio ugdymo programa specialiųjų poreikių vaikams, turintiems vidutinių ir labai didelių ugdymosi poreikių</w:t>
            </w:r>
          </w:p>
        </w:tc>
      </w:tr>
      <w:tr w:rsidR="006B433D" w:rsidRPr="001A7B47" w14:paraId="02D75FE9" w14:textId="77777777" w:rsidTr="002854EB">
        <w:tc>
          <w:tcPr>
            <w:tcW w:w="4025" w:type="dxa"/>
            <w:tcBorders>
              <w:top w:val="single" w:sz="4" w:space="0" w:color="auto"/>
              <w:left w:val="single" w:sz="4" w:space="0" w:color="auto"/>
              <w:bottom w:val="single" w:sz="4" w:space="0" w:color="auto"/>
              <w:right w:val="single" w:sz="4" w:space="0" w:color="auto"/>
            </w:tcBorders>
          </w:tcPr>
          <w:p w14:paraId="0E4980EE" w14:textId="77777777" w:rsidR="006B433D" w:rsidRPr="001A7B47" w:rsidRDefault="006B433D" w:rsidP="002854EB">
            <w:pPr>
              <w:pStyle w:val="LENTEL"/>
              <w:rPr>
                <w:bCs/>
                <w:sz w:val="24"/>
                <w:szCs w:val="24"/>
              </w:rPr>
            </w:pPr>
            <w:r w:rsidRPr="001A7B47">
              <w:rPr>
                <w:bCs/>
                <w:sz w:val="24"/>
                <w:szCs w:val="24"/>
              </w:rPr>
              <w:t>Jurbarko Antano Sodeikos meno mokykla</w:t>
            </w:r>
          </w:p>
        </w:tc>
        <w:tc>
          <w:tcPr>
            <w:tcW w:w="3132" w:type="dxa"/>
            <w:tcBorders>
              <w:top w:val="single" w:sz="4" w:space="0" w:color="auto"/>
              <w:left w:val="single" w:sz="4" w:space="0" w:color="auto"/>
              <w:bottom w:val="single" w:sz="4" w:space="0" w:color="auto"/>
              <w:right w:val="single" w:sz="4" w:space="0" w:color="auto"/>
            </w:tcBorders>
          </w:tcPr>
          <w:p w14:paraId="34E3E940" w14:textId="77777777" w:rsidR="006B433D" w:rsidRPr="001A7B47" w:rsidRDefault="006B433D" w:rsidP="002854EB">
            <w:pPr>
              <w:pStyle w:val="LENTEL"/>
              <w:rPr>
                <w:sz w:val="24"/>
                <w:szCs w:val="24"/>
              </w:rPr>
            </w:pPr>
            <w:r>
              <w:rPr>
                <w:sz w:val="24"/>
                <w:szCs w:val="24"/>
              </w:rPr>
              <w:t>-</w:t>
            </w:r>
          </w:p>
        </w:tc>
        <w:tc>
          <w:tcPr>
            <w:tcW w:w="3369" w:type="dxa"/>
            <w:tcBorders>
              <w:top w:val="single" w:sz="4" w:space="0" w:color="auto"/>
              <w:left w:val="single" w:sz="4" w:space="0" w:color="auto"/>
              <w:bottom w:val="single" w:sz="4" w:space="0" w:color="auto"/>
              <w:right w:val="single" w:sz="4" w:space="0" w:color="auto"/>
            </w:tcBorders>
          </w:tcPr>
          <w:p w14:paraId="26781E55" w14:textId="77777777" w:rsidR="006B433D" w:rsidRPr="001A7B47" w:rsidRDefault="006B433D" w:rsidP="002854EB">
            <w:pPr>
              <w:pStyle w:val="LENTEL"/>
              <w:rPr>
                <w:sz w:val="24"/>
                <w:szCs w:val="24"/>
              </w:rPr>
            </w:pPr>
            <w:r>
              <w:rPr>
                <w:sz w:val="24"/>
                <w:szCs w:val="24"/>
              </w:rPr>
              <w:t>-</w:t>
            </w:r>
          </w:p>
        </w:tc>
        <w:tc>
          <w:tcPr>
            <w:tcW w:w="3926" w:type="dxa"/>
            <w:tcBorders>
              <w:top w:val="single" w:sz="4" w:space="0" w:color="auto"/>
              <w:left w:val="single" w:sz="4" w:space="0" w:color="auto"/>
              <w:bottom w:val="single" w:sz="4" w:space="0" w:color="auto"/>
              <w:right w:val="single" w:sz="4" w:space="0" w:color="auto"/>
            </w:tcBorders>
          </w:tcPr>
          <w:p w14:paraId="693073CD" w14:textId="77777777" w:rsidR="006B433D" w:rsidRPr="001A7B47" w:rsidRDefault="006B433D" w:rsidP="002854EB">
            <w:pPr>
              <w:pStyle w:val="LENTEL"/>
              <w:rPr>
                <w:sz w:val="24"/>
                <w:szCs w:val="24"/>
              </w:rPr>
            </w:pPr>
            <w:r>
              <w:rPr>
                <w:sz w:val="24"/>
                <w:szCs w:val="24"/>
              </w:rPr>
              <w:t>-</w:t>
            </w:r>
          </w:p>
        </w:tc>
      </w:tr>
      <w:tr w:rsidR="006B433D" w:rsidRPr="001A7B47" w14:paraId="4A486044" w14:textId="77777777" w:rsidTr="002854EB">
        <w:tc>
          <w:tcPr>
            <w:tcW w:w="4025" w:type="dxa"/>
            <w:tcBorders>
              <w:top w:val="single" w:sz="4" w:space="0" w:color="auto"/>
              <w:left w:val="single" w:sz="4" w:space="0" w:color="auto"/>
              <w:bottom w:val="single" w:sz="4" w:space="0" w:color="auto"/>
              <w:right w:val="single" w:sz="4" w:space="0" w:color="auto"/>
            </w:tcBorders>
          </w:tcPr>
          <w:p w14:paraId="1B87185B" w14:textId="77777777" w:rsidR="006B433D" w:rsidRPr="001A7B47" w:rsidRDefault="006B433D" w:rsidP="002854EB">
            <w:pPr>
              <w:pStyle w:val="LENTEL"/>
              <w:rPr>
                <w:bCs/>
                <w:sz w:val="24"/>
                <w:szCs w:val="24"/>
              </w:rPr>
            </w:pPr>
            <w:r w:rsidRPr="001A7B47">
              <w:rPr>
                <w:bCs/>
                <w:sz w:val="24"/>
                <w:szCs w:val="24"/>
              </w:rPr>
              <w:t xml:space="preserve">Jurbarko kūno kultūros ir sporto centras </w:t>
            </w:r>
          </w:p>
        </w:tc>
        <w:tc>
          <w:tcPr>
            <w:tcW w:w="3132" w:type="dxa"/>
            <w:tcBorders>
              <w:top w:val="single" w:sz="4" w:space="0" w:color="auto"/>
              <w:left w:val="single" w:sz="4" w:space="0" w:color="auto"/>
              <w:bottom w:val="single" w:sz="4" w:space="0" w:color="auto"/>
              <w:right w:val="single" w:sz="4" w:space="0" w:color="auto"/>
            </w:tcBorders>
          </w:tcPr>
          <w:p w14:paraId="28BE2312" w14:textId="77777777" w:rsidR="006B433D" w:rsidRPr="001A7B47" w:rsidRDefault="006B433D" w:rsidP="002854EB">
            <w:pPr>
              <w:pStyle w:val="LENTEL"/>
              <w:rPr>
                <w:sz w:val="24"/>
                <w:szCs w:val="24"/>
              </w:rPr>
            </w:pPr>
            <w:r>
              <w:rPr>
                <w:sz w:val="24"/>
                <w:szCs w:val="24"/>
              </w:rPr>
              <w:t>-</w:t>
            </w:r>
          </w:p>
        </w:tc>
        <w:tc>
          <w:tcPr>
            <w:tcW w:w="3369" w:type="dxa"/>
            <w:tcBorders>
              <w:top w:val="single" w:sz="4" w:space="0" w:color="auto"/>
              <w:left w:val="single" w:sz="4" w:space="0" w:color="auto"/>
              <w:bottom w:val="single" w:sz="4" w:space="0" w:color="auto"/>
              <w:right w:val="single" w:sz="4" w:space="0" w:color="auto"/>
            </w:tcBorders>
          </w:tcPr>
          <w:p w14:paraId="21542303" w14:textId="77777777" w:rsidR="006B433D" w:rsidRPr="001A7B47" w:rsidRDefault="006B433D" w:rsidP="002854EB">
            <w:pPr>
              <w:pStyle w:val="LENTEL"/>
              <w:rPr>
                <w:sz w:val="24"/>
                <w:szCs w:val="24"/>
              </w:rPr>
            </w:pPr>
            <w:r>
              <w:rPr>
                <w:sz w:val="24"/>
                <w:szCs w:val="24"/>
              </w:rPr>
              <w:t>-</w:t>
            </w:r>
          </w:p>
        </w:tc>
        <w:tc>
          <w:tcPr>
            <w:tcW w:w="3926" w:type="dxa"/>
            <w:tcBorders>
              <w:top w:val="single" w:sz="4" w:space="0" w:color="auto"/>
              <w:left w:val="single" w:sz="4" w:space="0" w:color="auto"/>
              <w:bottom w:val="single" w:sz="4" w:space="0" w:color="auto"/>
              <w:right w:val="single" w:sz="4" w:space="0" w:color="auto"/>
            </w:tcBorders>
          </w:tcPr>
          <w:p w14:paraId="33CFE9C8" w14:textId="77777777" w:rsidR="006B433D" w:rsidRPr="001A7B47" w:rsidRDefault="006B433D" w:rsidP="002854EB">
            <w:pPr>
              <w:pStyle w:val="LENTEL"/>
              <w:rPr>
                <w:sz w:val="24"/>
                <w:szCs w:val="24"/>
              </w:rPr>
            </w:pPr>
            <w:r>
              <w:rPr>
                <w:sz w:val="24"/>
                <w:szCs w:val="24"/>
              </w:rPr>
              <w:t>-</w:t>
            </w:r>
          </w:p>
        </w:tc>
      </w:tr>
      <w:tr w:rsidR="006B433D" w:rsidRPr="001A7B47" w14:paraId="426FE87C" w14:textId="77777777" w:rsidTr="002854EB">
        <w:tc>
          <w:tcPr>
            <w:tcW w:w="14452" w:type="dxa"/>
            <w:gridSpan w:val="4"/>
            <w:tcBorders>
              <w:top w:val="single" w:sz="4" w:space="0" w:color="auto"/>
              <w:left w:val="single" w:sz="4" w:space="0" w:color="auto"/>
              <w:bottom w:val="single" w:sz="4" w:space="0" w:color="auto"/>
              <w:right w:val="single" w:sz="4" w:space="0" w:color="auto"/>
            </w:tcBorders>
          </w:tcPr>
          <w:p w14:paraId="55A1FCE6" w14:textId="77777777" w:rsidR="006B433D" w:rsidRPr="001A7B47" w:rsidRDefault="006B433D" w:rsidP="002854EB">
            <w:pPr>
              <w:pStyle w:val="LENTELESPAV"/>
              <w:rPr>
                <w:sz w:val="24"/>
                <w:szCs w:val="24"/>
              </w:rPr>
            </w:pPr>
            <w:proofErr w:type="spellStart"/>
            <w:r w:rsidRPr="001A7B47">
              <w:rPr>
                <w:sz w:val="24"/>
                <w:szCs w:val="24"/>
              </w:rPr>
              <w:t>Jurbarkų</w:t>
            </w:r>
            <w:proofErr w:type="spellEnd"/>
            <w:r w:rsidRPr="001A7B47">
              <w:rPr>
                <w:sz w:val="24"/>
                <w:szCs w:val="24"/>
              </w:rPr>
              <w:t xml:space="preserve"> seniūnija</w:t>
            </w:r>
          </w:p>
        </w:tc>
      </w:tr>
      <w:tr w:rsidR="000640C9" w:rsidRPr="001A7B47" w14:paraId="62042168" w14:textId="77777777" w:rsidTr="002854EB">
        <w:tc>
          <w:tcPr>
            <w:tcW w:w="4025" w:type="dxa"/>
            <w:tcBorders>
              <w:top w:val="single" w:sz="4" w:space="0" w:color="auto"/>
              <w:left w:val="single" w:sz="4" w:space="0" w:color="auto"/>
              <w:bottom w:val="single" w:sz="4" w:space="0" w:color="auto"/>
              <w:right w:val="single" w:sz="4" w:space="0" w:color="auto"/>
            </w:tcBorders>
          </w:tcPr>
          <w:p w14:paraId="5A36AA39" w14:textId="77777777" w:rsidR="000640C9" w:rsidRPr="001A7B47" w:rsidRDefault="000640C9" w:rsidP="000640C9">
            <w:pPr>
              <w:pStyle w:val="LENTEL"/>
              <w:rPr>
                <w:sz w:val="24"/>
                <w:szCs w:val="24"/>
              </w:rPr>
            </w:pPr>
            <w:r w:rsidRPr="001A7B47">
              <w:rPr>
                <w:sz w:val="24"/>
                <w:szCs w:val="24"/>
              </w:rPr>
              <w:t xml:space="preserve">Jurbarko r. </w:t>
            </w:r>
            <w:proofErr w:type="spellStart"/>
            <w:r w:rsidRPr="001A7B47">
              <w:rPr>
                <w:sz w:val="24"/>
                <w:szCs w:val="24"/>
              </w:rPr>
              <w:t>Jurbarkų</w:t>
            </w:r>
            <w:proofErr w:type="spellEnd"/>
            <w:r w:rsidRPr="001A7B47">
              <w:rPr>
                <w:sz w:val="24"/>
                <w:szCs w:val="24"/>
              </w:rPr>
              <w:t xml:space="preserve"> darželis-mokykla (turi </w:t>
            </w:r>
            <w:proofErr w:type="spellStart"/>
            <w:r w:rsidRPr="001A7B47">
              <w:rPr>
                <w:sz w:val="24"/>
                <w:szCs w:val="24"/>
              </w:rPr>
              <w:t>Rotulių</w:t>
            </w:r>
            <w:proofErr w:type="spellEnd"/>
            <w:r w:rsidRPr="001A7B47">
              <w:rPr>
                <w:sz w:val="24"/>
                <w:szCs w:val="24"/>
              </w:rPr>
              <w:t xml:space="preserve"> skyrių) </w:t>
            </w:r>
          </w:p>
          <w:p w14:paraId="7E2D29FD" w14:textId="77777777" w:rsidR="000640C9" w:rsidRPr="001A7B47" w:rsidRDefault="000640C9" w:rsidP="000640C9">
            <w:pPr>
              <w:pStyle w:val="LENTEL"/>
              <w:rPr>
                <w:sz w:val="24"/>
                <w:szCs w:val="24"/>
              </w:rPr>
            </w:pPr>
            <w:r w:rsidRPr="001A7B47">
              <w:rPr>
                <w:sz w:val="24"/>
                <w:szCs w:val="24"/>
              </w:rPr>
              <w:t>Ikimokyklinio ugdymo programa, priešmokyklinio ugdymo programa, pradinio ugdymo programa</w:t>
            </w:r>
          </w:p>
        </w:tc>
        <w:tc>
          <w:tcPr>
            <w:tcW w:w="3132" w:type="dxa"/>
            <w:tcBorders>
              <w:top w:val="single" w:sz="4" w:space="0" w:color="auto"/>
              <w:left w:val="single" w:sz="4" w:space="0" w:color="auto"/>
              <w:bottom w:val="single" w:sz="4" w:space="0" w:color="auto"/>
              <w:right w:val="single" w:sz="4" w:space="0" w:color="auto"/>
            </w:tcBorders>
          </w:tcPr>
          <w:p w14:paraId="0BD833C5" w14:textId="1E732E7F" w:rsidR="000640C9" w:rsidRPr="00E613AE" w:rsidRDefault="000640C9" w:rsidP="000640C9">
            <w:pPr>
              <w:pStyle w:val="LENTEL"/>
              <w:rPr>
                <w:sz w:val="24"/>
                <w:szCs w:val="24"/>
              </w:rPr>
            </w:pPr>
            <w:r w:rsidRPr="001A7B47">
              <w:rPr>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0046C5AA" w14:textId="7247BDDF" w:rsidR="000640C9" w:rsidRPr="00E613AE" w:rsidRDefault="000640C9" w:rsidP="000640C9">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16FF7A51" w14:textId="07C83866" w:rsidR="000640C9" w:rsidRPr="001A7B47" w:rsidRDefault="000640C9" w:rsidP="000640C9">
            <w:pPr>
              <w:pStyle w:val="LENTEL"/>
              <w:rPr>
                <w:sz w:val="24"/>
                <w:szCs w:val="24"/>
              </w:rPr>
            </w:pPr>
            <w:r w:rsidRPr="001A7B47">
              <w:rPr>
                <w:sz w:val="24"/>
                <w:szCs w:val="24"/>
              </w:rPr>
              <w:t>Ikimokyklinio ugdymo programa, priešmokyklinio ugdymo programa, pradinio ugdymo programa</w:t>
            </w:r>
          </w:p>
        </w:tc>
      </w:tr>
      <w:tr w:rsidR="006B433D" w:rsidRPr="001A7B47" w14:paraId="5122D82E" w14:textId="77777777" w:rsidTr="002854EB">
        <w:tc>
          <w:tcPr>
            <w:tcW w:w="14452" w:type="dxa"/>
            <w:gridSpan w:val="4"/>
            <w:tcBorders>
              <w:top w:val="single" w:sz="4" w:space="0" w:color="auto"/>
              <w:left w:val="single" w:sz="4" w:space="0" w:color="auto"/>
              <w:bottom w:val="single" w:sz="4" w:space="0" w:color="auto"/>
              <w:right w:val="single" w:sz="4" w:space="0" w:color="auto"/>
            </w:tcBorders>
          </w:tcPr>
          <w:p w14:paraId="53828486" w14:textId="77777777" w:rsidR="006B433D" w:rsidRPr="001A7B47" w:rsidRDefault="006B433D" w:rsidP="002854EB">
            <w:pPr>
              <w:pStyle w:val="LENTELESPAV"/>
              <w:rPr>
                <w:sz w:val="24"/>
                <w:szCs w:val="24"/>
              </w:rPr>
            </w:pPr>
            <w:r w:rsidRPr="001A7B47">
              <w:rPr>
                <w:sz w:val="24"/>
                <w:szCs w:val="24"/>
              </w:rPr>
              <w:t>Veliuonos seniūnija</w:t>
            </w:r>
          </w:p>
        </w:tc>
      </w:tr>
      <w:tr w:rsidR="006B433D" w:rsidRPr="001A7B47" w14:paraId="05921E46" w14:textId="77777777" w:rsidTr="002854EB">
        <w:tc>
          <w:tcPr>
            <w:tcW w:w="4025" w:type="dxa"/>
            <w:tcBorders>
              <w:top w:val="single" w:sz="4" w:space="0" w:color="auto"/>
              <w:left w:val="single" w:sz="4" w:space="0" w:color="auto"/>
              <w:bottom w:val="single" w:sz="4" w:space="0" w:color="auto"/>
              <w:right w:val="single" w:sz="4" w:space="0" w:color="auto"/>
            </w:tcBorders>
          </w:tcPr>
          <w:p w14:paraId="40CC2BD6" w14:textId="77777777" w:rsidR="006B433D" w:rsidRPr="001A7B47" w:rsidRDefault="006B433D" w:rsidP="002854EB">
            <w:pPr>
              <w:pStyle w:val="LENTEL"/>
              <w:rPr>
                <w:sz w:val="24"/>
                <w:szCs w:val="24"/>
              </w:rPr>
            </w:pPr>
            <w:r w:rsidRPr="001A7B47">
              <w:rPr>
                <w:sz w:val="24"/>
                <w:szCs w:val="24"/>
              </w:rPr>
              <w:t xml:space="preserve">Jurbarko r. Veliuonos Antano ir Jono gimnazija </w:t>
            </w:r>
          </w:p>
          <w:p w14:paraId="73BA8363" w14:textId="77777777" w:rsidR="006B433D" w:rsidRPr="001A7B47" w:rsidRDefault="006B433D" w:rsidP="002854EB">
            <w:pPr>
              <w:pStyle w:val="LENTEL"/>
              <w:rPr>
                <w:sz w:val="24"/>
                <w:szCs w:val="24"/>
              </w:rPr>
            </w:pPr>
            <w:r w:rsidRPr="001A7B47">
              <w:rPr>
                <w:sz w:val="24"/>
                <w:szCs w:val="24"/>
              </w:rPr>
              <w:t xml:space="preserve">Ikimokyklinio ugdymo programa, priešmokyklinio ugdymo programa, pradinio ugdymo programa, pagrindinio </w:t>
            </w:r>
            <w:r w:rsidRPr="001A7B47">
              <w:rPr>
                <w:sz w:val="24"/>
                <w:szCs w:val="24"/>
              </w:rPr>
              <w:lastRenderedPageBreak/>
              <w:t>ugdymo programa ir vidurinio ugdymo programa</w:t>
            </w:r>
          </w:p>
        </w:tc>
        <w:tc>
          <w:tcPr>
            <w:tcW w:w="3132" w:type="dxa"/>
            <w:tcBorders>
              <w:top w:val="single" w:sz="4" w:space="0" w:color="auto"/>
              <w:left w:val="single" w:sz="4" w:space="0" w:color="auto"/>
              <w:bottom w:val="single" w:sz="4" w:space="0" w:color="auto"/>
              <w:right w:val="single" w:sz="4" w:space="0" w:color="auto"/>
            </w:tcBorders>
          </w:tcPr>
          <w:p w14:paraId="554F5437" w14:textId="77777777" w:rsidR="006B433D" w:rsidRDefault="006B433D" w:rsidP="002854EB">
            <w:pPr>
              <w:pStyle w:val="LENTEL"/>
              <w:rPr>
                <w:sz w:val="24"/>
                <w:szCs w:val="24"/>
              </w:rPr>
            </w:pPr>
            <w:r w:rsidRPr="001A7B47">
              <w:rPr>
                <w:sz w:val="24"/>
                <w:szCs w:val="24"/>
              </w:rPr>
              <w:lastRenderedPageBreak/>
              <w:t xml:space="preserve">Vykdomi struktūriniai pertvarkymai: uždaromas Juodaičių skyrius </w:t>
            </w:r>
          </w:p>
          <w:p w14:paraId="5F5EA782" w14:textId="77777777" w:rsidR="006B433D" w:rsidRDefault="006B433D" w:rsidP="002854EB">
            <w:pPr>
              <w:pStyle w:val="LENTEL"/>
              <w:rPr>
                <w:sz w:val="24"/>
                <w:szCs w:val="24"/>
              </w:rPr>
            </w:pPr>
          </w:p>
          <w:p w14:paraId="4D4D04C9" w14:textId="77777777" w:rsidR="006B433D" w:rsidRPr="00EC09D2" w:rsidRDefault="006B433D" w:rsidP="002854EB">
            <w:pPr>
              <w:pStyle w:val="LENTEL"/>
              <w:rPr>
                <w:bCs/>
                <w:sz w:val="24"/>
                <w:szCs w:val="24"/>
              </w:rPr>
            </w:pPr>
          </w:p>
        </w:tc>
        <w:tc>
          <w:tcPr>
            <w:tcW w:w="3369" w:type="dxa"/>
            <w:tcBorders>
              <w:top w:val="single" w:sz="4" w:space="0" w:color="auto"/>
              <w:left w:val="single" w:sz="4" w:space="0" w:color="auto"/>
              <w:bottom w:val="single" w:sz="4" w:space="0" w:color="auto"/>
              <w:right w:val="single" w:sz="4" w:space="0" w:color="auto"/>
            </w:tcBorders>
          </w:tcPr>
          <w:p w14:paraId="1EBD75B4" w14:textId="77777777" w:rsidR="006B433D" w:rsidRDefault="006B433D" w:rsidP="002854EB">
            <w:pPr>
              <w:pStyle w:val="LENTEL"/>
              <w:rPr>
                <w:sz w:val="24"/>
                <w:szCs w:val="24"/>
              </w:rPr>
            </w:pPr>
            <w:r w:rsidRPr="001A7B47">
              <w:rPr>
                <w:sz w:val="24"/>
                <w:szCs w:val="24"/>
              </w:rPr>
              <w:t>Iki 2023 m. rugsėjo 1 d.</w:t>
            </w:r>
          </w:p>
          <w:p w14:paraId="65593655" w14:textId="77777777" w:rsidR="006B433D" w:rsidRDefault="006B433D" w:rsidP="002854EB">
            <w:pPr>
              <w:pStyle w:val="LENTEL"/>
              <w:rPr>
                <w:sz w:val="24"/>
                <w:szCs w:val="24"/>
              </w:rPr>
            </w:pPr>
          </w:p>
          <w:p w14:paraId="2A8640B5" w14:textId="77777777" w:rsidR="006B433D" w:rsidRDefault="006B433D" w:rsidP="002854EB">
            <w:pPr>
              <w:pStyle w:val="LENTEL"/>
              <w:rPr>
                <w:sz w:val="24"/>
                <w:szCs w:val="24"/>
              </w:rPr>
            </w:pPr>
          </w:p>
          <w:p w14:paraId="7B6D33D2" w14:textId="77777777" w:rsidR="006B433D" w:rsidRDefault="006B433D" w:rsidP="002854EB">
            <w:pPr>
              <w:pStyle w:val="LENTEL"/>
              <w:rPr>
                <w:sz w:val="24"/>
                <w:szCs w:val="24"/>
              </w:rPr>
            </w:pPr>
          </w:p>
          <w:p w14:paraId="2769F7DA" w14:textId="77777777" w:rsidR="006B433D" w:rsidRPr="001A7B47" w:rsidRDefault="006B433D" w:rsidP="002854EB">
            <w:pPr>
              <w:pStyle w:val="LENTEL"/>
              <w:rPr>
                <w:sz w:val="24"/>
                <w:szCs w:val="24"/>
              </w:rPr>
            </w:pPr>
          </w:p>
        </w:tc>
        <w:tc>
          <w:tcPr>
            <w:tcW w:w="3926" w:type="dxa"/>
            <w:tcBorders>
              <w:top w:val="single" w:sz="4" w:space="0" w:color="auto"/>
              <w:left w:val="single" w:sz="4" w:space="0" w:color="auto"/>
              <w:bottom w:val="single" w:sz="4" w:space="0" w:color="auto"/>
              <w:right w:val="single" w:sz="4" w:space="0" w:color="auto"/>
            </w:tcBorders>
          </w:tcPr>
          <w:p w14:paraId="275623B7" w14:textId="77777777" w:rsidR="006B433D" w:rsidRDefault="006B433D" w:rsidP="002854EB">
            <w:pPr>
              <w:pStyle w:val="LENTEL"/>
              <w:rPr>
                <w:sz w:val="24"/>
                <w:szCs w:val="24"/>
              </w:rPr>
            </w:pPr>
            <w:r w:rsidRPr="001A7B47">
              <w:rPr>
                <w:sz w:val="24"/>
                <w:szCs w:val="24"/>
              </w:rPr>
              <w:t xml:space="preserve">Jurbarko r. Veliuonos Antano ir Jono gimnazija </w:t>
            </w:r>
          </w:p>
          <w:p w14:paraId="2EA4DBD4" w14:textId="77777777" w:rsidR="006B433D" w:rsidRPr="001A7B47" w:rsidRDefault="006B433D" w:rsidP="002854EB">
            <w:pPr>
              <w:pStyle w:val="LENTEL"/>
              <w:rPr>
                <w:sz w:val="24"/>
                <w:szCs w:val="24"/>
              </w:rPr>
            </w:pPr>
            <w:r w:rsidRPr="001A7B47">
              <w:rPr>
                <w:sz w:val="24"/>
                <w:szCs w:val="24"/>
              </w:rPr>
              <w:t xml:space="preserve">Ikimokyklinio ugdymo programa, priešmokyklinio ugdymo programa, pradinio ugdymo programa, </w:t>
            </w:r>
            <w:r w:rsidRPr="001A7B47">
              <w:rPr>
                <w:sz w:val="24"/>
                <w:szCs w:val="24"/>
              </w:rPr>
              <w:lastRenderedPageBreak/>
              <w:t>pagrindinio ugdymo programa ir vidurinio ugdymo programa</w:t>
            </w:r>
          </w:p>
        </w:tc>
      </w:tr>
      <w:tr w:rsidR="006B433D" w:rsidRPr="001A7B47" w14:paraId="05A43392" w14:textId="77777777" w:rsidTr="002854EB">
        <w:tc>
          <w:tcPr>
            <w:tcW w:w="14452" w:type="dxa"/>
            <w:gridSpan w:val="4"/>
            <w:tcBorders>
              <w:top w:val="single" w:sz="4" w:space="0" w:color="auto"/>
              <w:left w:val="single" w:sz="4" w:space="0" w:color="auto"/>
              <w:bottom w:val="single" w:sz="4" w:space="0" w:color="auto"/>
              <w:right w:val="single" w:sz="4" w:space="0" w:color="auto"/>
            </w:tcBorders>
          </w:tcPr>
          <w:p w14:paraId="51A01721" w14:textId="77777777" w:rsidR="006B433D" w:rsidRPr="001A7B47" w:rsidRDefault="006B433D" w:rsidP="002854EB">
            <w:pPr>
              <w:pStyle w:val="LENTELESPAV"/>
              <w:rPr>
                <w:sz w:val="24"/>
                <w:szCs w:val="24"/>
              </w:rPr>
            </w:pPr>
            <w:r w:rsidRPr="001A7B47">
              <w:rPr>
                <w:sz w:val="24"/>
                <w:szCs w:val="24"/>
              </w:rPr>
              <w:lastRenderedPageBreak/>
              <w:t>Eržvilko seniūnija</w:t>
            </w:r>
          </w:p>
        </w:tc>
      </w:tr>
      <w:tr w:rsidR="006B433D" w:rsidRPr="001A7B47" w14:paraId="54718954" w14:textId="77777777" w:rsidTr="002854EB">
        <w:tc>
          <w:tcPr>
            <w:tcW w:w="4025" w:type="dxa"/>
            <w:tcBorders>
              <w:top w:val="single" w:sz="4" w:space="0" w:color="auto"/>
              <w:left w:val="single" w:sz="4" w:space="0" w:color="auto"/>
              <w:bottom w:val="single" w:sz="4" w:space="0" w:color="auto"/>
              <w:right w:val="single" w:sz="4" w:space="0" w:color="auto"/>
            </w:tcBorders>
          </w:tcPr>
          <w:p w14:paraId="075B0EB5" w14:textId="77777777" w:rsidR="006B433D" w:rsidRPr="001A7B47" w:rsidRDefault="006B433D" w:rsidP="002854EB">
            <w:pPr>
              <w:pStyle w:val="LENTEL"/>
              <w:rPr>
                <w:sz w:val="24"/>
                <w:szCs w:val="24"/>
              </w:rPr>
            </w:pPr>
            <w:r w:rsidRPr="001A7B47">
              <w:rPr>
                <w:sz w:val="24"/>
                <w:szCs w:val="24"/>
              </w:rPr>
              <w:t xml:space="preserve">Jurbarko r. Eržvilko gimnazija </w:t>
            </w:r>
          </w:p>
          <w:p w14:paraId="4B4FDEBD" w14:textId="77777777" w:rsidR="006B433D" w:rsidRPr="001A7B47" w:rsidRDefault="006B433D" w:rsidP="002854EB">
            <w:pPr>
              <w:pStyle w:val="LENTEL"/>
              <w:rPr>
                <w:sz w:val="24"/>
                <w:szCs w:val="24"/>
              </w:rPr>
            </w:pPr>
            <w:r w:rsidRPr="001A7B47">
              <w:rPr>
                <w:sz w:val="24"/>
                <w:szCs w:val="24"/>
              </w:rPr>
              <w:t>Ikimokyklinio ugdymo programa, priešmokyklinio ugdymo programa, pradinio ugdymo programa, pagrindinio ugdymo programa ir vidurinio ugdymo programa</w:t>
            </w:r>
          </w:p>
        </w:tc>
        <w:tc>
          <w:tcPr>
            <w:tcW w:w="3132" w:type="dxa"/>
            <w:tcBorders>
              <w:top w:val="single" w:sz="4" w:space="0" w:color="auto"/>
              <w:left w:val="single" w:sz="4" w:space="0" w:color="auto"/>
              <w:bottom w:val="single" w:sz="4" w:space="0" w:color="auto"/>
              <w:right w:val="single" w:sz="4" w:space="0" w:color="auto"/>
            </w:tcBorders>
          </w:tcPr>
          <w:p w14:paraId="5220E036" w14:textId="77777777" w:rsidR="006B433D" w:rsidRPr="001A7B47" w:rsidRDefault="006B433D" w:rsidP="002854EB">
            <w:pPr>
              <w:pStyle w:val="LENTEL"/>
              <w:rPr>
                <w:sz w:val="24"/>
                <w:szCs w:val="24"/>
              </w:rPr>
            </w:pPr>
            <w:r w:rsidRPr="001A7B47">
              <w:rPr>
                <w:sz w:val="24"/>
                <w:szCs w:val="24"/>
              </w:rPr>
              <w:t>Be struktūrinių pokyčių</w:t>
            </w:r>
          </w:p>
          <w:p w14:paraId="52465281" w14:textId="77777777" w:rsidR="006B433D" w:rsidRPr="001A7B47" w:rsidRDefault="006B433D" w:rsidP="002854EB">
            <w:pPr>
              <w:pStyle w:val="LENTEL"/>
              <w:rPr>
                <w:sz w:val="24"/>
                <w:szCs w:val="24"/>
              </w:rPr>
            </w:pPr>
          </w:p>
        </w:tc>
        <w:tc>
          <w:tcPr>
            <w:tcW w:w="3369" w:type="dxa"/>
            <w:tcBorders>
              <w:top w:val="single" w:sz="4" w:space="0" w:color="auto"/>
              <w:left w:val="single" w:sz="4" w:space="0" w:color="auto"/>
              <w:bottom w:val="single" w:sz="4" w:space="0" w:color="auto"/>
              <w:right w:val="single" w:sz="4" w:space="0" w:color="auto"/>
            </w:tcBorders>
          </w:tcPr>
          <w:p w14:paraId="6ED8055D" w14:textId="77777777" w:rsidR="006B433D" w:rsidRPr="001A7B47" w:rsidRDefault="006B433D" w:rsidP="002854EB">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7052AD34" w14:textId="77777777" w:rsidR="006B433D" w:rsidRPr="001A7B47" w:rsidRDefault="006B433D" w:rsidP="002854EB">
            <w:pPr>
              <w:pStyle w:val="LENTEL"/>
              <w:rPr>
                <w:sz w:val="24"/>
                <w:szCs w:val="24"/>
              </w:rPr>
            </w:pPr>
            <w:r w:rsidRPr="001A7B47">
              <w:rPr>
                <w:sz w:val="24"/>
                <w:szCs w:val="24"/>
              </w:rPr>
              <w:t xml:space="preserve">Jurbarko r. Eržvilko gimnazija </w:t>
            </w:r>
          </w:p>
          <w:p w14:paraId="2ECB9DCD" w14:textId="77777777" w:rsidR="006B433D" w:rsidRPr="001A7B47" w:rsidRDefault="006B433D" w:rsidP="002854EB">
            <w:pPr>
              <w:pStyle w:val="LENTEL"/>
              <w:rPr>
                <w:sz w:val="24"/>
                <w:szCs w:val="24"/>
              </w:rPr>
            </w:pPr>
            <w:r w:rsidRPr="001A7B47">
              <w:rPr>
                <w:sz w:val="24"/>
                <w:szCs w:val="24"/>
              </w:rPr>
              <w:t>Ikimokyklinio ugdymo programa, priešmokyklinio ugdymo programa, pradinio ugdymo programa, pagrindinio ugdymo programa ir vidurinio ugdymo programa</w:t>
            </w:r>
          </w:p>
        </w:tc>
      </w:tr>
      <w:tr w:rsidR="006B433D" w:rsidRPr="001A7B47" w14:paraId="115E48EE" w14:textId="77777777" w:rsidTr="002854EB">
        <w:tc>
          <w:tcPr>
            <w:tcW w:w="14452" w:type="dxa"/>
            <w:gridSpan w:val="4"/>
            <w:tcBorders>
              <w:top w:val="single" w:sz="4" w:space="0" w:color="auto"/>
              <w:left w:val="single" w:sz="4" w:space="0" w:color="auto"/>
              <w:bottom w:val="single" w:sz="4" w:space="0" w:color="auto"/>
              <w:right w:val="single" w:sz="4" w:space="0" w:color="auto"/>
            </w:tcBorders>
          </w:tcPr>
          <w:p w14:paraId="22AE3CC6" w14:textId="77777777" w:rsidR="006B433D" w:rsidRPr="001A7B47" w:rsidRDefault="006B433D" w:rsidP="002854EB">
            <w:pPr>
              <w:pStyle w:val="LENTELESPAV"/>
              <w:rPr>
                <w:sz w:val="24"/>
                <w:szCs w:val="24"/>
              </w:rPr>
            </w:pPr>
            <w:r w:rsidRPr="001A7B47">
              <w:rPr>
                <w:sz w:val="24"/>
                <w:szCs w:val="24"/>
              </w:rPr>
              <w:t>Seredžiaus seniūnija</w:t>
            </w:r>
          </w:p>
        </w:tc>
      </w:tr>
      <w:tr w:rsidR="006B433D" w:rsidRPr="001A7B47" w14:paraId="0051CD62" w14:textId="77777777" w:rsidTr="002854EB">
        <w:tc>
          <w:tcPr>
            <w:tcW w:w="4025" w:type="dxa"/>
            <w:tcBorders>
              <w:top w:val="single" w:sz="4" w:space="0" w:color="auto"/>
              <w:left w:val="single" w:sz="4" w:space="0" w:color="auto"/>
              <w:bottom w:val="single" w:sz="4" w:space="0" w:color="auto"/>
              <w:right w:val="single" w:sz="4" w:space="0" w:color="auto"/>
            </w:tcBorders>
          </w:tcPr>
          <w:p w14:paraId="6920937F" w14:textId="77777777" w:rsidR="006B433D" w:rsidRPr="001A7B47" w:rsidRDefault="006B433D" w:rsidP="002854EB">
            <w:pPr>
              <w:pStyle w:val="LENTEL"/>
              <w:rPr>
                <w:bCs/>
                <w:sz w:val="24"/>
                <w:szCs w:val="24"/>
              </w:rPr>
            </w:pPr>
            <w:r w:rsidRPr="001A7B47">
              <w:rPr>
                <w:bCs/>
                <w:sz w:val="24"/>
                <w:szCs w:val="24"/>
              </w:rPr>
              <w:t>Jurbarko r. Seredžiaus Stasio Šimkaus mokykla- daugiafunkcis centras</w:t>
            </w:r>
          </w:p>
          <w:p w14:paraId="21C76274" w14:textId="77777777" w:rsidR="006B433D" w:rsidRPr="001A7B47" w:rsidRDefault="006B433D" w:rsidP="002854EB">
            <w:pPr>
              <w:pStyle w:val="LENTEL"/>
              <w:rPr>
                <w:sz w:val="24"/>
                <w:szCs w:val="24"/>
              </w:rPr>
            </w:pPr>
            <w:r w:rsidRPr="001A7B47">
              <w:rPr>
                <w:sz w:val="24"/>
                <w:szCs w:val="24"/>
              </w:rPr>
              <w:t>Ikimokyklinio ugdymo programa, priešmokyklinio ugdymo programa, pradinio ugdymo programa, pagrindinio ugdymo programa</w:t>
            </w:r>
          </w:p>
        </w:tc>
        <w:tc>
          <w:tcPr>
            <w:tcW w:w="3132" w:type="dxa"/>
            <w:tcBorders>
              <w:top w:val="single" w:sz="4" w:space="0" w:color="auto"/>
              <w:left w:val="single" w:sz="4" w:space="0" w:color="auto"/>
              <w:bottom w:val="single" w:sz="4" w:space="0" w:color="auto"/>
              <w:right w:val="single" w:sz="4" w:space="0" w:color="auto"/>
            </w:tcBorders>
          </w:tcPr>
          <w:p w14:paraId="7918C485" w14:textId="77777777" w:rsidR="006B433D" w:rsidRPr="001A7B47" w:rsidRDefault="006B433D" w:rsidP="002854EB">
            <w:pPr>
              <w:pStyle w:val="LENTEL"/>
              <w:rPr>
                <w:sz w:val="24"/>
                <w:szCs w:val="24"/>
              </w:rPr>
            </w:pPr>
            <w:r w:rsidRPr="001A7B47">
              <w:rPr>
                <w:sz w:val="24"/>
                <w:szCs w:val="24"/>
              </w:rPr>
              <w:t>Be struktūrinių pokyčių</w:t>
            </w:r>
          </w:p>
          <w:p w14:paraId="46380DFD" w14:textId="77777777" w:rsidR="006B433D" w:rsidRPr="001A7B47" w:rsidRDefault="006B433D" w:rsidP="002854EB">
            <w:pPr>
              <w:pStyle w:val="LENTEL"/>
              <w:rPr>
                <w:sz w:val="24"/>
                <w:szCs w:val="24"/>
              </w:rPr>
            </w:pPr>
          </w:p>
        </w:tc>
        <w:tc>
          <w:tcPr>
            <w:tcW w:w="3369" w:type="dxa"/>
            <w:tcBorders>
              <w:top w:val="single" w:sz="4" w:space="0" w:color="auto"/>
              <w:left w:val="single" w:sz="4" w:space="0" w:color="auto"/>
              <w:bottom w:val="single" w:sz="4" w:space="0" w:color="auto"/>
              <w:right w:val="single" w:sz="4" w:space="0" w:color="auto"/>
            </w:tcBorders>
          </w:tcPr>
          <w:p w14:paraId="6F7D7D7F" w14:textId="77777777" w:rsidR="006B433D" w:rsidRPr="001A7B47" w:rsidRDefault="006B433D" w:rsidP="002854EB">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3C446221" w14:textId="77777777" w:rsidR="006B433D" w:rsidRPr="001A7B47" w:rsidRDefault="006B433D" w:rsidP="002854EB">
            <w:pPr>
              <w:pStyle w:val="LENTEL"/>
              <w:rPr>
                <w:bCs/>
                <w:sz w:val="24"/>
                <w:szCs w:val="24"/>
              </w:rPr>
            </w:pPr>
            <w:r w:rsidRPr="001A7B47">
              <w:rPr>
                <w:bCs/>
                <w:sz w:val="24"/>
                <w:szCs w:val="24"/>
              </w:rPr>
              <w:t>Jurbarko r. Seredžiaus Stasio Šimkaus mokykla- daugiafunkcis centras</w:t>
            </w:r>
          </w:p>
          <w:p w14:paraId="26756288" w14:textId="77777777" w:rsidR="006B433D" w:rsidRPr="001A7B47" w:rsidRDefault="006B433D" w:rsidP="002854EB">
            <w:pPr>
              <w:pStyle w:val="LENTEL"/>
              <w:rPr>
                <w:sz w:val="24"/>
                <w:szCs w:val="24"/>
              </w:rPr>
            </w:pPr>
            <w:r w:rsidRPr="001A7B47">
              <w:rPr>
                <w:sz w:val="24"/>
                <w:szCs w:val="24"/>
              </w:rPr>
              <w:t>Ikimokyklinio ugdymo programa, priešmokyklinio ugdymo programa, pradinio ugdymo programa, pagrindinio ugdymo programa</w:t>
            </w:r>
          </w:p>
        </w:tc>
      </w:tr>
      <w:tr w:rsidR="006B433D" w:rsidRPr="001A7B47" w14:paraId="3FEDF64F" w14:textId="77777777" w:rsidTr="002854EB">
        <w:tc>
          <w:tcPr>
            <w:tcW w:w="4025" w:type="dxa"/>
            <w:tcBorders>
              <w:top w:val="single" w:sz="4" w:space="0" w:color="auto"/>
              <w:left w:val="single" w:sz="4" w:space="0" w:color="auto"/>
              <w:bottom w:val="single" w:sz="4" w:space="0" w:color="auto"/>
              <w:right w:val="single" w:sz="4" w:space="0" w:color="auto"/>
            </w:tcBorders>
          </w:tcPr>
          <w:p w14:paraId="5D40D123" w14:textId="77777777" w:rsidR="006B433D" w:rsidRPr="001A7B47" w:rsidRDefault="006B433D" w:rsidP="002854EB">
            <w:pPr>
              <w:pStyle w:val="LENTEL"/>
              <w:rPr>
                <w:bCs/>
                <w:sz w:val="24"/>
                <w:szCs w:val="24"/>
              </w:rPr>
            </w:pPr>
            <w:r w:rsidRPr="001A7B47">
              <w:rPr>
                <w:bCs/>
                <w:sz w:val="24"/>
                <w:szCs w:val="24"/>
              </w:rPr>
              <w:t xml:space="preserve">Jurbarko r. Klausučių Stasio </w:t>
            </w:r>
            <w:proofErr w:type="spellStart"/>
            <w:r w:rsidRPr="001A7B47">
              <w:rPr>
                <w:bCs/>
                <w:sz w:val="24"/>
                <w:szCs w:val="24"/>
              </w:rPr>
              <w:t>Santvaro</w:t>
            </w:r>
            <w:proofErr w:type="spellEnd"/>
            <w:r w:rsidRPr="001A7B47">
              <w:rPr>
                <w:bCs/>
                <w:sz w:val="24"/>
                <w:szCs w:val="24"/>
              </w:rPr>
              <w:t xml:space="preserve"> pagrindinė mokykla </w:t>
            </w:r>
          </w:p>
          <w:p w14:paraId="1AA40FD3" w14:textId="77777777" w:rsidR="006B433D" w:rsidRPr="001A7B47" w:rsidRDefault="006B433D" w:rsidP="002854EB">
            <w:pPr>
              <w:pStyle w:val="LENTEL"/>
              <w:rPr>
                <w:sz w:val="24"/>
                <w:szCs w:val="24"/>
              </w:rPr>
            </w:pPr>
            <w:r w:rsidRPr="001A7B47">
              <w:rPr>
                <w:sz w:val="24"/>
                <w:szCs w:val="24"/>
              </w:rPr>
              <w:t>Ikimokyklinio ugdymo programa, priešmokyklinio ugdymo programa, pradinio ugdymo programa, pagrindinio ugdymo programa</w:t>
            </w:r>
          </w:p>
        </w:tc>
        <w:tc>
          <w:tcPr>
            <w:tcW w:w="3132" w:type="dxa"/>
            <w:tcBorders>
              <w:top w:val="single" w:sz="4" w:space="0" w:color="auto"/>
              <w:left w:val="single" w:sz="4" w:space="0" w:color="auto"/>
              <w:bottom w:val="single" w:sz="4" w:space="0" w:color="auto"/>
              <w:right w:val="single" w:sz="4" w:space="0" w:color="auto"/>
            </w:tcBorders>
          </w:tcPr>
          <w:p w14:paraId="22FFC6EE" w14:textId="77777777" w:rsidR="006B433D" w:rsidRPr="001A7B47" w:rsidRDefault="006B433D" w:rsidP="002854EB">
            <w:pPr>
              <w:pStyle w:val="LENTEL"/>
              <w:rPr>
                <w:sz w:val="24"/>
                <w:szCs w:val="24"/>
              </w:rPr>
            </w:pPr>
            <w:r w:rsidRPr="001A7B47">
              <w:rPr>
                <w:sz w:val="24"/>
                <w:szCs w:val="24"/>
              </w:rPr>
              <w:t>Be struktūrinių pokyčių</w:t>
            </w:r>
          </w:p>
          <w:p w14:paraId="497F518E" w14:textId="77777777" w:rsidR="006B433D" w:rsidRPr="001A7B47" w:rsidRDefault="006B433D" w:rsidP="002854EB">
            <w:pPr>
              <w:pStyle w:val="LENTEL"/>
              <w:rPr>
                <w:sz w:val="24"/>
                <w:szCs w:val="24"/>
              </w:rPr>
            </w:pPr>
          </w:p>
        </w:tc>
        <w:tc>
          <w:tcPr>
            <w:tcW w:w="3369" w:type="dxa"/>
            <w:tcBorders>
              <w:top w:val="single" w:sz="4" w:space="0" w:color="auto"/>
              <w:left w:val="single" w:sz="4" w:space="0" w:color="auto"/>
              <w:bottom w:val="single" w:sz="4" w:space="0" w:color="auto"/>
              <w:right w:val="single" w:sz="4" w:space="0" w:color="auto"/>
            </w:tcBorders>
          </w:tcPr>
          <w:p w14:paraId="34689E29" w14:textId="77777777" w:rsidR="006B433D" w:rsidRPr="001A7B47" w:rsidRDefault="006B433D" w:rsidP="002854EB">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2C88621D" w14:textId="77777777" w:rsidR="006B433D" w:rsidRPr="001A7B47" w:rsidRDefault="006B433D" w:rsidP="002854EB">
            <w:pPr>
              <w:pStyle w:val="LENTEL"/>
              <w:rPr>
                <w:bCs/>
                <w:sz w:val="24"/>
                <w:szCs w:val="24"/>
              </w:rPr>
            </w:pPr>
            <w:r w:rsidRPr="001A7B47">
              <w:rPr>
                <w:bCs/>
                <w:sz w:val="24"/>
                <w:szCs w:val="24"/>
              </w:rPr>
              <w:t xml:space="preserve">Jurbarko r. Klausučių Stasio </w:t>
            </w:r>
            <w:proofErr w:type="spellStart"/>
            <w:r w:rsidRPr="001A7B47">
              <w:rPr>
                <w:bCs/>
                <w:sz w:val="24"/>
                <w:szCs w:val="24"/>
              </w:rPr>
              <w:t>Santvaro</w:t>
            </w:r>
            <w:proofErr w:type="spellEnd"/>
            <w:r w:rsidRPr="001A7B47">
              <w:rPr>
                <w:bCs/>
                <w:sz w:val="24"/>
                <w:szCs w:val="24"/>
              </w:rPr>
              <w:t xml:space="preserve"> pagrindinė mokykla </w:t>
            </w:r>
          </w:p>
          <w:p w14:paraId="0728B680" w14:textId="77777777" w:rsidR="006B433D" w:rsidRPr="002E42E4" w:rsidRDefault="006B433D" w:rsidP="002854EB">
            <w:pPr>
              <w:pStyle w:val="LENTEL"/>
              <w:rPr>
                <w:sz w:val="24"/>
                <w:szCs w:val="24"/>
              </w:rPr>
            </w:pPr>
            <w:r w:rsidRPr="001A7B47">
              <w:rPr>
                <w:sz w:val="24"/>
                <w:szCs w:val="24"/>
              </w:rPr>
              <w:t xml:space="preserve">Ikimokyklinio ugdymo programa, priešmokyklinio ugdymo programa, pradinio ugdymo programa, pagrindinio ugdymo programa </w:t>
            </w:r>
          </w:p>
        </w:tc>
      </w:tr>
      <w:tr w:rsidR="006B433D" w:rsidRPr="001A7B47" w14:paraId="09B8BE45" w14:textId="77777777" w:rsidTr="002854EB">
        <w:tc>
          <w:tcPr>
            <w:tcW w:w="14452" w:type="dxa"/>
            <w:gridSpan w:val="4"/>
            <w:tcBorders>
              <w:top w:val="single" w:sz="4" w:space="0" w:color="auto"/>
              <w:left w:val="single" w:sz="4" w:space="0" w:color="auto"/>
              <w:bottom w:val="single" w:sz="4" w:space="0" w:color="auto"/>
              <w:right w:val="single" w:sz="4" w:space="0" w:color="auto"/>
            </w:tcBorders>
          </w:tcPr>
          <w:p w14:paraId="270F1C2D" w14:textId="77777777" w:rsidR="006B433D" w:rsidRPr="001A7B47" w:rsidRDefault="006B433D" w:rsidP="002854EB">
            <w:pPr>
              <w:pStyle w:val="LENTELESPAV"/>
              <w:rPr>
                <w:sz w:val="24"/>
                <w:szCs w:val="24"/>
              </w:rPr>
            </w:pPr>
            <w:proofErr w:type="spellStart"/>
            <w:r w:rsidRPr="001A7B47">
              <w:rPr>
                <w:sz w:val="24"/>
                <w:szCs w:val="24"/>
              </w:rPr>
              <w:t>Smalininkų</w:t>
            </w:r>
            <w:proofErr w:type="spellEnd"/>
            <w:r w:rsidRPr="001A7B47">
              <w:rPr>
                <w:sz w:val="24"/>
                <w:szCs w:val="24"/>
              </w:rPr>
              <w:t xml:space="preserve"> seniūnija</w:t>
            </w:r>
          </w:p>
        </w:tc>
      </w:tr>
      <w:tr w:rsidR="00E613AE" w:rsidRPr="001A7B47" w14:paraId="5F12269F" w14:textId="77777777" w:rsidTr="00A706A0">
        <w:tc>
          <w:tcPr>
            <w:tcW w:w="4025" w:type="dxa"/>
            <w:vMerge w:val="restart"/>
            <w:tcBorders>
              <w:top w:val="single" w:sz="4" w:space="0" w:color="auto"/>
              <w:left w:val="single" w:sz="4" w:space="0" w:color="auto"/>
              <w:right w:val="single" w:sz="4" w:space="0" w:color="auto"/>
            </w:tcBorders>
          </w:tcPr>
          <w:p w14:paraId="0F682154" w14:textId="77777777" w:rsidR="00E613AE" w:rsidRPr="001A7B47" w:rsidRDefault="00E613AE" w:rsidP="002854EB">
            <w:pPr>
              <w:pStyle w:val="LENTEL"/>
              <w:rPr>
                <w:bCs/>
                <w:sz w:val="24"/>
                <w:szCs w:val="24"/>
              </w:rPr>
            </w:pPr>
            <w:r w:rsidRPr="001A7B47">
              <w:rPr>
                <w:bCs/>
                <w:sz w:val="24"/>
                <w:szCs w:val="24"/>
              </w:rPr>
              <w:t xml:space="preserve">Jurbarko r. </w:t>
            </w:r>
            <w:proofErr w:type="spellStart"/>
            <w:r w:rsidRPr="001A7B47">
              <w:rPr>
                <w:bCs/>
                <w:sz w:val="24"/>
                <w:szCs w:val="24"/>
              </w:rPr>
              <w:t>Smalininkų</w:t>
            </w:r>
            <w:proofErr w:type="spellEnd"/>
            <w:r w:rsidRPr="001A7B47">
              <w:rPr>
                <w:bCs/>
                <w:sz w:val="24"/>
                <w:szCs w:val="24"/>
              </w:rPr>
              <w:t xml:space="preserve"> Lidijos </w:t>
            </w:r>
            <w:proofErr w:type="spellStart"/>
            <w:r w:rsidRPr="001A7B47">
              <w:rPr>
                <w:bCs/>
                <w:sz w:val="24"/>
                <w:szCs w:val="24"/>
              </w:rPr>
              <w:t>Meškaitytės</w:t>
            </w:r>
            <w:proofErr w:type="spellEnd"/>
            <w:r w:rsidRPr="001A7B47">
              <w:rPr>
                <w:bCs/>
                <w:sz w:val="24"/>
                <w:szCs w:val="24"/>
              </w:rPr>
              <w:t xml:space="preserve"> pagrindinė mokykla</w:t>
            </w:r>
          </w:p>
          <w:p w14:paraId="28D35933" w14:textId="77777777" w:rsidR="00E613AE" w:rsidRPr="001A7B47" w:rsidRDefault="00E613AE" w:rsidP="002854EB">
            <w:pPr>
              <w:pStyle w:val="LENTEL"/>
              <w:rPr>
                <w:sz w:val="24"/>
                <w:szCs w:val="24"/>
              </w:rPr>
            </w:pPr>
            <w:r w:rsidRPr="001A7B47">
              <w:rPr>
                <w:sz w:val="24"/>
                <w:szCs w:val="24"/>
              </w:rPr>
              <w:t xml:space="preserve">Ikimokyklinio ugdymo programa, priešmokyklinio ugdymo programa, </w:t>
            </w:r>
            <w:r w:rsidRPr="001A7B47">
              <w:rPr>
                <w:sz w:val="24"/>
                <w:szCs w:val="24"/>
              </w:rPr>
              <w:lastRenderedPageBreak/>
              <w:t>pradinio ugdymo programa, pagrindinio ugdymo programa</w:t>
            </w:r>
          </w:p>
        </w:tc>
        <w:tc>
          <w:tcPr>
            <w:tcW w:w="3132" w:type="dxa"/>
            <w:tcBorders>
              <w:top w:val="single" w:sz="4" w:space="0" w:color="auto"/>
              <w:left w:val="single" w:sz="4" w:space="0" w:color="auto"/>
              <w:bottom w:val="single" w:sz="4" w:space="0" w:color="auto"/>
              <w:right w:val="single" w:sz="4" w:space="0" w:color="auto"/>
            </w:tcBorders>
          </w:tcPr>
          <w:p w14:paraId="4F11D085" w14:textId="77777777" w:rsidR="00E613AE" w:rsidRPr="001A7B47" w:rsidRDefault="00E613AE" w:rsidP="002854EB">
            <w:pPr>
              <w:pStyle w:val="LENTEL"/>
              <w:rPr>
                <w:sz w:val="24"/>
                <w:szCs w:val="24"/>
              </w:rPr>
            </w:pPr>
            <w:r w:rsidRPr="001A7B47">
              <w:rPr>
                <w:sz w:val="24"/>
                <w:szCs w:val="24"/>
              </w:rPr>
              <w:lastRenderedPageBreak/>
              <w:t>Be struktūrinių pokyčių</w:t>
            </w:r>
          </w:p>
          <w:p w14:paraId="797953BB" w14:textId="77777777" w:rsidR="00E613AE" w:rsidRPr="001A7B47" w:rsidRDefault="00E613AE" w:rsidP="002854EB">
            <w:pPr>
              <w:pStyle w:val="LENTEL"/>
              <w:rPr>
                <w:sz w:val="24"/>
                <w:szCs w:val="24"/>
              </w:rPr>
            </w:pPr>
          </w:p>
        </w:tc>
        <w:tc>
          <w:tcPr>
            <w:tcW w:w="3369" w:type="dxa"/>
            <w:tcBorders>
              <w:top w:val="single" w:sz="4" w:space="0" w:color="auto"/>
              <w:left w:val="single" w:sz="4" w:space="0" w:color="auto"/>
              <w:bottom w:val="single" w:sz="4" w:space="0" w:color="auto"/>
              <w:right w:val="single" w:sz="4" w:space="0" w:color="auto"/>
            </w:tcBorders>
          </w:tcPr>
          <w:p w14:paraId="3E8E2FD5" w14:textId="77777777" w:rsidR="00E613AE" w:rsidRPr="001A7B47" w:rsidRDefault="00E613AE" w:rsidP="002854EB">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6FCDE4CE" w14:textId="77777777" w:rsidR="00E613AE" w:rsidRPr="001A7B47" w:rsidRDefault="00E613AE" w:rsidP="002854EB">
            <w:pPr>
              <w:pStyle w:val="LENTEL"/>
              <w:rPr>
                <w:bCs/>
                <w:sz w:val="24"/>
                <w:szCs w:val="24"/>
              </w:rPr>
            </w:pPr>
            <w:r w:rsidRPr="001A7B47">
              <w:rPr>
                <w:bCs/>
                <w:sz w:val="24"/>
                <w:szCs w:val="24"/>
              </w:rPr>
              <w:t xml:space="preserve">Jurbarko r. </w:t>
            </w:r>
            <w:proofErr w:type="spellStart"/>
            <w:r w:rsidRPr="001A7B47">
              <w:rPr>
                <w:bCs/>
                <w:sz w:val="24"/>
                <w:szCs w:val="24"/>
              </w:rPr>
              <w:t>Smalininkų</w:t>
            </w:r>
            <w:proofErr w:type="spellEnd"/>
            <w:r w:rsidRPr="001A7B47">
              <w:rPr>
                <w:bCs/>
                <w:sz w:val="24"/>
                <w:szCs w:val="24"/>
              </w:rPr>
              <w:t xml:space="preserve"> Lidijos </w:t>
            </w:r>
            <w:proofErr w:type="spellStart"/>
            <w:r w:rsidRPr="001A7B47">
              <w:rPr>
                <w:bCs/>
                <w:sz w:val="24"/>
                <w:szCs w:val="24"/>
              </w:rPr>
              <w:t>Meškaitytės</w:t>
            </w:r>
            <w:proofErr w:type="spellEnd"/>
            <w:r w:rsidRPr="001A7B47">
              <w:rPr>
                <w:bCs/>
                <w:sz w:val="24"/>
                <w:szCs w:val="24"/>
              </w:rPr>
              <w:t xml:space="preserve"> pagrindinė mokykla </w:t>
            </w:r>
          </w:p>
          <w:p w14:paraId="48CF984A" w14:textId="77777777" w:rsidR="00E613AE" w:rsidRPr="001A7B47" w:rsidRDefault="00E613AE" w:rsidP="002854EB">
            <w:pPr>
              <w:pStyle w:val="LENTEL"/>
              <w:rPr>
                <w:sz w:val="24"/>
                <w:szCs w:val="24"/>
              </w:rPr>
            </w:pPr>
            <w:r w:rsidRPr="001A7B47">
              <w:rPr>
                <w:sz w:val="24"/>
                <w:szCs w:val="24"/>
              </w:rPr>
              <w:t xml:space="preserve">Ikimokyklinio ugdymo programa, priešmokyklinio ugdymo programa, </w:t>
            </w:r>
            <w:r w:rsidRPr="001A7B47">
              <w:rPr>
                <w:sz w:val="24"/>
                <w:szCs w:val="24"/>
              </w:rPr>
              <w:lastRenderedPageBreak/>
              <w:t>pradinio ugdymo programa, pagrindinio ugdymo programa</w:t>
            </w:r>
          </w:p>
        </w:tc>
      </w:tr>
      <w:tr w:rsidR="00E613AE" w:rsidRPr="001A7B47" w14:paraId="72A232E4" w14:textId="77777777" w:rsidTr="00A706A0">
        <w:tc>
          <w:tcPr>
            <w:tcW w:w="4025" w:type="dxa"/>
            <w:vMerge/>
            <w:tcBorders>
              <w:left w:val="single" w:sz="4" w:space="0" w:color="auto"/>
              <w:bottom w:val="single" w:sz="4" w:space="0" w:color="auto"/>
              <w:right w:val="single" w:sz="4" w:space="0" w:color="auto"/>
            </w:tcBorders>
          </w:tcPr>
          <w:p w14:paraId="56609680" w14:textId="77777777" w:rsidR="00E613AE" w:rsidRPr="001A7B47" w:rsidRDefault="00E613AE" w:rsidP="00E613AE">
            <w:pPr>
              <w:pStyle w:val="LENTEL"/>
              <w:rPr>
                <w:bCs/>
                <w:sz w:val="24"/>
                <w:szCs w:val="24"/>
              </w:rPr>
            </w:pPr>
          </w:p>
        </w:tc>
        <w:tc>
          <w:tcPr>
            <w:tcW w:w="3132" w:type="dxa"/>
            <w:tcBorders>
              <w:top w:val="single" w:sz="4" w:space="0" w:color="auto"/>
              <w:left w:val="single" w:sz="4" w:space="0" w:color="auto"/>
              <w:bottom w:val="single" w:sz="4" w:space="0" w:color="auto"/>
              <w:right w:val="single" w:sz="4" w:space="0" w:color="auto"/>
            </w:tcBorders>
          </w:tcPr>
          <w:p w14:paraId="7F508BBE" w14:textId="13D99BBB" w:rsidR="00E613AE" w:rsidRPr="00D74CD1" w:rsidRDefault="00E613AE" w:rsidP="00E613AE">
            <w:pPr>
              <w:pStyle w:val="LENTEL"/>
              <w:rPr>
                <w:sz w:val="24"/>
                <w:szCs w:val="24"/>
              </w:rPr>
            </w:pPr>
            <w:r w:rsidRPr="00D74CD1">
              <w:rPr>
                <w:sz w:val="24"/>
                <w:szCs w:val="24"/>
              </w:rPr>
              <w:t>Mokykloje pradedama įgyvendinti</w:t>
            </w:r>
            <w:r w:rsidR="000640C9">
              <w:rPr>
                <w:sz w:val="24"/>
                <w:szCs w:val="24"/>
              </w:rPr>
              <w:t xml:space="preserve"> savita ugdymo programa </w:t>
            </w:r>
            <w:r w:rsidR="000640C9" w:rsidRPr="00E613AE">
              <w:rPr>
                <w:sz w:val="24"/>
                <w:szCs w:val="24"/>
              </w:rPr>
              <w:t>–</w:t>
            </w:r>
            <w:r w:rsidR="000640C9">
              <w:rPr>
                <w:sz w:val="24"/>
                <w:szCs w:val="24"/>
              </w:rPr>
              <w:t xml:space="preserve"> </w:t>
            </w:r>
            <w:r w:rsidRPr="00D74CD1">
              <w:rPr>
                <w:sz w:val="24"/>
                <w:szCs w:val="24"/>
              </w:rPr>
              <w:t xml:space="preserve">Nacionalinio saugumo ir gynybos pagrindų programa  </w:t>
            </w:r>
          </w:p>
          <w:p w14:paraId="527A8630" w14:textId="77777777" w:rsidR="00E613AE" w:rsidRPr="00D74CD1" w:rsidRDefault="00E613AE" w:rsidP="00E613AE">
            <w:pPr>
              <w:pStyle w:val="LENTEL"/>
              <w:rPr>
                <w:sz w:val="24"/>
                <w:szCs w:val="24"/>
              </w:rPr>
            </w:pPr>
          </w:p>
        </w:tc>
        <w:tc>
          <w:tcPr>
            <w:tcW w:w="3369" w:type="dxa"/>
            <w:tcBorders>
              <w:top w:val="single" w:sz="4" w:space="0" w:color="auto"/>
              <w:left w:val="single" w:sz="4" w:space="0" w:color="auto"/>
              <w:bottom w:val="single" w:sz="4" w:space="0" w:color="auto"/>
              <w:right w:val="single" w:sz="4" w:space="0" w:color="auto"/>
            </w:tcBorders>
          </w:tcPr>
          <w:p w14:paraId="417AC989" w14:textId="4CD41E92" w:rsidR="00E613AE" w:rsidRPr="00D74CD1" w:rsidRDefault="00D74CD1" w:rsidP="00E613AE">
            <w:pPr>
              <w:pStyle w:val="LENTEL"/>
              <w:rPr>
                <w:sz w:val="24"/>
                <w:szCs w:val="24"/>
              </w:rPr>
            </w:pPr>
            <w:r w:rsidRPr="00D74CD1">
              <w:rPr>
                <w:sz w:val="24"/>
                <w:szCs w:val="24"/>
              </w:rPr>
              <w:t xml:space="preserve">2022 m. rugsėjo 1 d. </w:t>
            </w:r>
          </w:p>
        </w:tc>
        <w:tc>
          <w:tcPr>
            <w:tcW w:w="3926" w:type="dxa"/>
            <w:tcBorders>
              <w:top w:val="single" w:sz="4" w:space="0" w:color="auto"/>
              <w:left w:val="single" w:sz="4" w:space="0" w:color="auto"/>
              <w:bottom w:val="single" w:sz="4" w:space="0" w:color="auto"/>
              <w:right w:val="single" w:sz="4" w:space="0" w:color="auto"/>
            </w:tcBorders>
          </w:tcPr>
          <w:p w14:paraId="09173DE0" w14:textId="595FFD92" w:rsidR="00E613AE" w:rsidRPr="00D74CD1" w:rsidRDefault="00E613AE" w:rsidP="00E613AE">
            <w:pPr>
              <w:pStyle w:val="LENTEL"/>
              <w:rPr>
                <w:bCs/>
                <w:sz w:val="24"/>
                <w:szCs w:val="24"/>
              </w:rPr>
            </w:pPr>
            <w:r w:rsidRPr="00D74CD1">
              <w:rPr>
                <w:bCs/>
                <w:sz w:val="24"/>
                <w:szCs w:val="24"/>
              </w:rPr>
              <w:t>Jurbarko r.</w:t>
            </w:r>
            <w:r w:rsidR="00D74CD1" w:rsidRPr="00D74CD1">
              <w:rPr>
                <w:bCs/>
                <w:sz w:val="24"/>
                <w:szCs w:val="24"/>
              </w:rPr>
              <w:t xml:space="preserve"> </w:t>
            </w:r>
            <w:proofErr w:type="spellStart"/>
            <w:r w:rsidR="000640C9">
              <w:rPr>
                <w:bCs/>
                <w:sz w:val="24"/>
                <w:szCs w:val="24"/>
              </w:rPr>
              <w:t>Smalininkų</w:t>
            </w:r>
            <w:proofErr w:type="spellEnd"/>
            <w:r w:rsidR="000640C9">
              <w:rPr>
                <w:bCs/>
                <w:sz w:val="24"/>
                <w:szCs w:val="24"/>
              </w:rPr>
              <w:t xml:space="preserve"> </w:t>
            </w:r>
            <w:r w:rsidRPr="00D74CD1">
              <w:rPr>
                <w:bCs/>
                <w:sz w:val="24"/>
                <w:szCs w:val="24"/>
              </w:rPr>
              <w:t xml:space="preserve">oro kadetų mokykla </w:t>
            </w:r>
            <w:r w:rsidR="00D74CD1" w:rsidRPr="00D74CD1">
              <w:rPr>
                <w:bCs/>
                <w:sz w:val="24"/>
                <w:szCs w:val="24"/>
              </w:rPr>
              <w:t xml:space="preserve">(gimnazija) </w:t>
            </w:r>
          </w:p>
          <w:p w14:paraId="1E926E67" w14:textId="585E525D" w:rsidR="00E613AE" w:rsidRPr="00D74CD1" w:rsidRDefault="00E613AE" w:rsidP="00E613AE">
            <w:pPr>
              <w:pStyle w:val="LENTEL"/>
              <w:rPr>
                <w:bCs/>
                <w:sz w:val="24"/>
                <w:szCs w:val="24"/>
              </w:rPr>
            </w:pPr>
            <w:r w:rsidRPr="00D74CD1">
              <w:rPr>
                <w:sz w:val="24"/>
                <w:szCs w:val="24"/>
              </w:rPr>
              <w:t>Ikimokyklinio ugdymo programa, priešmokyklinio ugdymo programa, pradinio ugdymo programa, pagrindinio ugdymo programa</w:t>
            </w:r>
            <w:r w:rsidR="00D74CD1">
              <w:rPr>
                <w:sz w:val="24"/>
                <w:szCs w:val="24"/>
              </w:rPr>
              <w:t>, vidurinio ugdymo programa</w:t>
            </w:r>
          </w:p>
        </w:tc>
      </w:tr>
      <w:tr w:rsidR="00E613AE" w:rsidRPr="001A7B47" w14:paraId="5B56F44E" w14:textId="77777777" w:rsidTr="002854EB">
        <w:tc>
          <w:tcPr>
            <w:tcW w:w="4025" w:type="dxa"/>
            <w:tcBorders>
              <w:top w:val="single" w:sz="4" w:space="0" w:color="auto"/>
              <w:left w:val="single" w:sz="4" w:space="0" w:color="auto"/>
              <w:bottom w:val="single" w:sz="4" w:space="0" w:color="auto"/>
              <w:right w:val="single" w:sz="4" w:space="0" w:color="auto"/>
            </w:tcBorders>
          </w:tcPr>
          <w:p w14:paraId="53874DFC" w14:textId="77777777" w:rsidR="00E613AE" w:rsidRPr="001A7B47" w:rsidRDefault="00E613AE" w:rsidP="00E613AE">
            <w:pPr>
              <w:pStyle w:val="LENTEL"/>
              <w:rPr>
                <w:bCs/>
                <w:sz w:val="24"/>
                <w:szCs w:val="24"/>
              </w:rPr>
            </w:pPr>
            <w:proofErr w:type="spellStart"/>
            <w:r w:rsidRPr="001A7B47">
              <w:rPr>
                <w:bCs/>
                <w:sz w:val="24"/>
                <w:szCs w:val="24"/>
              </w:rPr>
              <w:t>Smalininkų</w:t>
            </w:r>
            <w:proofErr w:type="spellEnd"/>
            <w:r w:rsidRPr="001A7B47">
              <w:rPr>
                <w:bCs/>
                <w:sz w:val="24"/>
                <w:szCs w:val="24"/>
              </w:rPr>
              <w:t xml:space="preserve"> technologijų ir verslo mokykla</w:t>
            </w:r>
          </w:p>
          <w:p w14:paraId="08C7B1D0" w14:textId="77777777" w:rsidR="00E613AE" w:rsidRPr="001A7B47" w:rsidRDefault="00E613AE" w:rsidP="00E613AE">
            <w:pPr>
              <w:pStyle w:val="LENTEL"/>
              <w:rPr>
                <w:sz w:val="24"/>
                <w:szCs w:val="24"/>
              </w:rPr>
            </w:pPr>
            <w:r w:rsidRPr="001A7B47">
              <w:rPr>
                <w:sz w:val="24"/>
                <w:szCs w:val="24"/>
              </w:rPr>
              <w:t>Pagrindinio ugdymo programa, vidurinio ugdymo programa, profesinio mokymo programa</w:t>
            </w:r>
          </w:p>
        </w:tc>
        <w:tc>
          <w:tcPr>
            <w:tcW w:w="3132" w:type="dxa"/>
            <w:tcBorders>
              <w:top w:val="single" w:sz="4" w:space="0" w:color="auto"/>
              <w:left w:val="single" w:sz="4" w:space="0" w:color="auto"/>
              <w:bottom w:val="single" w:sz="4" w:space="0" w:color="auto"/>
              <w:right w:val="single" w:sz="4" w:space="0" w:color="auto"/>
            </w:tcBorders>
          </w:tcPr>
          <w:p w14:paraId="6FFD364D" w14:textId="77777777" w:rsidR="00E613AE" w:rsidRPr="001A7B47" w:rsidRDefault="00E613AE" w:rsidP="00E613AE">
            <w:pPr>
              <w:pStyle w:val="LENTEL"/>
              <w:rPr>
                <w:sz w:val="24"/>
                <w:szCs w:val="24"/>
              </w:rPr>
            </w:pPr>
            <w:r>
              <w:rPr>
                <w:sz w:val="24"/>
                <w:szCs w:val="24"/>
              </w:rPr>
              <w:t xml:space="preserve">Pokyčius planuoja steigėjas – Švietimo, mokslo ir sporto ministerija  </w:t>
            </w:r>
          </w:p>
        </w:tc>
        <w:tc>
          <w:tcPr>
            <w:tcW w:w="3369" w:type="dxa"/>
            <w:tcBorders>
              <w:top w:val="single" w:sz="4" w:space="0" w:color="auto"/>
              <w:left w:val="single" w:sz="4" w:space="0" w:color="auto"/>
              <w:bottom w:val="single" w:sz="4" w:space="0" w:color="auto"/>
              <w:right w:val="single" w:sz="4" w:space="0" w:color="auto"/>
            </w:tcBorders>
          </w:tcPr>
          <w:p w14:paraId="60191B96" w14:textId="77777777" w:rsidR="00E613AE" w:rsidRPr="001A7B47" w:rsidRDefault="00E613AE" w:rsidP="00E613AE">
            <w:pPr>
              <w:pStyle w:val="LENTEL"/>
              <w:numPr>
                <w:ilvl w:val="0"/>
                <w:numId w:val="12"/>
              </w:numPr>
              <w:rPr>
                <w:sz w:val="24"/>
                <w:szCs w:val="24"/>
              </w:rPr>
            </w:pPr>
          </w:p>
        </w:tc>
        <w:tc>
          <w:tcPr>
            <w:tcW w:w="3926" w:type="dxa"/>
            <w:tcBorders>
              <w:top w:val="single" w:sz="4" w:space="0" w:color="auto"/>
              <w:left w:val="single" w:sz="4" w:space="0" w:color="auto"/>
              <w:bottom w:val="single" w:sz="4" w:space="0" w:color="auto"/>
              <w:right w:val="single" w:sz="4" w:space="0" w:color="auto"/>
            </w:tcBorders>
          </w:tcPr>
          <w:p w14:paraId="3E442DD2" w14:textId="77777777" w:rsidR="00E613AE" w:rsidRPr="001A7B47" w:rsidRDefault="00E613AE" w:rsidP="00E613AE">
            <w:pPr>
              <w:pStyle w:val="LENTEL"/>
              <w:rPr>
                <w:bCs/>
                <w:sz w:val="24"/>
                <w:szCs w:val="24"/>
              </w:rPr>
            </w:pPr>
            <w:proofErr w:type="spellStart"/>
            <w:r w:rsidRPr="001A7B47">
              <w:rPr>
                <w:bCs/>
                <w:sz w:val="24"/>
                <w:szCs w:val="24"/>
              </w:rPr>
              <w:t>Smalininkų</w:t>
            </w:r>
            <w:proofErr w:type="spellEnd"/>
            <w:r w:rsidRPr="001A7B47">
              <w:rPr>
                <w:bCs/>
                <w:sz w:val="24"/>
                <w:szCs w:val="24"/>
              </w:rPr>
              <w:t xml:space="preserve"> technologijų ir verslo mokykla</w:t>
            </w:r>
          </w:p>
          <w:p w14:paraId="589EB372" w14:textId="77777777" w:rsidR="00E613AE" w:rsidRPr="001A7B47" w:rsidRDefault="00E613AE" w:rsidP="00E613AE">
            <w:pPr>
              <w:pStyle w:val="LENTEL"/>
              <w:rPr>
                <w:sz w:val="24"/>
                <w:szCs w:val="24"/>
              </w:rPr>
            </w:pPr>
            <w:r w:rsidRPr="001A7B47">
              <w:rPr>
                <w:sz w:val="24"/>
                <w:szCs w:val="24"/>
              </w:rPr>
              <w:t>Pagrindinio ugdymo programa, vidurinio ugdymo programa, profesinio mokymo programa</w:t>
            </w:r>
          </w:p>
        </w:tc>
      </w:tr>
      <w:tr w:rsidR="00E613AE" w:rsidRPr="001A7B47" w14:paraId="0D4221C1" w14:textId="77777777" w:rsidTr="002854EB">
        <w:tc>
          <w:tcPr>
            <w:tcW w:w="14452" w:type="dxa"/>
            <w:gridSpan w:val="4"/>
            <w:tcBorders>
              <w:top w:val="single" w:sz="4" w:space="0" w:color="auto"/>
              <w:left w:val="single" w:sz="4" w:space="0" w:color="auto"/>
              <w:bottom w:val="single" w:sz="4" w:space="0" w:color="auto"/>
              <w:right w:val="single" w:sz="4" w:space="0" w:color="auto"/>
            </w:tcBorders>
          </w:tcPr>
          <w:p w14:paraId="31E730A6" w14:textId="77777777" w:rsidR="00E613AE" w:rsidRPr="001A7B47" w:rsidRDefault="00E613AE" w:rsidP="00E613AE">
            <w:pPr>
              <w:pStyle w:val="LENTELESPAV"/>
              <w:rPr>
                <w:sz w:val="24"/>
                <w:szCs w:val="24"/>
              </w:rPr>
            </w:pPr>
            <w:r w:rsidRPr="001A7B47">
              <w:rPr>
                <w:sz w:val="24"/>
                <w:szCs w:val="24"/>
              </w:rPr>
              <w:t>Viešvilės seniūnija</w:t>
            </w:r>
          </w:p>
        </w:tc>
      </w:tr>
      <w:tr w:rsidR="00E613AE" w:rsidRPr="001A7B47" w14:paraId="6DFBC81E" w14:textId="77777777" w:rsidTr="002854EB">
        <w:tc>
          <w:tcPr>
            <w:tcW w:w="4025" w:type="dxa"/>
            <w:tcBorders>
              <w:top w:val="single" w:sz="4" w:space="0" w:color="auto"/>
              <w:left w:val="single" w:sz="4" w:space="0" w:color="auto"/>
              <w:bottom w:val="single" w:sz="4" w:space="0" w:color="auto"/>
              <w:right w:val="single" w:sz="4" w:space="0" w:color="auto"/>
            </w:tcBorders>
          </w:tcPr>
          <w:p w14:paraId="3D15AD99" w14:textId="77777777" w:rsidR="00E613AE" w:rsidRPr="001A7B47" w:rsidRDefault="00E613AE" w:rsidP="00E613AE">
            <w:pPr>
              <w:pStyle w:val="LENTEL"/>
              <w:rPr>
                <w:bCs/>
                <w:sz w:val="24"/>
                <w:szCs w:val="24"/>
              </w:rPr>
            </w:pPr>
            <w:r w:rsidRPr="001A7B47">
              <w:rPr>
                <w:bCs/>
                <w:sz w:val="24"/>
                <w:szCs w:val="24"/>
              </w:rPr>
              <w:t>Jurbarko r. Viešvilės pagrindinė mokykla</w:t>
            </w:r>
          </w:p>
          <w:p w14:paraId="03B1A12D" w14:textId="77777777" w:rsidR="00E613AE" w:rsidRPr="001A7B47" w:rsidRDefault="00E613AE" w:rsidP="00E613AE">
            <w:pPr>
              <w:pStyle w:val="LENTEL"/>
              <w:rPr>
                <w:sz w:val="24"/>
                <w:szCs w:val="24"/>
              </w:rPr>
            </w:pPr>
            <w:r w:rsidRPr="001A7B47">
              <w:rPr>
                <w:sz w:val="24"/>
                <w:szCs w:val="24"/>
              </w:rPr>
              <w:t>Ikimokyklinio ugdymo programa, priešmokyklinio ugdymo programa, pradinio ugdymo programa, pagrindinio ugdymo programa</w:t>
            </w:r>
          </w:p>
        </w:tc>
        <w:tc>
          <w:tcPr>
            <w:tcW w:w="3132" w:type="dxa"/>
            <w:tcBorders>
              <w:top w:val="single" w:sz="4" w:space="0" w:color="auto"/>
              <w:left w:val="single" w:sz="4" w:space="0" w:color="auto"/>
              <w:bottom w:val="single" w:sz="4" w:space="0" w:color="auto"/>
              <w:right w:val="single" w:sz="4" w:space="0" w:color="auto"/>
            </w:tcBorders>
          </w:tcPr>
          <w:p w14:paraId="5080DF9D" w14:textId="77777777" w:rsidR="00E613AE" w:rsidRPr="001A7B47" w:rsidRDefault="00E613AE" w:rsidP="00E613AE">
            <w:pPr>
              <w:pStyle w:val="LENTEL"/>
              <w:rPr>
                <w:sz w:val="24"/>
                <w:szCs w:val="24"/>
              </w:rPr>
            </w:pPr>
            <w:r w:rsidRPr="001A7B47">
              <w:rPr>
                <w:sz w:val="24"/>
                <w:szCs w:val="24"/>
              </w:rPr>
              <w:t>Be struktūrinių pokyčių</w:t>
            </w:r>
          </w:p>
          <w:p w14:paraId="7B0F6093" w14:textId="77777777" w:rsidR="00E613AE" w:rsidRPr="001A7B47" w:rsidRDefault="00E613AE" w:rsidP="00E613AE">
            <w:pPr>
              <w:pStyle w:val="LENTEL"/>
              <w:rPr>
                <w:sz w:val="24"/>
                <w:szCs w:val="24"/>
              </w:rPr>
            </w:pPr>
          </w:p>
        </w:tc>
        <w:tc>
          <w:tcPr>
            <w:tcW w:w="3369" w:type="dxa"/>
            <w:tcBorders>
              <w:top w:val="single" w:sz="4" w:space="0" w:color="auto"/>
              <w:left w:val="single" w:sz="4" w:space="0" w:color="auto"/>
              <w:bottom w:val="single" w:sz="4" w:space="0" w:color="auto"/>
              <w:right w:val="single" w:sz="4" w:space="0" w:color="auto"/>
            </w:tcBorders>
          </w:tcPr>
          <w:p w14:paraId="17F8DFBD" w14:textId="77777777" w:rsidR="00E613AE" w:rsidRPr="001A7B47" w:rsidRDefault="00E613AE" w:rsidP="00E613AE">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41AC24B6" w14:textId="77777777" w:rsidR="00E613AE" w:rsidRPr="001A7B47" w:rsidRDefault="00E613AE" w:rsidP="00E613AE">
            <w:pPr>
              <w:pStyle w:val="LENTEL"/>
              <w:rPr>
                <w:bCs/>
                <w:sz w:val="24"/>
                <w:szCs w:val="24"/>
              </w:rPr>
            </w:pPr>
            <w:r w:rsidRPr="001A7B47">
              <w:rPr>
                <w:bCs/>
                <w:sz w:val="24"/>
                <w:szCs w:val="24"/>
              </w:rPr>
              <w:t>Jurbarko r. Viešvilės pagrindinė mokykla</w:t>
            </w:r>
          </w:p>
          <w:p w14:paraId="040925CC" w14:textId="77777777" w:rsidR="00E613AE" w:rsidRPr="001A7B47" w:rsidRDefault="00E613AE" w:rsidP="00E613AE">
            <w:pPr>
              <w:pStyle w:val="LENTEL"/>
              <w:rPr>
                <w:sz w:val="24"/>
                <w:szCs w:val="24"/>
              </w:rPr>
            </w:pPr>
            <w:r w:rsidRPr="001A7B47">
              <w:rPr>
                <w:sz w:val="24"/>
                <w:szCs w:val="24"/>
              </w:rPr>
              <w:t>Ikimokyklinio ugdymo programa, priešmokyklinio ugdymo programa, pradinio ugdymo programa, pagrindinio ugdymo programa</w:t>
            </w:r>
          </w:p>
        </w:tc>
      </w:tr>
      <w:tr w:rsidR="00E613AE" w:rsidRPr="001A7B47" w14:paraId="7A8A710F" w14:textId="77777777" w:rsidTr="002854EB">
        <w:tc>
          <w:tcPr>
            <w:tcW w:w="14452" w:type="dxa"/>
            <w:gridSpan w:val="4"/>
            <w:tcBorders>
              <w:top w:val="single" w:sz="4" w:space="0" w:color="auto"/>
              <w:left w:val="single" w:sz="4" w:space="0" w:color="auto"/>
              <w:bottom w:val="single" w:sz="4" w:space="0" w:color="auto"/>
              <w:right w:val="single" w:sz="4" w:space="0" w:color="auto"/>
            </w:tcBorders>
          </w:tcPr>
          <w:p w14:paraId="6F390BE6" w14:textId="77777777" w:rsidR="00E613AE" w:rsidRPr="001A7B47" w:rsidRDefault="00E613AE" w:rsidP="00E613AE">
            <w:pPr>
              <w:pStyle w:val="LENTELESPAV"/>
              <w:rPr>
                <w:sz w:val="24"/>
                <w:szCs w:val="24"/>
              </w:rPr>
            </w:pPr>
            <w:r w:rsidRPr="001A7B47">
              <w:rPr>
                <w:sz w:val="24"/>
                <w:szCs w:val="24"/>
              </w:rPr>
              <w:t>Skirsnemunės seniūnija</w:t>
            </w:r>
          </w:p>
        </w:tc>
      </w:tr>
      <w:tr w:rsidR="00E613AE" w:rsidRPr="001A7B47" w14:paraId="165E16A2" w14:textId="77777777" w:rsidTr="002854EB">
        <w:tc>
          <w:tcPr>
            <w:tcW w:w="4025" w:type="dxa"/>
            <w:tcBorders>
              <w:top w:val="single" w:sz="4" w:space="0" w:color="auto"/>
              <w:left w:val="single" w:sz="4" w:space="0" w:color="auto"/>
              <w:bottom w:val="single" w:sz="4" w:space="0" w:color="auto"/>
              <w:right w:val="single" w:sz="4" w:space="0" w:color="auto"/>
            </w:tcBorders>
          </w:tcPr>
          <w:p w14:paraId="2C204C0E" w14:textId="77777777" w:rsidR="00E613AE" w:rsidRPr="001A7B47" w:rsidRDefault="00E613AE" w:rsidP="00E613AE">
            <w:pPr>
              <w:pStyle w:val="LENTEL"/>
              <w:rPr>
                <w:bCs/>
                <w:sz w:val="24"/>
                <w:szCs w:val="24"/>
              </w:rPr>
            </w:pPr>
            <w:r w:rsidRPr="001A7B47">
              <w:rPr>
                <w:bCs/>
                <w:sz w:val="24"/>
                <w:szCs w:val="24"/>
              </w:rPr>
              <w:t>Jurbarko r. Skirsnemunės Jurgio Baltrušaičio pagrindinė mokykla</w:t>
            </w:r>
          </w:p>
          <w:p w14:paraId="6E127572" w14:textId="77777777" w:rsidR="00E613AE" w:rsidRPr="001A7B47" w:rsidRDefault="00E613AE" w:rsidP="00E613AE">
            <w:pPr>
              <w:pStyle w:val="LENTEL"/>
              <w:rPr>
                <w:sz w:val="24"/>
                <w:szCs w:val="24"/>
              </w:rPr>
            </w:pPr>
            <w:r w:rsidRPr="001A7B47">
              <w:rPr>
                <w:sz w:val="24"/>
                <w:szCs w:val="24"/>
              </w:rPr>
              <w:t xml:space="preserve">Ikimokyklinio ugdymo programa, priešmokyklinio ugdymo programa, </w:t>
            </w:r>
            <w:r w:rsidRPr="001A7B47">
              <w:rPr>
                <w:sz w:val="24"/>
                <w:szCs w:val="24"/>
              </w:rPr>
              <w:lastRenderedPageBreak/>
              <w:t>pradinio ugdymo programa, pagrindinio ugdymo programa</w:t>
            </w:r>
          </w:p>
        </w:tc>
        <w:tc>
          <w:tcPr>
            <w:tcW w:w="3132" w:type="dxa"/>
            <w:tcBorders>
              <w:top w:val="single" w:sz="4" w:space="0" w:color="auto"/>
              <w:left w:val="single" w:sz="4" w:space="0" w:color="auto"/>
              <w:bottom w:val="single" w:sz="4" w:space="0" w:color="auto"/>
              <w:right w:val="single" w:sz="4" w:space="0" w:color="auto"/>
            </w:tcBorders>
          </w:tcPr>
          <w:p w14:paraId="553097BD" w14:textId="77777777" w:rsidR="00E613AE" w:rsidRPr="001A7B47" w:rsidRDefault="00E613AE" w:rsidP="00E613AE">
            <w:pPr>
              <w:pStyle w:val="LENTEL"/>
              <w:rPr>
                <w:sz w:val="24"/>
                <w:szCs w:val="24"/>
              </w:rPr>
            </w:pPr>
            <w:r w:rsidRPr="001A7B47">
              <w:rPr>
                <w:sz w:val="24"/>
                <w:szCs w:val="24"/>
              </w:rPr>
              <w:lastRenderedPageBreak/>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443A1B48" w14:textId="77777777" w:rsidR="00E613AE" w:rsidRPr="001A7B47" w:rsidRDefault="00E613AE" w:rsidP="00E613AE">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04356909" w14:textId="77777777" w:rsidR="00E613AE" w:rsidRPr="001A7B47" w:rsidRDefault="00E613AE" w:rsidP="00E613AE">
            <w:pPr>
              <w:pStyle w:val="LENTEL"/>
              <w:rPr>
                <w:bCs/>
                <w:sz w:val="24"/>
                <w:szCs w:val="24"/>
              </w:rPr>
            </w:pPr>
            <w:r w:rsidRPr="001A7B47">
              <w:rPr>
                <w:bCs/>
                <w:sz w:val="24"/>
                <w:szCs w:val="24"/>
              </w:rPr>
              <w:t>Jurbarko r. Skirsnemunės Jurgio Baltrušaičio pagrindinė mokykla</w:t>
            </w:r>
          </w:p>
          <w:p w14:paraId="100B2383" w14:textId="77777777" w:rsidR="00E613AE" w:rsidRPr="001A7B47" w:rsidRDefault="00E613AE" w:rsidP="00E613AE">
            <w:pPr>
              <w:pStyle w:val="LENTEL"/>
              <w:rPr>
                <w:sz w:val="24"/>
                <w:szCs w:val="24"/>
              </w:rPr>
            </w:pPr>
            <w:r w:rsidRPr="001A7B47">
              <w:rPr>
                <w:sz w:val="24"/>
                <w:szCs w:val="24"/>
              </w:rPr>
              <w:t xml:space="preserve">Ikimokyklinio ugdymo programa, priešmokyklinio ugdymo programa, </w:t>
            </w:r>
            <w:r w:rsidRPr="001A7B47">
              <w:rPr>
                <w:sz w:val="24"/>
                <w:szCs w:val="24"/>
              </w:rPr>
              <w:lastRenderedPageBreak/>
              <w:t>pradinio ugdymo programa, pagrindinio ugdymo programa</w:t>
            </w:r>
          </w:p>
        </w:tc>
      </w:tr>
      <w:tr w:rsidR="00E613AE" w:rsidRPr="001A7B47" w14:paraId="670BE5CE" w14:textId="77777777" w:rsidTr="002854EB">
        <w:tc>
          <w:tcPr>
            <w:tcW w:w="14452" w:type="dxa"/>
            <w:gridSpan w:val="4"/>
            <w:tcBorders>
              <w:top w:val="single" w:sz="4" w:space="0" w:color="auto"/>
              <w:left w:val="single" w:sz="4" w:space="0" w:color="auto"/>
              <w:bottom w:val="single" w:sz="4" w:space="0" w:color="auto"/>
              <w:right w:val="single" w:sz="4" w:space="0" w:color="auto"/>
            </w:tcBorders>
          </w:tcPr>
          <w:p w14:paraId="3297079D" w14:textId="77777777" w:rsidR="00E613AE" w:rsidRPr="001A7B47" w:rsidRDefault="00E613AE" w:rsidP="00E613AE">
            <w:pPr>
              <w:pStyle w:val="LENTELESPAV"/>
              <w:rPr>
                <w:sz w:val="24"/>
                <w:szCs w:val="24"/>
              </w:rPr>
            </w:pPr>
            <w:r w:rsidRPr="001A7B47">
              <w:rPr>
                <w:sz w:val="24"/>
                <w:szCs w:val="24"/>
              </w:rPr>
              <w:lastRenderedPageBreak/>
              <w:t>Šimkaičių seniūnija</w:t>
            </w:r>
          </w:p>
        </w:tc>
      </w:tr>
      <w:tr w:rsidR="00E613AE" w:rsidRPr="001A7B47" w14:paraId="3C660B41" w14:textId="77777777" w:rsidTr="002854EB">
        <w:tc>
          <w:tcPr>
            <w:tcW w:w="4025" w:type="dxa"/>
            <w:tcBorders>
              <w:top w:val="single" w:sz="4" w:space="0" w:color="auto"/>
              <w:left w:val="single" w:sz="4" w:space="0" w:color="auto"/>
              <w:bottom w:val="single" w:sz="4" w:space="0" w:color="auto"/>
              <w:right w:val="single" w:sz="4" w:space="0" w:color="auto"/>
            </w:tcBorders>
          </w:tcPr>
          <w:p w14:paraId="4E7BEC86" w14:textId="77777777" w:rsidR="00E613AE" w:rsidRPr="001A7B47" w:rsidRDefault="00E613AE" w:rsidP="00E613AE">
            <w:pPr>
              <w:pStyle w:val="LENTEL"/>
              <w:rPr>
                <w:bCs/>
                <w:sz w:val="24"/>
                <w:szCs w:val="24"/>
              </w:rPr>
            </w:pPr>
            <w:r w:rsidRPr="001A7B47">
              <w:rPr>
                <w:bCs/>
                <w:sz w:val="24"/>
                <w:szCs w:val="24"/>
              </w:rPr>
              <w:t>Jurbarko r. Šimkaičių Jono Žemaičio pagrindinė mokykla</w:t>
            </w:r>
          </w:p>
          <w:p w14:paraId="032D9E9C" w14:textId="77777777" w:rsidR="00E613AE" w:rsidRPr="001A7B47" w:rsidRDefault="00E613AE" w:rsidP="00E613AE">
            <w:pPr>
              <w:pStyle w:val="LENTEL"/>
              <w:rPr>
                <w:sz w:val="24"/>
                <w:szCs w:val="24"/>
              </w:rPr>
            </w:pPr>
            <w:r w:rsidRPr="001A7B47">
              <w:rPr>
                <w:sz w:val="24"/>
                <w:szCs w:val="24"/>
              </w:rPr>
              <w:t>Ikimokyklinio ugdymo programa, priešmokyklinio ugdymo programa, pradinio ugdymo programa, pagrindinio ugdymo programa</w:t>
            </w:r>
          </w:p>
        </w:tc>
        <w:tc>
          <w:tcPr>
            <w:tcW w:w="3132" w:type="dxa"/>
            <w:tcBorders>
              <w:top w:val="single" w:sz="4" w:space="0" w:color="auto"/>
              <w:left w:val="single" w:sz="4" w:space="0" w:color="auto"/>
              <w:bottom w:val="single" w:sz="4" w:space="0" w:color="auto"/>
              <w:right w:val="single" w:sz="4" w:space="0" w:color="auto"/>
            </w:tcBorders>
          </w:tcPr>
          <w:p w14:paraId="082A768E" w14:textId="77777777" w:rsidR="00E613AE" w:rsidRPr="001A7B47" w:rsidRDefault="00E613AE" w:rsidP="00E613AE">
            <w:pPr>
              <w:pStyle w:val="LENTEL"/>
              <w:rPr>
                <w:sz w:val="24"/>
                <w:szCs w:val="24"/>
              </w:rPr>
            </w:pPr>
            <w:r w:rsidRPr="001A7B47">
              <w:rPr>
                <w:sz w:val="24"/>
                <w:szCs w:val="24"/>
              </w:rPr>
              <w:t>Be struktūrinių pokyčių</w:t>
            </w:r>
          </w:p>
        </w:tc>
        <w:tc>
          <w:tcPr>
            <w:tcW w:w="3369" w:type="dxa"/>
            <w:tcBorders>
              <w:top w:val="single" w:sz="4" w:space="0" w:color="auto"/>
              <w:left w:val="single" w:sz="4" w:space="0" w:color="auto"/>
              <w:bottom w:val="single" w:sz="4" w:space="0" w:color="auto"/>
              <w:right w:val="single" w:sz="4" w:space="0" w:color="auto"/>
            </w:tcBorders>
          </w:tcPr>
          <w:p w14:paraId="6012DBAF" w14:textId="77777777" w:rsidR="00E613AE" w:rsidRPr="001A7B47" w:rsidRDefault="00E613AE" w:rsidP="00E613AE">
            <w:pPr>
              <w:pStyle w:val="LENTEL"/>
              <w:rPr>
                <w:sz w:val="24"/>
                <w:szCs w:val="24"/>
              </w:rPr>
            </w:pPr>
            <w:r w:rsidRPr="001A7B47">
              <w:rPr>
                <w:sz w:val="24"/>
                <w:szCs w:val="24"/>
              </w:rPr>
              <w:t>Reorganizacija, likvidavimas, vidaus struktūros pertvarkymas neplanuojamas</w:t>
            </w:r>
          </w:p>
        </w:tc>
        <w:tc>
          <w:tcPr>
            <w:tcW w:w="3926" w:type="dxa"/>
            <w:tcBorders>
              <w:top w:val="single" w:sz="4" w:space="0" w:color="auto"/>
              <w:left w:val="single" w:sz="4" w:space="0" w:color="auto"/>
              <w:bottom w:val="single" w:sz="4" w:space="0" w:color="auto"/>
              <w:right w:val="single" w:sz="4" w:space="0" w:color="auto"/>
            </w:tcBorders>
          </w:tcPr>
          <w:p w14:paraId="4E82BEF3" w14:textId="77777777" w:rsidR="00E613AE" w:rsidRPr="001A7B47" w:rsidRDefault="00E613AE" w:rsidP="00E613AE">
            <w:pPr>
              <w:pStyle w:val="LENTEL"/>
              <w:rPr>
                <w:bCs/>
                <w:sz w:val="24"/>
                <w:szCs w:val="24"/>
              </w:rPr>
            </w:pPr>
            <w:r w:rsidRPr="001A7B47">
              <w:rPr>
                <w:bCs/>
                <w:sz w:val="24"/>
                <w:szCs w:val="24"/>
              </w:rPr>
              <w:t>Jurbarko r. Šimkaičių Jono Žemaičio pagrindinė mokykla</w:t>
            </w:r>
          </w:p>
          <w:p w14:paraId="08E460E6" w14:textId="77777777" w:rsidR="00E613AE" w:rsidRPr="001A7B47" w:rsidRDefault="00E613AE" w:rsidP="00E613AE">
            <w:pPr>
              <w:pStyle w:val="LENTEL"/>
              <w:rPr>
                <w:sz w:val="24"/>
                <w:szCs w:val="24"/>
              </w:rPr>
            </w:pPr>
            <w:r w:rsidRPr="001A7B47">
              <w:rPr>
                <w:sz w:val="24"/>
                <w:szCs w:val="24"/>
              </w:rPr>
              <w:t>Ikimokyklinio ugdymo programa, priešmokyklinio ugdymo programa, pradinio ugdymo programa, pagrindinio ugdymo programa</w:t>
            </w:r>
          </w:p>
        </w:tc>
      </w:tr>
    </w:tbl>
    <w:p w14:paraId="31CAA331" w14:textId="77777777" w:rsidR="006B433D" w:rsidRPr="001A7B47" w:rsidRDefault="006B433D" w:rsidP="006B433D">
      <w:pPr>
        <w:rPr>
          <w:b/>
          <w:szCs w:val="24"/>
        </w:rPr>
      </w:pPr>
    </w:p>
    <w:p w14:paraId="1A6C74DC" w14:textId="65B2E924" w:rsidR="00D4321A" w:rsidRDefault="006B433D" w:rsidP="00D4321A">
      <w:pPr>
        <w:jc w:val="center"/>
        <w:rPr>
          <w:szCs w:val="24"/>
        </w:rPr>
        <w:sectPr w:rsidR="00D4321A" w:rsidSect="008F5D48">
          <w:pgSz w:w="16838" w:h="11906" w:orient="landscape" w:code="9"/>
          <w:pgMar w:top="1701" w:right="1134" w:bottom="567" w:left="1134" w:header="1134" w:footer="726" w:gutter="0"/>
          <w:cols w:space="1296"/>
          <w:titlePg/>
          <w:docGrid w:linePitch="360"/>
        </w:sectPr>
      </w:pPr>
      <w:r w:rsidRPr="001A7B47">
        <w:rPr>
          <w:b/>
          <w:szCs w:val="24"/>
        </w:rPr>
        <w:t>___________________________</w:t>
      </w:r>
      <w:bookmarkEnd w:id="5"/>
    </w:p>
    <w:p w14:paraId="0D73F4DB" w14:textId="34852151" w:rsidR="00110C9C" w:rsidRDefault="00110C9C" w:rsidP="00D4321A">
      <w:pPr>
        <w:ind w:firstLine="0"/>
        <w:rPr>
          <w:szCs w:val="24"/>
        </w:rPr>
      </w:pPr>
    </w:p>
    <w:p w14:paraId="4E0FCF34" w14:textId="77777777" w:rsidR="00110C9C" w:rsidRPr="00D24AE3" w:rsidRDefault="00110C9C" w:rsidP="00110C9C">
      <w:pPr>
        <w:pStyle w:val="Pavadinimas"/>
        <w:jc w:val="left"/>
        <w:rPr>
          <w:b w:val="0"/>
          <w:color w:val="000000" w:themeColor="text1"/>
        </w:rPr>
      </w:pPr>
    </w:p>
    <w:p w14:paraId="4F8CCC0A" w14:textId="77777777" w:rsidR="00110C9C" w:rsidRPr="00D24AE3" w:rsidRDefault="00110C9C" w:rsidP="00110C9C">
      <w:pPr>
        <w:pStyle w:val="Pavadinimas"/>
        <w:pBdr>
          <w:bottom w:val="single" w:sz="12" w:space="1" w:color="auto"/>
        </w:pBdr>
        <w:rPr>
          <w:color w:val="000000" w:themeColor="text1"/>
        </w:rPr>
      </w:pPr>
      <w:r w:rsidRPr="00D24AE3">
        <w:rPr>
          <w:color w:val="000000" w:themeColor="text1"/>
        </w:rPr>
        <w:t>JURBARKO RAJONO SAVIVALDYBĖS ADMINISTRACIJOS</w:t>
      </w:r>
    </w:p>
    <w:p w14:paraId="677C86C7" w14:textId="77777777" w:rsidR="00110C9C" w:rsidRPr="00D24AE3" w:rsidRDefault="00110C9C" w:rsidP="00110C9C">
      <w:pPr>
        <w:pStyle w:val="Pavadinimas"/>
        <w:pBdr>
          <w:bottom w:val="single" w:sz="12" w:space="1" w:color="auto"/>
        </w:pBdr>
        <w:rPr>
          <w:color w:val="000000" w:themeColor="text1"/>
        </w:rPr>
      </w:pPr>
      <w:r w:rsidRPr="00D24AE3">
        <w:rPr>
          <w:color w:val="000000" w:themeColor="text1"/>
          <w:lang w:val="lt-LT"/>
        </w:rPr>
        <w:t xml:space="preserve">ŠVIETIMO, KULTŪROS IR SPORTO </w:t>
      </w:r>
      <w:r w:rsidRPr="00D24AE3">
        <w:rPr>
          <w:color w:val="000000" w:themeColor="text1"/>
        </w:rPr>
        <w:t>SKYRIUS</w:t>
      </w:r>
    </w:p>
    <w:p w14:paraId="2F4B76C2" w14:textId="77777777" w:rsidR="00110C9C" w:rsidRPr="00D24AE3" w:rsidRDefault="00110C9C" w:rsidP="00110C9C">
      <w:pPr>
        <w:pStyle w:val="Paantrat"/>
        <w:rPr>
          <w:color w:val="000000" w:themeColor="text1"/>
        </w:rPr>
      </w:pPr>
    </w:p>
    <w:p w14:paraId="7D17AA9E" w14:textId="77777777" w:rsidR="00110C9C" w:rsidRPr="00D24AE3" w:rsidRDefault="00110C9C" w:rsidP="00110C9C">
      <w:pPr>
        <w:pStyle w:val="Paantrat"/>
        <w:rPr>
          <w:color w:val="000000" w:themeColor="text1"/>
        </w:rPr>
      </w:pPr>
      <w:r w:rsidRPr="00D24AE3">
        <w:rPr>
          <w:color w:val="000000" w:themeColor="text1"/>
        </w:rPr>
        <w:t>AIŠKINAMASIS RAŠTAS</w:t>
      </w:r>
    </w:p>
    <w:p w14:paraId="0FF96DCE" w14:textId="77777777" w:rsidR="00110C9C" w:rsidRPr="00D24AE3" w:rsidRDefault="00110C9C" w:rsidP="00110C9C">
      <w:pPr>
        <w:jc w:val="center"/>
        <w:rPr>
          <w:caps/>
          <w:color w:val="000000" w:themeColor="text1"/>
          <w:szCs w:val="24"/>
        </w:rPr>
      </w:pPr>
    </w:p>
    <w:p w14:paraId="6EF63BCB" w14:textId="77777777" w:rsidR="00110C9C" w:rsidRPr="00D24AE3" w:rsidRDefault="00110C9C" w:rsidP="00110C9C">
      <w:pPr>
        <w:jc w:val="center"/>
        <w:rPr>
          <w:b/>
          <w:bCs/>
          <w:caps/>
          <w:color w:val="000000" w:themeColor="text1"/>
          <w:szCs w:val="24"/>
        </w:rPr>
      </w:pPr>
      <w:r w:rsidRPr="00D24AE3">
        <w:rPr>
          <w:b/>
          <w:bCs/>
          <w:caps/>
          <w:color w:val="000000" w:themeColor="text1"/>
          <w:szCs w:val="24"/>
        </w:rPr>
        <w:t>PRIE JURBARKO RAJONO SAVIVALDYBĖS TARYBOS SPRENDIMO „</w:t>
      </w:r>
      <w:r w:rsidRPr="00D24AE3">
        <w:rPr>
          <w:b/>
          <w:color w:val="000000" w:themeColor="text1"/>
          <w:szCs w:val="24"/>
        </w:rPr>
        <w:t xml:space="preserve">DĖL JURBARKO RAJONO SAVIVALDYBĖS MOKYKLŲ TINKLO PERTVARKOS </w:t>
      </w:r>
      <w:r w:rsidRPr="00D24AE3">
        <w:rPr>
          <w:b/>
          <w:color w:val="000000" w:themeColor="text1"/>
          <w:szCs w:val="24"/>
        </w:rPr>
        <w:br/>
        <w:t>2021–2025 METAIS BENDROJO PLANO PATVIRTINIMO</w:t>
      </w:r>
      <w:r w:rsidRPr="00D24AE3">
        <w:rPr>
          <w:b/>
          <w:color w:val="000000" w:themeColor="text1"/>
          <w:szCs w:val="24"/>
        </w:rPr>
        <w:fldChar w:fldCharType="begin">
          <w:ffData>
            <w:name w:val="DOC_DATA"/>
            <w:enabled/>
            <w:calcOnExit w:val="0"/>
            <w:textInput>
              <w:default w:val="{$DOC_DATA}"/>
            </w:textInput>
          </w:ffData>
        </w:fldChar>
      </w:r>
      <w:r w:rsidRPr="00D24AE3">
        <w:rPr>
          <w:b/>
          <w:color w:val="000000" w:themeColor="text1"/>
          <w:szCs w:val="24"/>
        </w:rPr>
        <w:instrText xml:space="preserve"> FORMTEXT </w:instrText>
      </w:r>
      <w:r w:rsidR="00994AB7">
        <w:rPr>
          <w:b/>
          <w:color w:val="000000" w:themeColor="text1"/>
          <w:szCs w:val="24"/>
        </w:rPr>
      </w:r>
      <w:r w:rsidR="00994AB7">
        <w:rPr>
          <w:b/>
          <w:color w:val="000000" w:themeColor="text1"/>
          <w:szCs w:val="24"/>
        </w:rPr>
        <w:fldChar w:fldCharType="separate"/>
      </w:r>
      <w:r w:rsidRPr="00D24AE3">
        <w:rPr>
          <w:b/>
          <w:color w:val="000000" w:themeColor="text1"/>
          <w:szCs w:val="24"/>
        </w:rPr>
        <w:fldChar w:fldCharType="end"/>
      </w:r>
      <w:r w:rsidRPr="00D24AE3">
        <w:rPr>
          <w:b/>
          <w:color w:val="000000" w:themeColor="text1"/>
          <w:szCs w:val="24"/>
        </w:rPr>
        <w:t xml:space="preserve">“ </w:t>
      </w:r>
      <w:r w:rsidRPr="00D24AE3">
        <w:rPr>
          <w:b/>
          <w:bCs/>
          <w:caps/>
          <w:color w:val="000000" w:themeColor="text1"/>
          <w:szCs w:val="24"/>
        </w:rPr>
        <w:t>projekto</w:t>
      </w:r>
    </w:p>
    <w:p w14:paraId="7760D148" w14:textId="77777777" w:rsidR="00110C9C" w:rsidRPr="00D24AE3" w:rsidRDefault="00110C9C" w:rsidP="00110C9C">
      <w:pPr>
        <w:tabs>
          <w:tab w:val="left" w:pos="567"/>
        </w:tabs>
        <w:rPr>
          <w:color w:val="000000" w:themeColor="text1"/>
          <w:szCs w:val="24"/>
        </w:rPr>
      </w:pPr>
    </w:p>
    <w:p w14:paraId="58499EC8" w14:textId="77777777" w:rsidR="00110C9C" w:rsidRPr="00D24AE3" w:rsidRDefault="00110C9C" w:rsidP="00110C9C">
      <w:pPr>
        <w:tabs>
          <w:tab w:val="left" w:pos="0"/>
        </w:tabs>
        <w:jc w:val="center"/>
        <w:rPr>
          <w:color w:val="000000" w:themeColor="text1"/>
          <w:szCs w:val="24"/>
        </w:rPr>
      </w:pPr>
      <w:r w:rsidRPr="00D24AE3">
        <w:rPr>
          <w:color w:val="000000" w:themeColor="text1"/>
          <w:szCs w:val="24"/>
        </w:rPr>
        <w:fldChar w:fldCharType="begin">
          <w:ffData>
            <w:name w:val="NOW_WORD_DATE"/>
            <w:enabled/>
            <w:calcOnExit w:val="0"/>
            <w:textInput>
              <w:default w:val="{$NOW_WORD_DATE}"/>
            </w:textInput>
          </w:ffData>
        </w:fldChar>
      </w:r>
      <w:r w:rsidRPr="00D24AE3">
        <w:rPr>
          <w:color w:val="000000" w:themeColor="text1"/>
          <w:szCs w:val="24"/>
        </w:rPr>
        <w:instrText xml:space="preserve"> FORMTEXT </w:instrText>
      </w:r>
      <w:r w:rsidRPr="00D24AE3">
        <w:rPr>
          <w:color w:val="000000" w:themeColor="text1"/>
          <w:szCs w:val="24"/>
        </w:rPr>
      </w:r>
      <w:r w:rsidRPr="00D24AE3">
        <w:rPr>
          <w:color w:val="000000" w:themeColor="text1"/>
          <w:szCs w:val="24"/>
        </w:rPr>
        <w:fldChar w:fldCharType="separate"/>
      </w:r>
      <w:r w:rsidRPr="00D24AE3">
        <w:rPr>
          <w:noProof/>
          <w:color w:val="000000" w:themeColor="text1"/>
          <w:szCs w:val="24"/>
        </w:rPr>
        <w:t>{$WDATA}</w:t>
      </w:r>
      <w:r w:rsidRPr="00D24AE3">
        <w:rPr>
          <w:color w:val="000000" w:themeColor="text1"/>
          <w:szCs w:val="24"/>
        </w:rPr>
        <w:fldChar w:fldCharType="end"/>
      </w:r>
    </w:p>
    <w:p w14:paraId="1B5D4097" w14:textId="77777777" w:rsidR="00110C9C" w:rsidRPr="00D24AE3" w:rsidRDefault="00110C9C" w:rsidP="00110C9C">
      <w:pPr>
        <w:tabs>
          <w:tab w:val="left" w:pos="0"/>
        </w:tabs>
        <w:jc w:val="center"/>
        <w:rPr>
          <w:color w:val="000000" w:themeColor="text1"/>
          <w:szCs w:val="24"/>
        </w:rPr>
      </w:pPr>
      <w:r w:rsidRPr="00D24AE3">
        <w:rPr>
          <w:color w:val="000000" w:themeColor="text1"/>
          <w:szCs w:val="24"/>
        </w:rPr>
        <w:t>Jurbarkas</w:t>
      </w:r>
    </w:p>
    <w:p w14:paraId="4C3157C8" w14:textId="77777777" w:rsidR="00110C9C" w:rsidRPr="00D24AE3" w:rsidRDefault="00110C9C" w:rsidP="00D4321A">
      <w:pPr>
        <w:ind w:firstLine="0"/>
        <w:rPr>
          <w:color w:val="000000" w:themeColor="text1"/>
          <w:szCs w:val="24"/>
        </w:rPr>
      </w:pPr>
    </w:p>
    <w:p w14:paraId="1C0163FB" w14:textId="09119585" w:rsidR="00110C9C" w:rsidRDefault="00110C9C" w:rsidP="00110C9C">
      <w:pPr>
        <w:rPr>
          <w:color w:val="000000" w:themeColor="text1"/>
          <w:szCs w:val="24"/>
        </w:rPr>
      </w:pPr>
    </w:p>
    <w:p w14:paraId="02A1BBD4" w14:textId="77777777" w:rsidR="00D4321A" w:rsidRPr="00D24AE3" w:rsidRDefault="00D4321A" w:rsidP="00110C9C">
      <w:pPr>
        <w:rPr>
          <w:color w:val="000000" w:themeColor="text1"/>
          <w:szCs w:val="24"/>
        </w:rPr>
      </w:pPr>
    </w:p>
    <w:tbl>
      <w:tblPr>
        <w:tblW w:w="0" w:type="auto"/>
        <w:tblLook w:val="0000" w:firstRow="0" w:lastRow="0" w:firstColumn="0" w:lastColumn="0" w:noHBand="0" w:noVBand="0"/>
      </w:tblPr>
      <w:tblGrid>
        <w:gridCol w:w="9638"/>
      </w:tblGrid>
      <w:tr w:rsidR="00110C9C" w:rsidRPr="00D24AE3" w14:paraId="1E27B443" w14:textId="77777777" w:rsidTr="003A5AC4">
        <w:tc>
          <w:tcPr>
            <w:tcW w:w="9741" w:type="dxa"/>
          </w:tcPr>
          <w:p w14:paraId="7C65633B" w14:textId="77777777" w:rsidR="00110C9C" w:rsidRPr="00D24AE3" w:rsidRDefault="00110C9C" w:rsidP="00D4321A">
            <w:pPr>
              <w:tabs>
                <w:tab w:val="left" w:pos="0"/>
              </w:tabs>
              <w:ind w:firstLine="0"/>
              <w:rPr>
                <w:b/>
                <w:bCs/>
                <w:i/>
                <w:iCs/>
                <w:color w:val="000000" w:themeColor="text1"/>
                <w:szCs w:val="24"/>
              </w:rPr>
            </w:pPr>
            <w:r w:rsidRPr="00D24AE3">
              <w:rPr>
                <w:b/>
                <w:bCs/>
                <w:i/>
                <w:iCs/>
                <w:color w:val="000000" w:themeColor="text1"/>
                <w:szCs w:val="24"/>
              </w:rPr>
              <w:t>1. Parengto projekto tikslai ir uždaviniai.</w:t>
            </w:r>
          </w:p>
          <w:p w14:paraId="589CC079" w14:textId="77777777" w:rsidR="00110C9C" w:rsidRPr="00D24AE3" w:rsidRDefault="00110C9C" w:rsidP="00D4321A">
            <w:pPr>
              <w:tabs>
                <w:tab w:val="left" w:pos="0"/>
              </w:tabs>
              <w:ind w:firstLine="0"/>
              <w:rPr>
                <w:bCs/>
                <w:color w:val="000000" w:themeColor="text1"/>
                <w:szCs w:val="24"/>
              </w:rPr>
            </w:pPr>
            <w:r w:rsidRPr="00D24AE3">
              <w:rPr>
                <w:bCs/>
                <w:iCs/>
                <w:color w:val="000000" w:themeColor="text1"/>
                <w:szCs w:val="24"/>
              </w:rPr>
              <w:t xml:space="preserve">Patvirtinti Jurbarko rajono savivaldybės mokyklų tinklo pertvarkos </w:t>
            </w:r>
            <w:r w:rsidRPr="00D24AE3">
              <w:rPr>
                <w:color w:val="000000" w:themeColor="text1"/>
                <w:szCs w:val="24"/>
              </w:rPr>
              <w:t>2021–2025 metais bendrąjį planą ir veiksmų planą jam įgyvendinti.</w:t>
            </w:r>
            <w:r w:rsidRPr="00D24AE3">
              <w:rPr>
                <w:bCs/>
                <w:color w:val="000000" w:themeColor="text1"/>
                <w:szCs w:val="24"/>
              </w:rPr>
              <w:t xml:space="preserve"> </w:t>
            </w:r>
          </w:p>
          <w:p w14:paraId="1090CD7B" w14:textId="77777777" w:rsidR="00110C9C" w:rsidRPr="00D24AE3" w:rsidRDefault="00110C9C" w:rsidP="003A5AC4">
            <w:pPr>
              <w:tabs>
                <w:tab w:val="left" w:pos="0"/>
              </w:tabs>
              <w:rPr>
                <w:bCs/>
                <w:iCs/>
                <w:color w:val="000000" w:themeColor="text1"/>
                <w:szCs w:val="24"/>
              </w:rPr>
            </w:pPr>
          </w:p>
        </w:tc>
      </w:tr>
      <w:tr w:rsidR="00110C9C" w:rsidRPr="00D24AE3" w14:paraId="243CB2BC" w14:textId="77777777" w:rsidTr="003A5AC4">
        <w:tc>
          <w:tcPr>
            <w:tcW w:w="9741" w:type="dxa"/>
          </w:tcPr>
          <w:p w14:paraId="743B3A3D" w14:textId="77777777" w:rsidR="00110C9C" w:rsidRPr="00D24AE3" w:rsidRDefault="00110C9C" w:rsidP="00D4321A">
            <w:pPr>
              <w:tabs>
                <w:tab w:val="left" w:pos="0"/>
              </w:tabs>
              <w:ind w:firstLine="0"/>
              <w:rPr>
                <w:b/>
                <w:bCs/>
                <w:i/>
                <w:iCs/>
                <w:color w:val="000000" w:themeColor="text1"/>
                <w:szCs w:val="24"/>
              </w:rPr>
            </w:pPr>
            <w:r w:rsidRPr="00D24AE3">
              <w:rPr>
                <w:b/>
                <w:bCs/>
                <w:i/>
                <w:iCs/>
                <w:color w:val="000000" w:themeColor="text1"/>
                <w:szCs w:val="24"/>
              </w:rPr>
              <w:t>2. Kaip šiuo metu yra sureguliuoti projekte aptarti klausimai.</w:t>
            </w:r>
          </w:p>
          <w:p w14:paraId="1F363671" w14:textId="77777777" w:rsidR="00110C9C" w:rsidRPr="00D24AE3" w:rsidRDefault="00110C9C" w:rsidP="00D4321A">
            <w:pPr>
              <w:ind w:firstLine="0"/>
              <w:rPr>
                <w:color w:val="000000" w:themeColor="text1"/>
                <w:szCs w:val="24"/>
              </w:rPr>
            </w:pPr>
            <w:r w:rsidRPr="00D24AE3">
              <w:rPr>
                <w:color w:val="000000" w:themeColor="text1"/>
                <w:szCs w:val="24"/>
              </w:rPr>
              <w:t xml:space="preserve">Savivaldybės bendrojo ugdymo mokyklų tinklo pertvarka buvo nuosekliai įgyvendinama pagal savivaldybės patvirtintus bendruosius tinklo pertvarkos planus. Jurbarko rajono savivaldybės tarybos 2016 m. kovo 31 d. sprendimu Nr. </w:t>
            </w:r>
            <w:r w:rsidRPr="00D24AE3">
              <w:rPr>
                <w:color w:val="000000" w:themeColor="text1"/>
                <w:szCs w:val="24"/>
                <w:lang w:val="en-GB"/>
              </w:rPr>
              <w:t>T2-58</w:t>
            </w:r>
            <w:r w:rsidRPr="00D24AE3">
              <w:rPr>
                <w:color w:val="000000" w:themeColor="text1"/>
                <w:szCs w:val="24"/>
              </w:rPr>
              <w:t xml:space="preserve"> „Dėl Jurbarko rajono savivaldybės mokyklų tinklo pertvarkymo 2016–2020 metais bendrojo plano </w:t>
            </w:r>
            <w:proofErr w:type="gramStart"/>
            <w:r w:rsidRPr="00D24AE3">
              <w:rPr>
                <w:color w:val="000000" w:themeColor="text1"/>
                <w:szCs w:val="24"/>
              </w:rPr>
              <w:t>patvirtinimo“ patvirtinto</w:t>
            </w:r>
            <w:proofErr w:type="gramEnd"/>
            <w:r w:rsidRPr="00D24AE3">
              <w:rPr>
                <w:color w:val="000000" w:themeColor="text1"/>
                <w:szCs w:val="24"/>
              </w:rPr>
              <w:t xml:space="preserve"> Jurbarko rajono savivaldybės mokyklų tinklo pertvarkymo 2016–2020 metais bendrojo plano galiojimo ir įgyvendinimo laikotarpis pasibaigė. </w:t>
            </w:r>
          </w:p>
          <w:p w14:paraId="7DD33F53" w14:textId="77777777" w:rsidR="00110C9C" w:rsidRPr="00D24AE3" w:rsidRDefault="00110C9C" w:rsidP="00D4321A">
            <w:pPr>
              <w:ind w:firstLine="0"/>
              <w:rPr>
                <w:color w:val="000000" w:themeColor="text1"/>
                <w:szCs w:val="24"/>
              </w:rPr>
            </w:pPr>
            <w:r w:rsidRPr="00D24AE3">
              <w:rPr>
                <w:color w:val="000000" w:themeColor="text1"/>
                <w:szCs w:val="24"/>
              </w:rPr>
              <w:t xml:space="preserve">Vadovaujantis Mokyklų, vykdančių formaliojo švietimo programas, tinklo kūrimo taisyklėmis, patvirtintomis Lietuvos Respublikos Vyriausybės 2011 m. birželio 29 d. nutarimu Nr. 768 „Dėl mokyklų, vykdančių formaliojo švietimo programas, tinklo kūrimo taisyklių patvirtinimo“ savivaldybės rengia ir teikia tvirtinti mokyklų tinklo pertvarkos planus. Valstybinė švietimo politika, mokinių skaičiaus ir ugdymo proceso organizavimo pokyčiai sąlygoja būtinybę planuoti tolesnę mokyklų tinklo pertvarką. Planas buvo rengiamas vadovaujantis Valstybinės švietimo strategijos 2003–2012 metų nuostatomis, Mokymo lėšų apskaičiavimo, paskirstymo ir panaudojimo tvarkos aprašu, patvirtintu Lietuvos Respublikos Vyriausybės 2018 m. liepos 11 d. nutarimu Nr. 679 „Dėl Mokymo lėšų apskaičiavimo, paskirstymo ir panaudojimo tvarkos aprašo patvirtinimo“, Lietuvos Respublikos švietimo ir mokslo ministro 2004 m. spalio  6 d. įsakymu Nr. ISAK–1554 „Dėl Mokyklų tinklo pertvarkos metodinių rekomendacijų“ patvirtintomis Mokyklų tinklo pertvarkos metodinėmis rekomendacijomis. </w:t>
            </w:r>
          </w:p>
          <w:p w14:paraId="2C314EC9" w14:textId="77777777" w:rsidR="00110C9C" w:rsidRPr="00D24AE3" w:rsidRDefault="00110C9C" w:rsidP="00D4321A">
            <w:pPr>
              <w:ind w:firstLine="0"/>
              <w:rPr>
                <w:i/>
                <w:iCs/>
                <w:color w:val="000000" w:themeColor="text1"/>
                <w:szCs w:val="24"/>
              </w:rPr>
            </w:pPr>
            <w:r w:rsidRPr="00D24AE3">
              <w:rPr>
                <w:color w:val="000000" w:themeColor="text1"/>
                <w:szCs w:val="24"/>
              </w:rPr>
              <w:t xml:space="preserve">Šį parengtą </w:t>
            </w:r>
            <w:r w:rsidRPr="00D24AE3">
              <w:rPr>
                <w:bCs/>
                <w:iCs/>
                <w:color w:val="000000" w:themeColor="text1"/>
                <w:szCs w:val="24"/>
              </w:rPr>
              <w:t xml:space="preserve">Jurbarko rajono savivaldybės mokyklų tinklo pertvarkos </w:t>
            </w:r>
            <w:r w:rsidRPr="00D24AE3">
              <w:rPr>
                <w:color w:val="000000" w:themeColor="text1"/>
                <w:szCs w:val="24"/>
              </w:rPr>
              <w:t xml:space="preserve">2021–2025 metais bendrąjį plano projektą prieš virtualų susitikimą su Švietimo, mokslo ir sporto ministre ir kitais ministerijos vadovais, kuris vyko 2021 m. gegužės 7 d., išanalizavo ir Švietimo, mokslo ir sporto ministerijos specialistai, kurie įvertino, kad </w:t>
            </w:r>
            <w:r w:rsidRPr="00D24AE3">
              <w:rPr>
                <w:i/>
                <w:iCs/>
                <w:color w:val="000000" w:themeColor="text1"/>
                <w:szCs w:val="24"/>
              </w:rPr>
              <w:t xml:space="preserve">„Jūsų planas dar nėra patvirtintas, tačiau negaliu nepasidalinti tuo, kad projektas labai nudžiugino – analizuojant švietimo būklę, neapsiribojote tik statistiniu pokyčių (planuojant buvo tiek ir tiek, po plano įgyvendinimo yra tiek ir tiek) pristatymu, kaip dažniausiai būna, o atlikote labai išsamią analizę, aprėpdami visas švietimo sritis, pateikdami ne tik kiekybinę, bet ir kokybinę analizę, įžvalgas bei priežastinius ryšius, nu, </w:t>
            </w:r>
            <w:proofErr w:type="spellStart"/>
            <w:r w:rsidRPr="00D24AE3">
              <w:rPr>
                <w:i/>
                <w:iCs/>
                <w:color w:val="000000" w:themeColor="text1"/>
                <w:szCs w:val="24"/>
              </w:rPr>
              <w:t>super</w:t>
            </w:r>
            <w:proofErr w:type="spellEnd"/>
            <w:r w:rsidRPr="00D24AE3">
              <w:rPr>
                <w:i/>
                <w:iCs/>
                <w:color w:val="000000" w:themeColor="text1"/>
                <w:szCs w:val="24"/>
              </w:rPr>
              <w:t>! Tikrai atliktas didžiulis, tiesiog labai didelis, darbas“.</w:t>
            </w:r>
          </w:p>
          <w:p w14:paraId="7AA843C4" w14:textId="77777777" w:rsidR="00110C9C" w:rsidRPr="00D24AE3" w:rsidRDefault="00110C9C" w:rsidP="003A5AC4">
            <w:pPr>
              <w:rPr>
                <w:color w:val="000000" w:themeColor="text1"/>
                <w:szCs w:val="24"/>
              </w:rPr>
            </w:pPr>
          </w:p>
        </w:tc>
      </w:tr>
      <w:tr w:rsidR="00110C9C" w:rsidRPr="00D24AE3" w14:paraId="204E07A2" w14:textId="77777777" w:rsidTr="003A5AC4">
        <w:tc>
          <w:tcPr>
            <w:tcW w:w="9741" w:type="dxa"/>
          </w:tcPr>
          <w:p w14:paraId="1086E56F" w14:textId="77777777" w:rsidR="00D4321A" w:rsidRDefault="00D4321A" w:rsidP="003A5AC4">
            <w:pPr>
              <w:tabs>
                <w:tab w:val="left" w:pos="0"/>
              </w:tabs>
              <w:rPr>
                <w:b/>
                <w:bCs/>
                <w:i/>
                <w:iCs/>
                <w:szCs w:val="24"/>
              </w:rPr>
            </w:pPr>
          </w:p>
          <w:p w14:paraId="3DA83E69" w14:textId="77777777" w:rsidR="00D4321A" w:rsidRDefault="00D4321A" w:rsidP="003A5AC4">
            <w:pPr>
              <w:tabs>
                <w:tab w:val="left" w:pos="0"/>
              </w:tabs>
              <w:rPr>
                <w:b/>
                <w:bCs/>
                <w:i/>
                <w:iCs/>
                <w:szCs w:val="24"/>
              </w:rPr>
            </w:pPr>
          </w:p>
          <w:p w14:paraId="11555DF5" w14:textId="77777777" w:rsidR="00D4321A" w:rsidRDefault="00D4321A" w:rsidP="003A5AC4">
            <w:pPr>
              <w:tabs>
                <w:tab w:val="left" w:pos="0"/>
              </w:tabs>
              <w:rPr>
                <w:b/>
                <w:bCs/>
                <w:i/>
                <w:iCs/>
                <w:szCs w:val="24"/>
              </w:rPr>
            </w:pPr>
          </w:p>
          <w:p w14:paraId="47A1ABF1" w14:textId="7A6F0D12" w:rsidR="00110C9C" w:rsidRPr="00D24AE3" w:rsidRDefault="00110C9C" w:rsidP="00D4321A">
            <w:pPr>
              <w:tabs>
                <w:tab w:val="left" w:pos="0"/>
              </w:tabs>
              <w:ind w:firstLine="0"/>
              <w:rPr>
                <w:b/>
                <w:bCs/>
                <w:i/>
                <w:iCs/>
                <w:szCs w:val="24"/>
              </w:rPr>
            </w:pPr>
            <w:r w:rsidRPr="00D24AE3">
              <w:rPr>
                <w:b/>
                <w:bCs/>
                <w:i/>
                <w:iCs/>
                <w:szCs w:val="24"/>
              </w:rPr>
              <w:lastRenderedPageBreak/>
              <w:t>3. Kokių pozityvių rezultatų laukiama.</w:t>
            </w:r>
          </w:p>
        </w:tc>
      </w:tr>
      <w:tr w:rsidR="00110C9C" w:rsidRPr="00D24AE3" w14:paraId="0C30CDC3" w14:textId="77777777" w:rsidTr="003A5AC4">
        <w:tc>
          <w:tcPr>
            <w:tcW w:w="9741" w:type="dxa"/>
          </w:tcPr>
          <w:p w14:paraId="6C87857A" w14:textId="77777777" w:rsidR="00110C9C" w:rsidRPr="00D24AE3" w:rsidRDefault="00110C9C" w:rsidP="00D4321A">
            <w:pPr>
              <w:tabs>
                <w:tab w:val="left" w:pos="0"/>
              </w:tabs>
              <w:ind w:firstLine="0"/>
              <w:rPr>
                <w:color w:val="000000" w:themeColor="text1"/>
                <w:szCs w:val="24"/>
              </w:rPr>
            </w:pPr>
            <w:r w:rsidRPr="00D24AE3">
              <w:rPr>
                <w:bCs/>
                <w:iCs/>
                <w:color w:val="000000" w:themeColor="text1"/>
                <w:szCs w:val="24"/>
              </w:rPr>
              <w:lastRenderedPageBreak/>
              <w:t xml:space="preserve">Bus patvirtintas Jurbarko rajono savivaldybės mokyklų tinklo pertvarkos </w:t>
            </w:r>
            <w:r w:rsidRPr="00D24AE3">
              <w:rPr>
                <w:color w:val="000000" w:themeColor="text1"/>
                <w:szCs w:val="24"/>
              </w:rPr>
              <w:t xml:space="preserve">2021–2025 metais bendrasis planas ir </w:t>
            </w:r>
            <w:proofErr w:type="spellStart"/>
            <w:r w:rsidRPr="00D24AE3">
              <w:rPr>
                <w:color w:val="000000" w:themeColor="text1"/>
                <w:szCs w:val="24"/>
              </w:rPr>
              <w:t>veikmų</w:t>
            </w:r>
            <w:proofErr w:type="spellEnd"/>
            <w:r w:rsidRPr="00D24AE3">
              <w:rPr>
                <w:color w:val="000000" w:themeColor="text1"/>
                <w:szCs w:val="24"/>
              </w:rPr>
              <w:t xml:space="preserve"> planas jam įgyvendinti. Vadovaujantis planu mokyklų tinklo kūrimas rajone bus vykdomas planingai, o ne stichiškai, bus racionaliai naudojamos švietimui skirtos lėšos. </w:t>
            </w:r>
          </w:p>
          <w:p w14:paraId="261878EE" w14:textId="77777777" w:rsidR="00110C9C" w:rsidRPr="00D24AE3" w:rsidRDefault="00110C9C" w:rsidP="00D4321A">
            <w:pPr>
              <w:ind w:firstLine="0"/>
              <w:rPr>
                <w:color w:val="000000" w:themeColor="text1"/>
                <w:szCs w:val="24"/>
              </w:rPr>
            </w:pPr>
            <w:r w:rsidRPr="00D24AE3">
              <w:rPr>
                <w:color w:val="000000" w:themeColor="text1"/>
                <w:szCs w:val="24"/>
              </w:rPr>
              <w:t>Bendrojo ugdymo mokyklų tinklo pertvarkos 2021–2025 metų bendrasis planas – savivaldybės mokyklų, teikiančių ikimokyklinį, priešmokyklinį, pradinį, pagrindinį ir vidurinį išsilavinimą, pertvarkos trumpalaikė strategija, kuria siekiama sukurti efektyvumo, prieinamumo ir kokybės reikalavimus atitinkantį mokyklų tinklą, užtikrinti kokybiškų švietimo paslaugų teikimą savivaldybės teritorijoje, turėti ikimokyklinio, priešmokyklinio, pradinio, pagrindinio, vidurinio ir neformaliojo švietimo programų teikėjų, sudaryti kokybiškas sąlygas visiems vietos bendruomenės nariams ugdytis ir užtikrinti pedagoginę, psichologinę, specialiąją ir socialinę pedagoginę pagalbą.</w:t>
            </w:r>
          </w:p>
          <w:p w14:paraId="13E4139C" w14:textId="77777777" w:rsidR="00110C9C" w:rsidRPr="00D24AE3" w:rsidRDefault="00110C9C" w:rsidP="00D4321A">
            <w:pPr>
              <w:ind w:firstLine="0"/>
              <w:rPr>
                <w:color w:val="000000" w:themeColor="text1"/>
                <w:szCs w:val="24"/>
              </w:rPr>
            </w:pPr>
            <w:r w:rsidRPr="00D24AE3">
              <w:rPr>
                <w:color w:val="000000" w:themeColor="text1"/>
                <w:szCs w:val="24"/>
              </w:rPr>
              <w:t xml:space="preserve">Gerai sutvarkytas bendrojo ugdymo mokyklų tinklas – tai patogiai ir greitai pasiekiama, moderni ir šiuolaikiška, tinkamai aprūpinta mokymo priemonėmis mokykla, gebanti sukurti jaukią mokymosi aplinką, suburti stiprius mokytojus ir kitus darbuotojus, galinčius mokiniams padėti įgyti kokybišką išsilavinimą. Tinklo planas yra skirtas mokymo ir mokymosi kokybei mokyklose gerinti, švietimo prieinamumui užtikrinti skirtingo amžiaus ir socialinių grupių asmenims pagal bendrojo ugdymo mokyklų ir neformaliojo švietimo programas, didinti mokyklų ekonomiškumą, laiduoti sveiką mokymosi aplinką ir saugų kelią į mokyklą. </w:t>
            </w:r>
          </w:p>
          <w:p w14:paraId="2FD116A6" w14:textId="77777777" w:rsidR="00110C9C" w:rsidRPr="00D24AE3" w:rsidRDefault="00110C9C" w:rsidP="00D4321A">
            <w:pPr>
              <w:tabs>
                <w:tab w:val="left" w:pos="0"/>
              </w:tabs>
              <w:ind w:firstLine="0"/>
              <w:rPr>
                <w:color w:val="000000" w:themeColor="text1"/>
                <w:szCs w:val="24"/>
              </w:rPr>
            </w:pPr>
            <w:r w:rsidRPr="00D24AE3">
              <w:rPr>
                <w:bCs/>
                <w:iCs/>
                <w:color w:val="000000" w:themeColor="text1"/>
                <w:szCs w:val="24"/>
              </w:rPr>
              <w:t xml:space="preserve">Jurbarko rajono savivaldybės mokyklų tinklo pertvarkos </w:t>
            </w:r>
            <w:r w:rsidRPr="00D24AE3">
              <w:rPr>
                <w:color w:val="000000" w:themeColor="text1"/>
                <w:szCs w:val="24"/>
              </w:rPr>
              <w:t xml:space="preserve">2021–2025 metais bendrojo plano projektas aptartas su mokyklų, kurias siūlomame veiksmų plane numatoma pertvarkyti ar </w:t>
            </w:r>
            <w:proofErr w:type="spellStart"/>
            <w:r w:rsidRPr="00D24AE3">
              <w:rPr>
                <w:color w:val="000000" w:themeColor="text1"/>
                <w:szCs w:val="24"/>
              </w:rPr>
              <w:t>reoganizuoti</w:t>
            </w:r>
            <w:proofErr w:type="spellEnd"/>
            <w:r w:rsidRPr="00D24AE3">
              <w:rPr>
                <w:color w:val="000000" w:themeColor="text1"/>
                <w:szCs w:val="24"/>
              </w:rPr>
              <w:t xml:space="preserve">, bendruomenėmis. Vyko nuotoliniai susitikimai su Jurbarko r. Viešvilės pagrindinės mokyklos, Jurbarko r. </w:t>
            </w:r>
            <w:proofErr w:type="spellStart"/>
            <w:r w:rsidRPr="00D24AE3">
              <w:rPr>
                <w:color w:val="000000" w:themeColor="text1"/>
                <w:szCs w:val="24"/>
              </w:rPr>
              <w:t>Smalininkų</w:t>
            </w:r>
            <w:proofErr w:type="spellEnd"/>
            <w:r w:rsidRPr="00D24AE3">
              <w:rPr>
                <w:color w:val="000000" w:themeColor="text1"/>
                <w:szCs w:val="24"/>
              </w:rPr>
              <w:t xml:space="preserve"> Lidijos </w:t>
            </w:r>
            <w:proofErr w:type="spellStart"/>
            <w:r w:rsidRPr="00D24AE3">
              <w:rPr>
                <w:color w:val="000000" w:themeColor="text1"/>
                <w:szCs w:val="24"/>
              </w:rPr>
              <w:t>Meškaitytės</w:t>
            </w:r>
            <w:proofErr w:type="spellEnd"/>
            <w:r w:rsidRPr="00D24AE3">
              <w:rPr>
                <w:color w:val="000000" w:themeColor="text1"/>
                <w:szCs w:val="24"/>
              </w:rPr>
              <w:t xml:space="preserve"> pagrindinės mokyklos, Jurbarko r. Seredžiaus Stasio Šimkaus mokyklos-daugiafunkcio centro, Jurbarko r. Klausučių Stasio </w:t>
            </w:r>
            <w:proofErr w:type="spellStart"/>
            <w:r w:rsidRPr="00D24AE3">
              <w:rPr>
                <w:color w:val="000000" w:themeColor="text1"/>
                <w:szCs w:val="24"/>
              </w:rPr>
              <w:t>Santvaro</w:t>
            </w:r>
            <w:proofErr w:type="spellEnd"/>
            <w:r w:rsidRPr="00D24AE3">
              <w:rPr>
                <w:color w:val="000000" w:themeColor="text1"/>
                <w:szCs w:val="24"/>
              </w:rPr>
              <w:t xml:space="preserve"> pagrindinės mokyklos, Jurbarko r. </w:t>
            </w:r>
            <w:proofErr w:type="spellStart"/>
            <w:r w:rsidRPr="00D24AE3">
              <w:rPr>
                <w:color w:val="000000" w:themeColor="text1"/>
                <w:szCs w:val="24"/>
              </w:rPr>
              <w:t>Jurbarkų</w:t>
            </w:r>
            <w:proofErr w:type="spellEnd"/>
            <w:r w:rsidRPr="00D24AE3">
              <w:rPr>
                <w:color w:val="000000" w:themeColor="text1"/>
                <w:szCs w:val="24"/>
              </w:rPr>
              <w:t xml:space="preserve"> mokyklos-darželio bendruomenėmis. Plano projektas taip pat pristatytas ir Švietimo tarybos posėdyje, vykusiame </w:t>
            </w:r>
            <w:r w:rsidRPr="00D24AE3">
              <w:rPr>
                <w:color w:val="000000" w:themeColor="text1"/>
                <w:szCs w:val="24"/>
                <w:lang w:val="en-GB"/>
              </w:rPr>
              <w:t xml:space="preserve">2021 m. </w:t>
            </w:r>
            <w:proofErr w:type="spellStart"/>
            <w:r w:rsidRPr="00D24AE3">
              <w:rPr>
                <w:color w:val="000000" w:themeColor="text1"/>
                <w:szCs w:val="24"/>
                <w:lang w:val="en-GB"/>
              </w:rPr>
              <w:t>gegužės</w:t>
            </w:r>
            <w:proofErr w:type="spellEnd"/>
            <w:r w:rsidRPr="00D24AE3">
              <w:rPr>
                <w:color w:val="000000" w:themeColor="text1"/>
                <w:szCs w:val="24"/>
                <w:lang w:val="en-GB"/>
              </w:rPr>
              <w:t xml:space="preserve"> 13 d.</w:t>
            </w:r>
          </w:p>
          <w:p w14:paraId="035EA305" w14:textId="77777777" w:rsidR="00110C9C" w:rsidRPr="00D24AE3" w:rsidRDefault="00110C9C" w:rsidP="00D4321A">
            <w:pPr>
              <w:tabs>
                <w:tab w:val="left" w:pos="0"/>
              </w:tabs>
              <w:ind w:firstLine="0"/>
              <w:rPr>
                <w:color w:val="000000" w:themeColor="text1"/>
                <w:szCs w:val="24"/>
              </w:rPr>
            </w:pPr>
            <w:r w:rsidRPr="00D24AE3">
              <w:rPr>
                <w:color w:val="000000" w:themeColor="text1"/>
                <w:szCs w:val="24"/>
              </w:rPr>
              <w:t>Patvirtinus planą nuosekliai bus vykdoma jo įgyvendinimo stebėsena ir, pasikeitus situacijai, esant poreikiui, planą galima bus koreguoti.</w:t>
            </w:r>
          </w:p>
          <w:p w14:paraId="60A09995" w14:textId="77777777" w:rsidR="00110C9C" w:rsidRPr="00D24AE3" w:rsidRDefault="00110C9C" w:rsidP="003A5AC4">
            <w:pPr>
              <w:tabs>
                <w:tab w:val="left" w:pos="0"/>
              </w:tabs>
              <w:rPr>
                <w:color w:val="000000" w:themeColor="text1"/>
                <w:szCs w:val="24"/>
              </w:rPr>
            </w:pPr>
          </w:p>
        </w:tc>
      </w:tr>
      <w:tr w:rsidR="00110C9C" w:rsidRPr="00D24AE3" w14:paraId="3EB249D9" w14:textId="77777777" w:rsidTr="003A5AC4">
        <w:tc>
          <w:tcPr>
            <w:tcW w:w="9741" w:type="dxa"/>
          </w:tcPr>
          <w:p w14:paraId="47526324" w14:textId="77777777" w:rsidR="00110C9C" w:rsidRPr="00D24AE3" w:rsidRDefault="00110C9C" w:rsidP="00D4321A">
            <w:pPr>
              <w:tabs>
                <w:tab w:val="left" w:pos="0"/>
              </w:tabs>
              <w:ind w:firstLine="0"/>
              <w:rPr>
                <w:b/>
                <w:bCs/>
                <w:i/>
                <w:iCs/>
                <w:color w:val="000000" w:themeColor="text1"/>
                <w:szCs w:val="24"/>
              </w:rPr>
            </w:pPr>
            <w:r w:rsidRPr="00D24AE3">
              <w:rPr>
                <w:b/>
                <w:bCs/>
                <w:i/>
                <w:iCs/>
                <w:color w:val="000000" w:themeColor="text1"/>
                <w:szCs w:val="24"/>
              </w:rPr>
              <w:t>5. Kokie šios srities aktai tebegalioja (pateikiamas aktų sąrašas) ir kokius galiojančius aktus būtina pakeisti ar panaikinti, priėmus teikiamą projektą.</w:t>
            </w:r>
          </w:p>
        </w:tc>
      </w:tr>
      <w:tr w:rsidR="00110C9C" w:rsidRPr="00D24AE3" w14:paraId="2BC43721" w14:textId="77777777" w:rsidTr="003A5AC4">
        <w:tc>
          <w:tcPr>
            <w:tcW w:w="9741" w:type="dxa"/>
          </w:tcPr>
          <w:p w14:paraId="58C7E7A4" w14:textId="77777777" w:rsidR="00110C9C" w:rsidRPr="00D24AE3" w:rsidRDefault="00110C9C" w:rsidP="00D4321A">
            <w:pPr>
              <w:ind w:firstLine="0"/>
              <w:rPr>
                <w:color w:val="000000" w:themeColor="text1"/>
                <w:szCs w:val="24"/>
              </w:rPr>
            </w:pPr>
            <w:r w:rsidRPr="00D24AE3">
              <w:rPr>
                <w:color w:val="000000" w:themeColor="text1"/>
                <w:szCs w:val="24"/>
              </w:rPr>
              <w:t xml:space="preserve">Jurbarko rajono savivaldybės tarybos 2016 m. kovo 31 d. sprendimu Nr. </w:t>
            </w:r>
            <w:r w:rsidRPr="00D24AE3">
              <w:rPr>
                <w:color w:val="000000" w:themeColor="text1"/>
                <w:szCs w:val="24"/>
                <w:lang w:val="en-GB"/>
              </w:rPr>
              <w:t>T2-58</w:t>
            </w:r>
            <w:r w:rsidRPr="00D24AE3">
              <w:rPr>
                <w:color w:val="000000" w:themeColor="text1"/>
                <w:szCs w:val="24"/>
              </w:rPr>
              <w:t xml:space="preserve"> „Dėl Jurbarko rajono savivaldybės mokyklų tinklo pertvarkymo 2016–2020 metais bendrojo plano </w:t>
            </w:r>
            <w:proofErr w:type="gramStart"/>
            <w:r w:rsidRPr="00D24AE3">
              <w:rPr>
                <w:color w:val="000000" w:themeColor="text1"/>
                <w:szCs w:val="24"/>
              </w:rPr>
              <w:t>patvirtinimo“ patvirtinto</w:t>
            </w:r>
            <w:proofErr w:type="gramEnd"/>
            <w:r w:rsidRPr="00D24AE3">
              <w:rPr>
                <w:color w:val="000000" w:themeColor="text1"/>
                <w:szCs w:val="24"/>
              </w:rPr>
              <w:t xml:space="preserve"> Jurbarko rajono savivaldybės mokyklų tinklo pertvarkymo 2016–2020 metais bendrojo plano galiojimo ir įgyvendinimo laikotarpis pasibaigė. Minėto teisės akto naikinti nereikia, nes ankstesnio laikotarpio planas buvo patvirtintas terminuotam laikotarpiui. Pasibaigus nustatytam terminuotam plano įgyvendinimo laikotarpiui, baigė galioti ir pats planas. </w:t>
            </w:r>
          </w:p>
          <w:p w14:paraId="080E684E" w14:textId="77777777" w:rsidR="00110C9C" w:rsidRPr="00D24AE3" w:rsidRDefault="00110C9C" w:rsidP="003A5AC4">
            <w:pPr>
              <w:rPr>
                <w:color w:val="000000" w:themeColor="text1"/>
                <w:szCs w:val="24"/>
              </w:rPr>
            </w:pPr>
          </w:p>
        </w:tc>
      </w:tr>
      <w:tr w:rsidR="00110C9C" w:rsidRPr="00D24AE3" w14:paraId="13FBCC3B" w14:textId="77777777" w:rsidTr="003A5AC4">
        <w:tc>
          <w:tcPr>
            <w:tcW w:w="9741" w:type="dxa"/>
          </w:tcPr>
          <w:p w14:paraId="2183A8B5" w14:textId="77777777" w:rsidR="00110C9C" w:rsidRPr="00D24AE3" w:rsidRDefault="00110C9C" w:rsidP="00D4321A">
            <w:pPr>
              <w:tabs>
                <w:tab w:val="left" w:pos="0"/>
              </w:tabs>
              <w:ind w:firstLine="0"/>
              <w:rPr>
                <w:b/>
                <w:bCs/>
                <w:i/>
                <w:iCs/>
                <w:color w:val="000000" w:themeColor="text1"/>
                <w:szCs w:val="24"/>
              </w:rPr>
            </w:pPr>
            <w:r w:rsidRPr="00D24AE3">
              <w:rPr>
                <w:b/>
                <w:bCs/>
                <w:i/>
                <w:iCs/>
                <w:color w:val="000000" w:themeColor="text1"/>
                <w:szCs w:val="24"/>
              </w:rPr>
              <w:t>6. Projekto rengimo metu gauti specialistų vertinimai ir išvados, ekonominiai apskaičiavimai (sąmatos), konkretūs finansavimo šaltiniai.</w:t>
            </w:r>
          </w:p>
          <w:p w14:paraId="52EBF8AD" w14:textId="77777777" w:rsidR="00110C9C" w:rsidRPr="00D24AE3" w:rsidRDefault="00110C9C" w:rsidP="00D4321A">
            <w:pPr>
              <w:tabs>
                <w:tab w:val="left" w:pos="0"/>
              </w:tabs>
              <w:ind w:firstLine="0"/>
              <w:rPr>
                <w:bCs/>
                <w:iCs/>
                <w:color w:val="000000" w:themeColor="text1"/>
                <w:szCs w:val="24"/>
              </w:rPr>
            </w:pPr>
            <w:r w:rsidRPr="00D24AE3">
              <w:rPr>
                <w:bCs/>
                <w:iCs/>
                <w:color w:val="000000" w:themeColor="text1"/>
                <w:szCs w:val="24"/>
              </w:rPr>
              <w:t xml:space="preserve">Patvirtinus tinklo pertvarkos planą bus sutaupytos mokyklų administravimui skirtos lėšos – vadovų, pavaduotojų ugdymui ir ūkiui, raštvedžių (sekretorių, referentų), buhalterių, bibliotekininkų ir kt. darbo užmokesčiui skirtos lėšos. Nepatvirtinus siūlomo tinklo pertvarkymo veiksmų plano gali prireikti lėšų nepilniems klasių komplektams bei jungtinėms klasėms išlaikyti ir </w:t>
            </w:r>
            <w:proofErr w:type="spellStart"/>
            <w:r w:rsidRPr="00D24AE3">
              <w:rPr>
                <w:bCs/>
                <w:iCs/>
                <w:color w:val="000000" w:themeColor="text1"/>
                <w:szCs w:val="24"/>
              </w:rPr>
              <w:t>kofinansuoti</w:t>
            </w:r>
            <w:proofErr w:type="spellEnd"/>
            <w:r w:rsidRPr="00D24AE3">
              <w:rPr>
                <w:bCs/>
                <w:iCs/>
                <w:color w:val="000000" w:themeColor="text1"/>
                <w:szCs w:val="24"/>
              </w:rPr>
              <w:t xml:space="preserve">. Nors ir tektų iš reorganizuojamų mokyklų pavežti į mokyklas vaikus, tačiau bendras šiuo metu pavežamų mokinių skaičius neturėtų didėti dėl mažėjančio bendro mokinių skaičiaus. Tokias tendencija parodė ir atlikta analizė apie mokinių pavėžėjimo į mokyklas būklę ir pokyčius 2016–2020 m. plano įgyvendinimo laikotarpiu. Atsižvelgiant į tai, papildomų lėšų mokinių pavėžėjimui į mokyklas nereikėtų.  </w:t>
            </w:r>
          </w:p>
          <w:p w14:paraId="41AFE548" w14:textId="77777777" w:rsidR="00110C9C" w:rsidRPr="00D24AE3" w:rsidRDefault="00110C9C" w:rsidP="003A5AC4">
            <w:pPr>
              <w:tabs>
                <w:tab w:val="left" w:pos="0"/>
              </w:tabs>
              <w:rPr>
                <w:b/>
                <w:bCs/>
                <w:i/>
                <w:iCs/>
                <w:color w:val="000000" w:themeColor="text1"/>
                <w:szCs w:val="24"/>
              </w:rPr>
            </w:pPr>
          </w:p>
        </w:tc>
      </w:tr>
      <w:tr w:rsidR="00110C9C" w:rsidRPr="00D24AE3" w14:paraId="3B83B4F9" w14:textId="77777777" w:rsidTr="003A5AC4">
        <w:tc>
          <w:tcPr>
            <w:tcW w:w="9741" w:type="dxa"/>
          </w:tcPr>
          <w:p w14:paraId="3DD6BB71" w14:textId="77777777" w:rsidR="00110C9C" w:rsidRPr="00D24AE3" w:rsidRDefault="00110C9C" w:rsidP="00D4321A">
            <w:pPr>
              <w:tabs>
                <w:tab w:val="left" w:pos="0"/>
              </w:tabs>
              <w:ind w:firstLine="0"/>
              <w:rPr>
                <w:b/>
                <w:i/>
                <w:color w:val="000000"/>
                <w:szCs w:val="24"/>
              </w:rPr>
            </w:pPr>
            <w:r w:rsidRPr="00D24AE3">
              <w:rPr>
                <w:b/>
                <w:i/>
                <w:color w:val="000000"/>
                <w:szCs w:val="24"/>
              </w:rPr>
              <w:t>7. Ar reikalingas projekto antikorupcinis vertinimas.</w:t>
            </w:r>
          </w:p>
          <w:p w14:paraId="71E1A6E1" w14:textId="77777777" w:rsidR="00110C9C" w:rsidRPr="00D24AE3" w:rsidRDefault="00110C9C" w:rsidP="00D4321A">
            <w:pPr>
              <w:tabs>
                <w:tab w:val="left" w:pos="0"/>
              </w:tabs>
              <w:spacing w:line="23" w:lineRule="atLeast"/>
              <w:ind w:firstLine="0"/>
              <w:rPr>
                <w:color w:val="000000"/>
                <w:szCs w:val="24"/>
              </w:rPr>
            </w:pPr>
            <w:r w:rsidRPr="00D24AE3">
              <w:rPr>
                <w:color w:val="000000"/>
                <w:szCs w:val="24"/>
              </w:rPr>
              <w:t>Nereikalingas.</w:t>
            </w:r>
          </w:p>
          <w:p w14:paraId="78CBF4DB" w14:textId="77777777" w:rsidR="00110C9C" w:rsidRPr="00D24AE3" w:rsidRDefault="00110C9C" w:rsidP="003A5AC4">
            <w:pPr>
              <w:tabs>
                <w:tab w:val="left" w:pos="0"/>
              </w:tabs>
              <w:spacing w:line="23" w:lineRule="atLeast"/>
              <w:rPr>
                <w:color w:val="000000"/>
                <w:szCs w:val="24"/>
              </w:rPr>
            </w:pPr>
          </w:p>
          <w:p w14:paraId="437D5DC9" w14:textId="77777777" w:rsidR="00110C9C" w:rsidRPr="00D24AE3" w:rsidRDefault="00110C9C" w:rsidP="003A5AC4">
            <w:pPr>
              <w:tabs>
                <w:tab w:val="left" w:pos="0"/>
              </w:tabs>
              <w:spacing w:line="23" w:lineRule="atLeast"/>
              <w:rPr>
                <w:color w:val="FF0000"/>
                <w:szCs w:val="24"/>
              </w:rPr>
            </w:pPr>
          </w:p>
        </w:tc>
      </w:tr>
      <w:tr w:rsidR="00110C9C" w:rsidRPr="00D24AE3" w14:paraId="2E3C096A" w14:textId="77777777" w:rsidTr="003A5AC4">
        <w:tc>
          <w:tcPr>
            <w:tcW w:w="9741" w:type="dxa"/>
          </w:tcPr>
          <w:p w14:paraId="46C27CD6" w14:textId="77777777" w:rsidR="00110C9C" w:rsidRPr="00D24AE3" w:rsidRDefault="00110C9C" w:rsidP="00D4321A">
            <w:pPr>
              <w:tabs>
                <w:tab w:val="left" w:pos="0"/>
              </w:tabs>
              <w:ind w:firstLine="0"/>
              <w:rPr>
                <w:b/>
                <w:i/>
                <w:szCs w:val="24"/>
              </w:rPr>
            </w:pPr>
            <w:r w:rsidRPr="00D24AE3">
              <w:rPr>
                <w:b/>
                <w:i/>
                <w:szCs w:val="24"/>
              </w:rPr>
              <w:lastRenderedPageBreak/>
              <w:t>8. Projekto iniciatorius, autorius ar autorių grupė.</w:t>
            </w:r>
          </w:p>
        </w:tc>
      </w:tr>
      <w:tr w:rsidR="00110C9C" w:rsidRPr="00D24AE3" w14:paraId="338709C5" w14:textId="77777777" w:rsidTr="003A5AC4">
        <w:tc>
          <w:tcPr>
            <w:tcW w:w="9741" w:type="dxa"/>
          </w:tcPr>
          <w:p w14:paraId="50420205" w14:textId="77777777" w:rsidR="00110C9C" w:rsidRPr="00D24AE3" w:rsidRDefault="00110C9C" w:rsidP="00D4321A">
            <w:pPr>
              <w:tabs>
                <w:tab w:val="left" w:pos="709"/>
                <w:tab w:val="left" w:pos="993"/>
              </w:tabs>
              <w:ind w:firstLine="0"/>
              <w:rPr>
                <w:color w:val="000000" w:themeColor="text1"/>
                <w:szCs w:val="24"/>
              </w:rPr>
            </w:pPr>
            <w:r w:rsidRPr="00D24AE3">
              <w:rPr>
                <w:color w:val="000000" w:themeColor="text1"/>
                <w:szCs w:val="24"/>
              </w:rPr>
              <w:t xml:space="preserve">Švietimo, kultūros ir sporto skyriaus vedėja Jolita Jablonskienė, Švietimo, kultūros ir sporto skyriaus vedėja, darbo grupė, sudaryta Švietimo, kultūros ir sporto skyriaus vedėjo 2021 m. sausio 25 d. įsakymu Nr. ŠS6-17 „Dėl darbo grupės </w:t>
            </w:r>
            <w:r w:rsidRPr="00D24AE3">
              <w:rPr>
                <w:color w:val="000000" w:themeColor="text1"/>
                <w:szCs w:val="24"/>
                <w:lang w:val="en-GB"/>
              </w:rPr>
              <w:t xml:space="preserve">Jurbarko </w:t>
            </w:r>
            <w:proofErr w:type="spellStart"/>
            <w:r w:rsidRPr="00D24AE3">
              <w:rPr>
                <w:color w:val="000000" w:themeColor="text1"/>
                <w:szCs w:val="24"/>
                <w:lang w:val="en-GB"/>
              </w:rPr>
              <w:t>rajono</w:t>
            </w:r>
            <w:proofErr w:type="spellEnd"/>
            <w:r w:rsidRPr="00D24AE3">
              <w:rPr>
                <w:color w:val="000000" w:themeColor="text1"/>
                <w:szCs w:val="24"/>
                <w:lang w:val="en-GB"/>
              </w:rPr>
              <w:t xml:space="preserve"> </w:t>
            </w:r>
            <w:proofErr w:type="spellStart"/>
            <w:r w:rsidRPr="00D24AE3">
              <w:rPr>
                <w:color w:val="000000" w:themeColor="text1"/>
                <w:szCs w:val="24"/>
                <w:lang w:val="en-GB"/>
              </w:rPr>
              <w:t>savivaldybės</w:t>
            </w:r>
            <w:proofErr w:type="spellEnd"/>
            <w:r w:rsidRPr="00D24AE3">
              <w:rPr>
                <w:color w:val="000000" w:themeColor="text1"/>
                <w:szCs w:val="24"/>
                <w:lang w:val="en-GB"/>
              </w:rPr>
              <w:t xml:space="preserve"> </w:t>
            </w:r>
            <w:proofErr w:type="spellStart"/>
            <w:r w:rsidRPr="00D24AE3">
              <w:rPr>
                <w:color w:val="000000" w:themeColor="text1"/>
                <w:szCs w:val="24"/>
                <w:lang w:val="en-GB"/>
              </w:rPr>
              <w:t>mokyklų</w:t>
            </w:r>
            <w:proofErr w:type="spellEnd"/>
            <w:r w:rsidRPr="00D24AE3">
              <w:rPr>
                <w:color w:val="000000" w:themeColor="text1"/>
                <w:szCs w:val="24"/>
                <w:lang w:val="en-GB"/>
              </w:rPr>
              <w:t xml:space="preserve"> </w:t>
            </w:r>
            <w:proofErr w:type="spellStart"/>
            <w:r w:rsidRPr="00D24AE3">
              <w:rPr>
                <w:color w:val="000000" w:themeColor="text1"/>
                <w:szCs w:val="24"/>
                <w:lang w:val="en-GB"/>
              </w:rPr>
              <w:t>tinklo</w:t>
            </w:r>
            <w:proofErr w:type="spellEnd"/>
            <w:r w:rsidRPr="00D24AE3">
              <w:rPr>
                <w:color w:val="000000" w:themeColor="text1"/>
                <w:szCs w:val="24"/>
                <w:lang w:val="en-GB"/>
              </w:rPr>
              <w:t xml:space="preserve"> </w:t>
            </w:r>
            <w:proofErr w:type="spellStart"/>
            <w:r w:rsidRPr="00D24AE3">
              <w:rPr>
                <w:color w:val="000000" w:themeColor="text1"/>
                <w:szCs w:val="24"/>
                <w:lang w:val="en-GB"/>
              </w:rPr>
              <w:t>pertvarkos</w:t>
            </w:r>
            <w:proofErr w:type="spellEnd"/>
            <w:r w:rsidRPr="00D24AE3">
              <w:rPr>
                <w:color w:val="000000" w:themeColor="text1"/>
                <w:szCs w:val="24"/>
                <w:lang w:val="en-GB"/>
              </w:rPr>
              <w:t xml:space="preserve"> </w:t>
            </w:r>
            <w:r w:rsidRPr="00D24AE3">
              <w:rPr>
                <w:color w:val="000000" w:themeColor="text1"/>
                <w:szCs w:val="24"/>
              </w:rPr>
              <w:t>2021–2025 metų bendrojo plano projektui parengti sudarymo“, ir darbo grupė, sudaryta Jurbarko rajono savivaldybės mero 2021 m. kovo 5 d. potvarkiu Nr. V3-5 „Dėl darbo grupės Jurbarko rajono savivaldybės mokyklų tinklo pertvarkos 20</w:t>
            </w:r>
            <w:r w:rsidRPr="00D24AE3">
              <w:rPr>
                <w:color w:val="000000" w:themeColor="text1"/>
                <w:szCs w:val="24"/>
                <w:lang w:val="en-GB"/>
              </w:rPr>
              <w:t>21</w:t>
            </w:r>
            <w:r w:rsidRPr="00D24AE3">
              <w:rPr>
                <w:color w:val="000000" w:themeColor="text1"/>
                <w:szCs w:val="24"/>
              </w:rPr>
              <w:t xml:space="preserve">–2025 metų bendrojo plano ir Jurbarko rajono mokyklų tinklo pertvarkos 2021–2025 metų veiksmų plano projektams parengti sudarymo“. </w:t>
            </w:r>
          </w:p>
          <w:p w14:paraId="0F5463D8" w14:textId="77777777" w:rsidR="00110C9C" w:rsidRPr="00D24AE3" w:rsidRDefault="00110C9C" w:rsidP="003A5AC4">
            <w:pPr>
              <w:tabs>
                <w:tab w:val="left" w:pos="0"/>
              </w:tabs>
              <w:spacing w:line="23" w:lineRule="atLeast"/>
              <w:rPr>
                <w:szCs w:val="24"/>
              </w:rPr>
            </w:pPr>
          </w:p>
        </w:tc>
      </w:tr>
      <w:tr w:rsidR="00110C9C" w:rsidRPr="00D24AE3" w14:paraId="16553B54" w14:textId="77777777" w:rsidTr="003A5AC4">
        <w:tc>
          <w:tcPr>
            <w:tcW w:w="9741" w:type="dxa"/>
          </w:tcPr>
          <w:p w14:paraId="5E8E9C29" w14:textId="77777777" w:rsidR="00110C9C" w:rsidRPr="00D24AE3" w:rsidRDefault="00110C9C" w:rsidP="00D4321A">
            <w:pPr>
              <w:tabs>
                <w:tab w:val="left" w:pos="0"/>
              </w:tabs>
              <w:ind w:firstLine="0"/>
              <w:rPr>
                <w:b/>
                <w:bCs/>
                <w:i/>
                <w:iCs/>
                <w:szCs w:val="24"/>
              </w:rPr>
            </w:pPr>
            <w:r w:rsidRPr="00D24AE3">
              <w:rPr>
                <w:b/>
                <w:bCs/>
                <w:i/>
                <w:iCs/>
                <w:szCs w:val="24"/>
              </w:rPr>
              <w:t>9. Kiti, autorių nuomone, reikalingi pagrindimai ir paaiškinimai.</w:t>
            </w:r>
          </w:p>
          <w:p w14:paraId="2009C9AE" w14:textId="34244068" w:rsidR="00110C9C" w:rsidRPr="00D24AE3" w:rsidRDefault="00110C9C" w:rsidP="00D4321A">
            <w:pPr>
              <w:ind w:firstLine="0"/>
              <w:rPr>
                <w:bCs/>
                <w:iCs/>
                <w:szCs w:val="24"/>
              </w:rPr>
            </w:pPr>
            <w:r w:rsidRPr="00D24AE3">
              <w:rPr>
                <w:bCs/>
                <w:iCs/>
                <w:szCs w:val="24"/>
              </w:rPr>
              <w:t>Pateikiamas ir kitas veiksmų plano projektas (II variantas)</w:t>
            </w:r>
            <w:r w:rsidR="000640C9">
              <w:rPr>
                <w:bCs/>
                <w:iCs/>
                <w:szCs w:val="24"/>
              </w:rPr>
              <w:t xml:space="preserve">. Jis parengtas ir </w:t>
            </w:r>
            <w:r w:rsidRPr="00D24AE3">
              <w:rPr>
                <w:bCs/>
                <w:iCs/>
                <w:szCs w:val="24"/>
              </w:rPr>
              <w:t xml:space="preserve">siūlomas </w:t>
            </w:r>
            <w:r w:rsidR="000640C9">
              <w:rPr>
                <w:bCs/>
                <w:iCs/>
                <w:szCs w:val="24"/>
              </w:rPr>
              <w:t xml:space="preserve">atsižvelgiant į </w:t>
            </w:r>
            <w:r w:rsidR="000640C9">
              <w:rPr>
                <w:bCs/>
                <w:iCs/>
                <w:szCs w:val="24"/>
              </w:rPr>
              <w:t>Jurbarko rajono savivaldybės administracijai mokyklų pateiktuose raštuose išreikštą mokyklų bendruomenių nuomonę</w:t>
            </w:r>
            <w:r w:rsidR="000640C9">
              <w:rPr>
                <w:bCs/>
                <w:iCs/>
                <w:szCs w:val="24"/>
              </w:rPr>
              <w:t xml:space="preserve"> bei </w:t>
            </w:r>
            <w:r w:rsidRPr="00D24AE3">
              <w:rPr>
                <w:bCs/>
                <w:iCs/>
                <w:szCs w:val="24"/>
              </w:rPr>
              <w:t>susitikim</w:t>
            </w:r>
            <w:r w:rsidR="000640C9">
              <w:rPr>
                <w:bCs/>
                <w:iCs/>
                <w:szCs w:val="24"/>
              </w:rPr>
              <w:t>uose</w:t>
            </w:r>
            <w:r w:rsidRPr="00D24AE3">
              <w:rPr>
                <w:bCs/>
                <w:iCs/>
                <w:szCs w:val="24"/>
              </w:rPr>
              <w:t xml:space="preserve"> </w:t>
            </w:r>
            <w:r w:rsidR="000640C9" w:rsidRPr="00D24AE3">
              <w:rPr>
                <w:bCs/>
                <w:iCs/>
                <w:szCs w:val="24"/>
              </w:rPr>
              <w:t>su mokyklų bendruomenėmis</w:t>
            </w:r>
            <w:r w:rsidR="000640C9">
              <w:rPr>
                <w:bCs/>
                <w:iCs/>
                <w:szCs w:val="24"/>
              </w:rPr>
              <w:t xml:space="preserve"> dėl mokyklų tinklo pertvarkos plano projekto pristatymo </w:t>
            </w:r>
            <w:r w:rsidR="005C61D0">
              <w:rPr>
                <w:bCs/>
                <w:iCs/>
                <w:szCs w:val="24"/>
              </w:rPr>
              <w:t xml:space="preserve">jų </w:t>
            </w:r>
            <w:r w:rsidR="000640C9">
              <w:rPr>
                <w:bCs/>
                <w:iCs/>
                <w:szCs w:val="24"/>
              </w:rPr>
              <w:t xml:space="preserve">pateiktą nuomonę.  </w:t>
            </w:r>
          </w:p>
          <w:p w14:paraId="328AEA8F" w14:textId="77777777" w:rsidR="00110C9C" w:rsidRPr="00D24AE3" w:rsidRDefault="00110C9C" w:rsidP="003A5AC4">
            <w:pPr>
              <w:rPr>
                <w:bCs/>
                <w:iCs/>
                <w:szCs w:val="24"/>
              </w:rPr>
            </w:pPr>
            <w:r w:rsidRPr="00D24AE3">
              <w:rPr>
                <w:bCs/>
                <w:iCs/>
                <w:szCs w:val="24"/>
              </w:rPr>
              <w:t xml:space="preserve">   </w:t>
            </w:r>
          </w:p>
        </w:tc>
      </w:tr>
      <w:tr w:rsidR="00110C9C" w:rsidRPr="00D24AE3" w14:paraId="32E5C994" w14:textId="77777777" w:rsidTr="003A5AC4">
        <w:tc>
          <w:tcPr>
            <w:tcW w:w="9741" w:type="dxa"/>
          </w:tcPr>
          <w:p w14:paraId="5ED1D503" w14:textId="77777777" w:rsidR="00110C9C" w:rsidRPr="00D24AE3" w:rsidRDefault="00110C9C" w:rsidP="00D4321A">
            <w:pPr>
              <w:tabs>
                <w:tab w:val="left" w:pos="0"/>
              </w:tabs>
              <w:ind w:firstLine="0"/>
              <w:rPr>
                <w:b/>
                <w:i/>
                <w:szCs w:val="24"/>
              </w:rPr>
            </w:pPr>
            <w:r w:rsidRPr="00D24AE3">
              <w:rPr>
                <w:b/>
                <w:i/>
                <w:szCs w:val="24"/>
              </w:rPr>
              <w:t>10. Sprendimas įteikiamas (kam ir kiek egz.).</w:t>
            </w:r>
          </w:p>
        </w:tc>
      </w:tr>
      <w:tr w:rsidR="00110C9C" w:rsidRPr="00D24AE3" w14:paraId="3BA37465" w14:textId="77777777" w:rsidTr="003A5AC4">
        <w:tc>
          <w:tcPr>
            <w:tcW w:w="9741" w:type="dxa"/>
          </w:tcPr>
          <w:p w14:paraId="3473056A" w14:textId="77777777" w:rsidR="00110C9C" w:rsidRPr="00D24AE3" w:rsidRDefault="00110C9C" w:rsidP="00D4321A">
            <w:pPr>
              <w:tabs>
                <w:tab w:val="left" w:pos="0"/>
              </w:tabs>
              <w:spacing w:line="23" w:lineRule="atLeast"/>
              <w:ind w:firstLine="0"/>
              <w:rPr>
                <w:szCs w:val="24"/>
              </w:rPr>
            </w:pPr>
            <w:r w:rsidRPr="00D24AE3">
              <w:rPr>
                <w:szCs w:val="24"/>
              </w:rPr>
              <w:t>Rengėjai per DVS-ą, švietimo įstaigų vadovams elektroniniu paštu.</w:t>
            </w:r>
          </w:p>
        </w:tc>
      </w:tr>
    </w:tbl>
    <w:p w14:paraId="08B52C13" w14:textId="77777777" w:rsidR="00110C9C" w:rsidRPr="00D24AE3" w:rsidRDefault="00110C9C" w:rsidP="00110C9C">
      <w:pPr>
        <w:tabs>
          <w:tab w:val="left" w:pos="567"/>
        </w:tabs>
        <w:rPr>
          <w:szCs w:val="24"/>
        </w:rPr>
      </w:pPr>
    </w:p>
    <w:p w14:paraId="29687F2A" w14:textId="77777777" w:rsidR="00110C9C" w:rsidRPr="00D24AE3" w:rsidRDefault="00110C9C" w:rsidP="00110C9C">
      <w:pPr>
        <w:tabs>
          <w:tab w:val="left" w:pos="567"/>
        </w:tabs>
        <w:rPr>
          <w:szCs w:val="24"/>
        </w:rPr>
      </w:pPr>
    </w:p>
    <w:p w14:paraId="28E332D2" w14:textId="77777777" w:rsidR="00110C9C" w:rsidRPr="00D24AE3" w:rsidRDefault="00110C9C" w:rsidP="00110C9C">
      <w:pPr>
        <w:tabs>
          <w:tab w:val="left" w:pos="567"/>
        </w:tabs>
        <w:rPr>
          <w:szCs w:val="24"/>
        </w:rPr>
      </w:pPr>
    </w:p>
    <w:p w14:paraId="2F215D7C" w14:textId="77777777" w:rsidR="00110C9C" w:rsidRPr="00D24AE3" w:rsidRDefault="00110C9C" w:rsidP="00110C9C">
      <w:pPr>
        <w:tabs>
          <w:tab w:val="left" w:pos="567"/>
        </w:tabs>
        <w:rPr>
          <w:szCs w:val="24"/>
        </w:rPr>
      </w:pPr>
    </w:p>
    <w:p w14:paraId="2E0C248E" w14:textId="77777777" w:rsidR="00110C9C" w:rsidRPr="00D24AE3" w:rsidRDefault="00110C9C" w:rsidP="00110C9C">
      <w:pPr>
        <w:tabs>
          <w:tab w:val="left" w:pos="567"/>
        </w:tabs>
        <w:rPr>
          <w:szCs w:val="24"/>
        </w:rPr>
      </w:pPr>
    </w:p>
    <w:p w14:paraId="22E33281" w14:textId="0BDC3B20" w:rsidR="00110C9C" w:rsidRDefault="00110C9C" w:rsidP="00110C9C">
      <w:pPr>
        <w:tabs>
          <w:tab w:val="left" w:pos="567"/>
        </w:tabs>
        <w:rPr>
          <w:szCs w:val="24"/>
        </w:rPr>
      </w:pPr>
    </w:p>
    <w:p w14:paraId="1AD4FC7D" w14:textId="77777777" w:rsidR="00D4321A" w:rsidRPr="00D24AE3" w:rsidRDefault="00D4321A" w:rsidP="00110C9C">
      <w:pPr>
        <w:tabs>
          <w:tab w:val="left" w:pos="567"/>
        </w:tabs>
        <w:rPr>
          <w:szCs w:val="24"/>
        </w:rPr>
      </w:pPr>
    </w:p>
    <w:p w14:paraId="01154D51" w14:textId="77777777" w:rsidR="00110C9C" w:rsidRPr="00D24AE3" w:rsidRDefault="00110C9C" w:rsidP="00D4321A">
      <w:pPr>
        <w:ind w:firstLine="0"/>
        <w:rPr>
          <w:szCs w:val="24"/>
        </w:rPr>
      </w:pPr>
      <w:r w:rsidRPr="00D24AE3">
        <w:rPr>
          <w:szCs w:val="24"/>
        </w:rPr>
        <w:t>Parengė</w:t>
      </w:r>
    </w:p>
    <w:p w14:paraId="2943D6B9" w14:textId="77777777" w:rsidR="00110C9C" w:rsidRPr="00D24AE3" w:rsidRDefault="00110C9C" w:rsidP="00110C9C">
      <w:pPr>
        <w:rPr>
          <w:szCs w:val="24"/>
        </w:rPr>
      </w:pPr>
    </w:p>
    <w:p w14:paraId="2A9136D3" w14:textId="77777777" w:rsidR="00110C9C" w:rsidRPr="00D24AE3" w:rsidRDefault="00110C9C" w:rsidP="00D4321A">
      <w:pPr>
        <w:pStyle w:val="Antrats"/>
        <w:tabs>
          <w:tab w:val="clear" w:pos="4153"/>
          <w:tab w:val="clear" w:pos="8306"/>
        </w:tabs>
        <w:ind w:firstLine="0"/>
        <w:rPr>
          <w:szCs w:val="24"/>
          <w:lang w:eastAsia="de-DE"/>
        </w:rPr>
      </w:pPr>
      <w:r w:rsidRPr="00D24AE3">
        <w:rPr>
          <w:szCs w:val="24"/>
          <w:lang w:eastAsia="de-DE"/>
        </w:rPr>
        <w:fldChar w:fldCharType="begin">
          <w:ffData>
            <w:name w:val="CREATOR_SHOWS"/>
            <w:enabled/>
            <w:calcOnExit w:val="0"/>
            <w:textInput>
              <w:default w:val="{$CREATOR_SHOWS}"/>
            </w:textInput>
          </w:ffData>
        </w:fldChar>
      </w:r>
      <w:r w:rsidRPr="00D24AE3">
        <w:rPr>
          <w:szCs w:val="24"/>
          <w:lang w:eastAsia="de-DE"/>
        </w:rPr>
        <w:instrText xml:space="preserve"> FORMTEXT </w:instrText>
      </w:r>
      <w:r w:rsidRPr="00D24AE3">
        <w:rPr>
          <w:szCs w:val="24"/>
          <w:lang w:eastAsia="de-DE"/>
        </w:rPr>
      </w:r>
      <w:r w:rsidRPr="00D24AE3">
        <w:rPr>
          <w:szCs w:val="24"/>
          <w:lang w:eastAsia="de-DE"/>
        </w:rPr>
        <w:fldChar w:fldCharType="separate"/>
      </w:r>
      <w:r w:rsidRPr="00D24AE3">
        <w:rPr>
          <w:noProof/>
          <w:szCs w:val="24"/>
          <w:lang w:eastAsia="de-DE"/>
        </w:rPr>
        <w:t>Jolita Jablonskienė</w:t>
      </w:r>
      <w:r w:rsidRPr="00D24AE3">
        <w:rPr>
          <w:szCs w:val="24"/>
          <w:lang w:eastAsia="de-DE"/>
        </w:rPr>
        <w:fldChar w:fldCharType="end"/>
      </w:r>
    </w:p>
    <w:p w14:paraId="1FF103CD" w14:textId="77777777" w:rsidR="00110C9C" w:rsidRPr="00D24AE3" w:rsidRDefault="00110C9C" w:rsidP="00110C9C">
      <w:pPr>
        <w:pStyle w:val="Antrats"/>
        <w:tabs>
          <w:tab w:val="clear" w:pos="4153"/>
          <w:tab w:val="clear" w:pos="8306"/>
        </w:tabs>
        <w:rPr>
          <w:szCs w:val="24"/>
          <w:lang w:eastAsia="de-DE"/>
        </w:rPr>
      </w:pPr>
    </w:p>
    <w:p w14:paraId="7C2B81B5" w14:textId="77777777" w:rsidR="00110C9C" w:rsidRPr="00D24AE3" w:rsidRDefault="00110C9C" w:rsidP="00D4321A">
      <w:pPr>
        <w:pStyle w:val="Antrats"/>
        <w:tabs>
          <w:tab w:val="clear" w:pos="4153"/>
          <w:tab w:val="clear" w:pos="8306"/>
        </w:tabs>
        <w:ind w:firstLine="0"/>
        <w:rPr>
          <w:szCs w:val="24"/>
        </w:rPr>
      </w:pPr>
      <w:r w:rsidRPr="00D24AE3">
        <w:rPr>
          <w:szCs w:val="24"/>
        </w:rPr>
        <w:fldChar w:fldCharType="begin">
          <w:ffData>
            <w:name w:val="NOW_DATE1"/>
            <w:enabled/>
            <w:calcOnExit w:val="0"/>
            <w:textInput>
              <w:default w:val="{$NOW_DATE1}"/>
            </w:textInput>
          </w:ffData>
        </w:fldChar>
      </w:r>
      <w:r w:rsidRPr="00D24AE3">
        <w:rPr>
          <w:szCs w:val="24"/>
        </w:rPr>
        <w:instrText xml:space="preserve"> FORMTEXT </w:instrText>
      </w:r>
      <w:r w:rsidRPr="00D24AE3">
        <w:rPr>
          <w:szCs w:val="24"/>
        </w:rPr>
      </w:r>
      <w:r w:rsidRPr="00D24AE3">
        <w:rPr>
          <w:szCs w:val="24"/>
        </w:rPr>
        <w:fldChar w:fldCharType="separate"/>
      </w:r>
      <w:r w:rsidRPr="00D24AE3">
        <w:rPr>
          <w:noProof/>
          <w:szCs w:val="24"/>
        </w:rPr>
        <w:t>{$DATA}</w:t>
      </w:r>
      <w:r w:rsidRPr="00D24AE3">
        <w:rPr>
          <w:noProof/>
          <w:szCs w:val="24"/>
        </w:rPr>
        <w:fldChar w:fldCharType="end"/>
      </w:r>
    </w:p>
    <w:p w14:paraId="725BFD42" w14:textId="77777777" w:rsidR="00110C9C" w:rsidRPr="001A7B47" w:rsidRDefault="00110C9C" w:rsidP="006B433D">
      <w:pPr>
        <w:jc w:val="center"/>
        <w:rPr>
          <w:szCs w:val="24"/>
        </w:rPr>
      </w:pPr>
    </w:p>
    <w:sectPr w:rsidR="00110C9C" w:rsidRPr="001A7B47" w:rsidSect="00D4321A">
      <w:pgSz w:w="11906" w:h="16838" w:code="9"/>
      <w:pgMar w:top="1134" w:right="567" w:bottom="1134" w:left="1701" w:header="1134" w:footer="726"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Antanas Gvildys" w:date="2021-05-17T09:20:00Z" w:initials="AG">
    <w:p w14:paraId="3B7CB962" w14:textId="08CD4509" w:rsidR="002704E3" w:rsidRDefault="002704E3">
      <w:pPr>
        <w:pStyle w:val="Komentarotekstas"/>
      </w:pPr>
      <w:r>
        <w:rPr>
          <w:rStyle w:val="Komentaronuoroda"/>
        </w:rPr>
        <w:annotationRef/>
      </w:r>
      <w:bookmarkStart w:id="21" w:name="_Hlk72136132"/>
      <w:r>
        <w:t>Reikėtų taisyti lentelę (tarp skaičiaus ir procento ženklo turi būti tarpelis)</w:t>
      </w:r>
      <w:bookmarkEnd w:id="21"/>
    </w:p>
  </w:comment>
  <w:comment w:id="23" w:author="Antanas Gvildys" w:date="2021-05-17T09:21:00Z" w:initials="AG">
    <w:p w14:paraId="70A82F88" w14:textId="322115A0" w:rsidR="002704E3" w:rsidRDefault="002704E3">
      <w:pPr>
        <w:pStyle w:val="Komentarotekstas"/>
      </w:pPr>
      <w:r>
        <w:rPr>
          <w:rStyle w:val="Komentaronuoroda"/>
        </w:rPr>
        <w:annotationRef/>
      </w:r>
      <w:r w:rsidRPr="002704E3">
        <w:t>Reikėtų taisyti lentelę (tarp skaičiaus ir procento ženklo turi būti tarpelis)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7CB962" w15:done="0"/>
  <w15:commentEx w15:paraId="70A82F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CB3DC" w16cex:dateUtc="2021-05-17T06:20:00Z"/>
  <w16cex:commentExtensible w16cex:durableId="244CB417" w16cex:dateUtc="2021-05-17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7CB962" w16cid:durableId="244CB3DC"/>
  <w16cid:commentId w16cid:paraId="70A82F88" w16cid:durableId="244CB4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BEEF8" w14:textId="77777777" w:rsidR="00994AB7" w:rsidRDefault="00994AB7">
      <w:r>
        <w:separator/>
      </w:r>
    </w:p>
  </w:endnote>
  <w:endnote w:type="continuationSeparator" w:id="0">
    <w:p w14:paraId="694B4AD2" w14:textId="77777777" w:rsidR="00994AB7" w:rsidRDefault="0099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LT">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_Time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64A20" w14:textId="77777777" w:rsidR="00994AB7" w:rsidRDefault="00994AB7">
      <w:r>
        <w:separator/>
      </w:r>
    </w:p>
  </w:footnote>
  <w:footnote w:type="continuationSeparator" w:id="0">
    <w:p w14:paraId="1FBE4B32" w14:textId="77777777" w:rsidR="00994AB7" w:rsidRDefault="00994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10588" w14:textId="77777777" w:rsidR="001A7B47" w:rsidRDefault="001A7B4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9E05A7" w14:textId="77777777" w:rsidR="001A7B47" w:rsidRDefault="001A7B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46F7" w14:textId="77777777" w:rsidR="001A7B47" w:rsidRPr="00106583" w:rsidRDefault="001A7B47" w:rsidP="001065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1710"/>
    <w:multiLevelType w:val="multilevel"/>
    <w:tmpl w:val="AE3220F6"/>
    <w:lvl w:ilvl="0">
      <w:start w:val="2"/>
      <w:numFmt w:val="upperRoman"/>
      <w:suff w:val="space"/>
      <w:lvlText w:val="%1."/>
      <w:lvlJc w:val="left"/>
      <w:pPr>
        <w:ind w:left="0" w:firstLine="0"/>
      </w:pPr>
      <w:rPr>
        <w:rFonts w:hint="default"/>
      </w:rPr>
    </w:lvl>
    <w:lvl w:ilvl="1">
      <w:start w:val="1"/>
      <w:numFmt w:val="decimal"/>
      <w:lvlRestart w:val="0"/>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502D5C"/>
    <w:multiLevelType w:val="hybridMultilevel"/>
    <w:tmpl w:val="3CFCFBC0"/>
    <w:lvl w:ilvl="0" w:tplc="B2E21CEE">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3827F6"/>
    <w:multiLevelType w:val="hybridMultilevel"/>
    <w:tmpl w:val="4D32EA2C"/>
    <w:lvl w:ilvl="0" w:tplc="7DF6C6F6">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D45B5D"/>
    <w:multiLevelType w:val="hybridMultilevel"/>
    <w:tmpl w:val="4D32EA2C"/>
    <w:lvl w:ilvl="0" w:tplc="7DF6C6F6">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A47466"/>
    <w:multiLevelType w:val="hybridMultilevel"/>
    <w:tmpl w:val="4D32EA2C"/>
    <w:lvl w:ilvl="0" w:tplc="7DF6C6F6">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BD38D0"/>
    <w:multiLevelType w:val="hybridMultilevel"/>
    <w:tmpl w:val="4D32EA2C"/>
    <w:lvl w:ilvl="0" w:tplc="7DF6C6F6">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6E3188"/>
    <w:multiLevelType w:val="hybridMultilevel"/>
    <w:tmpl w:val="4D32EA2C"/>
    <w:lvl w:ilvl="0" w:tplc="7DF6C6F6">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7347EF"/>
    <w:multiLevelType w:val="hybridMultilevel"/>
    <w:tmpl w:val="4D32EA2C"/>
    <w:lvl w:ilvl="0" w:tplc="7DF6C6F6">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C80A24"/>
    <w:multiLevelType w:val="hybridMultilevel"/>
    <w:tmpl w:val="4D32EA2C"/>
    <w:lvl w:ilvl="0" w:tplc="7DF6C6F6">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5C42B8"/>
    <w:multiLevelType w:val="hybridMultilevel"/>
    <w:tmpl w:val="B8BA59B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73932C45"/>
    <w:multiLevelType w:val="multilevel"/>
    <w:tmpl w:val="AE3220F6"/>
    <w:lvl w:ilvl="0">
      <w:start w:val="2"/>
      <w:numFmt w:val="upperRoman"/>
      <w:suff w:val="space"/>
      <w:lvlText w:val="%1."/>
      <w:lvlJc w:val="left"/>
      <w:pPr>
        <w:ind w:left="0" w:firstLine="0"/>
      </w:pPr>
      <w:rPr>
        <w:rFonts w:hint="default"/>
      </w:rPr>
    </w:lvl>
    <w:lvl w:ilvl="1">
      <w:start w:val="1"/>
      <w:numFmt w:val="decimal"/>
      <w:lvlRestart w:val="0"/>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F3E392A"/>
    <w:multiLevelType w:val="hybridMultilevel"/>
    <w:tmpl w:val="4D32EA2C"/>
    <w:lvl w:ilvl="0" w:tplc="7DF6C6F6">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6"/>
  </w:num>
  <w:num w:numId="5">
    <w:abstractNumId w:val="7"/>
  </w:num>
  <w:num w:numId="6">
    <w:abstractNumId w:val="2"/>
  </w:num>
  <w:num w:numId="7">
    <w:abstractNumId w:val="3"/>
  </w:num>
  <w:num w:numId="8">
    <w:abstractNumId w:val="4"/>
  </w:num>
  <w:num w:numId="9">
    <w:abstractNumId w:val="8"/>
  </w:num>
  <w:num w:numId="10">
    <w:abstractNumId w:val="5"/>
  </w:num>
  <w:num w:numId="11">
    <w:abstractNumId w:val="0"/>
  </w:num>
  <w:num w:numId="12">
    <w:abstractNumId w:val="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anas Gvildys">
    <w15:presenceInfo w15:providerId="AD" w15:userId="S-1-5-21-1495903295-4048253275-1344354644-16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008E"/>
    <w:rsid w:val="00003883"/>
    <w:rsid w:val="00005BF7"/>
    <w:rsid w:val="0001212D"/>
    <w:rsid w:val="00012906"/>
    <w:rsid w:val="00015DAB"/>
    <w:rsid w:val="00016BFC"/>
    <w:rsid w:val="00031B2B"/>
    <w:rsid w:val="00032D37"/>
    <w:rsid w:val="00033B1B"/>
    <w:rsid w:val="00041CB6"/>
    <w:rsid w:val="0004555F"/>
    <w:rsid w:val="00047247"/>
    <w:rsid w:val="0005009C"/>
    <w:rsid w:val="000640C9"/>
    <w:rsid w:val="00067B57"/>
    <w:rsid w:val="00067DE9"/>
    <w:rsid w:val="00067EE3"/>
    <w:rsid w:val="0007110F"/>
    <w:rsid w:val="0007377E"/>
    <w:rsid w:val="00074A16"/>
    <w:rsid w:val="00076A1D"/>
    <w:rsid w:val="000810C5"/>
    <w:rsid w:val="00084420"/>
    <w:rsid w:val="000855C6"/>
    <w:rsid w:val="00086314"/>
    <w:rsid w:val="00086750"/>
    <w:rsid w:val="000925BE"/>
    <w:rsid w:val="000A2AFC"/>
    <w:rsid w:val="000B01E1"/>
    <w:rsid w:val="000B0953"/>
    <w:rsid w:val="000B1C96"/>
    <w:rsid w:val="000B27F5"/>
    <w:rsid w:val="000C0CE2"/>
    <w:rsid w:val="000C199D"/>
    <w:rsid w:val="000C2328"/>
    <w:rsid w:val="000C4D1B"/>
    <w:rsid w:val="000D0434"/>
    <w:rsid w:val="000D4C79"/>
    <w:rsid w:val="000D575A"/>
    <w:rsid w:val="000D7BB3"/>
    <w:rsid w:val="000E2BAC"/>
    <w:rsid w:val="000E412C"/>
    <w:rsid w:val="000E6B72"/>
    <w:rsid w:val="000E7249"/>
    <w:rsid w:val="000F0F17"/>
    <w:rsid w:val="00106583"/>
    <w:rsid w:val="00107C26"/>
    <w:rsid w:val="00107DE2"/>
    <w:rsid w:val="00110C9C"/>
    <w:rsid w:val="001167EA"/>
    <w:rsid w:val="001213DA"/>
    <w:rsid w:val="00122E82"/>
    <w:rsid w:val="001239F9"/>
    <w:rsid w:val="001329F2"/>
    <w:rsid w:val="00134078"/>
    <w:rsid w:val="0014297F"/>
    <w:rsid w:val="00153702"/>
    <w:rsid w:val="00162618"/>
    <w:rsid w:val="001641E0"/>
    <w:rsid w:val="00167F2A"/>
    <w:rsid w:val="00170781"/>
    <w:rsid w:val="00176411"/>
    <w:rsid w:val="00181866"/>
    <w:rsid w:val="001842DC"/>
    <w:rsid w:val="00184D4E"/>
    <w:rsid w:val="00185470"/>
    <w:rsid w:val="00196C9A"/>
    <w:rsid w:val="001A0C8E"/>
    <w:rsid w:val="001A29AE"/>
    <w:rsid w:val="001A5D00"/>
    <w:rsid w:val="001A5FDE"/>
    <w:rsid w:val="001A6017"/>
    <w:rsid w:val="001A725E"/>
    <w:rsid w:val="001A7B47"/>
    <w:rsid w:val="001B16CE"/>
    <w:rsid w:val="001B4E90"/>
    <w:rsid w:val="001B5103"/>
    <w:rsid w:val="001C17BB"/>
    <w:rsid w:val="001C1CD6"/>
    <w:rsid w:val="001C3BD7"/>
    <w:rsid w:val="001C3C69"/>
    <w:rsid w:val="001C7292"/>
    <w:rsid w:val="001D2E82"/>
    <w:rsid w:val="001D34FE"/>
    <w:rsid w:val="001D5BC9"/>
    <w:rsid w:val="001E1751"/>
    <w:rsid w:val="001E4716"/>
    <w:rsid w:val="001E765F"/>
    <w:rsid w:val="001F5370"/>
    <w:rsid w:val="0021337D"/>
    <w:rsid w:val="0021622E"/>
    <w:rsid w:val="00223F9F"/>
    <w:rsid w:val="00226308"/>
    <w:rsid w:val="00226341"/>
    <w:rsid w:val="00227815"/>
    <w:rsid w:val="00231B93"/>
    <w:rsid w:val="0023698C"/>
    <w:rsid w:val="00237931"/>
    <w:rsid w:val="002453DA"/>
    <w:rsid w:val="00251454"/>
    <w:rsid w:val="00252E85"/>
    <w:rsid w:val="00255942"/>
    <w:rsid w:val="0025610E"/>
    <w:rsid w:val="002602CB"/>
    <w:rsid w:val="00263A9F"/>
    <w:rsid w:val="002704E3"/>
    <w:rsid w:val="002731B9"/>
    <w:rsid w:val="00273C30"/>
    <w:rsid w:val="00275173"/>
    <w:rsid w:val="00281984"/>
    <w:rsid w:val="00285DAB"/>
    <w:rsid w:val="002869C0"/>
    <w:rsid w:val="0029115F"/>
    <w:rsid w:val="00297202"/>
    <w:rsid w:val="002973FE"/>
    <w:rsid w:val="002A036D"/>
    <w:rsid w:val="002A19A7"/>
    <w:rsid w:val="002A38D3"/>
    <w:rsid w:val="002A6329"/>
    <w:rsid w:val="002A65E6"/>
    <w:rsid w:val="002B5C99"/>
    <w:rsid w:val="002C4D4F"/>
    <w:rsid w:val="002D2440"/>
    <w:rsid w:val="002D3A46"/>
    <w:rsid w:val="002D4270"/>
    <w:rsid w:val="002D7918"/>
    <w:rsid w:val="002E0938"/>
    <w:rsid w:val="002E13BA"/>
    <w:rsid w:val="002E1F99"/>
    <w:rsid w:val="002E2425"/>
    <w:rsid w:val="002F084E"/>
    <w:rsid w:val="002F1A2F"/>
    <w:rsid w:val="002F1BCC"/>
    <w:rsid w:val="002F6EE6"/>
    <w:rsid w:val="00304C32"/>
    <w:rsid w:val="00306578"/>
    <w:rsid w:val="00307F68"/>
    <w:rsid w:val="003103B0"/>
    <w:rsid w:val="003110EB"/>
    <w:rsid w:val="00313848"/>
    <w:rsid w:val="003146A6"/>
    <w:rsid w:val="0031768F"/>
    <w:rsid w:val="003321F6"/>
    <w:rsid w:val="00336501"/>
    <w:rsid w:val="00346E67"/>
    <w:rsid w:val="003526FE"/>
    <w:rsid w:val="00352DFA"/>
    <w:rsid w:val="003532E4"/>
    <w:rsid w:val="003627E1"/>
    <w:rsid w:val="00367687"/>
    <w:rsid w:val="0037061D"/>
    <w:rsid w:val="00372033"/>
    <w:rsid w:val="003722BF"/>
    <w:rsid w:val="00373ED4"/>
    <w:rsid w:val="003824E1"/>
    <w:rsid w:val="00386271"/>
    <w:rsid w:val="00386A8C"/>
    <w:rsid w:val="0039003C"/>
    <w:rsid w:val="00390180"/>
    <w:rsid w:val="003941C3"/>
    <w:rsid w:val="00394B3C"/>
    <w:rsid w:val="00394FD0"/>
    <w:rsid w:val="0039525F"/>
    <w:rsid w:val="003957CC"/>
    <w:rsid w:val="003A0436"/>
    <w:rsid w:val="003A6384"/>
    <w:rsid w:val="003B055E"/>
    <w:rsid w:val="003B2523"/>
    <w:rsid w:val="003B55B2"/>
    <w:rsid w:val="003C3702"/>
    <w:rsid w:val="003D36E7"/>
    <w:rsid w:val="003D44FB"/>
    <w:rsid w:val="003D4EA6"/>
    <w:rsid w:val="003E1F35"/>
    <w:rsid w:val="003E5849"/>
    <w:rsid w:val="003E72FB"/>
    <w:rsid w:val="003F1382"/>
    <w:rsid w:val="003F2785"/>
    <w:rsid w:val="003F43DA"/>
    <w:rsid w:val="003F68CB"/>
    <w:rsid w:val="003F7EEA"/>
    <w:rsid w:val="0040413D"/>
    <w:rsid w:val="00404C7E"/>
    <w:rsid w:val="004061FC"/>
    <w:rsid w:val="004064FA"/>
    <w:rsid w:val="00412C86"/>
    <w:rsid w:val="00420FEE"/>
    <w:rsid w:val="004229BA"/>
    <w:rsid w:val="004253BC"/>
    <w:rsid w:val="004260C5"/>
    <w:rsid w:val="0042628C"/>
    <w:rsid w:val="00433D3F"/>
    <w:rsid w:val="00433F38"/>
    <w:rsid w:val="00443CEE"/>
    <w:rsid w:val="0045141F"/>
    <w:rsid w:val="004551F7"/>
    <w:rsid w:val="004617C5"/>
    <w:rsid w:val="00467BA5"/>
    <w:rsid w:val="004736D3"/>
    <w:rsid w:val="00474E95"/>
    <w:rsid w:val="00483800"/>
    <w:rsid w:val="00485C68"/>
    <w:rsid w:val="00496B9D"/>
    <w:rsid w:val="004A40D1"/>
    <w:rsid w:val="004B2369"/>
    <w:rsid w:val="004B2447"/>
    <w:rsid w:val="004B3818"/>
    <w:rsid w:val="004C7403"/>
    <w:rsid w:val="004D064C"/>
    <w:rsid w:val="004D1114"/>
    <w:rsid w:val="004D4E71"/>
    <w:rsid w:val="004D5726"/>
    <w:rsid w:val="004E5ED4"/>
    <w:rsid w:val="004E7E03"/>
    <w:rsid w:val="004F16F8"/>
    <w:rsid w:val="004F4A5E"/>
    <w:rsid w:val="00501A06"/>
    <w:rsid w:val="00501C69"/>
    <w:rsid w:val="00507D4D"/>
    <w:rsid w:val="00516888"/>
    <w:rsid w:val="0052058D"/>
    <w:rsid w:val="00523C37"/>
    <w:rsid w:val="00525D28"/>
    <w:rsid w:val="00527EE1"/>
    <w:rsid w:val="00527EE3"/>
    <w:rsid w:val="00530B19"/>
    <w:rsid w:val="00542B92"/>
    <w:rsid w:val="005544BF"/>
    <w:rsid w:val="00554E7E"/>
    <w:rsid w:val="005560FA"/>
    <w:rsid w:val="0056547E"/>
    <w:rsid w:val="00567E5D"/>
    <w:rsid w:val="00573B4B"/>
    <w:rsid w:val="00583085"/>
    <w:rsid w:val="00584BEE"/>
    <w:rsid w:val="00591707"/>
    <w:rsid w:val="0059501F"/>
    <w:rsid w:val="00595EB2"/>
    <w:rsid w:val="00596891"/>
    <w:rsid w:val="0059777C"/>
    <w:rsid w:val="005A2089"/>
    <w:rsid w:val="005A3C8E"/>
    <w:rsid w:val="005A67AB"/>
    <w:rsid w:val="005B1379"/>
    <w:rsid w:val="005B2122"/>
    <w:rsid w:val="005B4C88"/>
    <w:rsid w:val="005B5054"/>
    <w:rsid w:val="005B677E"/>
    <w:rsid w:val="005C0E41"/>
    <w:rsid w:val="005C18DC"/>
    <w:rsid w:val="005C61D0"/>
    <w:rsid w:val="005D3124"/>
    <w:rsid w:val="005D331C"/>
    <w:rsid w:val="005D67AE"/>
    <w:rsid w:val="005E0FA1"/>
    <w:rsid w:val="005E6CA4"/>
    <w:rsid w:val="005F1EE4"/>
    <w:rsid w:val="005F6FFD"/>
    <w:rsid w:val="005F7675"/>
    <w:rsid w:val="0060108E"/>
    <w:rsid w:val="0060121E"/>
    <w:rsid w:val="006042B0"/>
    <w:rsid w:val="006046BD"/>
    <w:rsid w:val="0060538E"/>
    <w:rsid w:val="006064AD"/>
    <w:rsid w:val="00606809"/>
    <w:rsid w:val="0061116D"/>
    <w:rsid w:val="0061124E"/>
    <w:rsid w:val="006241AD"/>
    <w:rsid w:val="00624930"/>
    <w:rsid w:val="00627ABF"/>
    <w:rsid w:val="006327A8"/>
    <w:rsid w:val="0063466E"/>
    <w:rsid w:val="00641E12"/>
    <w:rsid w:val="00643568"/>
    <w:rsid w:val="00647AAC"/>
    <w:rsid w:val="0065250B"/>
    <w:rsid w:val="00655239"/>
    <w:rsid w:val="00660330"/>
    <w:rsid w:val="0066580F"/>
    <w:rsid w:val="00666D7B"/>
    <w:rsid w:val="0066718D"/>
    <w:rsid w:val="0067655A"/>
    <w:rsid w:val="006863F8"/>
    <w:rsid w:val="00686794"/>
    <w:rsid w:val="00694952"/>
    <w:rsid w:val="006A284C"/>
    <w:rsid w:val="006A29E6"/>
    <w:rsid w:val="006A5260"/>
    <w:rsid w:val="006B1831"/>
    <w:rsid w:val="006B194D"/>
    <w:rsid w:val="006B433D"/>
    <w:rsid w:val="006C7403"/>
    <w:rsid w:val="006E1C71"/>
    <w:rsid w:val="006E624E"/>
    <w:rsid w:val="006F0D36"/>
    <w:rsid w:val="006F3B74"/>
    <w:rsid w:val="006F79BB"/>
    <w:rsid w:val="00702FEE"/>
    <w:rsid w:val="00707910"/>
    <w:rsid w:val="0071720C"/>
    <w:rsid w:val="0071733F"/>
    <w:rsid w:val="00723E9C"/>
    <w:rsid w:val="00733F0E"/>
    <w:rsid w:val="00734333"/>
    <w:rsid w:val="007414DC"/>
    <w:rsid w:val="00741603"/>
    <w:rsid w:val="00741EEB"/>
    <w:rsid w:val="00750FFE"/>
    <w:rsid w:val="00752143"/>
    <w:rsid w:val="00753F55"/>
    <w:rsid w:val="00754F93"/>
    <w:rsid w:val="007630AF"/>
    <w:rsid w:val="00763FAE"/>
    <w:rsid w:val="00767BB5"/>
    <w:rsid w:val="00772A72"/>
    <w:rsid w:val="007740F4"/>
    <w:rsid w:val="00776061"/>
    <w:rsid w:val="007775D8"/>
    <w:rsid w:val="007803AC"/>
    <w:rsid w:val="007816EB"/>
    <w:rsid w:val="007850D3"/>
    <w:rsid w:val="007860A8"/>
    <w:rsid w:val="00791B9E"/>
    <w:rsid w:val="00795F21"/>
    <w:rsid w:val="007969B4"/>
    <w:rsid w:val="00797F9B"/>
    <w:rsid w:val="007A44A1"/>
    <w:rsid w:val="007A7B2A"/>
    <w:rsid w:val="007B34D9"/>
    <w:rsid w:val="007B42FC"/>
    <w:rsid w:val="007B7194"/>
    <w:rsid w:val="007B7D9C"/>
    <w:rsid w:val="007C32D8"/>
    <w:rsid w:val="007D3268"/>
    <w:rsid w:val="007D5B99"/>
    <w:rsid w:val="007E13A9"/>
    <w:rsid w:val="007E3BAF"/>
    <w:rsid w:val="007E513F"/>
    <w:rsid w:val="007E5DAA"/>
    <w:rsid w:val="007F11D7"/>
    <w:rsid w:val="007F140C"/>
    <w:rsid w:val="007F72BE"/>
    <w:rsid w:val="008023A0"/>
    <w:rsid w:val="008037D5"/>
    <w:rsid w:val="00812375"/>
    <w:rsid w:val="00815950"/>
    <w:rsid w:val="0082173E"/>
    <w:rsid w:val="0082624E"/>
    <w:rsid w:val="00836483"/>
    <w:rsid w:val="00841E28"/>
    <w:rsid w:val="00844C41"/>
    <w:rsid w:val="00854CEB"/>
    <w:rsid w:val="008571FC"/>
    <w:rsid w:val="008624DC"/>
    <w:rsid w:val="00863138"/>
    <w:rsid w:val="008647C4"/>
    <w:rsid w:val="00867C4B"/>
    <w:rsid w:val="0087415F"/>
    <w:rsid w:val="008741B3"/>
    <w:rsid w:val="008758B4"/>
    <w:rsid w:val="0088025B"/>
    <w:rsid w:val="0088250C"/>
    <w:rsid w:val="00886180"/>
    <w:rsid w:val="00886E2F"/>
    <w:rsid w:val="008874BA"/>
    <w:rsid w:val="00892223"/>
    <w:rsid w:val="00893441"/>
    <w:rsid w:val="008937D1"/>
    <w:rsid w:val="00894D72"/>
    <w:rsid w:val="008962CF"/>
    <w:rsid w:val="008A121B"/>
    <w:rsid w:val="008A4171"/>
    <w:rsid w:val="008A4BEF"/>
    <w:rsid w:val="008A51CD"/>
    <w:rsid w:val="008A7972"/>
    <w:rsid w:val="008B1C73"/>
    <w:rsid w:val="008B2A3E"/>
    <w:rsid w:val="008B3424"/>
    <w:rsid w:val="008B3458"/>
    <w:rsid w:val="008B4125"/>
    <w:rsid w:val="008C11D8"/>
    <w:rsid w:val="008C2222"/>
    <w:rsid w:val="008C3E5C"/>
    <w:rsid w:val="008C3FEB"/>
    <w:rsid w:val="008C4BDA"/>
    <w:rsid w:val="008D23D2"/>
    <w:rsid w:val="008D7579"/>
    <w:rsid w:val="008E0091"/>
    <w:rsid w:val="008E7718"/>
    <w:rsid w:val="008F0A8C"/>
    <w:rsid w:val="008F0BBD"/>
    <w:rsid w:val="008F2B67"/>
    <w:rsid w:val="008F58C0"/>
    <w:rsid w:val="008F5D48"/>
    <w:rsid w:val="00906E49"/>
    <w:rsid w:val="0090723E"/>
    <w:rsid w:val="00911FDA"/>
    <w:rsid w:val="0091341C"/>
    <w:rsid w:val="009141A1"/>
    <w:rsid w:val="009144D2"/>
    <w:rsid w:val="00916FAD"/>
    <w:rsid w:val="00925372"/>
    <w:rsid w:val="00925866"/>
    <w:rsid w:val="00927359"/>
    <w:rsid w:val="00930DE8"/>
    <w:rsid w:val="00931D64"/>
    <w:rsid w:val="00931DA5"/>
    <w:rsid w:val="009326AE"/>
    <w:rsid w:val="00933EBC"/>
    <w:rsid w:val="0094786E"/>
    <w:rsid w:val="00951EFA"/>
    <w:rsid w:val="00953C24"/>
    <w:rsid w:val="009546CF"/>
    <w:rsid w:val="00956A3F"/>
    <w:rsid w:val="009602FA"/>
    <w:rsid w:val="009609EB"/>
    <w:rsid w:val="00961807"/>
    <w:rsid w:val="00967DA0"/>
    <w:rsid w:val="009703A1"/>
    <w:rsid w:val="0097144A"/>
    <w:rsid w:val="00983632"/>
    <w:rsid w:val="00984089"/>
    <w:rsid w:val="00984902"/>
    <w:rsid w:val="009853A4"/>
    <w:rsid w:val="009865D0"/>
    <w:rsid w:val="009867D0"/>
    <w:rsid w:val="00992B19"/>
    <w:rsid w:val="00994AB7"/>
    <w:rsid w:val="0099592B"/>
    <w:rsid w:val="0099652C"/>
    <w:rsid w:val="009969B9"/>
    <w:rsid w:val="009973ED"/>
    <w:rsid w:val="009A0642"/>
    <w:rsid w:val="009A2916"/>
    <w:rsid w:val="009A3B69"/>
    <w:rsid w:val="009A638A"/>
    <w:rsid w:val="009B1E06"/>
    <w:rsid w:val="009B2048"/>
    <w:rsid w:val="009B558C"/>
    <w:rsid w:val="009C049E"/>
    <w:rsid w:val="009C146A"/>
    <w:rsid w:val="009C63DE"/>
    <w:rsid w:val="009C7D44"/>
    <w:rsid w:val="009D22B2"/>
    <w:rsid w:val="009D5607"/>
    <w:rsid w:val="009E247B"/>
    <w:rsid w:val="009F338D"/>
    <w:rsid w:val="009F361C"/>
    <w:rsid w:val="00A045CC"/>
    <w:rsid w:val="00A045F4"/>
    <w:rsid w:val="00A10B04"/>
    <w:rsid w:val="00A151E4"/>
    <w:rsid w:val="00A1789E"/>
    <w:rsid w:val="00A17CDE"/>
    <w:rsid w:val="00A17F70"/>
    <w:rsid w:val="00A20844"/>
    <w:rsid w:val="00A225F0"/>
    <w:rsid w:val="00A23D42"/>
    <w:rsid w:val="00A31CB8"/>
    <w:rsid w:val="00A333D5"/>
    <w:rsid w:val="00A3475C"/>
    <w:rsid w:val="00A4429F"/>
    <w:rsid w:val="00A4475C"/>
    <w:rsid w:val="00A519AD"/>
    <w:rsid w:val="00A531C7"/>
    <w:rsid w:val="00A568E6"/>
    <w:rsid w:val="00A62A13"/>
    <w:rsid w:val="00A64F5E"/>
    <w:rsid w:val="00A65370"/>
    <w:rsid w:val="00A67802"/>
    <w:rsid w:val="00A74484"/>
    <w:rsid w:val="00A749F9"/>
    <w:rsid w:val="00A77513"/>
    <w:rsid w:val="00A85052"/>
    <w:rsid w:val="00A86569"/>
    <w:rsid w:val="00A87403"/>
    <w:rsid w:val="00A91AD8"/>
    <w:rsid w:val="00A97719"/>
    <w:rsid w:val="00AA1D5B"/>
    <w:rsid w:val="00AA39EB"/>
    <w:rsid w:val="00AB68C8"/>
    <w:rsid w:val="00AB7513"/>
    <w:rsid w:val="00AC1C61"/>
    <w:rsid w:val="00AC2036"/>
    <w:rsid w:val="00AC5D4C"/>
    <w:rsid w:val="00AC68A2"/>
    <w:rsid w:val="00AD54DA"/>
    <w:rsid w:val="00AD6678"/>
    <w:rsid w:val="00AD7057"/>
    <w:rsid w:val="00AD7200"/>
    <w:rsid w:val="00AD76F4"/>
    <w:rsid w:val="00AD79D1"/>
    <w:rsid w:val="00AD7C4E"/>
    <w:rsid w:val="00AE06A0"/>
    <w:rsid w:val="00AE0DA7"/>
    <w:rsid w:val="00AE2B92"/>
    <w:rsid w:val="00AF6192"/>
    <w:rsid w:val="00AF66DB"/>
    <w:rsid w:val="00AF7B99"/>
    <w:rsid w:val="00B06C19"/>
    <w:rsid w:val="00B137EC"/>
    <w:rsid w:val="00B14102"/>
    <w:rsid w:val="00B2740B"/>
    <w:rsid w:val="00B27F26"/>
    <w:rsid w:val="00B32119"/>
    <w:rsid w:val="00B341B4"/>
    <w:rsid w:val="00B40845"/>
    <w:rsid w:val="00B408FD"/>
    <w:rsid w:val="00B418C7"/>
    <w:rsid w:val="00B44367"/>
    <w:rsid w:val="00B5306A"/>
    <w:rsid w:val="00B53AFA"/>
    <w:rsid w:val="00B57F6D"/>
    <w:rsid w:val="00B635F3"/>
    <w:rsid w:val="00B64FCF"/>
    <w:rsid w:val="00B650EF"/>
    <w:rsid w:val="00B668F0"/>
    <w:rsid w:val="00B73E36"/>
    <w:rsid w:val="00B75B67"/>
    <w:rsid w:val="00B76E53"/>
    <w:rsid w:val="00B82C13"/>
    <w:rsid w:val="00B831C6"/>
    <w:rsid w:val="00B93385"/>
    <w:rsid w:val="00B95130"/>
    <w:rsid w:val="00B951B0"/>
    <w:rsid w:val="00BA12CB"/>
    <w:rsid w:val="00BB314E"/>
    <w:rsid w:val="00BB6107"/>
    <w:rsid w:val="00BC066D"/>
    <w:rsid w:val="00BC1614"/>
    <w:rsid w:val="00BC7019"/>
    <w:rsid w:val="00BD0249"/>
    <w:rsid w:val="00BD0827"/>
    <w:rsid w:val="00BD5160"/>
    <w:rsid w:val="00BD7AC2"/>
    <w:rsid w:val="00BE07C6"/>
    <w:rsid w:val="00BE1502"/>
    <w:rsid w:val="00BE167A"/>
    <w:rsid w:val="00BF0DEF"/>
    <w:rsid w:val="00BF23B1"/>
    <w:rsid w:val="00BF28F5"/>
    <w:rsid w:val="00BF2DA4"/>
    <w:rsid w:val="00C0081B"/>
    <w:rsid w:val="00C0136F"/>
    <w:rsid w:val="00C02331"/>
    <w:rsid w:val="00C10059"/>
    <w:rsid w:val="00C12E31"/>
    <w:rsid w:val="00C140AF"/>
    <w:rsid w:val="00C1630A"/>
    <w:rsid w:val="00C16924"/>
    <w:rsid w:val="00C23519"/>
    <w:rsid w:val="00C31309"/>
    <w:rsid w:val="00C31926"/>
    <w:rsid w:val="00C410FF"/>
    <w:rsid w:val="00C428B7"/>
    <w:rsid w:val="00C42D3E"/>
    <w:rsid w:val="00C43C70"/>
    <w:rsid w:val="00C43EC0"/>
    <w:rsid w:val="00C506E2"/>
    <w:rsid w:val="00C5204F"/>
    <w:rsid w:val="00C55384"/>
    <w:rsid w:val="00C5678A"/>
    <w:rsid w:val="00C655A1"/>
    <w:rsid w:val="00C67C45"/>
    <w:rsid w:val="00C67DC8"/>
    <w:rsid w:val="00C73F5B"/>
    <w:rsid w:val="00C75956"/>
    <w:rsid w:val="00C76EC0"/>
    <w:rsid w:val="00C8127D"/>
    <w:rsid w:val="00C83B36"/>
    <w:rsid w:val="00C9077F"/>
    <w:rsid w:val="00C917F8"/>
    <w:rsid w:val="00C95300"/>
    <w:rsid w:val="00CA3DBA"/>
    <w:rsid w:val="00CB1134"/>
    <w:rsid w:val="00CB4111"/>
    <w:rsid w:val="00CC0FEA"/>
    <w:rsid w:val="00CC18CD"/>
    <w:rsid w:val="00CC38FC"/>
    <w:rsid w:val="00CC4719"/>
    <w:rsid w:val="00CC515E"/>
    <w:rsid w:val="00CC5245"/>
    <w:rsid w:val="00CD47D4"/>
    <w:rsid w:val="00CD62B1"/>
    <w:rsid w:val="00CE022F"/>
    <w:rsid w:val="00CE0B50"/>
    <w:rsid w:val="00CE0C30"/>
    <w:rsid w:val="00CE6261"/>
    <w:rsid w:val="00CF1732"/>
    <w:rsid w:val="00CF4D25"/>
    <w:rsid w:val="00D009A4"/>
    <w:rsid w:val="00D02296"/>
    <w:rsid w:val="00D0463C"/>
    <w:rsid w:val="00D06133"/>
    <w:rsid w:val="00D06699"/>
    <w:rsid w:val="00D0703D"/>
    <w:rsid w:val="00D13200"/>
    <w:rsid w:val="00D14641"/>
    <w:rsid w:val="00D161CB"/>
    <w:rsid w:val="00D16EA9"/>
    <w:rsid w:val="00D17309"/>
    <w:rsid w:val="00D17D88"/>
    <w:rsid w:val="00D34E4F"/>
    <w:rsid w:val="00D367C9"/>
    <w:rsid w:val="00D400E3"/>
    <w:rsid w:val="00D4056E"/>
    <w:rsid w:val="00D4321A"/>
    <w:rsid w:val="00D47CC6"/>
    <w:rsid w:val="00D50880"/>
    <w:rsid w:val="00D5136E"/>
    <w:rsid w:val="00D513AA"/>
    <w:rsid w:val="00D52D44"/>
    <w:rsid w:val="00D56954"/>
    <w:rsid w:val="00D61D0A"/>
    <w:rsid w:val="00D74CD1"/>
    <w:rsid w:val="00D82C9A"/>
    <w:rsid w:val="00D91388"/>
    <w:rsid w:val="00D9487C"/>
    <w:rsid w:val="00D970A7"/>
    <w:rsid w:val="00D97375"/>
    <w:rsid w:val="00DA5161"/>
    <w:rsid w:val="00DB0579"/>
    <w:rsid w:val="00DB67AE"/>
    <w:rsid w:val="00DB6E62"/>
    <w:rsid w:val="00DC231B"/>
    <w:rsid w:val="00DC52F0"/>
    <w:rsid w:val="00DD164F"/>
    <w:rsid w:val="00DD52E4"/>
    <w:rsid w:val="00DD5B5B"/>
    <w:rsid w:val="00DE4B6A"/>
    <w:rsid w:val="00DF1D68"/>
    <w:rsid w:val="00DF359F"/>
    <w:rsid w:val="00DF4642"/>
    <w:rsid w:val="00DF720B"/>
    <w:rsid w:val="00E03606"/>
    <w:rsid w:val="00E045AD"/>
    <w:rsid w:val="00E0769F"/>
    <w:rsid w:val="00E122B8"/>
    <w:rsid w:val="00E22D46"/>
    <w:rsid w:val="00E25796"/>
    <w:rsid w:val="00E3363D"/>
    <w:rsid w:val="00E33DBB"/>
    <w:rsid w:val="00E35698"/>
    <w:rsid w:val="00E405C8"/>
    <w:rsid w:val="00E41258"/>
    <w:rsid w:val="00E42F3A"/>
    <w:rsid w:val="00E44B44"/>
    <w:rsid w:val="00E46551"/>
    <w:rsid w:val="00E47D46"/>
    <w:rsid w:val="00E53280"/>
    <w:rsid w:val="00E54B18"/>
    <w:rsid w:val="00E613AE"/>
    <w:rsid w:val="00E64177"/>
    <w:rsid w:val="00E643B2"/>
    <w:rsid w:val="00E714EB"/>
    <w:rsid w:val="00E725D8"/>
    <w:rsid w:val="00E727C5"/>
    <w:rsid w:val="00E869DA"/>
    <w:rsid w:val="00E87E76"/>
    <w:rsid w:val="00E9311E"/>
    <w:rsid w:val="00EA72BF"/>
    <w:rsid w:val="00EB3585"/>
    <w:rsid w:val="00EB4694"/>
    <w:rsid w:val="00EB4B24"/>
    <w:rsid w:val="00EB4EF3"/>
    <w:rsid w:val="00EC09D2"/>
    <w:rsid w:val="00EC1CA1"/>
    <w:rsid w:val="00EC3783"/>
    <w:rsid w:val="00EC77B8"/>
    <w:rsid w:val="00EC797C"/>
    <w:rsid w:val="00ED1FCA"/>
    <w:rsid w:val="00ED3BE1"/>
    <w:rsid w:val="00ED6CE3"/>
    <w:rsid w:val="00EE1191"/>
    <w:rsid w:val="00EE5EE0"/>
    <w:rsid w:val="00EF59C1"/>
    <w:rsid w:val="00F02191"/>
    <w:rsid w:val="00F03A1D"/>
    <w:rsid w:val="00F06045"/>
    <w:rsid w:val="00F06585"/>
    <w:rsid w:val="00F06EF2"/>
    <w:rsid w:val="00F072FF"/>
    <w:rsid w:val="00F13ABB"/>
    <w:rsid w:val="00F14674"/>
    <w:rsid w:val="00F20019"/>
    <w:rsid w:val="00F27B18"/>
    <w:rsid w:val="00F320CA"/>
    <w:rsid w:val="00F32DBA"/>
    <w:rsid w:val="00F33B1C"/>
    <w:rsid w:val="00F40D1F"/>
    <w:rsid w:val="00F4135F"/>
    <w:rsid w:val="00F44327"/>
    <w:rsid w:val="00F45C3E"/>
    <w:rsid w:val="00F52D9F"/>
    <w:rsid w:val="00F53CED"/>
    <w:rsid w:val="00F5563B"/>
    <w:rsid w:val="00F557ED"/>
    <w:rsid w:val="00F56C25"/>
    <w:rsid w:val="00F5719C"/>
    <w:rsid w:val="00F6160E"/>
    <w:rsid w:val="00F61DE6"/>
    <w:rsid w:val="00F6384B"/>
    <w:rsid w:val="00F747CF"/>
    <w:rsid w:val="00F75071"/>
    <w:rsid w:val="00F76D9B"/>
    <w:rsid w:val="00F777B7"/>
    <w:rsid w:val="00F8091B"/>
    <w:rsid w:val="00F809A2"/>
    <w:rsid w:val="00F856F3"/>
    <w:rsid w:val="00F8664D"/>
    <w:rsid w:val="00F86F15"/>
    <w:rsid w:val="00F87249"/>
    <w:rsid w:val="00F925E8"/>
    <w:rsid w:val="00F94EEA"/>
    <w:rsid w:val="00FA6CF5"/>
    <w:rsid w:val="00FB66C7"/>
    <w:rsid w:val="00FB6AAC"/>
    <w:rsid w:val="00FC1707"/>
    <w:rsid w:val="00FC1CD3"/>
    <w:rsid w:val="00FC530C"/>
    <w:rsid w:val="00FC58BB"/>
    <w:rsid w:val="00FC69ED"/>
    <w:rsid w:val="00FD2280"/>
    <w:rsid w:val="00FD6290"/>
    <w:rsid w:val="00FE46A6"/>
    <w:rsid w:val="00FE505F"/>
    <w:rsid w:val="00FE6613"/>
    <w:rsid w:val="00FE6745"/>
    <w:rsid w:val="00FF76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568211C"/>
  <w15:docId w15:val="{9E77A752-38BB-4F59-AE88-EA9FF52D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A0C8E"/>
    <w:pPr>
      <w:ind w:firstLine="720"/>
      <w:jc w:val="both"/>
    </w:pPr>
    <w:rPr>
      <w:sz w:val="24"/>
    </w:rPr>
  </w:style>
  <w:style w:type="paragraph" w:styleId="Antrat1">
    <w:name w:val="heading 1"/>
    <w:basedOn w:val="prastasis"/>
    <w:next w:val="prastasis"/>
    <w:link w:val="Antrat1Diagrama"/>
    <w:qFormat/>
    <w:rsid w:val="001A0C8E"/>
    <w:pPr>
      <w:keepNext/>
      <w:spacing w:before="240" w:after="240"/>
      <w:ind w:firstLine="0"/>
      <w:jc w:val="center"/>
      <w:outlineLvl w:val="0"/>
    </w:pPr>
    <w:rPr>
      <w:b/>
      <w:lang w:val="en-US"/>
    </w:rPr>
  </w:style>
  <w:style w:type="paragraph" w:styleId="Antrat2">
    <w:name w:val="heading 2"/>
    <w:basedOn w:val="prastasis"/>
    <w:next w:val="prastasis"/>
    <w:link w:val="Antrat2Diagrama"/>
    <w:qFormat/>
    <w:rsid w:val="001A0C8E"/>
    <w:pPr>
      <w:keepNext/>
      <w:spacing w:before="240" w:after="240"/>
      <w:ind w:firstLine="0"/>
      <w:jc w:val="left"/>
      <w:outlineLvl w:val="1"/>
    </w:pPr>
    <w:rPr>
      <w:b/>
      <w:bCs/>
      <w:iCs/>
      <w:szCs w:val="28"/>
    </w:rPr>
  </w:style>
  <w:style w:type="paragraph" w:styleId="Antrat3">
    <w:name w:val="heading 3"/>
    <w:basedOn w:val="prastasis"/>
    <w:next w:val="prastasis"/>
    <w:qFormat/>
    <w:rsid w:val="00F856F3"/>
    <w:pPr>
      <w:keepNext/>
      <w:spacing w:before="240" w:after="240"/>
      <w:ind w:firstLine="0"/>
      <w:jc w:val="left"/>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style>
  <w:style w:type="paragraph" w:styleId="Pagrindinistekstas">
    <w:name w:val="Body Text"/>
    <w:basedOn w:val="prastasis"/>
    <w:link w:val="PagrindinistekstasDiagrama"/>
    <w:rsid w:val="00FC1CD3"/>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pPr>
    <w:rPr>
      <w:szCs w:val="24"/>
    </w:rPr>
  </w:style>
  <w:style w:type="paragraph" w:styleId="Pagrindinistekstas2">
    <w:name w:val="Body Text 2"/>
    <w:basedOn w:val="prastasis"/>
    <w:link w:val="Pagrindinistekstas2Diagrama"/>
    <w:rsid w:val="00FC1CD3"/>
    <w:rPr>
      <w:sz w:val="22"/>
    </w:rPr>
  </w:style>
  <w:style w:type="character" w:customStyle="1" w:styleId="Antrat1Diagrama">
    <w:name w:val="Antraštė 1 Diagrama"/>
    <w:link w:val="Antrat1"/>
    <w:rsid w:val="001A0C8E"/>
    <w:rPr>
      <w:b/>
      <w:sz w:val="24"/>
      <w:lang w:val="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Heading1Char">
    <w:name w:val="Heading 1 Char"/>
    <w:rsid w:val="007C32D8"/>
    <w:rPr>
      <w:b/>
      <w:sz w:val="24"/>
      <w:lang w:val="en-US" w:eastAsia="en-US"/>
    </w:rPr>
  </w:style>
  <w:style w:type="character" w:customStyle="1" w:styleId="HeaderChar">
    <w:name w:val="Header Char"/>
    <w:rsid w:val="007C32D8"/>
    <w:rPr>
      <w:sz w:val="24"/>
      <w:lang w:eastAsia="en-US"/>
    </w:rPr>
  </w:style>
  <w:style w:type="character" w:customStyle="1" w:styleId="SubtitleChar1">
    <w:name w:val="Subtitle Char1"/>
    <w:rsid w:val="007C32D8"/>
    <w:rPr>
      <w:b/>
      <w:bCs/>
      <w:sz w:val="24"/>
      <w:szCs w:val="24"/>
      <w:lang w:eastAsia="en-US"/>
    </w:rPr>
  </w:style>
  <w:style w:type="character" w:customStyle="1" w:styleId="SubtitleChar">
    <w:name w:val="Subtitle Char"/>
    <w:rsid w:val="007C32D8"/>
    <w:rPr>
      <w:b/>
      <w:bCs/>
      <w:sz w:val="24"/>
      <w:szCs w:val="24"/>
      <w:lang w:eastAsia="en-US"/>
    </w:rPr>
  </w:style>
  <w:style w:type="paragraph" w:styleId="Indeksas1">
    <w:name w:val="index 1"/>
    <w:basedOn w:val="prastasis"/>
    <w:next w:val="prastasis"/>
    <w:autoRedefine/>
    <w:rsid w:val="007C32D8"/>
    <w:pPr>
      <w:ind w:left="240" w:hanging="240"/>
    </w:pPr>
  </w:style>
  <w:style w:type="paragraph" w:styleId="Indeksoantrat">
    <w:name w:val="index heading"/>
    <w:basedOn w:val="prastasis"/>
    <w:next w:val="Indeksas1"/>
    <w:rsid w:val="007C32D8"/>
  </w:style>
  <w:style w:type="paragraph" w:customStyle="1" w:styleId="Diagrama">
    <w:name w:val="Diagrama"/>
    <w:basedOn w:val="prastasis"/>
    <w:rsid w:val="007C32D8"/>
    <w:pPr>
      <w:spacing w:after="160" w:line="240" w:lineRule="exact"/>
    </w:pPr>
    <w:rPr>
      <w:rFonts w:ascii="Tahoma" w:hAnsi="Tahoma"/>
      <w:sz w:val="20"/>
      <w:lang w:val="en-US"/>
    </w:rPr>
  </w:style>
  <w:style w:type="paragraph" w:styleId="Betarp">
    <w:name w:val="No Spacing"/>
    <w:qFormat/>
    <w:rsid w:val="007C32D8"/>
    <w:rPr>
      <w:sz w:val="24"/>
      <w:szCs w:val="24"/>
    </w:rPr>
  </w:style>
  <w:style w:type="paragraph" w:styleId="Sraopastraipa">
    <w:name w:val="List Paragraph"/>
    <w:basedOn w:val="prastasis"/>
    <w:qFormat/>
    <w:rsid w:val="007C32D8"/>
    <w:pPr>
      <w:ind w:left="720" w:firstLine="312"/>
      <w:contextualSpacing/>
    </w:pPr>
    <w:rPr>
      <w:rFonts w:eastAsia="Calibri"/>
      <w:szCs w:val="22"/>
      <w:lang w:val="en-US"/>
    </w:rPr>
  </w:style>
  <w:style w:type="character" w:customStyle="1" w:styleId="Pagrindinistekstas2Diagrama">
    <w:name w:val="Pagrindinis tekstas 2 Diagrama"/>
    <w:link w:val="Pagrindinistekstas2"/>
    <w:rsid w:val="007C32D8"/>
    <w:rPr>
      <w:sz w:val="22"/>
      <w:lang w:eastAsia="en-US"/>
    </w:rPr>
  </w:style>
  <w:style w:type="paragraph" w:styleId="Dokumentoinaostekstas">
    <w:name w:val="endnote text"/>
    <w:basedOn w:val="prastasis"/>
    <w:link w:val="DokumentoinaostekstasDiagrama"/>
    <w:rsid w:val="007C32D8"/>
    <w:rPr>
      <w:sz w:val="20"/>
    </w:rPr>
  </w:style>
  <w:style w:type="character" w:customStyle="1" w:styleId="DokumentoinaostekstasDiagrama">
    <w:name w:val="Dokumento išnašos tekstas Diagrama"/>
    <w:link w:val="Dokumentoinaostekstas"/>
    <w:rsid w:val="007C32D8"/>
    <w:rPr>
      <w:lang w:eastAsia="en-US"/>
    </w:rPr>
  </w:style>
  <w:style w:type="character" w:styleId="Dokumentoinaosnumeris">
    <w:name w:val="endnote reference"/>
    <w:rsid w:val="007C32D8"/>
    <w:rPr>
      <w:vertAlign w:val="superscript"/>
    </w:rPr>
  </w:style>
  <w:style w:type="paragraph" w:styleId="Puslapioinaostekstas">
    <w:name w:val="footnote text"/>
    <w:basedOn w:val="prastasis"/>
    <w:link w:val="PuslapioinaostekstasDiagrama"/>
    <w:rsid w:val="007C32D8"/>
    <w:rPr>
      <w:sz w:val="20"/>
    </w:rPr>
  </w:style>
  <w:style w:type="character" w:customStyle="1" w:styleId="PuslapioinaostekstasDiagrama">
    <w:name w:val="Puslapio išnašos tekstas Diagrama"/>
    <w:link w:val="Puslapioinaostekstas"/>
    <w:rsid w:val="007C32D8"/>
    <w:rPr>
      <w:lang w:eastAsia="en-US"/>
    </w:rPr>
  </w:style>
  <w:style w:type="character" w:styleId="Puslapioinaosnuoroda">
    <w:name w:val="footnote reference"/>
    <w:rsid w:val="007C32D8"/>
    <w:rPr>
      <w:vertAlign w:val="superscript"/>
    </w:rPr>
  </w:style>
  <w:style w:type="character" w:styleId="Grietas">
    <w:name w:val="Strong"/>
    <w:qFormat/>
    <w:rsid w:val="00AD76F4"/>
    <w:rPr>
      <w:b/>
      <w:bCs/>
    </w:rPr>
  </w:style>
  <w:style w:type="character" w:customStyle="1" w:styleId="Antrat2Diagrama">
    <w:name w:val="Antraštė 2 Diagrama"/>
    <w:link w:val="Antrat2"/>
    <w:rsid w:val="001A0C8E"/>
    <w:rPr>
      <w:b/>
      <w:bCs/>
      <w:iCs/>
      <w:sz w:val="24"/>
      <w:szCs w:val="28"/>
    </w:rPr>
  </w:style>
  <w:style w:type="paragraph" w:styleId="Komentarotekstas">
    <w:name w:val="annotation text"/>
    <w:basedOn w:val="prastasis"/>
    <w:link w:val="KomentarotekstasDiagrama"/>
    <w:rsid w:val="008B3424"/>
    <w:pPr>
      <w:overflowPunct w:val="0"/>
      <w:autoSpaceDE w:val="0"/>
      <w:autoSpaceDN w:val="0"/>
      <w:adjustRightInd w:val="0"/>
      <w:textAlignment w:val="baseline"/>
    </w:pPr>
    <w:rPr>
      <w:rFonts w:ascii="HelveticaLT" w:hAnsi="HelveticaLT"/>
      <w:sz w:val="20"/>
      <w:lang w:val="en-GB" w:eastAsia="en-US"/>
    </w:rPr>
  </w:style>
  <w:style w:type="character" w:customStyle="1" w:styleId="KomentarotekstasDiagrama">
    <w:name w:val="Komentaro tekstas Diagrama"/>
    <w:link w:val="Komentarotekstas"/>
    <w:rsid w:val="008B3424"/>
    <w:rPr>
      <w:rFonts w:ascii="HelveticaLT" w:hAnsi="HelveticaLT"/>
      <w:lang w:val="en-GB" w:eastAsia="en-US"/>
    </w:rPr>
  </w:style>
  <w:style w:type="paragraph" w:customStyle="1" w:styleId="LENTEL">
    <w:name w:val="LENTELĖ"/>
    <w:basedOn w:val="prastasis"/>
    <w:qFormat/>
    <w:rsid w:val="00404C7E"/>
    <w:pPr>
      <w:ind w:firstLine="0"/>
    </w:pPr>
    <w:rPr>
      <w:color w:val="000000" w:themeColor="text1"/>
      <w:sz w:val="20"/>
    </w:rPr>
  </w:style>
  <w:style w:type="character" w:customStyle="1" w:styleId="PagrindinistekstasDiagrama">
    <w:name w:val="Pagrindinis tekstas Diagrama"/>
    <w:basedOn w:val="Numatytasispastraiposriftas"/>
    <w:link w:val="Pagrindinistekstas"/>
    <w:rsid w:val="001A0C8E"/>
    <w:rPr>
      <w:sz w:val="24"/>
    </w:rPr>
  </w:style>
  <w:style w:type="character" w:customStyle="1" w:styleId="PagrindiniotekstotraukaDiagrama">
    <w:name w:val="Pagrindinio teksto įtrauka Diagrama"/>
    <w:basedOn w:val="Numatytasispastraiposriftas"/>
    <w:link w:val="Pagrindiniotekstotrauka"/>
    <w:rsid w:val="001A0C8E"/>
    <w:rPr>
      <w:sz w:val="24"/>
    </w:rPr>
  </w:style>
  <w:style w:type="paragraph" w:customStyle="1" w:styleId="LENTELESPAV">
    <w:name w:val="LENTELES PAV"/>
    <w:basedOn w:val="LENTEL"/>
    <w:qFormat/>
    <w:rsid w:val="00A045F4"/>
    <w:pPr>
      <w:keepNext/>
      <w:spacing w:before="60" w:after="60"/>
      <w:jc w:val="center"/>
    </w:pPr>
    <w:rPr>
      <w:b/>
    </w:rPr>
  </w:style>
  <w:style w:type="paragraph" w:styleId="Antrat">
    <w:name w:val="caption"/>
    <w:basedOn w:val="prastasis"/>
    <w:next w:val="prastasis"/>
    <w:unhideWhenUsed/>
    <w:qFormat/>
    <w:rsid w:val="00C16924"/>
    <w:pPr>
      <w:keepNext/>
      <w:spacing w:before="240" w:after="60"/>
      <w:ind w:firstLine="0"/>
      <w:jc w:val="center"/>
    </w:pPr>
    <w:rPr>
      <w:b/>
      <w:bCs/>
      <w:sz w:val="20"/>
    </w:rPr>
  </w:style>
  <w:style w:type="paragraph" w:customStyle="1" w:styleId="Antrastepav">
    <w:name w:val="Antraste pav"/>
    <w:basedOn w:val="Antrat"/>
    <w:qFormat/>
    <w:rsid w:val="00C16924"/>
    <w:pPr>
      <w:keepNext w:val="0"/>
      <w:spacing w:before="60" w:after="240"/>
    </w:pPr>
    <w:rPr>
      <w:rFonts w:eastAsia="Calibri"/>
      <w:lang w:eastAsia="en-US"/>
    </w:rPr>
  </w:style>
  <w:style w:type="paragraph" w:customStyle="1" w:styleId="pav">
    <w:name w:val="pav"/>
    <w:basedOn w:val="prastasis"/>
    <w:qFormat/>
    <w:rsid w:val="002E13BA"/>
    <w:pPr>
      <w:spacing w:before="240" w:after="120"/>
      <w:ind w:firstLine="0"/>
      <w:jc w:val="center"/>
    </w:pPr>
    <w:rPr>
      <w:noProof/>
    </w:rPr>
  </w:style>
  <w:style w:type="table" w:styleId="1paprastojilentel">
    <w:name w:val="Plain Table 1"/>
    <w:basedOn w:val="prastojilentel"/>
    <w:rsid w:val="002731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entaronuoroda">
    <w:name w:val="annotation reference"/>
    <w:basedOn w:val="Numatytasispastraiposriftas"/>
    <w:rsid w:val="0087415F"/>
    <w:rPr>
      <w:sz w:val="16"/>
      <w:szCs w:val="16"/>
    </w:rPr>
  </w:style>
  <w:style w:type="paragraph" w:styleId="Komentarotema">
    <w:name w:val="annotation subject"/>
    <w:basedOn w:val="Komentarotekstas"/>
    <w:next w:val="Komentarotekstas"/>
    <w:link w:val="KomentarotemaDiagrama"/>
    <w:semiHidden/>
    <w:unhideWhenUsed/>
    <w:rsid w:val="0087415F"/>
    <w:pPr>
      <w:overflowPunct/>
      <w:autoSpaceDE/>
      <w:autoSpaceDN/>
      <w:adjustRightInd/>
      <w:textAlignment w:val="auto"/>
    </w:pPr>
    <w:rPr>
      <w:rFonts w:ascii="Times New Roman" w:hAnsi="Times New Roman"/>
      <w:b/>
      <w:bCs/>
      <w:lang w:val="lt-LT" w:eastAsia="lt-LT"/>
    </w:rPr>
  </w:style>
  <w:style w:type="character" w:customStyle="1" w:styleId="KomentarotemaDiagrama">
    <w:name w:val="Komentaro tema Diagrama"/>
    <w:basedOn w:val="KomentarotekstasDiagrama"/>
    <w:link w:val="Komentarotema"/>
    <w:semiHidden/>
    <w:rsid w:val="0087415F"/>
    <w:rPr>
      <w:rFonts w:ascii="HelveticaLT" w:hAnsi="HelveticaLT"/>
      <w:b/>
      <w:bCs/>
      <w:lang w:val="en-GB" w:eastAsia="en-US"/>
    </w:rPr>
  </w:style>
  <w:style w:type="paragraph" w:styleId="Pataisymai">
    <w:name w:val="Revision"/>
    <w:hidden/>
    <w:semiHidden/>
    <w:rsid w:val="00FA6C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9421">
      <w:bodyDiv w:val="1"/>
      <w:marLeft w:val="0"/>
      <w:marRight w:val="0"/>
      <w:marTop w:val="0"/>
      <w:marBottom w:val="0"/>
      <w:divBdr>
        <w:top w:val="none" w:sz="0" w:space="0" w:color="auto"/>
        <w:left w:val="none" w:sz="0" w:space="0" w:color="auto"/>
        <w:bottom w:val="none" w:sz="0" w:space="0" w:color="auto"/>
        <w:right w:val="none" w:sz="0" w:space="0" w:color="auto"/>
      </w:divBdr>
    </w:div>
    <w:div w:id="5284911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57975497">
      <w:bodyDiv w:val="1"/>
      <w:marLeft w:val="0"/>
      <w:marRight w:val="0"/>
      <w:marTop w:val="0"/>
      <w:marBottom w:val="0"/>
      <w:divBdr>
        <w:top w:val="none" w:sz="0" w:space="0" w:color="auto"/>
        <w:left w:val="none" w:sz="0" w:space="0" w:color="auto"/>
        <w:bottom w:val="none" w:sz="0" w:space="0" w:color="auto"/>
        <w:right w:val="none" w:sz="0" w:space="0" w:color="auto"/>
      </w:divBdr>
    </w:div>
    <w:div w:id="384915400">
      <w:bodyDiv w:val="1"/>
      <w:marLeft w:val="0"/>
      <w:marRight w:val="0"/>
      <w:marTop w:val="0"/>
      <w:marBottom w:val="0"/>
      <w:divBdr>
        <w:top w:val="none" w:sz="0" w:space="0" w:color="auto"/>
        <w:left w:val="none" w:sz="0" w:space="0" w:color="auto"/>
        <w:bottom w:val="none" w:sz="0" w:space="0" w:color="auto"/>
        <w:right w:val="none" w:sz="0" w:space="0" w:color="auto"/>
      </w:divBdr>
    </w:div>
    <w:div w:id="436143423">
      <w:bodyDiv w:val="1"/>
      <w:marLeft w:val="0"/>
      <w:marRight w:val="0"/>
      <w:marTop w:val="0"/>
      <w:marBottom w:val="0"/>
      <w:divBdr>
        <w:top w:val="none" w:sz="0" w:space="0" w:color="auto"/>
        <w:left w:val="none" w:sz="0" w:space="0" w:color="auto"/>
        <w:bottom w:val="none" w:sz="0" w:space="0" w:color="auto"/>
        <w:right w:val="none" w:sz="0" w:space="0" w:color="auto"/>
      </w:divBdr>
    </w:div>
    <w:div w:id="454833246">
      <w:bodyDiv w:val="1"/>
      <w:marLeft w:val="0"/>
      <w:marRight w:val="0"/>
      <w:marTop w:val="0"/>
      <w:marBottom w:val="0"/>
      <w:divBdr>
        <w:top w:val="none" w:sz="0" w:space="0" w:color="auto"/>
        <w:left w:val="none" w:sz="0" w:space="0" w:color="auto"/>
        <w:bottom w:val="none" w:sz="0" w:space="0" w:color="auto"/>
        <w:right w:val="none" w:sz="0" w:space="0" w:color="auto"/>
      </w:divBdr>
    </w:div>
    <w:div w:id="509217544">
      <w:bodyDiv w:val="1"/>
      <w:marLeft w:val="0"/>
      <w:marRight w:val="0"/>
      <w:marTop w:val="0"/>
      <w:marBottom w:val="0"/>
      <w:divBdr>
        <w:top w:val="none" w:sz="0" w:space="0" w:color="auto"/>
        <w:left w:val="none" w:sz="0" w:space="0" w:color="auto"/>
        <w:bottom w:val="none" w:sz="0" w:space="0" w:color="auto"/>
        <w:right w:val="none" w:sz="0" w:space="0" w:color="auto"/>
      </w:divBdr>
    </w:div>
    <w:div w:id="515776424">
      <w:bodyDiv w:val="1"/>
      <w:marLeft w:val="0"/>
      <w:marRight w:val="0"/>
      <w:marTop w:val="0"/>
      <w:marBottom w:val="0"/>
      <w:divBdr>
        <w:top w:val="none" w:sz="0" w:space="0" w:color="auto"/>
        <w:left w:val="none" w:sz="0" w:space="0" w:color="auto"/>
        <w:bottom w:val="none" w:sz="0" w:space="0" w:color="auto"/>
        <w:right w:val="none" w:sz="0" w:space="0" w:color="auto"/>
      </w:divBdr>
    </w:div>
    <w:div w:id="592932875">
      <w:bodyDiv w:val="1"/>
      <w:marLeft w:val="0"/>
      <w:marRight w:val="0"/>
      <w:marTop w:val="0"/>
      <w:marBottom w:val="0"/>
      <w:divBdr>
        <w:top w:val="none" w:sz="0" w:space="0" w:color="auto"/>
        <w:left w:val="none" w:sz="0" w:space="0" w:color="auto"/>
        <w:bottom w:val="none" w:sz="0" w:space="0" w:color="auto"/>
        <w:right w:val="none" w:sz="0" w:space="0" w:color="auto"/>
      </w:divBdr>
    </w:div>
    <w:div w:id="670765374">
      <w:bodyDiv w:val="1"/>
      <w:marLeft w:val="0"/>
      <w:marRight w:val="0"/>
      <w:marTop w:val="0"/>
      <w:marBottom w:val="0"/>
      <w:divBdr>
        <w:top w:val="none" w:sz="0" w:space="0" w:color="auto"/>
        <w:left w:val="none" w:sz="0" w:space="0" w:color="auto"/>
        <w:bottom w:val="none" w:sz="0" w:space="0" w:color="auto"/>
        <w:right w:val="none" w:sz="0" w:space="0" w:color="auto"/>
      </w:divBdr>
    </w:div>
    <w:div w:id="688218625">
      <w:bodyDiv w:val="1"/>
      <w:marLeft w:val="0"/>
      <w:marRight w:val="0"/>
      <w:marTop w:val="0"/>
      <w:marBottom w:val="0"/>
      <w:divBdr>
        <w:top w:val="none" w:sz="0" w:space="0" w:color="auto"/>
        <w:left w:val="none" w:sz="0" w:space="0" w:color="auto"/>
        <w:bottom w:val="none" w:sz="0" w:space="0" w:color="auto"/>
        <w:right w:val="none" w:sz="0" w:space="0" w:color="auto"/>
      </w:divBdr>
    </w:div>
    <w:div w:id="690882915">
      <w:bodyDiv w:val="1"/>
      <w:marLeft w:val="0"/>
      <w:marRight w:val="0"/>
      <w:marTop w:val="0"/>
      <w:marBottom w:val="0"/>
      <w:divBdr>
        <w:top w:val="none" w:sz="0" w:space="0" w:color="auto"/>
        <w:left w:val="none" w:sz="0" w:space="0" w:color="auto"/>
        <w:bottom w:val="none" w:sz="0" w:space="0" w:color="auto"/>
        <w:right w:val="none" w:sz="0" w:space="0" w:color="auto"/>
      </w:divBdr>
    </w:div>
    <w:div w:id="746659619">
      <w:bodyDiv w:val="1"/>
      <w:marLeft w:val="0"/>
      <w:marRight w:val="0"/>
      <w:marTop w:val="0"/>
      <w:marBottom w:val="0"/>
      <w:divBdr>
        <w:top w:val="none" w:sz="0" w:space="0" w:color="auto"/>
        <w:left w:val="none" w:sz="0" w:space="0" w:color="auto"/>
        <w:bottom w:val="none" w:sz="0" w:space="0" w:color="auto"/>
        <w:right w:val="none" w:sz="0" w:space="0" w:color="auto"/>
      </w:divBdr>
    </w:div>
    <w:div w:id="817654670">
      <w:bodyDiv w:val="1"/>
      <w:marLeft w:val="0"/>
      <w:marRight w:val="0"/>
      <w:marTop w:val="0"/>
      <w:marBottom w:val="0"/>
      <w:divBdr>
        <w:top w:val="none" w:sz="0" w:space="0" w:color="auto"/>
        <w:left w:val="none" w:sz="0" w:space="0" w:color="auto"/>
        <w:bottom w:val="none" w:sz="0" w:space="0" w:color="auto"/>
        <w:right w:val="none" w:sz="0" w:space="0" w:color="auto"/>
      </w:divBdr>
    </w:div>
    <w:div w:id="877744716">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4524181">
      <w:bodyDiv w:val="1"/>
      <w:marLeft w:val="0"/>
      <w:marRight w:val="0"/>
      <w:marTop w:val="0"/>
      <w:marBottom w:val="0"/>
      <w:divBdr>
        <w:top w:val="none" w:sz="0" w:space="0" w:color="auto"/>
        <w:left w:val="none" w:sz="0" w:space="0" w:color="auto"/>
        <w:bottom w:val="none" w:sz="0" w:space="0" w:color="auto"/>
        <w:right w:val="none" w:sz="0" w:space="0" w:color="auto"/>
      </w:divBdr>
    </w:div>
    <w:div w:id="1079249962">
      <w:bodyDiv w:val="1"/>
      <w:marLeft w:val="0"/>
      <w:marRight w:val="0"/>
      <w:marTop w:val="0"/>
      <w:marBottom w:val="0"/>
      <w:divBdr>
        <w:top w:val="none" w:sz="0" w:space="0" w:color="auto"/>
        <w:left w:val="none" w:sz="0" w:space="0" w:color="auto"/>
        <w:bottom w:val="none" w:sz="0" w:space="0" w:color="auto"/>
        <w:right w:val="none" w:sz="0" w:space="0" w:color="auto"/>
      </w:divBdr>
    </w:div>
    <w:div w:id="1130978078">
      <w:bodyDiv w:val="1"/>
      <w:marLeft w:val="0"/>
      <w:marRight w:val="0"/>
      <w:marTop w:val="0"/>
      <w:marBottom w:val="0"/>
      <w:divBdr>
        <w:top w:val="none" w:sz="0" w:space="0" w:color="auto"/>
        <w:left w:val="none" w:sz="0" w:space="0" w:color="auto"/>
        <w:bottom w:val="none" w:sz="0" w:space="0" w:color="auto"/>
        <w:right w:val="none" w:sz="0" w:space="0" w:color="auto"/>
      </w:divBdr>
    </w:div>
    <w:div w:id="1338384466">
      <w:bodyDiv w:val="1"/>
      <w:marLeft w:val="0"/>
      <w:marRight w:val="0"/>
      <w:marTop w:val="0"/>
      <w:marBottom w:val="0"/>
      <w:divBdr>
        <w:top w:val="none" w:sz="0" w:space="0" w:color="auto"/>
        <w:left w:val="none" w:sz="0" w:space="0" w:color="auto"/>
        <w:bottom w:val="none" w:sz="0" w:space="0" w:color="auto"/>
        <w:right w:val="none" w:sz="0" w:space="0" w:color="auto"/>
      </w:divBdr>
    </w:div>
    <w:div w:id="1484547251">
      <w:bodyDiv w:val="1"/>
      <w:marLeft w:val="0"/>
      <w:marRight w:val="0"/>
      <w:marTop w:val="0"/>
      <w:marBottom w:val="0"/>
      <w:divBdr>
        <w:top w:val="none" w:sz="0" w:space="0" w:color="auto"/>
        <w:left w:val="none" w:sz="0" w:space="0" w:color="auto"/>
        <w:bottom w:val="none" w:sz="0" w:space="0" w:color="auto"/>
        <w:right w:val="none" w:sz="0" w:space="0" w:color="auto"/>
      </w:divBdr>
    </w:div>
    <w:div w:id="1514538809">
      <w:bodyDiv w:val="1"/>
      <w:marLeft w:val="0"/>
      <w:marRight w:val="0"/>
      <w:marTop w:val="0"/>
      <w:marBottom w:val="0"/>
      <w:divBdr>
        <w:top w:val="none" w:sz="0" w:space="0" w:color="auto"/>
        <w:left w:val="none" w:sz="0" w:space="0" w:color="auto"/>
        <w:bottom w:val="none" w:sz="0" w:space="0" w:color="auto"/>
        <w:right w:val="none" w:sz="0" w:space="0" w:color="auto"/>
      </w:divBdr>
    </w:div>
    <w:div w:id="1529222753">
      <w:bodyDiv w:val="1"/>
      <w:marLeft w:val="0"/>
      <w:marRight w:val="0"/>
      <w:marTop w:val="0"/>
      <w:marBottom w:val="0"/>
      <w:divBdr>
        <w:top w:val="none" w:sz="0" w:space="0" w:color="auto"/>
        <w:left w:val="none" w:sz="0" w:space="0" w:color="auto"/>
        <w:bottom w:val="none" w:sz="0" w:space="0" w:color="auto"/>
        <w:right w:val="none" w:sz="0" w:space="0" w:color="auto"/>
      </w:divBdr>
    </w:div>
    <w:div w:id="1535121317">
      <w:bodyDiv w:val="1"/>
      <w:marLeft w:val="0"/>
      <w:marRight w:val="0"/>
      <w:marTop w:val="0"/>
      <w:marBottom w:val="0"/>
      <w:divBdr>
        <w:top w:val="none" w:sz="0" w:space="0" w:color="auto"/>
        <w:left w:val="none" w:sz="0" w:space="0" w:color="auto"/>
        <w:bottom w:val="none" w:sz="0" w:space="0" w:color="auto"/>
        <w:right w:val="none" w:sz="0" w:space="0" w:color="auto"/>
      </w:divBdr>
    </w:div>
    <w:div w:id="1601141379">
      <w:bodyDiv w:val="1"/>
      <w:marLeft w:val="0"/>
      <w:marRight w:val="0"/>
      <w:marTop w:val="0"/>
      <w:marBottom w:val="0"/>
      <w:divBdr>
        <w:top w:val="none" w:sz="0" w:space="0" w:color="auto"/>
        <w:left w:val="none" w:sz="0" w:space="0" w:color="auto"/>
        <w:bottom w:val="none" w:sz="0" w:space="0" w:color="auto"/>
        <w:right w:val="none" w:sz="0" w:space="0" w:color="auto"/>
      </w:divBdr>
    </w:div>
    <w:div w:id="1721513901">
      <w:bodyDiv w:val="1"/>
      <w:marLeft w:val="0"/>
      <w:marRight w:val="0"/>
      <w:marTop w:val="0"/>
      <w:marBottom w:val="0"/>
      <w:divBdr>
        <w:top w:val="none" w:sz="0" w:space="0" w:color="auto"/>
        <w:left w:val="none" w:sz="0" w:space="0" w:color="auto"/>
        <w:bottom w:val="none" w:sz="0" w:space="0" w:color="auto"/>
        <w:right w:val="none" w:sz="0" w:space="0" w:color="auto"/>
      </w:divBdr>
    </w:div>
    <w:div w:id="1802259000">
      <w:bodyDiv w:val="1"/>
      <w:marLeft w:val="0"/>
      <w:marRight w:val="0"/>
      <w:marTop w:val="0"/>
      <w:marBottom w:val="0"/>
      <w:divBdr>
        <w:top w:val="none" w:sz="0" w:space="0" w:color="auto"/>
        <w:left w:val="none" w:sz="0" w:space="0" w:color="auto"/>
        <w:bottom w:val="none" w:sz="0" w:space="0" w:color="auto"/>
        <w:right w:val="none" w:sz="0" w:space="0" w:color="auto"/>
      </w:divBdr>
    </w:div>
    <w:div w:id="194426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7.xml"/><Relationship Id="rId26" Type="http://schemas.openxmlformats.org/officeDocument/2006/relationships/hyperlink" Target="https://lithuanian.abcthesaurus.com/browse_synonyms/synonyms_for_tikimyb%C4%97.html" TargetMode="Externa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chart" Target="charts/chart5.xml"/><Relationship Id="rId17" Type="http://schemas.microsoft.com/office/2018/08/relationships/commentsExtensible" Target="commentsExtensible.xml"/><Relationship Id="rId25" Type="http://schemas.openxmlformats.org/officeDocument/2006/relationships/hyperlink" Target="https://lithuanian.abcthesaurus.com/browse_synonyms/synonyms_for_pasirinkimas.html"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www.jurbarkas.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chart" Target="charts/chart10.xml"/><Relationship Id="rId28"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omments" Target="comments.xml"/><Relationship Id="rId22" Type="http://schemas.openxmlformats.org/officeDocument/2006/relationships/chart" Target="charts/chart9.xml"/><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GENUTE\Desktop\ATASKAITOS%20ir%20STRAT\lentel&#279;s\baig&#279;%20PUPP.xlsx" TargetMode="Externa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3" Type="http://schemas.openxmlformats.org/officeDocument/2006/relationships/oleObject" Target="Knyga1" TargetMode="External"/><Relationship Id="rId2" Type="http://schemas.microsoft.com/office/2011/relationships/chartColorStyle" Target="colors4.xml"/><Relationship Id="rId1" Type="http://schemas.microsoft.com/office/2011/relationships/chartStyle" Target="style4.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bar"/>
        <c:grouping val="clustered"/>
        <c:varyColors val="0"/>
        <c:ser>
          <c:idx val="0"/>
          <c:order val="0"/>
          <c:tx>
            <c:strRef>
              <c:f>Lapas1!$A$3</c:f>
              <c:strCache>
                <c:ptCount val="1"/>
                <c:pt idx="0">
                  <c:v>Vaikų gimstamumas Jurbarko rajone</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Lapas1!$B$2:$G$2</c:f>
              <c:strCache>
                <c:ptCount val="6"/>
                <c:pt idx="0">
                  <c:v>2015 m.</c:v>
                </c:pt>
                <c:pt idx="1">
                  <c:v>2016 m.</c:v>
                </c:pt>
                <c:pt idx="2">
                  <c:v>2017 m.</c:v>
                </c:pt>
                <c:pt idx="3">
                  <c:v>2018 m.</c:v>
                </c:pt>
                <c:pt idx="4">
                  <c:v>2019 m.</c:v>
                </c:pt>
                <c:pt idx="5">
                  <c:v>2020 m.</c:v>
                </c:pt>
              </c:strCache>
            </c:strRef>
          </c:cat>
          <c:val>
            <c:numRef>
              <c:f>Lapas1!$B$3:$G$3</c:f>
              <c:numCache>
                <c:formatCode>General</c:formatCode>
                <c:ptCount val="6"/>
                <c:pt idx="0">
                  <c:v>297</c:v>
                </c:pt>
                <c:pt idx="1">
                  <c:v>281</c:v>
                </c:pt>
                <c:pt idx="2">
                  <c:v>250</c:v>
                </c:pt>
                <c:pt idx="3">
                  <c:v>232</c:v>
                </c:pt>
                <c:pt idx="4">
                  <c:v>221</c:v>
                </c:pt>
                <c:pt idx="5">
                  <c:v>183</c:v>
                </c:pt>
              </c:numCache>
            </c:numRef>
          </c:val>
          <c:extLst>
            <c:ext xmlns:c16="http://schemas.microsoft.com/office/drawing/2014/chart" uri="{C3380CC4-5D6E-409C-BE32-E72D297353CC}">
              <c16:uniqueId val="{00000000-053C-4A37-A2F3-915D06423093}"/>
            </c:ext>
          </c:extLst>
        </c:ser>
        <c:dLbls>
          <c:showLegendKey val="0"/>
          <c:showVal val="0"/>
          <c:showCatName val="0"/>
          <c:showSerName val="0"/>
          <c:showPercent val="0"/>
          <c:showBubbleSize val="0"/>
        </c:dLbls>
        <c:gapWidth val="182"/>
        <c:axId val="714559904"/>
        <c:axId val="714565728"/>
      </c:barChart>
      <c:catAx>
        <c:axId val="714559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714565728"/>
        <c:crosses val="autoZero"/>
        <c:auto val="1"/>
        <c:lblAlgn val="ctr"/>
        <c:lblOffset val="100"/>
        <c:noMultiLvlLbl val="0"/>
      </c:catAx>
      <c:valAx>
        <c:axId val="714565728"/>
        <c:scaling>
          <c:orientation val="minMax"/>
        </c:scaling>
        <c:delete val="1"/>
        <c:axPos val="b"/>
        <c:numFmt formatCode="General" sourceLinked="1"/>
        <c:majorTickMark val="none"/>
        <c:minorTickMark val="none"/>
        <c:tickLblPos val="nextTo"/>
        <c:crossAx val="714559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000"/>
            </a:pPr>
            <a:r>
              <a:rPr lang="lt-LT" sz="1000"/>
              <a:t>Iš viso skirta lėšų (Eur) mokinių vežiojimui </a:t>
            </a:r>
          </a:p>
          <a:p>
            <a:pPr>
              <a:defRPr sz="1000"/>
            </a:pPr>
            <a:r>
              <a:rPr lang="lt-LT" sz="1000"/>
              <a:t>2016–2020 metais</a:t>
            </a:r>
            <a:endParaRPr lang="en-US" sz="1000"/>
          </a:p>
        </c:rich>
      </c:tx>
      <c:overlay val="0"/>
      <c:spPr>
        <a:noFill/>
        <a:ln>
          <a:noFill/>
        </a:ln>
        <a:effectLst/>
      </c:spPr>
    </c:title>
    <c:autoTitleDeleted val="0"/>
    <c:plotArea>
      <c:layout/>
      <c:barChart>
        <c:barDir val="col"/>
        <c:grouping val="clustered"/>
        <c:varyColors val="0"/>
        <c:ser>
          <c:idx val="0"/>
          <c:order val="0"/>
          <c:tx>
            <c:strRef>
              <c:f>Lapas1!$B$1</c:f>
              <c:strCache>
                <c:ptCount val="1"/>
                <c:pt idx="0">
                  <c:v>Stulpelis1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vert="horz"/>
              <a:lstStyle/>
              <a:p>
                <a:pPr>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2016 m.</c:v>
                </c:pt>
                <c:pt idx="1">
                  <c:v>2017 m.</c:v>
                </c:pt>
                <c:pt idx="2">
                  <c:v>2018 m.</c:v>
                </c:pt>
                <c:pt idx="3">
                  <c:v>2019 m.</c:v>
                </c:pt>
                <c:pt idx="4">
                  <c:v>2020 m.</c:v>
                </c:pt>
              </c:strCache>
            </c:strRef>
          </c:cat>
          <c:val>
            <c:numRef>
              <c:f>Lapas1!$B$2:$B$6</c:f>
              <c:numCache>
                <c:formatCode>General</c:formatCode>
                <c:ptCount val="5"/>
                <c:pt idx="0">
                  <c:v>434355</c:v>
                </c:pt>
                <c:pt idx="1">
                  <c:v>444742</c:v>
                </c:pt>
                <c:pt idx="2">
                  <c:v>479019</c:v>
                </c:pt>
                <c:pt idx="3">
                  <c:v>560939</c:v>
                </c:pt>
                <c:pt idx="4">
                  <c:v>269314</c:v>
                </c:pt>
              </c:numCache>
            </c:numRef>
          </c:val>
          <c:extLst>
            <c:ext xmlns:c16="http://schemas.microsoft.com/office/drawing/2014/chart" uri="{C3380CC4-5D6E-409C-BE32-E72D297353CC}">
              <c16:uniqueId val="{00000000-8A6B-4B04-AAE0-01ED069DD008}"/>
            </c:ext>
          </c:extLst>
        </c:ser>
        <c:dLbls>
          <c:showLegendKey val="0"/>
          <c:showVal val="0"/>
          <c:showCatName val="0"/>
          <c:showSerName val="0"/>
          <c:showPercent val="0"/>
          <c:showBubbleSize val="0"/>
        </c:dLbls>
        <c:gapWidth val="100"/>
        <c:overlap val="-24"/>
        <c:axId val="1049189200"/>
        <c:axId val="1"/>
      </c:barChart>
      <c:catAx>
        <c:axId val="1049189200"/>
        <c:scaling>
          <c:orientation val="minMax"/>
        </c:scaling>
        <c:delete val="0"/>
        <c:axPos val="b"/>
        <c:numFmt formatCode="General" sourceLinked="1"/>
        <c:majorTickMark val="none"/>
        <c:minorTickMark val="none"/>
        <c:tickLblPos val="nextTo"/>
        <c:spPr>
          <a:noFill/>
          <a:ln w="12671" cap="flat" cmpd="sng" algn="ctr">
            <a:solidFill>
              <a:schemeClr val="tx1">
                <a:lumMod val="15000"/>
                <a:lumOff val="85000"/>
              </a:schemeClr>
            </a:solidFill>
            <a:round/>
          </a:ln>
          <a:effectLst/>
        </c:spPr>
        <c:txPr>
          <a:bodyPr rot="-60000000" vert="horz"/>
          <a:lstStyle/>
          <a:p>
            <a:pPr>
              <a:defRPr/>
            </a:pPr>
            <a:endParaRPr lang="lt-LT"/>
          </a:p>
        </c:txPr>
        <c:crossAx val="1"/>
        <c:crosses val="autoZero"/>
        <c:auto val="1"/>
        <c:lblAlgn val="ctr"/>
        <c:lblOffset val="100"/>
        <c:noMultiLvlLbl val="0"/>
      </c:catAx>
      <c:valAx>
        <c:axId val="1"/>
        <c:scaling>
          <c:orientation val="minMax"/>
        </c:scaling>
        <c:delete val="1"/>
        <c:axPos val="l"/>
        <c:numFmt formatCode="General" sourceLinked="1"/>
        <c:majorTickMark val="none"/>
        <c:minorTickMark val="none"/>
        <c:tickLblPos val="nextTo"/>
        <c:crossAx val="1049189200"/>
        <c:crosses val="autoZero"/>
        <c:crossBetween val="between"/>
      </c:valAx>
      <c:spPr>
        <a:noFill/>
        <a:ln w="25341">
          <a:noFill/>
        </a:ln>
      </c:spPr>
    </c:plotArea>
    <c:plotVisOnly val="1"/>
    <c:dispBlanksAs val="gap"/>
    <c:showDLblsOverMax val="0"/>
  </c:chart>
  <c:spPr>
    <a:solidFill>
      <a:schemeClr val="bg1"/>
    </a:solidFill>
    <a:ln w="9503"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lt-LT"/>
              <a:t>Skirta lėšų (Eur) mokinių vežiojimui 2016–2020 metais</a:t>
            </a:r>
          </a:p>
        </c:rich>
      </c:tx>
      <c:overlay val="0"/>
      <c:spPr>
        <a:noFill/>
        <a:ln w="24521">
          <a:noFill/>
        </a:ln>
      </c:spPr>
    </c:title>
    <c:autoTitleDeleted val="0"/>
    <c:plotArea>
      <c:layout>
        <c:manualLayout>
          <c:layoutTarget val="inner"/>
          <c:xMode val="edge"/>
          <c:yMode val="edge"/>
          <c:x val="0.24973806918549352"/>
          <c:y val="0.11567266962916763"/>
          <c:w val="0.72248414260717408"/>
          <c:h val="0.46326802899637548"/>
        </c:manualLayout>
      </c:layout>
      <c:barChart>
        <c:barDir val="col"/>
        <c:grouping val="clustered"/>
        <c:varyColors val="0"/>
        <c:ser>
          <c:idx val="0"/>
          <c:order val="0"/>
          <c:tx>
            <c:strRef>
              <c:f>Lapas1!$B$1</c:f>
              <c:strCache>
                <c:ptCount val="1"/>
                <c:pt idx="0">
                  <c:v>Miestinis</c:v>
                </c:pt>
              </c:strCache>
            </c:strRef>
          </c:tx>
          <c:spPr>
            <a:solidFill>
              <a:srgbClr val="5B9BD5"/>
            </a:solidFill>
            <a:ln w="24521">
              <a:noFill/>
            </a:ln>
          </c:spPr>
          <c:invertIfNegative val="0"/>
          <c:dLbls>
            <c:spPr>
              <a:noFill/>
              <a:ln w="24521">
                <a:noFill/>
              </a:ln>
            </c:spPr>
            <c:txPr>
              <a:bodyPr rot="0" vert="horz"/>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2016 m.</c:v>
                </c:pt>
                <c:pt idx="1">
                  <c:v>2017 m.</c:v>
                </c:pt>
                <c:pt idx="2">
                  <c:v>2018 m.</c:v>
                </c:pt>
                <c:pt idx="3">
                  <c:v>2019 m.</c:v>
                </c:pt>
                <c:pt idx="4">
                  <c:v>2020 m.</c:v>
                </c:pt>
              </c:strCache>
            </c:strRef>
          </c:cat>
          <c:val>
            <c:numRef>
              <c:f>Lapas1!$B$2:$B$6</c:f>
              <c:numCache>
                <c:formatCode>General</c:formatCode>
                <c:ptCount val="5"/>
                <c:pt idx="0">
                  <c:v>2152</c:v>
                </c:pt>
                <c:pt idx="1">
                  <c:v>1806</c:v>
                </c:pt>
                <c:pt idx="2">
                  <c:v>2422</c:v>
                </c:pt>
                <c:pt idx="3">
                  <c:v>2771</c:v>
                </c:pt>
                <c:pt idx="4">
                  <c:v>1706</c:v>
                </c:pt>
              </c:numCache>
            </c:numRef>
          </c:val>
          <c:extLst>
            <c:ext xmlns:c16="http://schemas.microsoft.com/office/drawing/2014/chart" uri="{C3380CC4-5D6E-409C-BE32-E72D297353CC}">
              <c16:uniqueId val="{00000000-0732-457E-883A-FA357CCBDFF7}"/>
            </c:ext>
          </c:extLst>
        </c:ser>
        <c:ser>
          <c:idx val="1"/>
          <c:order val="1"/>
          <c:tx>
            <c:strRef>
              <c:f>Lapas1!$C$1</c:f>
              <c:strCache>
                <c:ptCount val="1"/>
                <c:pt idx="0">
                  <c:v>Maršrutinis</c:v>
                </c:pt>
              </c:strCache>
            </c:strRef>
          </c:tx>
          <c:spPr>
            <a:solidFill>
              <a:srgbClr val="ED7D31"/>
            </a:solidFill>
            <a:ln w="24521">
              <a:noFill/>
            </a:ln>
          </c:spPr>
          <c:invertIfNegative val="0"/>
          <c:dLbls>
            <c:spPr>
              <a:noFill/>
              <a:ln w="24521">
                <a:noFill/>
              </a:ln>
            </c:spPr>
            <c:txPr>
              <a:bodyPr rot="0" vert="horz"/>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2016 m.</c:v>
                </c:pt>
                <c:pt idx="1">
                  <c:v>2017 m.</c:v>
                </c:pt>
                <c:pt idx="2">
                  <c:v>2018 m.</c:v>
                </c:pt>
                <c:pt idx="3">
                  <c:v>2019 m.</c:v>
                </c:pt>
                <c:pt idx="4">
                  <c:v>2020 m.</c:v>
                </c:pt>
              </c:strCache>
            </c:strRef>
          </c:cat>
          <c:val>
            <c:numRef>
              <c:f>Lapas1!$C$2:$C$6</c:f>
              <c:numCache>
                <c:formatCode>General</c:formatCode>
                <c:ptCount val="5"/>
                <c:pt idx="0">
                  <c:v>139056</c:v>
                </c:pt>
                <c:pt idx="1">
                  <c:v>150447</c:v>
                </c:pt>
                <c:pt idx="2">
                  <c:v>162579</c:v>
                </c:pt>
                <c:pt idx="3">
                  <c:v>165109</c:v>
                </c:pt>
                <c:pt idx="4">
                  <c:v>78127</c:v>
                </c:pt>
              </c:numCache>
            </c:numRef>
          </c:val>
          <c:extLst>
            <c:ext xmlns:c16="http://schemas.microsoft.com/office/drawing/2014/chart" uri="{C3380CC4-5D6E-409C-BE32-E72D297353CC}">
              <c16:uniqueId val="{00000001-0732-457E-883A-FA357CCBDFF7}"/>
            </c:ext>
          </c:extLst>
        </c:ser>
        <c:ser>
          <c:idx val="2"/>
          <c:order val="2"/>
          <c:tx>
            <c:strRef>
              <c:f>Lapas1!$D$1</c:f>
              <c:strCache>
                <c:ptCount val="1"/>
                <c:pt idx="0">
                  <c:v>Specialusis</c:v>
                </c:pt>
              </c:strCache>
            </c:strRef>
          </c:tx>
          <c:spPr>
            <a:solidFill>
              <a:srgbClr val="A5A5A5"/>
            </a:solidFill>
            <a:ln w="24521">
              <a:noFill/>
            </a:ln>
          </c:spPr>
          <c:invertIfNegative val="0"/>
          <c:dLbls>
            <c:spPr>
              <a:noFill/>
              <a:ln w="24521">
                <a:noFill/>
              </a:ln>
            </c:spPr>
            <c:txPr>
              <a:bodyPr rot="0" vert="horz"/>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2016 m.</c:v>
                </c:pt>
                <c:pt idx="1">
                  <c:v>2017 m.</c:v>
                </c:pt>
                <c:pt idx="2">
                  <c:v>2018 m.</c:v>
                </c:pt>
                <c:pt idx="3">
                  <c:v>2019 m.</c:v>
                </c:pt>
                <c:pt idx="4">
                  <c:v>2020 m.</c:v>
                </c:pt>
              </c:strCache>
            </c:strRef>
          </c:cat>
          <c:val>
            <c:numRef>
              <c:f>Lapas1!$D$2:$D$6</c:f>
              <c:numCache>
                <c:formatCode>General</c:formatCode>
                <c:ptCount val="5"/>
                <c:pt idx="0">
                  <c:v>250382</c:v>
                </c:pt>
                <c:pt idx="1">
                  <c:v>260247</c:v>
                </c:pt>
                <c:pt idx="2">
                  <c:v>283669</c:v>
                </c:pt>
                <c:pt idx="3">
                  <c:v>320980</c:v>
                </c:pt>
                <c:pt idx="4">
                  <c:v>167448</c:v>
                </c:pt>
              </c:numCache>
            </c:numRef>
          </c:val>
          <c:extLst>
            <c:ext xmlns:c16="http://schemas.microsoft.com/office/drawing/2014/chart" uri="{C3380CC4-5D6E-409C-BE32-E72D297353CC}">
              <c16:uniqueId val="{00000002-0732-457E-883A-FA357CCBDFF7}"/>
            </c:ext>
          </c:extLst>
        </c:ser>
        <c:ser>
          <c:idx val="3"/>
          <c:order val="3"/>
          <c:tx>
            <c:strRef>
              <c:f>Lapas1!$E$1</c:f>
              <c:strCache>
                <c:ptCount val="1"/>
                <c:pt idx="0">
                  <c:v>Neformalus švietimas</c:v>
                </c:pt>
              </c:strCache>
            </c:strRef>
          </c:tx>
          <c:spPr>
            <a:solidFill>
              <a:srgbClr val="FFC000"/>
            </a:solidFill>
            <a:ln w="24521">
              <a:noFill/>
            </a:ln>
          </c:spPr>
          <c:invertIfNegative val="0"/>
          <c:dLbls>
            <c:spPr>
              <a:noFill/>
              <a:ln w="24521">
                <a:noFill/>
              </a:ln>
            </c:spPr>
            <c:txPr>
              <a:bodyPr rot="0" vert="horz"/>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Lapas1!$A$2:$A$6</c:f>
              <c:strCache>
                <c:ptCount val="5"/>
                <c:pt idx="0">
                  <c:v>2016 m.</c:v>
                </c:pt>
                <c:pt idx="1">
                  <c:v>2017 m.</c:v>
                </c:pt>
                <c:pt idx="2">
                  <c:v>2018 m.</c:v>
                </c:pt>
                <c:pt idx="3">
                  <c:v>2019 m.</c:v>
                </c:pt>
                <c:pt idx="4">
                  <c:v>2020 m.</c:v>
                </c:pt>
              </c:strCache>
            </c:strRef>
          </c:cat>
          <c:val>
            <c:numRef>
              <c:f>Lapas1!$E$2:$E$6</c:f>
              <c:numCache>
                <c:formatCode>General</c:formatCode>
                <c:ptCount val="5"/>
                <c:pt idx="0">
                  <c:v>42765</c:v>
                </c:pt>
                <c:pt idx="1">
                  <c:v>32243</c:v>
                </c:pt>
                <c:pt idx="2">
                  <c:v>48349</c:v>
                </c:pt>
                <c:pt idx="3">
                  <c:v>69125</c:v>
                </c:pt>
                <c:pt idx="4">
                  <c:v>21343</c:v>
                </c:pt>
              </c:numCache>
            </c:numRef>
          </c:val>
          <c:extLst>
            <c:ext xmlns:c16="http://schemas.microsoft.com/office/drawing/2014/chart" uri="{C3380CC4-5D6E-409C-BE32-E72D297353CC}">
              <c16:uniqueId val="{00000003-0732-457E-883A-FA357CCBDFF7}"/>
            </c:ext>
          </c:extLst>
        </c:ser>
        <c:dLbls>
          <c:showLegendKey val="0"/>
          <c:showVal val="0"/>
          <c:showCatName val="0"/>
          <c:showSerName val="0"/>
          <c:showPercent val="0"/>
          <c:showBubbleSize val="0"/>
        </c:dLbls>
        <c:gapWidth val="150"/>
        <c:axId val="1049186208"/>
        <c:axId val="1"/>
      </c:barChart>
      <c:catAx>
        <c:axId val="1049186208"/>
        <c:scaling>
          <c:orientation val="minMax"/>
        </c:scaling>
        <c:delete val="1"/>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1"/>
        <c:axPos val="l"/>
        <c:numFmt formatCode="General" sourceLinked="1"/>
        <c:majorTickMark val="out"/>
        <c:minorTickMark val="none"/>
        <c:tickLblPos val="nextTo"/>
        <c:crossAx val="1049186208"/>
        <c:crosses val="autoZero"/>
        <c:crossBetween val="between"/>
      </c:valAx>
      <c:dTable>
        <c:showHorzBorder val="1"/>
        <c:showVertBorder val="1"/>
        <c:showOutline val="1"/>
        <c:showKeys val="1"/>
        <c:spPr>
          <a:noFill/>
          <a:ln w="9195" cap="flat" cmpd="sng" algn="ctr">
            <a:solidFill>
              <a:schemeClr val="tx1">
                <a:lumMod val="15000"/>
                <a:lumOff val="85000"/>
              </a:schemeClr>
            </a:solidFill>
            <a:round/>
          </a:ln>
          <a:effectLst/>
        </c:spPr>
      </c:dTable>
      <c:spPr>
        <a:noFill/>
        <a:ln w="25400">
          <a:noFill/>
        </a:ln>
      </c:spPr>
    </c:plotArea>
    <c:legend>
      <c:legendPos val="b"/>
      <c:overlay val="0"/>
      <c:spPr>
        <a:noFill/>
        <a:ln w="24521">
          <a:noFill/>
        </a:ln>
      </c:spPr>
      <c:txPr>
        <a:bodyPr rot="0" vert="horz"/>
        <a:lstStyle/>
        <a:p>
          <a:pPr>
            <a:defRPr/>
          </a:pPr>
          <a:endParaRPr lang="lt-LT"/>
        </a:p>
      </c:txPr>
    </c:legend>
    <c:plotVisOnly val="1"/>
    <c:dispBlanksAs val="gap"/>
    <c:showDLblsOverMax val="0"/>
  </c:chart>
  <c:spPr>
    <a:solidFill>
      <a:schemeClr val="bg1"/>
    </a:solidFill>
    <a:ln w="919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Pirmos klasės mokinių pokytis</a:t>
            </a:r>
          </a:p>
        </c:rich>
      </c:tx>
      <c:overlay val="0"/>
      <c:spPr>
        <a:noFill/>
        <a:ln w="25230">
          <a:noFill/>
        </a:ln>
      </c:spPr>
    </c:title>
    <c:autoTitleDeleted val="0"/>
    <c:plotArea>
      <c:layout/>
      <c:barChart>
        <c:barDir val="col"/>
        <c:grouping val="clustered"/>
        <c:varyColors val="0"/>
        <c:ser>
          <c:idx val="0"/>
          <c:order val="0"/>
          <c:spPr>
            <a:solidFill>
              <a:srgbClr val="5B9BD5"/>
            </a:solidFill>
            <a:ln w="25230">
              <a:noFill/>
            </a:ln>
          </c:spPr>
          <c:invertIfNegative val="0"/>
          <c:dLbls>
            <c:spPr>
              <a:noFill/>
              <a:ln w="2523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Lapas1!$A$3:$A$7</c:f>
              <c:strCache>
                <c:ptCount val="5"/>
                <c:pt idx="0">
                  <c:v>2016 m.</c:v>
                </c:pt>
                <c:pt idx="1">
                  <c:v>2017 m.</c:v>
                </c:pt>
                <c:pt idx="2">
                  <c:v>2018 m.</c:v>
                </c:pt>
                <c:pt idx="3">
                  <c:v>2019 m.</c:v>
                </c:pt>
                <c:pt idx="4">
                  <c:v>2020 m.</c:v>
                </c:pt>
              </c:strCache>
            </c:strRef>
          </c:cat>
          <c:val>
            <c:numRef>
              <c:f>Lapas1!$B$3:$B$7</c:f>
              <c:numCache>
                <c:formatCode>General</c:formatCode>
                <c:ptCount val="5"/>
                <c:pt idx="0">
                  <c:v>258</c:v>
                </c:pt>
                <c:pt idx="1">
                  <c:v>212</c:v>
                </c:pt>
                <c:pt idx="2">
                  <c:v>216</c:v>
                </c:pt>
                <c:pt idx="3">
                  <c:v>231</c:v>
                </c:pt>
                <c:pt idx="4">
                  <c:v>200</c:v>
                </c:pt>
              </c:numCache>
            </c:numRef>
          </c:val>
          <c:extLst>
            <c:ext xmlns:c16="http://schemas.microsoft.com/office/drawing/2014/chart" uri="{C3380CC4-5D6E-409C-BE32-E72D297353CC}">
              <c16:uniqueId val="{00000000-DFBD-492F-BF7F-A8706D725766}"/>
            </c:ext>
          </c:extLst>
        </c:ser>
        <c:dLbls>
          <c:showLegendKey val="0"/>
          <c:showVal val="0"/>
          <c:showCatName val="0"/>
          <c:showSerName val="0"/>
          <c:showPercent val="0"/>
          <c:showBubbleSize val="0"/>
        </c:dLbls>
        <c:gapWidth val="150"/>
        <c:axId val="1049189200"/>
        <c:axId val="1"/>
      </c:barChart>
      <c:catAx>
        <c:axId val="1049189200"/>
        <c:scaling>
          <c:orientation val="minMax"/>
        </c:scaling>
        <c:delete val="0"/>
        <c:axPos val="b"/>
        <c:numFmt formatCode="General" sourceLinked="1"/>
        <c:majorTickMark val="none"/>
        <c:minorTickMark val="none"/>
        <c:tickLblPos val="nextTo"/>
        <c:spPr>
          <a:ln w="6307">
            <a:noFill/>
          </a:ln>
        </c:spPr>
        <c:txPr>
          <a:bodyPr rot="0" vert="horz"/>
          <a:lstStyle/>
          <a:p>
            <a:pPr>
              <a:defRPr/>
            </a:pPr>
            <a:endParaRPr lang="lt-LT"/>
          </a:p>
        </c:txPr>
        <c:crossAx val="1"/>
        <c:crosses val="autoZero"/>
        <c:auto val="1"/>
        <c:lblAlgn val="ctr"/>
        <c:lblOffset val="100"/>
        <c:noMultiLvlLbl val="0"/>
      </c:catAx>
      <c:valAx>
        <c:axId val="1"/>
        <c:scaling>
          <c:orientation val="minMax"/>
        </c:scaling>
        <c:delete val="1"/>
        <c:axPos val="l"/>
        <c:numFmt formatCode="General" sourceLinked="1"/>
        <c:majorTickMark val="none"/>
        <c:minorTickMark val="none"/>
        <c:tickLblPos val="nextTo"/>
        <c:crossAx val="1049189200"/>
        <c:crosses val="autoZero"/>
        <c:crossBetween val="between"/>
      </c:valAx>
      <c:spPr>
        <a:noFill/>
        <a:ln w="25400">
          <a:noFill/>
        </a:ln>
      </c:spPr>
    </c:plotArea>
    <c:plotVisOnly val="1"/>
    <c:dispBlanksAs val="gap"/>
    <c:showDLblsOverMax val="0"/>
  </c:chart>
  <c:spPr>
    <a:solidFill>
      <a:schemeClr val="bg1"/>
    </a:solidFill>
    <a:ln w="9461" cap="flat" cmpd="sng" algn="ctr">
      <a:solidFill>
        <a:schemeClr val="tx1">
          <a:lumMod val="15000"/>
          <a:lumOff val="85000"/>
        </a:schemeClr>
      </a:solidFill>
      <a:round/>
    </a:ln>
    <a:effectLst/>
  </c:spPr>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r>
              <a:rPr lang="lt-LT"/>
              <a:t>Prognozuojamas pirmos klasės mokinių skaičius</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a:sp3d/>
          </c:spPr>
          <c:invertIfNegative val="0"/>
          <c:dLbls>
            <c:spPr>
              <a:noFill/>
              <a:ln>
                <a:noFill/>
              </a:ln>
              <a:effectLst/>
            </c:spPr>
            <c:txPr>
              <a:bodyPr rot="0" vert="horz"/>
              <a:lstStyle/>
              <a:p>
                <a:pPr>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Lapas1!$A$3:$A$8</c:f>
              <c:strCache>
                <c:ptCount val="6"/>
                <c:pt idx="0">
                  <c:v>2021 m.</c:v>
                </c:pt>
                <c:pt idx="1">
                  <c:v>2022 m.</c:v>
                </c:pt>
                <c:pt idx="2">
                  <c:v>2023 m.</c:v>
                </c:pt>
                <c:pt idx="3">
                  <c:v>2024 m.</c:v>
                </c:pt>
                <c:pt idx="4">
                  <c:v>2025 m.</c:v>
                </c:pt>
                <c:pt idx="5">
                  <c:v>2026 m.</c:v>
                </c:pt>
              </c:strCache>
            </c:strRef>
          </c:cat>
          <c:val>
            <c:numRef>
              <c:f>Lapas1!$B$3:$B$8</c:f>
              <c:numCache>
                <c:formatCode>General</c:formatCode>
                <c:ptCount val="6"/>
                <c:pt idx="0">
                  <c:v>202</c:v>
                </c:pt>
                <c:pt idx="1">
                  <c:v>252</c:v>
                </c:pt>
                <c:pt idx="2">
                  <c:v>242</c:v>
                </c:pt>
                <c:pt idx="3">
                  <c:v>251</c:v>
                </c:pt>
                <c:pt idx="4">
                  <c:v>226</c:v>
                </c:pt>
                <c:pt idx="5">
                  <c:v>210</c:v>
                </c:pt>
              </c:numCache>
            </c:numRef>
          </c:val>
          <c:extLst>
            <c:ext xmlns:c16="http://schemas.microsoft.com/office/drawing/2014/chart" uri="{C3380CC4-5D6E-409C-BE32-E72D297353CC}">
              <c16:uniqueId val="{00000000-99EB-4ACC-9716-DE707563011C}"/>
            </c:ext>
          </c:extLst>
        </c:ser>
        <c:dLbls>
          <c:showLegendKey val="0"/>
          <c:showVal val="0"/>
          <c:showCatName val="0"/>
          <c:showSerName val="0"/>
          <c:showPercent val="0"/>
          <c:showBubbleSize val="0"/>
        </c:dLbls>
        <c:gapWidth val="150"/>
        <c:axId val="1049189200"/>
        <c:axId val="1"/>
      </c:barChart>
      <c:catAx>
        <c:axId val="1049189200"/>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lt-LT"/>
          </a:p>
        </c:txPr>
        <c:crossAx val="1"/>
        <c:crosses val="autoZero"/>
        <c:auto val="1"/>
        <c:lblAlgn val="ctr"/>
        <c:lblOffset val="100"/>
        <c:noMultiLvlLbl val="0"/>
      </c:catAx>
      <c:valAx>
        <c:axId val="1"/>
        <c:scaling>
          <c:orientation val="minMax"/>
        </c:scaling>
        <c:delete val="1"/>
        <c:axPos val="l"/>
        <c:numFmt formatCode="General" sourceLinked="1"/>
        <c:majorTickMark val="none"/>
        <c:minorTickMark val="none"/>
        <c:tickLblPos val="nextTo"/>
        <c:crossAx val="1049189200"/>
        <c:crosses val="autoZero"/>
        <c:crossBetween val="between"/>
      </c:valAx>
      <c:spPr>
        <a:noFill/>
        <a:ln>
          <a:noFill/>
        </a:ln>
        <a:effectLst/>
        <a:sp3d/>
      </c:spPr>
    </c:plotArea>
    <c:plotVisOnly val="1"/>
    <c:dispBlanksAs val="gap"/>
    <c:showDLblsOverMax val="0"/>
  </c:chart>
  <c:spPr>
    <a:solidFill>
      <a:schemeClr val="bg1"/>
    </a:solidFill>
    <a:ln w="9351" cap="flat" cmpd="sng" algn="ctr">
      <a:solidFill>
        <a:schemeClr val="tx1">
          <a:lumMod val="15000"/>
          <a:lumOff val="85000"/>
        </a:schemeClr>
      </a:solidFill>
      <a:round/>
    </a:ln>
    <a:effectLst/>
  </c:spPr>
  <c:txPr>
    <a:bodyPr/>
    <a:lstStyle/>
    <a:p>
      <a:pPr>
        <a:defRPr sz="1000" b="0">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a:t>Mokinių ir komplektų skaičius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clustered"/>
        <c:varyColors val="0"/>
        <c:ser>
          <c:idx val="0"/>
          <c:order val="0"/>
          <c:tx>
            <c:strRef>
              <c:f>Lapas1!$A$25</c:f>
              <c:strCache>
                <c:ptCount val="1"/>
                <c:pt idx="0">
                  <c:v>Mokinių  skaičius</c:v>
                </c:pt>
              </c:strCache>
            </c:strRef>
          </c:tx>
          <c:spPr>
            <a:solidFill>
              <a:schemeClr val="accent1"/>
            </a:solidFill>
            <a:ln>
              <a:noFill/>
            </a:ln>
            <a:effectLst/>
          </c:spPr>
          <c:invertIfNegative val="0"/>
          <c:dLbls>
            <c:dLbl>
              <c:idx val="0"/>
              <c:layout>
                <c:manualLayout>
                  <c:x val="-2.2675736961451248E-3"/>
                  <c:y val="0.3806258928013298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80-4242-8B93-67D35CE6CD8C}"/>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Lapas1!$B$24:$G$24</c:f>
              <c:strCache>
                <c:ptCount val="6"/>
                <c:pt idx="0">
                  <c:v>2015–2016 m.</c:v>
                </c:pt>
                <c:pt idx="1">
                  <c:v>2016–2017 m.</c:v>
                </c:pt>
                <c:pt idx="2">
                  <c:v>2017–2018 m.</c:v>
                </c:pt>
                <c:pt idx="3">
                  <c:v>2018–2019 m.</c:v>
                </c:pt>
                <c:pt idx="4">
                  <c:v>2019–2020 m.</c:v>
                </c:pt>
                <c:pt idx="5">
                  <c:v>2020–2021 m.</c:v>
                </c:pt>
              </c:strCache>
            </c:strRef>
          </c:cat>
          <c:val>
            <c:numRef>
              <c:f>Lapas1!$B$25:$G$25</c:f>
              <c:numCache>
                <c:formatCode>General</c:formatCode>
                <c:ptCount val="6"/>
                <c:pt idx="0">
                  <c:v>3266</c:v>
                </c:pt>
                <c:pt idx="1">
                  <c:v>3099</c:v>
                </c:pt>
                <c:pt idx="2">
                  <c:v>2950</c:v>
                </c:pt>
                <c:pt idx="3">
                  <c:v>2816</c:v>
                </c:pt>
                <c:pt idx="4">
                  <c:v>2711</c:v>
                </c:pt>
                <c:pt idx="5">
                  <c:v>2605</c:v>
                </c:pt>
              </c:numCache>
            </c:numRef>
          </c:val>
          <c:extLst>
            <c:ext xmlns:c16="http://schemas.microsoft.com/office/drawing/2014/chart" uri="{C3380CC4-5D6E-409C-BE32-E72D297353CC}">
              <c16:uniqueId val="{00000000-C980-4242-8B93-67D35CE6CD8C}"/>
            </c:ext>
          </c:extLst>
        </c:ser>
        <c:ser>
          <c:idx val="1"/>
          <c:order val="1"/>
          <c:tx>
            <c:strRef>
              <c:f>Lapas1!$A$26</c:f>
              <c:strCache>
                <c:ptCount val="1"/>
                <c:pt idx="0">
                  <c:v>Komplektų kiekis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Lapas1!$B$24:$G$24</c:f>
              <c:strCache>
                <c:ptCount val="6"/>
                <c:pt idx="0">
                  <c:v>2015–2016 m.</c:v>
                </c:pt>
                <c:pt idx="1">
                  <c:v>2016–2017 m.</c:v>
                </c:pt>
                <c:pt idx="2">
                  <c:v>2017–2018 m.</c:v>
                </c:pt>
                <c:pt idx="3">
                  <c:v>2018–2019 m.</c:v>
                </c:pt>
                <c:pt idx="4">
                  <c:v>2019–2020 m.</c:v>
                </c:pt>
                <c:pt idx="5">
                  <c:v>2020–2021 m.</c:v>
                </c:pt>
              </c:strCache>
            </c:strRef>
          </c:cat>
          <c:val>
            <c:numRef>
              <c:f>Lapas1!$B$26:$G$26</c:f>
              <c:numCache>
                <c:formatCode>General</c:formatCode>
                <c:ptCount val="6"/>
                <c:pt idx="0">
                  <c:v>197</c:v>
                </c:pt>
                <c:pt idx="1">
                  <c:v>183</c:v>
                </c:pt>
                <c:pt idx="2">
                  <c:v>172</c:v>
                </c:pt>
                <c:pt idx="3">
                  <c:v>165</c:v>
                </c:pt>
                <c:pt idx="4">
                  <c:v>158</c:v>
                </c:pt>
                <c:pt idx="5">
                  <c:v>153</c:v>
                </c:pt>
              </c:numCache>
            </c:numRef>
          </c:val>
          <c:extLst>
            <c:ext xmlns:c16="http://schemas.microsoft.com/office/drawing/2014/chart" uri="{C3380CC4-5D6E-409C-BE32-E72D297353CC}">
              <c16:uniqueId val="{00000001-C980-4242-8B93-67D35CE6CD8C}"/>
            </c:ext>
          </c:extLst>
        </c:ser>
        <c:dLbls>
          <c:showLegendKey val="0"/>
          <c:showVal val="1"/>
          <c:showCatName val="0"/>
          <c:showSerName val="0"/>
          <c:showPercent val="0"/>
          <c:showBubbleSize val="0"/>
        </c:dLbls>
        <c:gapWidth val="219"/>
        <c:overlap val="-27"/>
        <c:axId val="796151616"/>
        <c:axId val="796153280"/>
      </c:barChart>
      <c:lineChart>
        <c:grouping val="standard"/>
        <c:varyColors val="0"/>
        <c:ser>
          <c:idx val="2"/>
          <c:order val="2"/>
          <c:tx>
            <c:strRef>
              <c:f>Lapas1!$A$27</c:f>
              <c:strCache>
                <c:ptCount val="1"/>
                <c:pt idx="0">
                  <c:v>Vidutinis komplekto dydis</c:v>
                </c:pt>
              </c:strCache>
            </c:strRef>
          </c:tx>
          <c:spPr>
            <a:ln w="38100" cap="rnd">
              <a:solidFill>
                <a:srgbClr val="FF0000"/>
              </a:solidFill>
              <a:round/>
            </a:ln>
            <a:effectLst/>
          </c:spPr>
          <c:marker>
            <c:symbol val="circle"/>
            <c:size val="5"/>
            <c:spPr>
              <a:solidFill>
                <a:schemeClr val="accent3"/>
              </a:solidFill>
              <a:ln w="38100">
                <a:solidFill>
                  <a:srgbClr val="FF0000"/>
                </a:solidFill>
              </a:ln>
              <a:effectLst/>
            </c:spPr>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Lapas1!$B$24:$G$24</c:f>
              <c:strCache>
                <c:ptCount val="6"/>
                <c:pt idx="0">
                  <c:v>2015–2016 m.</c:v>
                </c:pt>
                <c:pt idx="1">
                  <c:v>2016–2017 m.</c:v>
                </c:pt>
                <c:pt idx="2">
                  <c:v>2017–2018 m.</c:v>
                </c:pt>
                <c:pt idx="3">
                  <c:v>2018–2019 m.</c:v>
                </c:pt>
                <c:pt idx="4">
                  <c:v>2019–2020 m.</c:v>
                </c:pt>
                <c:pt idx="5">
                  <c:v>2020–2021 m.</c:v>
                </c:pt>
              </c:strCache>
            </c:strRef>
          </c:cat>
          <c:val>
            <c:numRef>
              <c:f>Lapas1!$B$27:$G$27</c:f>
              <c:numCache>
                <c:formatCode>0.0</c:formatCode>
                <c:ptCount val="6"/>
                <c:pt idx="0">
                  <c:v>16.578680203045685</c:v>
                </c:pt>
                <c:pt idx="1">
                  <c:v>16.934426229508198</c:v>
                </c:pt>
                <c:pt idx="2">
                  <c:v>17.151162790697676</c:v>
                </c:pt>
                <c:pt idx="3">
                  <c:v>17.066666666666666</c:v>
                </c:pt>
                <c:pt idx="4">
                  <c:v>17.158227848101266</c:v>
                </c:pt>
                <c:pt idx="5">
                  <c:v>17.026143790849673</c:v>
                </c:pt>
              </c:numCache>
            </c:numRef>
          </c:val>
          <c:smooth val="0"/>
          <c:extLst>
            <c:ext xmlns:c16="http://schemas.microsoft.com/office/drawing/2014/chart" uri="{C3380CC4-5D6E-409C-BE32-E72D297353CC}">
              <c16:uniqueId val="{00000002-C980-4242-8B93-67D35CE6CD8C}"/>
            </c:ext>
          </c:extLst>
        </c:ser>
        <c:dLbls>
          <c:showLegendKey val="0"/>
          <c:showVal val="1"/>
          <c:showCatName val="0"/>
          <c:showSerName val="0"/>
          <c:showPercent val="0"/>
          <c:showBubbleSize val="0"/>
        </c:dLbls>
        <c:marker val="1"/>
        <c:smooth val="0"/>
        <c:axId val="718542352"/>
        <c:axId val="714559072"/>
      </c:lineChart>
      <c:catAx>
        <c:axId val="796151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796153280"/>
        <c:crosses val="autoZero"/>
        <c:auto val="1"/>
        <c:lblAlgn val="ctr"/>
        <c:lblOffset val="100"/>
        <c:noMultiLvlLbl val="0"/>
      </c:catAx>
      <c:valAx>
        <c:axId val="7961532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796151616"/>
        <c:crosses val="autoZero"/>
        <c:crossBetween val="between"/>
      </c:valAx>
      <c:valAx>
        <c:axId val="714559072"/>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718542352"/>
        <c:crosses val="max"/>
        <c:crossBetween val="between"/>
      </c:valAx>
      <c:catAx>
        <c:axId val="718542352"/>
        <c:scaling>
          <c:orientation val="minMax"/>
        </c:scaling>
        <c:delete val="1"/>
        <c:axPos val="b"/>
        <c:numFmt formatCode="General" sourceLinked="1"/>
        <c:majorTickMark val="out"/>
        <c:minorTickMark val="none"/>
        <c:tickLblPos val="nextTo"/>
        <c:crossAx val="71455907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lt-LT" sz="1000"/>
              <a:t>Išlaikiusiųjų egzaminus įvertinimų vidurkiai </a:t>
            </a:r>
          </a:p>
        </c:rich>
      </c:tx>
      <c:overlay val="0"/>
      <c:spPr>
        <a:noFill/>
        <a:ln w="25247">
          <a:noFill/>
        </a:ln>
      </c:spPr>
    </c:title>
    <c:autoTitleDeleted val="0"/>
    <c:plotArea>
      <c:layout/>
      <c:barChart>
        <c:barDir val="bar"/>
        <c:grouping val="clustered"/>
        <c:varyColors val="0"/>
        <c:ser>
          <c:idx val="0"/>
          <c:order val="0"/>
          <c:tx>
            <c:strRef>
              <c:f>Lapas1!$B$3</c:f>
              <c:strCache>
                <c:ptCount val="1"/>
                <c:pt idx="0">
                  <c:v>2017</c:v>
                </c:pt>
              </c:strCache>
            </c:strRef>
          </c:tx>
          <c:spPr>
            <a:solidFill>
              <a:srgbClr val="5B9BD5"/>
            </a:solidFill>
            <a:ln w="25247">
              <a:noFill/>
            </a:ln>
          </c:spPr>
          <c:invertIfNegative val="0"/>
          <c:dLbls>
            <c:numFmt formatCode="0.0" sourceLinked="0"/>
            <c:spPr>
              <a:noFill/>
              <a:ln w="25247">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Lapas1!$A$4:$A$12</c:f>
              <c:strCache>
                <c:ptCount val="9"/>
                <c:pt idx="0">
                  <c:v>Lietuvių k.</c:v>
                </c:pt>
                <c:pt idx="1">
                  <c:v>Angkų k.</c:v>
                </c:pt>
                <c:pt idx="2">
                  <c:v>Matematika</c:v>
                </c:pt>
                <c:pt idx="3">
                  <c:v>Istorija</c:v>
                </c:pt>
                <c:pt idx="4">
                  <c:v>Biologija</c:v>
                </c:pt>
                <c:pt idx="5">
                  <c:v>Informatika</c:v>
                </c:pt>
                <c:pt idx="6">
                  <c:v>Fizika</c:v>
                </c:pt>
                <c:pt idx="7">
                  <c:v>Geografija</c:v>
                </c:pt>
                <c:pt idx="8">
                  <c:v>Chemija</c:v>
                </c:pt>
              </c:strCache>
            </c:strRef>
          </c:cat>
          <c:val>
            <c:numRef>
              <c:f>Lapas1!$B$4:$B$12</c:f>
              <c:numCache>
                <c:formatCode>General</c:formatCode>
                <c:ptCount val="9"/>
                <c:pt idx="0">
                  <c:v>49.08</c:v>
                </c:pt>
                <c:pt idx="1">
                  <c:v>55.67</c:v>
                </c:pt>
                <c:pt idx="2">
                  <c:v>46.7</c:v>
                </c:pt>
                <c:pt idx="3">
                  <c:v>42.64</c:v>
                </c:pt>
                <c:pt idx="4">
                  <c:v>58.64</c:v>
                </c:pt>
                <c:pt idx="5">
                  <c:v>64.33</c:v>
                </c:pt>
                <c:pt idx="6">
                  <c:v>38.83</c:v>
                </c:pt>
                <c:pt idx="7">
                  <c:v>41.86</c:v>
                </c:pt>
                <c:pt idx="8">
                  <c:v>50.45</c:v>
                </c:pt>
              </c:numCache>
            </c:numRef>
          </c:val>
          <c:extLst>
            <c:ext xmlns:c16="http://schemas.microsoft.com/office/drawing/2014/chart" uri="{C3380CC4-5D6E-409C-BE32-E72D297353CC}">
              <c16:uniqueId val="{00000000-FD99-4156-94BB-FBAC5697F4D5}"/>
            </c:ext>
          </c:extLst>
        </c:ser>
        <c:ser>
          <c:idx val="1"/>
          <c:order val="1"/>
          <c:tx>
            <c:strRef>
              <c:f>Lapas1!$C$3</c:f>
              <c:strCache>
                <c:ptCount val="1"/>
                <c:pt idx="0">
                  <c:v>2018</c:v>
                </c:pt>
              </c:strCache>
            </c:strRef>
          </c:tx>
          <c:spPr>
            <a:solidFill>
              <a:srgbClr val="ED7D31"/>
            </a:solidFill>
            <a:ln w="25247">
              <a:noFill/>
            </a:ln>
          </c:spPr>
          <c:invertIfNegative val="0"/>
          <c:dLbls>
            <c:numFmt formatCode="#,##0.0" sourceLinked="0"/>
            <c:spPr>
              <a:noFill/>
              <a:ln w="25247">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Lapas1!$A$4:$A$12</c:f>
              <c:strCache>
                <c:ptCount val="9"/>
                <c:pt idx="0">
                  <c:v>Lietuvių k.</c:v>
                </c:pt>
                <c:pt idx="1">
                  <c:v>Angkų k.</c:v>
                </c:pt>
                <c:pt idx="2">
                  <c:v>Matematika</c:v>
                </c:pt>
                <c:pt idx="3">
                  <c:v>Istorija</c:v>
                </c:pt>
                <c:pt idx="4">
                  <c:v>Biologija</c:v>
                </c:pt>
                <c:pt idx="5">
                  <c:v>Informatika</c:v>
                </c:pt>
                <c:pt idx="6">
                  <c:v>Fizika</c:v>
                </c:pt>
                <c:pt idx="7">
                  <c:v>Geografija</c:v>
                </c:pt>
                <c:pt idx="8">
                  <c:v>Chemija</c:v>
                </c:pt>
              </c:strCache>
            </c:strRef>
          </c:cat>
          <c:val>
            <c:numRef>
              <c:f>Lapas1!$C$4:$C$12</c:f>
              <c:numCache>
                <c:formatCode>General</c:formatCode>
                <c:ptCount val="9"/>
                <c:pt idx="0">
                  <c:v>55.04</c:v>
                </c:pt>
                <c:pt idx="1">
                  <c:v>67.569999999999993</c:v>
                </c:pt>
                <c:pt idx="2">
                  <c:v>37.72</c:v>
                </c:pt>
                <c:pt idx="3">
                  <c:v>34.89</c:v>
                </c:pt>
                <c:pt idx="4">
                  <c:v>67.27</c:v>
                </c:pt>
                <c:pt idx="5">
                  <c:v>70</c:v>
                </c:pt>
                <c:pt idx="6">
                  <c:v>33.14</c:v>
                </c:pt>
                <c:pt idx="7">
                  <c:v>36.619999999999997</c:v>
                </c:pt>
                <c:pt idx="8">
                  <c:v>55.89</c:v>
                </c:pt>
              </c:numCache>
            </c:numRef>
          </c:val>
          <c:extLst>
            <c:ext xmlns:c16="http://schemas.microsoft.com/office/drawing/2014/chart" uri="{C3380CC4-5D6E-409C-BE32-E72D297353CC}">
              <c16:uniqueId val="{00000001-FD99-4156-94BB-FBAC5697F4D5}"/>
            </c:ext>
          </c:extLst>
        </c:ser>
        <c:ser>
          <c:idx val="2"/>
          <c:order val="2"/>
          <c:tx>
            <c:strRef>
              <c:f>Lapas1!$D$3</c:f>
              <c:strCache>
                <c:ptCount val="1"/>
                <c:pt idx="0">
                  <c:v>2019</c:v>
                </c:pt>
              </c:strCache>
            </c:strRef>
          </c:tx>
          <c:spPr>
            <a:solidFill>
              <a:srgbClr val="A5A5A5"/>
            </a:solidFill>
            <a:ln w="25247">
              <a:noFill/>
            </a:ln>
          </c:spPr>
          <c:invertIfNegative val="0"/>
          <c:dLbls>
            <c:numFmt formatCode="0.0" sourceLinked="0"/>
            <c:spPr>
              <a:noFill/>
              <a:ln w="25247">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Lapas1!$A$4:$A$12</c:f>
              <c:strCache>
                <c:ptCount val="9"/>
                <c:pt idx="0">
                  <c:v>Lietuvių k.</c:v>
                </c:pt>
                <c:pt idx="1">
                  <c:v>Angkų k.</c:v>
                </c:pt>
                <c:pt idx="2">
                  <c:v>Matematika</c:v>
                </c:pt>
                <c:pt idx="3">
                  <c:v>Istorija</c:v>
                </c:pt>
                <c:pt idx="4">
                  <c:v>Biologija</c:v>
                </c:pt>
                <c:pt idx="5">
                  <c:v>Informatika</c:v>
                </c:pt>
                <c:pt idx="6">
                  <c:v>Fizika</c:v>
                </c:pt>
                <c:pt idx="7">
                  <c:v>Geografija</c:v>
                </c:pt>
                <c:pt idx="8">
                  <c:v>Chemija</c:v>
                </c:pt>
              </c:strCache>
            </c:strRef>
          </c:cat>
          <c:val>
            <c:numRef>
              <c:f>Lapas1!$D$4:$D$12</c:f>
              <c:numCache>
                <c:formatCode>General</c:formatCode>
                <c:ptCount val="9"/>
                <c:pt idx="0">
                  <c:v>54.55</c:v>
                </c:pt>
                <c:pt idx="1">
                  <c:v>59.74</c:v>
                </c:pt>
                <c:pt idx="2">
                  <c:v>37.43</c:v>
                </c:pt>
                <c:pt idx="3">
                  <c:v>38.56</c:v>
                </c:pt>
                <c:pt idx="4">
                  <c:v>57.37</c:v>
                </c:pt>
                <c:pt idx="5">
                  <c:v>48.79</c:v>
                </c:pt>
                <c:pt idx="6">
                  <c:v>39.89</c:v>
                </c:pt>
                <c:pt idx="7">
                  <c:v>31.06</c:v>
                </c:pt>
                <c:pt idx="8">
                  <c:v>44.5</c:v>
                </c:pt>
              </c:numCache>
            </c:numRef>
          </c:val>
          <c:extLst>
            <c:ext xmlns:c16="http://schemas.microsoft.com/office/drawing/2014/chart" uri="{C3380CC4-5D6E-409C-BE32-E72D297353CC}">
              <c16:uniqueId val="{00000002-FD99-4156-94BB-FBAC5697F4D5}"/>
            </c:ext>
          </c:extLst>
        </c:ser>
        <c:ser>
          <c:idx val="3"/>
          <c:order val="3"/>
          <c:tx>
            <c:strRef>
              <c:f>Lapas1!$E$3</c:f>
              <c:strCache>
                <c:ptCount val="1"/>
                <c:pt idx="0">
                  <c:v>2020</c:v>
                </c:pt>
              </c:strCache>
            </c:strRef>
          </c:tx>
          <c:spPr>
            <a:solidFill>
              <a:srgbClr val="FFC000"/>
            </a:solidFill>
            <a:ln w="25247">
              <a:noFill/>
            </a:ln>
          </c:spPr>
          <c:invertIfNegative val="0"/>
          <c:dLbls>
            <c:numFmt formatCode="0.0" sourceLinked="0"/>
            <c:spPr>
              <a:noFill/>
              <a:ln w="25247">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Lapas1!$A$4:$A$12</c:f>
              <c:strCache>
                <c:ptCount val="9"/>
                <c:pt idx="0">
                  <c:v>Lietuvių k.</c:v>
                </c:pt>
                <c:pt idx="1">
                  <c:v>Angkų k.</c:v>
                </c:pt>
                <c:pt idx="2">
                  <c:v>Matematika</c:v>
                </c:pt>
                <c:pt idx="3">
                  <c:v>Istorija</c:v>
                </c:pt>
                <c:pt idx="4">
                  <c:v>Biologija</c:v>
                </c:pt>
                <c:pt idx="5">
                  <c:v>Informatika</c:v>
                </c:pt>
                <c:pt idx="6">
                  <c:v>Fizika</c:v>
                </c:pt>
                <c:pt idx="7">
                  <c:v>Geografija</c:v>
                </c:pt>
                <c:pt idx="8">
                  <c:v>Chemija</c:v>
                </c:pt>
              </c:strCache>
            </c:strRef>
          </c:cat>
          <c:val>
            <c:numRef>
              <c:f>Lapas1!$E$4:$E$12</c:f>
              <c:numCache>
                <c:formatCode>General</c:formatCode>
                <c:ptCount val="9"/>
                <c:pt idx="0">
                  <c:v>51.03</c:v>
                </c:pt>
                <c:pt idx="1">
                  <c:v>72.39</c:v>
                </c:pt>
                <c:pt idx="2">
                  <c:v>36.119999999999997</c:v>
                </c:pt>
                <c:pt idx="3">
                  <c:v>46.18</c:v>
                </c:pt>
                <c:pt idx="4">
                  <c:v>58.92</c:v>
                </c:pt>
                <c:pt idx="5">
                  <c:v>46.72</c:v>
                </c:pt>
                <c:pt idx="6">
                  <c:v>56.27</c:v>
                </c:pt>
                <c:pt idx="7">
                  <c:v>36.49</c:v>
                </c:pt>
                <c:pt idx="8">
                  <c:v>60</c:v>
                </c:pt>
              </c:numCache>
            </c:numRef>
          </c:val>
          <c:extLst>
            <c:ext xmlns:c16="http://schemas.microsoft.com/office/drawing/2014/chart" uri="{C3380CC4-5D6E-409C-BE32-E72D297353CC}">
              <c16:uniqueId val="{00000003-FD99-4156-94BB-FBAC5697F4D5}"/>
            </c:ext>
          </c:extLst>
        </c:ser>
        <c:dLbls>
          <c:showLegendKey val="0"/>
          <c:showVal val="0"/>
          <c:showCatName val="0"/>
          <c:showSerName val="0"/>
          <c:showPercent val="0"/>
          <c:showBubbleSize val="0"/>
        </c:dLbls>
        <c:gapWidth val="182"/>
        <c:axId val="1049189616"/>
        <c:axId val="1"/>
      </c:barChart>
      <c:catAx>
        <c:axId val="1049189616"/>
        <c:scaling>
          <c:orientation val="minMax"/>
        </c:scaling>
        <c:delete val="0"/>
        <c:axPos val="l"/>
        <c:numFmt formatCode="General" sourceLinked="1"/>
        <c:majorTickMark val="none"/>
        <c:minorTickMark val="none"/>
        <c:tickLblPos val="nextTo"/>
        <c:spPr>
          <a:noFill/>
          <a:ln w="9468" cap="flat" cmpd="sng" algn="ctr">
            <a:solidFill>
              <a:schemeClr val="tx1">
                <a:lumMod val="15000"/>
                <a:lumOff val="85000"/>
              </a:schemeClr>
            </a:solidFill>
            <a:round/>
          </a:ln>
          <a:effectLst/>
        </c:spPr>
        <c:txPr>
          <a:bodyPr rot="0" vert="horz"/>
          <a:lstStyle/>
          <a:p>
            <a:pPr>
              <a:defRPr/>
            </a:pPr>
            <a:endParaRPr lang="lt-LT"/>
          </a:p>
        </c:txPr>
        <c:crossAx val="1"/>
        <c:crosses val="autoZero"/>
        <c:auto val="1"/>
        <c:lblAlgn val="ctr"/>
        <c:lblOffset val="100"/>
        <c:noMultiLvlLbl val="0"/>
      </c:catAx>
      <c:valAx>
        <c:axId val="1"/>
        <c:scaling>
          <c:orientation val="minMax"/>
        </c:scaling>
        <c:delete val="1"/>
        <c:axPos val="b"/>
        <c:numFmt formatCode="General" sourceLinked="1"/>
        <c:majorTickMark val="none"/>
        <c:minorTickMark val="none"/>
        <c:tickLblPos val="nextTo"/>
        <c:crossAx val="1049189616"/>
        <c:crosses val="autoZero"/>
        <c:crossBetween val="between"/>
      </c:valAx>
      <c:spPr>
        <a:noFill/>
        <a:ln w="25247">
          <a:noFill/>
        </a:ln>
      </c:spPr>
    </c:plotArea>
    <c:legend>
      <c:legendPos val="b"/>
      <c:overlay val="0"/>
      <c:spPr>
        <a:noFill/>
        <a:ln w="25247">
          <a:noFill/>
        </a:ln>
      </c:spPr>
    </c:legend>
    <c:plotVisOnly val="1"/>
    <c:dispBlanksAs val="gap"/>
    <c:showDLblsOverMax val="0"/>
  </c:chart>
  <c:spPr>
    <a:solidFill>
      <a:schemeClr val="bg1"/>
    </a:solidFill>
    <a:ln w="9468" cap="flat" cmpd="sng" algn="ctr">
      <a:solidFill>
        <a:schemeClr val="tx1">
          <a:lumMod val="15000"/>
          <a:lumOff val="85000"/>
        </a:schemeClr>
      </a:solidFill>
      <a:round/>
    </a:ln>
    <a:effectLst/>
  </c:spPr>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t-LT"/>
              <a:t>Lietuvių kalba ir literatūra</a:t>
            </a:r>
          </a:p>
        </c:rich>
      </c:tx>
      <c:layout>
        <c:manualLayout>
          <c:xMode val="edge"/>
          <c:yMode val="edge"/>
          <c:x val="0.33864958405623025"/>
          <c:y val="1.8048495739595737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bar"/>
        <c:grouping val="percentStacked"/>
        <c:varyColors val="0"/>
        <c:ser>
          <c:idx val="0"/>
          <c:order val="0"/>
          <c:tx>
            <c:strRef>
              <c:f>'[baigė PUPP.xlsx]Lapas1'!$C$22</c:f>
              <c:strCache>
                <c:ptCount val="1"/>
                <c:pt idx="0">
                  <c:v>1–3 balų</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'[baigė PUPP.xlsx]Lapas1'!$D$21:$I$21</c:f>
              <c:strCache>
                <c:ptCount val="6"/>
                <c:pt idx="0">
                  <c:v>2017 m. rajone</c:v>
                </c:pt>
                <c:pt idx="1">
                  <c:v>2017 m. šalyje</c:v>
                </c:pt>
                <c:pt idx="2">
                  <c:v>2018 m. rajone</c:v>
                </c:pt>
                <c:pt idx="3">
                  <c:v>2018 m. šalyje</c:v>
                </c:pt>
                <c:pt idx="4">
                  <c:v>2019 m. rajone</c:v>
                </c:pt>
                <c:pt idx="5">
                  <c:v>2019 m. šalyje</c:v>
                </c:pt>
              </c:strCache>
            </c:strRef>
          </c:cat>
          <c:val>
            <c:numRef>
              <c:f>'[baigė PUPP.xlsx]Lapas1'!$D$22:$I$22</c:f>
              <c:numCache>
                <c:formatCode>General</c:formatCode>
                <c:ptCount val="6"/>
                <c:pt idx="0">
                  <c:v>2.91</c:v>
                </c:pt>
                <c:pt idx="1">
                  <c:v>3.45</c:v>
                </c:pt>
                <c:pt idx="2">
                  <c:v>6.34</c:v>
                </c:pt>
                <c:pt idx="3">
                  <c:v>7.28</c:v>
                </c:pt>
                <c:pt idx="4">
                  <c:v>4.2699999999999996</c:v>
                </c:pt>
                <c:pt idx="5">
                  <c:v>7.56</c:v>
                </c:pt>
              </c:numCache>
            </c:numRef>
          </c:val>
          <c:extLst>
            <c:ext xmlns:c16="http://schemas.microsoft.com/office/drawing/2014/chart" uri="{C3380CC4-5D6E-409C-BE32-E72D297353CC}">
              <c16:uniqueId val="{00000000-94D0-43B1-9988-0AE29288B2A6}"/>
            </c:ext>
          </c:extLst>
        </c:ser>
        <c:ser>
          <c:idx val="1"/>
          <c:order val="1"/>
          <c:tx>
            <c:strRef>
              <c:f>'[baigė PUPP.xlsx]Lapas1'!$C$23</c:f>
              <c:strCache>
                <c:ptCount val="1"/>
                <c:pt idx="0">
                  <c:v>4–6 balų</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'[baigė PUPP.xlsx]Lapas1'!$D$21:$I$21</c:f>
              <c:strCache>
                <c:ptCount val="6"/>
                <c:pt idx="0">
                  <c:v>2017 m. rajone</c:v>
                </c:pt>
                <c:pt idx="1">
                  <c:v>2017 m. šalyje</c:v>
                </c:pt>
                <c:pt idx="2">
                  <c:v>2018 m. rajone</c:v>
                </c:pt>
                <c:pt idx="3">
                  <c:v>2018 m. šalyje</c:v>
                </c:pt>
                <c:pt idx="4">
                  <c:v>2019 m. rajone</c:v>
                </c:pt>
                <c:pt idx="5">
                  <c:v>2019 m. šalyje</c:v>
                </c:pt>
              </c:strCache>
            </c:strRef>
          </c:cat>
          <c:val>
            <c:numRef>
              <c:f>'[baigė PUPP.xlsx]Lapas1'!$D$23:$I$23</c:f>
              <c:numCache>
                <c:formatCode>General</c:formatCode>
                <c:ptCount val="6"/>
                <c:pt idx="0">
                  <c:v>41.45</c:v>
                </c:pt>
                <c:pt idx="1">
                  <c:v>45.9</c:v>
                </c:pt>
                <c:pt idx="2">
                  <c:v>47.39</c:v>
                </c:pt>
                <c:pt idx="3">
                  <c:v>45.54</c:v>
                </c:pt>
                <c:pt idx="4">
                  <c:v>36.75</c:v>
                </c:pt>
                <c:pt idx="5">
                  <c:v>44.94</c:v>
                </c:pt>
              </c:numCache>
            </c:numRef>
          </c:val>
          <c:extLst>
            <c:ext xmlns:c16="http://schemas.microsoft.com/office/drawing/2014/chart" uri="{C3380CC4-5D6E-409C-BE32-E72D297353CC}">
              <c16:uniqueId val="{00000001-94D0-43B1-9988-0AE29288B2A6}"/>
            </c:ext>
          </c:extLst>
        </c:ser>
        <c:ser>
          <c:idx val="2"/>
          <c:order val="2"/>
          <c:tx>
            <c:strRef>
              <c:f>'[baigė PUPP.xlsx]Lapas1'!$C$24</c:f>
              <c:strCache>
                <c:ptCount val="1"/>
                <c:pt idx="0">
                  <c:v>7–8 balų</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'[baigė PUPP.xlsx]Lapas1'!$D$21:$I$21</c:f>
              <c:strCache>
                <c:ptCount val="6"/>
                <c:pt idx="0">
                  <c:v>2017 m. rajone</c:v>
                </c:pt>
                <c:pt idx="1">
                  <c:v>2017 m. šalyje</c:v>
                </c:pt>
                <c:pt idx="2">
                  <c:v>2018 m. rajone</c:v>
                </c:pt>
                <c:pt idx="3">
                  <c:v>2018 m. šalyje</c:v>
                </c:pt>
                <c:pt idx="4">
                  <c:v>2019 m. rajone</c:v>
                </c:pt>
                <c:pt idx="5">
                  <c:v>2019 m. šalyje</c:v>
                </c:pt>
              </c:strCache>
            </c:strRef>
          </c:cat>
          <c:val>
            <c:numRef>
              <c:f>'[baigė PUPP.xlsx]Lapas1'!$D$24:$I$24</c:f>
              <c:numCache>
                <c:formatCode>General</c:formatCode>
                <c:ptCount val="6"/>
                <c:pt idx="0">
                  <c:v>40.729999999999997</c:v>
                </c:pt>
                <c:pt idx="1">
                  <c:v>36.46</c:v>
                </c:pt>
                <c:pt idx="2">
                  <c:v>34.700000000000003</c:v>
                </c:pt>
                <c:pt idx="3">
                  <c:v>34.79</c:v>
                </c:pt>
                <c:pt idx="4">
                  <c:v>28.63</c:v>
                </c:pt>
                <c:pt idx="5">
                  <c:v>33.04</c:v>
                </c:pt>
              </c:numCache>
            </c:numRef>
          </c:val>
          <c:extLst>
            <c:ext xmlns:c16="http://schemas.microsoft.com/office/drawing/2014/chart" uri="{C3380CC4-5D6E-409C-BE32-E72D297353CC}">
              <c16:uniqueId val="{00000002-94D0-43B1-9988-0AE29288B2A6}"/>
            </c:ext>
          </c:extLst>
        </c:ser>
        <c:ser>
          <c:idx val="3"/>
          <c:order val="3"/>
          <c:tx>
            <c:strRef>
              <c:f>'[baigė PUPP.xlsx]Lapas1'!$C$25</c:f>
              <c:strCache>
                <c:ptCount val="1"/>
                <c:pt idx="0">
                  <c:v>9–10 balų</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'[baigė PUPP.xlsx]Lapas1'!$D$21:$I$21</c:f>
              <c:strCache>
                <c:ptCount val="6"/>
                <c:pt idx="0">
                  <c:v>2017 m. rajone</c:v>
                </c:pt>
                <c:pt idx="1">
                  <c:v>2017 m. šalyje</c:v>
                </c:pt>
                <c:pt idx="2">
                  <c:v>2018 m. rajone</c:v>
                </c:pt>
                <c:pt idx="3">
                  <c:v>2018 m. šalyje</c:v>
                </c:pt>
                <c:pt idx="4">
                  <c:v>2019 m. rajone</c:v>
                </c:pt>
                <c:pt idx="5">
                  <c:v>2019 m. šalyje</c:v>
                </c:pt>
              </c:strCache>
            </c:strRef>
          </c:cat>
          <c:val>
            <c:numRef>
              <c:f>'[baigė PUPP.xlsx]Lapas1'!$D$25:$I$25</c:f>
              <c:numCache>
                <c:formatCode>General</c:formatCode>
                <c:ptCount val="6"/>
                <c:pt idx="0">
                  <c:v>14.91</c:v>
                </c:pt>
                <c:pt idx="1">
                  <c:v>14.18</c:v>
                </c:pt>
                <c:pt idx="2">
                  <c:v>11.57</c:v>
                </c:pt>
                <c:pt idx="3">
                  <c:v>12.39</c:v>
                </c:pt>
                <c:pt idx="4">
                  <c:v>30.34</c:v>
                </c:pt>
                <c:pt idx="5">
                  <c:v>14.45</c:v>
                </c:pt>
              </c:numCache>
            </c:numRef>
          </c:val>
          <c:extLst>
            <c:ext xmlns:c16="http://schemas.microsoft.com/office/drawing/2014/chart" uri="{C3380CC4-5D6E-409C-BE32-E72D297353CC}">
              <c16:uniqueId val="{00000003-94D0-43B1-9988-0AE29288B2A6}"/>
            </c:ext>
          </c:extLst>
        </c:ser>
        <c:dLbls>
          <c:dLblPos val="ctr"/>
          <c:showLegendKey val="0"/>
          <c:showVal val="1"/>
          <c:showCatName val="0"/>
          <c:showSerName val="0"/>
          <c:showPercent val="0"/>
          <c:showBubbleSize val="0"/>
        </c:dLbls>
        <c:gapWidth val="150"/>
        <c:overlap val="100"/>
        <c:axId val="447074648"/>
        <c:axId val="447077000"/>
      </c:barChart>
      <c:catAx>
        <c:axId val="447074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47077000"/>
        <c:crosses val="autoZero"/>
        <c:auto val="1"/>
        <c:lblAlgn val="ctr"/>
        <c:lblOffset val="100"/>
        <c:noMultiLvlLbl val="0"/>
      </c:catAx>
      <c:valAx>
        <c:axId val="447077000"/>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4470746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Matematika</a:t>
            </a:r>
          </a:p>
        </c:rich>
      </c:tx>
      <c:overlay val="0"/>
      <c:spPr>
        <a:noFill/>
        <a:ln w="25398">
          <a:noFill/>
        </a:ln>
      </c:spPr>
    </c:title>
    <c:autoTitleDeleted val="0"/>
    <c:plotArea>
      <c:layout/>
      <c:barChart>
        <c:barDir val="bar"/>
        <c:grouping val="percentStacked"/>
        <c:varyColors val="0"/>
        <c:ser>
          <c:idx val="0"/>
          <c:order val="0"/>
          <c:tx>
            <c:strRef>
              <c:f>Lapas1!$A$22</c:f>
              <c:strCache>
                <c:ptCount val="1"/>
                <c:pt idx="0">
                  <c:v>1–3 balų</c:v>
                </c:pt>
              </c:strCache>
            </c:strRef>
          </c:tx>
          <c:spPr>
            <a:solidFill>
              <a:srgbClr val="5B9BD5"/>
            </a:solidFill>
            <a:ln w="25398">
              <a:noFill/>
            </a:ln>
          </c:spPr>
          <c:invertIfNegative val="0"/>
          <c:dLbls>
            <c:spPr>
              <a:noFill/>
              <a:ln w="2539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Lapas1!$B$21:$G$21</c:f>
              <c:strCache>
                <c:ptCount val="6"/>
                <c:pt idx="0">
                  <c:v>2017 m. rajone</c:v>
                </c:pt>
                <c:pt idx="1">
                  <c:v>2017 m. šalyje</c:v>
                </c:pt>
                <c:pt idx="2">
                  <c:v>2018 m. rajone</c:v>
                </c:pt>
                <c:pt idx="3">
                  <c:v>2018 m. šalyje</c:v>
                </c:pt>
                <c:pt idx="4">
                  <c:v>2019 m. rajone</c:v>
                </c:pt>
                <c:pt idx="5">
                  <c:v>2019 m. šalyje</c:v>
                </c:pt>
              </c:strCache>
            </c:strRef>
          </c:cat>
          <c:val>
            <c:numRef>
              <c:f>Lapas1!$B$22:$G$22</c:f>
              <c:numCache>
                <c:formatCode>General</c:formatCode>
                <c:ptCount val="6"/>
                <c:pt idx="0">
                  <c:v>21.22</c:v>
                </c:pt>
                <c:pt idx="1">
                  <c:v>17.12</c:v>
                </c:pt>
                <c:pt idx="2">
                  <c:v>43.23</c:v>
                </c:pt>
                <c:pt idx="3">
                  <c:v>28.65</c:v>
                </c:pt>
                <c:pt idx="4">
                  <c:v>34.47</c:v>
                </c:pt>
                <c:pt idx="5">
                  <c:v>21.11</c:v>
                </c:pt>
              </c:numCache>
            </c:numRef>
          </c:val>
          <c:extLst>
            <c:ext xmlns:c16="http://schemas.microsoft.com/office/drawing/2014/chart" uri="{C3380CC4-5D6E-409C-BE32-E72D297353CC}">
              <c16:uniqueId val="{00000000-461C-453A-A0ED-63D1572E7BE4}"/>
            </c:ext>
          </c:extLst>
        </c:ser>
        <c:ser>
          <c:idx val="1"/>
          <c:order val="1"/>
          <c:tx>
            <c:strRef>
              <c:f>Lapas1!$A$23</c:f>
              <c:strCache>
                <c:ptCount val="1"/>
                <c:pt idx="0">
                  <c:v>4–6 balų</c:v>
                </c:pt>
              </c:strCache>
            </c:strRef>
          </c:tx>
          <c:spPr>
            <a:solidFill>
              <a:srgbClr val="ED7D31"/>
            </a:solidFill>
            <a:ln w="25398">
              <a:noFill/>
            </a:ln>
          </c:spPr>
          <c:invertIfNegative val="0"/>
          <c:dLbls>
            <c:spPr>
              <a:noFill/>
              <a:ln w="2539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Lapas1!$B$21:$G$21</c:f>
              <c:strCache>
                <c:ptCount val="6"/>
                <c:pt idx="0">
                  <c:v>2017 m. rajone</c:v>
                </c:pt>
                <c:pt idx="1">
                  <c:v>2017 m. šalyje</c:v>
                </c:pt>
                <c:pt idx="2">
                  <c:v>2018 m. rajone</c:v>
                </c:pt>
                <c:pt idx="3">
                  <c:v>2018 m. šalyje</c:v>
                </c:pt>
                <c:pt idx="4">
                  <c:v>2019 m. rajone</c:v>
                </c:pt>
                <c:pt idx="5">
                  <c:v>2019 m. šalyje</c:v>
                </c:pt>
              </c:strCache>
            </c:strRef>
          </c:cat>
          <c:val>
            <c:numRef>
              <c:f>Lapas1!$B$23:$G$23</c:f>
              <c:numCache>
                <c:formatCode>General</c:formatCode>
                <c:ptCount val="6"/>
                <c:pt idx="0">
                  <c:v>37.409999999999997</c:v>
                </c:pt>
                <c:pt idx="1">
                  <c:v>42.84</c:v>
                </c:pt>
                <c:pt idx="2">
                  <c:v>40.229999999999997</c:v>
                </c:pt>
                <c:pt idx="3">
                  <c:v>48.53</c:v>
                </c:pt>
                <c:pt idx="4">
                  <c:v>44.26</c:v>
                </c:pt>
                <c:pt idx="5">
                  <c:v>48.56</c:v>
                </c:pt>
              </c:numCache>
            </c:numRef>
          </c:val>
          <c:extLst>
            <c:ext xmlns:c16="http://schemas.microsoft.com/office/drawing/2014/chart" uri="{C3380CC4-5D6E-409C-BE32-E72D297353CC}">
              <c16:uniqueId val="{00000001-461C-453A-A0ED-63D1572E7BE4}"/>
            </c:ext>
          </c:extLst>
        </c:ser>
        <c:ser>
          <c:idx val="2"/>
          <c:order val="2"/>
          <c:tx>
            <c:strRef>
              <c:f>Lapas1!$A$24</c:f>
              <c:strCache>
                <c:ptCount val="1"/>
                <c:pt idx="0">
                  <c:v>7–8 balų</c:v>
                </c:pt>
              </c:strCache>
            </c:strRef>
          </c:tx>
          <c:spPr>
            <a:solidFill>
              <a:srgbClr val="A5A5A5"/>
            </a:solidFill>
            <a:ln w="25398">
              <a:noFill/>
            </a:ln>
          </c:spPr>
          <c:invertIfNegative val="0"/>
          <c:dLbls>
            <c:spPr>
              <a:noFill/>
              <a:ln w="2539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Lapas1!$B$21:$G$21</c:f>
              <c:strCache>
                <c:ptCount val="6"/>
                <c:pt idx="0">
                  <c:v>2017 m. rajone</c:v>
                </c:pt>
                <c:pt idx="1">
                  <c:v>2017 m. šalyje</c:v>
                </c:pt>
                <c:pt idx="2">
                  <c:v>2018 m. rajone</c:v>
                </c:pt>
                <c:pt idx="3">
                  <c:v>2018 m. šalyje</c:v>
                </c:pt>
                <c:pt idx="4">
                  <c:v>2019 m. rajone</c:v>
                </c:pt>
                <c:pt idx="5">
                  <c:v>2019 m. šalyje</c:v>
                </c:pt>
              </c:strCache>
            </c:strRef>
          </c:cat>
          <c:val>
            <c:numRef>
              <c:f>Lapas1!$B$24:$G$24</c:f>
              <c:numCache>
                <c:formatCode>General</c:formatCode>
                <c:ptCount val="6"/>
                <c:pt idx="0">
                  <c:v>21.58</c:v>
                </c:pt>
                <c:pt idx="1">
                  <c:v>19.77</c:v>
                </c:pt>
                <c:pt idx="2">
                  <c:v>14.66</c:v>
                </c:pt>
                <c:pt idx="3">
                  <c:v>16.63</c:v>
                </c:pt>
                <c:pt idx="4">
                  <c:v>15.74</c:v>
                </c:pt>
                <c:pt idx="5">
                  <c:v>20.04</c:v>
                </c:pt>
              </c:numCache>
            </c:numRef>
          </c:val>
          <c:extLst>
            <c:ext xmlns:c16="http://schemas.microsoft.com/office/drawing/2014/chart" uri="{C3380CC4-5D6E-409C-BE32-E72D297353CC}">
              <c16:uniqueId val="{00000002-461C-453A-A0ED-63D1572E7BE4}"/>
            </c:ext>
          </c:extLst>
        </c:ser>
        <c:ser>
          <c:idx val="3"/>
          <c:order val="3"/>
          <c:tx>
            <c:strRef>
              <c:f>Lapas1!$A$25</c:f>
              <c:strCache>
                <c:ptCount val="1"/>
                <c:pt idx="0">
                  <c:v>9–10 balų</c:v>
                </c:pt>
              </c:strCache>
            </c:strRef>
          </c:tx>
          <c:spPr>
            <a:solidFill>
              <a:srgbClr val="FFC000"/>
            </a:solidFill>
            <a:ln w="25398">
              <a:noFill/>
            </a:ln>
          </c:spPr>
          <c:invertIfNegative val="0"/>
          <c:dLbls>
            <c:spPr>
              <a:noFill/>
              <a:ln w="25398">
                <a:noFill/>
              </a:ln>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Lapas1!$B$21:$G$21</c:f>
              <c:strCache>
                <c:ptCount val="6"/>
                <c:pt idx="0">
                  <c:v>2017 m. rajone</c:v>
                </c:pt>
                <c:pt idx="1">
                  <c:v>2017 m. šalyje</c:v>
                </c:pt>
                <c:pt idx="2">
                  <c:v>2018 m. rajone</c:v>
                </c:pt>
                <c:pt idx="3">
                  <c:v>2018 m. šalyje</c:v>
                </c:pt>
                <c:pt idx="4">
                  <c:v>2019 m. rajone</c:v>
                </c:pt>
                <c:pt idx="5">
                  <c:v>2019 m. šalyje</c:v>
                </c:pt>
              </c:strCache>
            </c:strRef>
          </c:cat>
          <c:val>
            <c:numRef>
              <c:f>Lapas1!$B$25:$G$25</c:f>
              <c:numCache>
                <c:formatCode>General</c:formatCode>
                <c:ptCount val="6"/>
                <c:pt idx="0">
                  <c:v>19.78</c:v>
                </c:pt>
                <c:pt idx="1">
                  <c:v>20.27</c:v>
                </c:pt>
                <c:pt idx="2">
                  <c:v>1.88</c:v>
                </c:pt>
                <c:pt idx="3">
                  <c:v>6.18</c:v>
                </c:pt>
                <c:pt idx="4">
                  <c:v>5.53</c:v>
                </c:pt>
                <c:pt idx="5">
                  <c:v>10.29</c:v>
                </c:pt>
              </c:numCache>
            </c:numRef>
          </c:val>
          <c:extLst>
            <c:ext xmlns:c16="http://schemas.microsoft.com/office/drawing/2014/chart" uri="{C3380CC4-5D6E-409C-BE32-E72D297353CC}">
              <c16:uniqueId val="{00000003-461C-453A-A0ED-63D1572E7BE4}"/>
            </c:ext>
          </c:extLst>
        </c:ser>
        <c:dLbls>
          <c:showLegendKey val="0"/>
          <c:showVal val="0"/>
          <c:showCatName val="0"/>
          <c:showSerName val="0"/>
          <c:showPercent val="0"/>
          <c:showBubbleSize val="0"/>
        </c:dLbls>
        <c:gapWidth val="150"/>
        <c:overlap val="100"/>
        <c:axId val="1049187120"/>
        <c:axId val="1"/>
      </c:barChart>
      <c:catAx>
        <c:axId val="1049187120"/>
        <c:scaling>
          <c:orientation val="minMax"/>
        </c:scaling>
        <c:delete val="0"/>
        <c:axPos val="l"/>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0" vert="horz"/>
          <a:lstStyle/>
          <a:p>
            <a:pPr>
              <a:defRPr/>
            </a:pPr>
            <a:endParaRPr lang="lt-LT"/>
          </a:p>
        </c:txPr>
        <c:crossAx val="1"/>
        <c:crosses val="autoZero"/>
        <c:auto val="1"/>
        <c:lblAlgn val="ctr"/>
        <c:lblOffset val="100"/>
        <c:noMultiLvlLbl val="0"/>
      </c:catAx>
      <c:valAx>
        <c:axId val="1"/>
        <c:scaling>
          <c:orientation val="minMax"/>
        </c:scaling>
        <c:delete val="0"/>
        <c:axPos val="b"/>
        <c:numFmt formatCode="0%" sourceLinked="1"/>
        <c:majorTickMark val="none"/>
        <c:minorTickMark val="none"/>
        <c:tickLblPos val="nextTo"/>
        <c:spPr>
          <a:ln w="6349">
            <a:noFill/>
          </a:ln>
        </c:spPr>
        <c:txPr>
          <a:bodyPr rot="0" vert="horz"/>
          <a:lstStyle/>
          <a:p>
            <a:pPr>
              <a:defRPr/>
            </a:pPr>
            <a:endParaRPr lang="lt-LT"/>
          </a:p>
        </c:txPr>
        <c:crossAx val="1049187120"/>
        <c:crosses val="autoZero"/>
        <c:crossBetween val="between"/>
      </c:valAx>
      <c:spPr>
        <a:noFill/>
        <a:ln w="25398">
          <a:noFill/>
        </a:ln>
      </c:spPr>
    </c:plotArea>
    <c:legend>
      <c:legendPos val="b"/>
      <c:overlay val="0"/>
      <c:spPr>
        <a:noFill/>
        <a:ln w="25398">
          <a:noFill/>
        </a:ln>
      </c:sp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manualLayout>
          <c:layoutTarget val="inner"/>
          <c:xMode val="edge"/>
          <c:yMode val="edge"/>
          <c:x val="0.37248226523499939"/>
          <c:y val="0.24444454734249074"/>
          <c:w val="0.30501318894744212"/>
          <c:h val="0.61011606127887352"/>
        </c:manualLayout>
      </c:layout>
      <c:pieChart>
        <c:varyColors val="1"/>
        <c:ser>
          <c:idx val="0"/>
          <c:order val="0"/>
          <c:tx>
            <c:strRef>
              <c:f>Lapas1!$B$31</c:f>
              <c:strCache>
                <c:ptCount val="1"/>
                <c:pt idx="0">
                  <c:v>Mokytojų išsilavinimas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4D-4269-B97C-9229D6F7FA0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24D-4269-B97C-9229D6F7FA0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24D-4269-B97C-9229D6F7FA0D}"/>
              </c:ext>
            </c:extLst>
          </c:dPt>
          <c:dLbls>
            <c:numFmt formatCode="0.00%"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Lapas1!$C$30:$E$30</c:f>
              <c:strCache>
                <c:ptCount val="3"/>
                <c:pt idx="0">
                  <c:v>aukštasis</c:v>
                </c:pt>
                <c:pt idx="1">
                  <c:v>aukštesnysis</c:v>
                </c:pt>
                <c:pt idx="2">
                  <c:v>vidurinis</c:v>
                </c:pt>
              </c:strCache>
            </c:strRef>
          </c:cat>
          <c:val>
            <c:numRef>
              <c:f>Lapas1!$C$31:$E$31</c:f>
              <c:numCache>
                <c:formatCode>General</c:formatCode>
                <c:ptCount val="3"/>
                <c:pt idx="0">
                  <c:v>346</c:v>
                </c:pt>
                <c:pt idx="1">
                  <c:v>44</c:v>
                </c:pt>
                <c:pt idx="2">
                  <c:v>3</c:v>
                </c:pt>
              </c:numCache>
            </c:numRef>
          </c:val>
          <c:extLst>
            <c:ext xmlns:c16="http://schemas.microsoft.com/office/drawing/2014/chart" uri="{C3380CC4-5D6E-409C-BE32-E72D297353CC}">
              <c16:uniqueId val="{00000006-E24D-4269-B97C-9229D6F7FA0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lt-L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Mokytojų pasiskirstymas pagal kvalifikacines kategorijas</a:t>
            </a:r>
          </a:p>
        </c:rich>
      </c:tx>
      <c:overlay val="0"/>
      <c:spPr>
        <a:noFill/>
        <a:ln w="25398">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3.957502187226597E-2"/>
          <c:y val="0.17319564287690875"/>
          <c:w val="0.92431386701662288"/>
          <c:h val="0.65150142973342384"/>
        </c:manualLayout>
      </c:layout>
      <c:pie3DChart>
        <c:varyColors val="1"/>
        <c:ser>
          <c:idx val="0"/>
          <c:order val="0"/>
          <c:dPt>
            <c:idx val="0"/>
            <c:bubble3D val="0"/>
            <c:spPr>
              <a:solidFill>
                <a:schemeClr val="accent1"/>
              </a:solidFill>
              <a:ln w="25398">
                <a:solidFill>
                  <a:schemeClr val="lt1"/>
                </a:solidFill>
              </a:ln>
              <a:effectLst/>
              <a:sp3d contourW="25400">
                <a:contourClr>
                  <a:schemeClr val="lt1"/>
                </a:contourClr>
              </a:sp3d>
            </c:spPr>
            <c:extLst>
              <c:ext xmlns:c16="http://schemas.microsoft.com/office/drawing/2014/chart" uri="{C3380CC4-5D6E-409C-BE32-E72D297353CC}">
                <c16:uniqueId val="{00000000-0208-4406-9D0B-AF57935E82EB}"/>
              </c:ext>
            </c:extLst>
          </c:dPt>
          <c:dPt>
            <c:idx val="1"/>
            <c:bubble3D val="0"/>
            <c:spPr>
              <a:solidFill>
                <a:schemeClr val="accent2"/>
              </a:solidFill>
              <a:ln w="25398">
                <a:solidFill>
                  <a:schemeClr val="lt1"/>
                </a:solidFill>
              </a:ln>
              <a:effectLst/>
              <a:sp3d contourW="25400">
                <a:contourClr>
                  <a:schemeClr val="lt1"/>
                </a:contourClr>
              </a:sp3d>
            </c:spPr>
            <c:extLst>
              <c:ext xmlns:c16="http://schemas.microsoft.com/office/drawing/2014/chart" uri="{C3380CC4-5D6E-409C-BE32-E72D297353CC}">
                <c16:uniqueId val="{00000001-0208-4406-9D0B-AF57935E82EB}"/>
              </c:ext>
            </c:extLst>
          </c:dPt>
          <c:dPt>
            <c:idx val="2"/>
            <c:bubble3D val="0"/>
            <c:spPr>
              <a:solidFill>
                <a:schemeClr val="accent3"/>
              </a:solidFill>
              <a:ln w="25398">
                <a:solidFill>
                  <a:schemeClr val="lt1"/>
                </a:solidFill>
              </a:ln>
              <a:effectLst/>
              <a:sp3d contourW="25400">
                <a:contourClr>
                  <a:schemeClr val="lt1"/>
                </a:contourClr>
              </a:sp3d>
            </c:spPr>
            <c:extLst>
              <c:ext xmlns:c16="http://schemas.microsoft.com/office/drawing/2014/chart" uri="{C3380CC4-5D6E-409C-BE32-E72D297353CC}">
                <c16:uniqueId val="{00000002-0208-4406-9D0B-AF57935E82EB}"/>
              </c:ext>
            </c:extLst>
          </c:dPt>
          <c:dPt>
            <c:idx val="3"/>
            <c:bubble3D val="0"/>
            <c:spPr>
              <a:solidFill>
                <a:schemeClr val="accent4"/>
              </a:solidFill>
              <a:ln w="25398">
                <a:solidFill>
                  <a:schemeClr val="lt1"/>
                </a:solidFill>
              </a:ln>
              <a:effectLst/>
              <a:sp3d contourW="25400">
                <a:contourClr>
                  <a:schemeClr val="lt1"/>
                </a:contourClr>
              </a:sp3d>
            </c:spPr>
            <c:extLst>
              <c:ext xmlns:c16="http://schemas.microsoft.com/office/drawing/2014/chart" uri="{C3380CC4-5D6E-409C-BE32-E72D297353CC}">
                <c16:uniqueId val="{00000003-0208-4406-9D0B-AF57935E82EB}"/>
              </c:ext>
            </c:extLst>
          </c:dPt>
          <c:dLbls>
            <c:spPr>
              <a:noFill/>
              <a:ln w="25398">
                <a:noFill/>
              </a:ln>
            </c:spPr>
            <c:dLblPos val="bestFit"/>
            <c:showLegendKey val="0"/>
            <c:showVal val="1"/>
            <c:showCatName val="0"/>
            <c:showSerName val="0"/>
            <c:showPercent val="0"/>
            <c:showBubbleSize val="0"/>
            <c:showLeaderLines val="1"/>
            <c:leaderLines>
              <c:spPr>
                <a:ln w="9524"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Lapas1!$A$3:$A$6</c:f>
              <c:strCache>
                <c:ptCount val="4"/>
                <c:pt idx="0">
                  <c:v>mokytojai ekspertai</c:v>
                </c:pt>
                <c:pt idx="1">
                  <c:v>mokytojai metodininkai</c:v>
                </c:pt>
                <c:pt idx="2">
                  <c:v>vyresnieji mokytojai</c:v>
                </c:pt>
                <c:pt idx="3">
                  <c:v>mokytojai</c:v>
                </c:pt>
              </c:strCache>
            </c:strRef>
          </c:cat>
          <c:val>
            <c:numRef>
              <c:f>Lapas1!$B$3:$B$6</c:f>
              <c:numCache>
                <c:formatCode>General</c:formatCode>
                <c:ptCount val="4"/>
                <c:pt idx="0">
                  <c:v>8</c:v>
                </c:pt>
                <c:pt idx="1">
                  <c:v>113</c:v>
                </c:pt>
                <c:pt idx="2">
                  <c:v>195</c:v>
                </c:pt>
                <c:pt idx="3">
                  <c:v>77</c:v>
                </c:pt>
              </c:numCache>
            </c:numRef>
          </c:val>
          <c:extLst>
            <c:ext xmlns:c16="http://schemas.microsoft.com/office/drawing/2014/chart" uri="{C3380CC4-5D6E-409C-BE32-E72D297353CC}">
              <c16:uniqueId val="{00000004-0208-4406-9D0B-AF57935E82EB}"/>
            </c:ext>
          </c:extLst>
        </c:ser>
        <c:dLbls>
          <c:showLegendKey val="0"/>
          <c:showVal val="0"/>
          <c:showCatName val="0"/>
          <c:showSerName val="0"/>
          <c:showPercent val="0"/>
          <c:showBubbleSize val="0"/>
          <c:showLeaderLines val="1"/>
        </c:dLbls>
      </c:pie3DChart>
      <c:spPr>
        <a:noFill/>
        <a:ln w="25398">
          <a:noFill/>
        </a:ln>
      </c:spPr>
    </c:plotArea>
    <c:legend>
      <c:legendPos val="b"/>
      <c:overlay val="0"/>
      <c:spPr>
        <a:noFill/>
        <a:ln w="25398">
          <a:noFill/>
        </a:ln>
      </c:sp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lt-LT"/>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50000"/>
            <a:lumOff val="50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40" b="0" kern="1200" spc="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3CD81-5145-4A3F-A23F-537401B6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10</TotalTime>
  <Pages>60</Pages>
  <Words>98296</Words>
  <Characters>56030</Characters>
  <Application>Microsoft Office Word</Application>
  <DocSecurity>0</DocSecurity>
  <Lines>466</Lines>
  <Paragraphs>308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Del</vt:lpstr>
      <vt:lpstr>Del</vt:lpstr>
    </vt:vector>
  </TitlesOfParts>
  <Company>Sveikatos apsaugos ministerija</Company>
  <LinksUpToDate>false</LinksUpToDate>
  <CharactersWithSpaces>154018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Jolita Jablonskiene</cp:lastModifiedBy>
  <cp:revision>3</cp:revision>
  <cp:lastPrinted>2021-03-26T14:24:00Z</cp:lastPrinted>
  <dcterms:created xsi:type="dcterms:W3CDTF">2021-05-18T11:31:00Z</dcterms:created>
  <dcterms:modified xsi:type="dcterms:W3CDTF">2021-05-18T11:33:00Z</dcterms:modified>
</cp:coreProperties>
</file>