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D3" w:rsidRDefault="00FC1CD3" w:rsidP="000D7BB3">
      <w:pPr>
        <w:jc w:val="center"/>
        <w:rPr>
          <w:lang w:val="en-US"/>
        </w:rPr>
      </w:pPr>
      <w:bookmarkStart w:id="0" w:name="_GoBack"/>
      <w:bookmarkEnd w:id="0"/>
    </w:p>
    <w:p w:rsidR="00FC1CD3" w:rsidRDefault="007B551F">
      <w:pPr>
        <w:jc w:val="center"/>
        <w:rPr>
          <w:b/>
          <w:bCs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1.95pt">
            <v:imagedata r:id="rId7" o:title="HERBASmazas"/>
          </v:shape>
        </w:pict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A749F9" w:rsidRDefault="00A749F9">
      <w:pPr>
        <w:rPr>
          <w:lang w:val="en-US"/>
        </w:rPr>
      </w:pPr>
    </w:p>
    <w:p w:rsidR="00D75877" w:rsidRDefault="00D75877">
      <w:pPr>
        <w:pStyle w:val="Antrat1"/>
        <w:rPr>
          <w:caps/>
          <w:szCs w:val="24"/>
          <w:lang w:val="lt-LT"/>
        </w:rPr>
      </w:pPr>
      <w:r>
        <w:rPr>
          <w:szCs w:val="24"/>
          <w:lang w:val="lt-LT"/>
        </w:rPr>
        <w:t>SPRENDIMAS</w:t>
      </w:r>
    </w:p>
    <w:bookmarkStart w:id="1" w:name="DOC_DATA"/>
    <w:p w:rsidR="00D75877" w:rsidRPr="006127ED" w:rsidRDefault="00D75877">
      <w:pPr>
        <w:pStyle w:val="Antrats"/>
        <w:tabs>
          <w:tab w:val="left" w:pos="1296"/>
        </w:tabs>
        <w:jc w:val="center"/>
        <w:rPr>
          <w:b/>
          <w:caps/>
          <w:lang w:val="lt-LT"/>
        </w:rPr>
      </w:pPr>
      <w:r w:rsidRPr="006127ED">
        <w:rPr>
          <w:b/>
          <w:lang w:val="lt-LT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EF5424">
        <w:rPr>
          <w:b/>
          <w:lang w:val="lt-LT"/>
        </w:rPr>
        <w:instrText xml:space="preserve"> FORMTEXT </w:instrText>
      </w:r>
      <w:r w:rsidRPr="006127ED">
        <w:rPr>
          <w:b/>
          <w:lang w:val="lt-LT"/>
        </w:rPr>
      </w:r>
      <w:r w:rsidRPr="006127ED">
        <w:rPr>
          <w:b/>
          <w:lang w:val="lt-LT"/>
        </w:rPr>
        <w:fldChar w:fldCharType="separate"/>
      </w:r>
      <w:r w:rsidRPr="00EF5424">
        <w:rPr>
          <w:b/>
          <w:noProof/>
          <w:lang w:val="lt-LT"/>
        </w:rPr>
        <w:t>DĖL MOKESČIO UŽ FORMALŲJĮ ŠVIETIMĄ PAPILDANTĮ UGDYMĄ JURBARKO ANTANO SODEIKOS MENO MOKYKLOJE MOKĖJIMO TVARKOS APRAŠO PATVIRTINIMO</w:t>
      </w:r>
      <w:r w:rsidRPr="006127ED">
        <w:rPr>
          <w:b/>
          <w:lang w:val="lt-LT"/>
        </w:rPr>
        <w:fldChar w:fldCharType="end"/>
      </w:r>
      <w:bookmarkEnd w:id="1"/>
      <w:r w:rsidRPr="006127ED">
        <w:rPr>
          <w:b/>
          <w:lang w:val="lt-LT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EF5424">
        <w:rPr>
          <w:b/>
          <w:lang w:val="lt-LT"/>
        </w:rPr>
        <w:instrText xml:space="preserve"> FORMTEXT </w:instrText>
      </w:r>
      <w:r w:rsidRPr="006127ED">
        <w:rPr>
          <w:b/>
          <w:lang w:val="lt-LT"/>
        </w:rPr>
      </w:r>
      <w:r w:rsidRPr="006127ED">
        <w:rPr>
          <w:b/>
          <w:lang w:val="lt-LT"/>
        </w:rPr>
        <w:fldChar w:fldCharType="separate"/>
      </w:r>
      <w:r w:rsidRPr="006127ED">
        <w:rPr>
          <w:b/>
          <w:lang w:val="lt-LT"/>
        </w:rPr>
        <w:fldChar w:fldCharType="end"/>
      </w:r>
    </w:p>
    <w:p w:rsidR="00D75877" w:rsidRPr="006127ED" w:rsidRDefault="00D75877">
      <w:pPr>
        <w:pStyle w:val="Antrats"/>
        <w:tabs>
          <w:tab w:val="left" w:pos="1296"/>
        </w:tabs>
        <w:jc w:val="center"/>
        <w:rPr>
          <w:b/>
          <w:caps/>
          <w:lang w:val="lt-LT"/>
        </w:rPr>
      </w:pPr>
    </w:p>
    <w:p w:rsidR="00D75877" w:rsidRPr="006127ED" w:rsidRDefault="00D75877" w:rsidP="004E7E03">
      <w:pPr>
        <w:pStyle w:val="Antrats"/>
        <w:tabs>
          <w:tab w:val="left" w:pos="1296"/>
        </w:tabs>
        <w:jc w:val="center"/>
        <w:rPr>
          <w:b/>
          <w:caps/>
          <w:lang w:val="lt-LT"/>
        </w:rPr>
      </w:pPr>
      <w:r w:rsidRPr="00EF5424">
        <w:rPr>
          <w:lang w:val="lt-LT"/>
        </w:rPr>
        <w:t xml:space="preserve">2014 m. balandžio 24 d. Nr. </w:t>
      </w:r>
      <w:r w:rsidRPr="006127ED">
        <w:rPr>
          <w:lang w:val="lt-LT"/>
        </w:rPr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EF5424">
        <w:rPr>
          <w:lang w:val="lt-LT"/>
        </w:rPr>
        <w:instrText xml:space="preserve"> FORMTEXT </w:instrText>
      </w:r>
      <w:r w:rsidRPr="006127ED">
        <w:rPr>
          <w:lang w:val="lt-LT"/>
        </w:rPr>
      </w:r>
      <w:r w:rsidRPr="006127ED">
        <w:rPr>
          <w:lang w:val="lt-LT"/>
        </w:rPr>
        <w:fldChar w:fldCharType="separate"/>
      </w:r>
      <w:r w:rsidRPr="00EF5424">
        <w:rPr>
          <w:noProof/>
          <w:lang w:val="lt-LT"/>
        </w:rPr>
        <w:t>T2-116</w:t>
      </w:r>
      <w:r w:rsidRPr="006127ED">
        <w:rPr>
          <w:lang w:val="lt-LT"/>
        </w:rPr>
        <w:fldChar w:fldCharType="end"/>
      </w:r>
    </w:p>
    <w:p w:rsidR="00D75877" w:rsidRDefault="00D75877">
      <w:pPr>
        <w:jc w:val="center"/>
      </w:pPr>
      <w:r>
        <w:t>Jurbarkas</w:t>
      </w:r>
    </w:p>
    <w:p w:rsidR="00FC1CD3" w:rsidRDefault="00FC1CD3"/>
    <w:p w:rsidR="00680550" w:rsidRDefault="00680550" w:rsidP="00680550">
      <w:pPr>
        <w:ind w:firstLine="851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Vadovaudamasi Lietuvos Respublikos vietos savivaldos </w:t>
      </w:r>
      <w:r>
        <w:rPr>
          <w:color w:val="000000"/>
        </w:rPr>
        <w:t xml:space="preserve">įstatymo </w:t>
      </w:r>
      <w:r>
        <w:rPr>
          <w:color w:val="000000"/>
          <w:szCs w:val="16"/>
        </w:rPr>
        <w:t>16 straipsnio 2 dalies 37 punktu, 18 straipsnio 1 dalimi,</w:t>
      </w:r>
      <w:r>
        <w:t xml:space="preserve"> Lietuvos Respublikos švietimo įstatymo </w:t>
      </w:r>
      <w:r>
        <w:rPr>
          <w:color w:val="000000"/>
          <w:szCs w:val="16"/>
        </w:rPr>
        <w:t>70 straipsnio</w:t>
      </w:r>
      <w:r>
        <w:t xml:space="preserve"> 9 dalimi ir atsižvelgdama į Jurbarko Antano Sodeikos meno mokyklos 2014 m. vasario 28  d. raštą Nr. SD-17 „Dėl mokėjimo už mokslą lengvatų taikymo“</w:t>
      </w:r>
      <w:r>
        <w:rPr>
          <w:color w:val="000000"/>
          <w:szCs w:val="16"/>
        </w:rPr>
        <w:t>, Jurbarko rajono savivaldybės taryba</w:t>
      </w:r>
      <w:r>
        <w:rPr>
          <w:color w:val="000000"/>
          <w:szCs w:val="16"/>
        </w:rPr>
        <w:br/>
        <w:t>n u s p r e n d ž i a:</w:t>
      </w:r>
    </w:p>
    <w:p w:rsidR="00680550" w:rsidRDefault="00680550" w:rsidP="00680550">
      <w:pPr>
        <w:ind w:firstLine="851"/>
        <w:jc w:val="both"/>
        <w:rPr>
          <w:color w:val="000000"/>
          <w:szCs w:val="16"/>
        </w:rPr>
      </w:pPr>
    </w:p>
    <w:p w:rsidR="00680550" w:rsidRDefault="00680550" w:rsidP="00680550">
      <w:pPr>
        <w:ind w:firstLine="709"/>
        <w:jc w:val="both"/>
      </w:pPr>
      <w:r>
        <w:t>1. Patvirtinti Mokesčio už formalųjį švietimą papildantį ugdymą Jurbarko Antano Sodeikos meno mokykloje mokėjimo tvarkos aprašą (pridedama).</w:t>
      </w:r>
    </w:p>
    <w:p w:rsidR="00680550" w:rsidRDefault="00680550" w:rsidP="00680550">
      <w:pPr>
        <w:ind w:firstLine="709"/>
        <w:jc w:val="both"/>
      </w:pPr>
      <w:r>
        <w:t xml:space="preserve">2. Pripažinti netekusiu galios Jurbarko rajono savivaldybės tarybos 2012 m. lapkričio 29 d. sprendimą </w:t>
      </w:r>
      <w:bookmarkStart w:id="2" w:name="n_0"/>
      <w:r w:rsidR="00D75877" w:rsidRPr="008D6848">
        <w:t>Nr. T2-310</w:t>
      </w:r>
      <w:bookmarkEnd w:id="2"/>
      <w:r>
        <w:t xml:space="preserve"> „Dėl mokesčio už neformalųjį švietimą Jurbarko rajono Antano Sodeikos meno mokykloje“.</w:t>
      </w:r>
    </w:p>
    <w:p w:rsidR="00680550" w:rsidRDefault="00680550" w:rsidP="00680550">
      <w:pPr>
        <w:ind w:firstLine="709"/>
        <w:jc w:val="both"/>
      </w:pPr>
      <w:r>
        <w:t xml:space="preserve">3. Sprendimas įsigalioja nuo 2014 m. gegužės 1 d. </w:t>
      </w:r>
    </w:p>
    <w:p w:rsidR="00FC1CD3" w:rsidRDefault="00FC1CD3">
      <w:pPr>
        <w:jc w:val="both"/>
      </w:pPr>
    </w:p>
    <w:p w:rsidR="00FC1CD3" w:rsidRDefault="00FC1CD3">
      <w:pPr>
        <w:jc w:val="both"/>
      </w:pPr>
    </w:p>
    <w:p w:rsidR="00D75877" w:rsidRDefault="00D75877" w:rsidP="00D75877">
      <w:pPr>
        <w:tabs>
          <w:tab w:val="right" w:pos="9638"/>
        </w:tabs>
      </w:pPr>
      <w:r>
        <w:t>Savivaldybės meras</w:t>
      </w:r>
      <w:r>
        <w:tab/>
        <w:t>Ričardas Juška</w:t>
      </w:r>
    </w:p>
    <w:p w:rsidR="00D75877" w:rsidRDefault="00D75877" w:rsidP="00D75877">
      <w:pPr>
        <w:tabs>
          <w:tab w:val="right" w:pos="9638"/>
        </w:tabs>
        <w:jc w:val="center"/>
      </w:pPr>
      <w:r>
        <w:t>______________</w:t>
      </w:r>
    </w:p>
    <w:p w:rsidR="00D75877" w:rsidRDefault="00D75877" w:rsidP="00D75877">
      <w:pPr>
        <w:tabs>
          <w:tab w:val="right" w:pos="9638"/>
        </w:tabs>
        <w:jc w:val="center"/>
      </w:pPr>
    </w:p>
    <w:p w:rsidR="00680550" w:rsidRDefault="00680550"/>
    <w:p w:rsidR="00FC1CD3" w:rsidRDefault="00680550">
      <w:r>
        <w:br w:type="page"/>
      </w:r>
    </w:p>
    <w:p w:rsidR="00680550" w:rsidRPr="00D73FC6" w:rsidRDefault="00680550" w:rsidP="00680550">
      <w:pPr>
        <w:pStyle w:val="Antrats"/>
        <w:tabs>
          <w:tab w:val="clear" w:pos="4153"/>
          <w:tab w:val="clear" w:pos="8306"/>
        </w:tabs>
        <w:ind w:left="4536"/>
        <w:rPr>
          <w:szCs w:val="24"/>
        </w:rPr>
      </w:pPr>
      <w:r w:rsidRPr="00D73FC6">
        <w:rPr>
          <w:szCs w:val="24"/>
        </w:rPr>
        <w:t>PATVIRTINTA</w:t>
      </w:r>
    </w:p>
    <w:p w:rsidR="00680550" w:rsidRPr="00D73FC6" w:rsidRDefault="00680550" w:rsidP="00680550">
      <w:pPr>
        <w:pStyle w:val="Pagrindiniotekstotrauka"/>
        <w:ind w:left="4536" w:firstLine="0"/>
        <w:rPr>
          <w:szCs w:val="24"/>
        </w:rPr>
      </w:pPr>
      <w:r w:rsidRPr="00D73FC6">
        <w:rPr>
          <w:szCs w:val="24"/>
        </w:rPr>
        <w:t>Jurbarko rajono savivaldybės tarybos</w:t>
      </w:r>
    </w:p>
    <w:p w:rsidR="00680550" w:rsidRPr="00D73FC6" w:rsidRDefault="00680550" w:rsidP="00680550">
      <w:pPr>
        <w:pStyle w:val="Pagrindiniotekstotrauka"/>
        <w:ind w:left="4536" w:firstLine="0"/>
        <w:rPr>
          <w:szCs w:val="24"/>
        </w:rPr>
      </w:pPr>
      <w:r w:rsidRPr="00D73FC6">
        <w:rPr>
          <w:szCs w:val="24"/>
        </w:rPr>
        <w:t xml:space="preserve">2014 m. balandžio 24 d. sprendimu Nr. </w:t>
      </w:r>
      <w:r w:rsidR="007B551F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>
        <w:instrText xml:space="preserve"> FORMTEXT </w:instrText>
      </w:r>
      <w:r w:rsidR="007B551F">
        <w:fldChar w:fldCharType="separate"/>
      </w:r>
      <w:r>
        <w:rPr>
          <w:noProof/>
        </w:rPr>
        <w:t>T2-116</w:t>
      </w:r>
      <w:r w:rsidR="007B551F">
        <w:fldChar w:fldCharType="end"/>
      </w:r>
    </w:p>
    <w:p w:rsidR="00680550" w:rsidRDefault="00680550" w:rsidP="00680550">
      <w:pPr>
        <w:pStyle w:val="Pagrindiniotekstotrauka"/>
        <w:ind w:firstLine="0"/>
        <w:rPr>
          <w:b/>
          <w:szCs w:val="24"/>
        </w:rPr>
      </w:pPr>
    </w:p>
    <w:p w:rsidR="00680550" w:rsidRPr="00D73FC6" w:rsidRDefault="00680550" w:rsidP="00680550">
      <w:pPr>
        <w:pStyle w:val="Pagrindiniotekstotrauka"/>
        <w:ind w:firstLine="0"/>
        <w:rPr>
          <w:b/>
          <w:szCs w:val="24"/>
        </w:rPr>
      </w:pPr>
    </w:p>
    <w:p w:rsidR="00680550" w:rsidRPr="00D73FC6" w:rsidRDefault="00680550" w:rsidP="00680550">
      <w:pPr>
        <w:pStyle w:val="Pagrindiniotekstotrauka"/>
        <w:ind w:firstLine="0"/>
        <w:jc w:val="center"/>
        <w:rPr>
          <w:b/>
          <w:szCs w:val="24"/>
        </w:rPr>
      </w:pPr>
      <w:r w:rsidRPr="00D73FC6">
        <w:rPr>
          <w:b/>
          <w:szCs w:val="24"/>
        </w:rPr>
        <w:t>MOKESČIO UŽ FORMALŲJĮ ŠVIETIMĄ PAPILDANTĮ UGDYMĄ JURBARKO ANTANO SODEIKOS MENO MOKYKLOJE MOKĖJIMO TVARKOS APRAŠAS</w:t>
      </w:r>
    </w:p>
    <w:p w:rsidR="00680550" w:rsidRPr="00D73FC6" w:rsidRDefault="00680550" w:rsidP="00680550">
      <w:pPr>
        <w:pStyle w:val="Pagrindiniotekstotrauka"/>
        <w:ind w:firstLine="709"/>
        <w:rPr>
          <w:color w:val="000000"/>
          <w:szCs w:val="24"/>
        </w:rPr>
      </w:pPr>
    </w:p>
    <w:p w:rsidR="00680550" w:rsidRPr="00D73FC6" w:rsidRDefault="00680550" w:rsidP="00680550">
      <w:pPr>
        <w:pStyle w:val="Pagrindiniotekstotrauka"/>
        <w:ind w:firstLine="0"/>
        <w:jc w:val="center"/>
        <w:rPr>
          <w:b/>
          <w:color w:val="000000"/>
          <w:szCs w:val="24"/>
        </w:rPr>
      </w:pPr>
      <w:r w:rsidRPr="00D73FC6">
        <w:rPr>
          <w:b/>
          <w:color w:val="000000"/>
          <w:szCs w:val="24"/>
        </w:rPr>
        <w:t>I. BENDROJI DALIS</w:t>
      </w:r>
    </w:p>
    <w:p w:rsidR="00680550" w:rsidRPr="00D73FC6" w:rsidRDefault="00680550" w:rsidP="00680550">
      <w:pPr>
        <w:pStyle w:val="Pagrindiniotekstotrauka"/>
        <w:ind w:firstLine="0"/>
        <w:jc w:val="center"/>
        <w:rPr>
          <w:b/>
          <w:color w:val="000000"/>
          <w:szCs w:val="24"/>
        </w:rPr>
      </w:pPr>
    </w:p>
    <w:p w:rsidR="00680550" w:rsidRPr="00D73FC6" w:rsidRDefault="00680550" w:rsidP="00680550">
      <w:pPr>
        <w:pStyle w:val="Pagrindiniotekstotrauka"/>
        <w:ind w:firstLine="709"/>
        <w:jc w:val="both"/>
        <w:rPr>
          <w:szCs w:val="24"/>
        </w:rPr>
      </w:pPr>
      <w:r w:rsidRPr="00D73FC6">
        <w:rPr>
          <w:color w:val="000000"/>
          <w:szCs w:val="24"/>
        </w:rPr>
        <w:t>1.</w:t>
      </w:r>
      <w:r w:rsidRPr="00D73FC6">
        <w:rPr>
          <w:szCs w:val="24"/>
        </w:rPr>
        <w:t xml:space="preserve"> Mokesčio už formalųjį švietimą papildantį ugdymą Jurbarko Antano Sodeikos meno mokykloje mokėjimo tvarkos aprašas (toliau – Aprašas) nustato mokesčio už formalųjį švietimą papildantį ugdymą (toliau – mokestis) Jurbarko Antano Sodeikos meno mokykloje (toliau – mokykla) dydį, jo mokėjimo tvarką ir mokesčio lengvatas.</w:t>
      </w:r>
    </w:p>
    <w:p w:rsidR="00680550" w:rsidRPr="00D73FC6" w:rsidRDefault="00680550" w:rsidP="00680550">
      <w:pPr>
        <w:pStyle w:val="Pagrindiniotekstotrauka"/>
        <w:ind w:firstLine="709"/>
        <w:jc w:val="both"/>
        <w:rPr>
          <w:szCs w:val="24"/>
        </w:rPr>
      </w:pPr>
      <w:r w:rsidRPr="00D73FC6">
        <w:rPr>
          <w:szCs w:val="24"/>
        </w:rPr>
        <w:t>2. Apraše vartojamos sąvokos sutampa su Lietuvos Respublikos švietimo įstatyme ir Lietuvos Respublikos socialinės paramos mokiniams įstatyme vartojamomis sąvokomis.</w:t>
      </w:r>
    </w:p>
    <w:p w:rsidR="00680550" w:rsidRPr="00D73FC6" w:rsidRDefault="00680550" w:rsidP="00680550">
      <w:pPr>
        <w:pStyle w:val="Pagrindiniotekstotrauka"/>
        <w:ind w:firstLine="0"/>
        <w:jc w:val="both"/>
        <w:rPr>
          <w:szCs w:val="24"/>
        </w:rPr>
      </w:pPr>
    </w:p>
    <w:p w:rsidR="00680550" w:rsidRPr="00D73FC6" w:rsidRDefault="00680550" w:rsidP="00680550">
      <w:pPr>
        <w:pStyle w:val="Pagrindiniotekstotrauka"/>
        <w:ind w:firstLine="0"/>
        <w:jc w:val="center"/>
        <w:rPr>
          <w:b/>
          <w:szCs w:val="24"/>
        </w:rPr>
      </w:pPr>
      <w:r w:rsidRPr="00D73FC6">
        <w:rPr>
          <w:b/>
          <w:szCs w:val="24"/>
        </w:rPr>
        <w:t>II. MOKESČIO DYDIS, LENGVATOS</w:t>
      </w:r>
    </w:p>
    <w:p w:rsidR="00680550" w:rsidRPr="00D73FC6" w:rsidRDefault="00680550" w:rsidP="00680550">
      <w:pPr>
        <w:pStyle w:val="Pagrindiniotekstotrauka"/>
        <w:ind w:firstLine="0"/>
        <w:jc w:val="center"/>
        <w:rPr>
          <w:b/>
          <w:szCs w:val="24"/>
        </w:rPr>
      </w:pP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 Nustatomi šie mėnesiniai mokesčiai: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3.1. Jurbarko rajono savivaldybėje gyvenantiems ir savivaldybės teritorijoje esančiose bendrojo ugdymo mokyklose besimokantiems mokiniams  už pradinio, pagrindinio ir išplėstinio ugdymo programą – 14 eurų;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3.2. gyvenantiems ir nesimokantiems Jurbarko rajono savivaldybės bendrojo ugdymo mokyklose: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3.2.1. besimokantiems pagal  muzikos skyriaus pradinio, pagrindinio ir išplėstinio ugdymo programą – 21 euras;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3.2.2. besimokantiems pagal šokio dailės, teatro pradinio, pagrindinio ir išplėstinio ugdymo programą – 14 eurų.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3.3. pasirinkusiems antrą kito skyriaus (pvz. muzikos ir dailės, dailės ir choreografijos ir t.t.) pradinio, pagrindinio ir išplėstinio ugdymo programą –21 euras;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3.4. ugdomiems pagal ankstyvojo ugdymo programą: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3.4.1. grupinės pamokos (šokio, dailės, teatro skyriuose) – 7 eurai;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3.4.2. grupinės ir individualios pamokos arba tik individualios pamokos (muzikos skyriuje) – 14 eurų;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3.5. dalyvaujantiems trumpalaikėse meninės saviraiškos programose: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3.5.1. grupinės pamokos (šokio, dailės, teatro skyriuose) – 7 eurai;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3.5.2. grupinės ir individualios pamokos arba tik individualios pamokos (muzikos skyriuje) – 14 eurų.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3.6. pageidaujantiems gauti suaugusiųjų neformaliojo švietimo paslaugas:</w:t>
      </w:r>
    </w:p>
    <w:p w:rsidR="004248DF" w:rsidRDefault="004248DF" w:rsidP="004248DF">
      <w:pPr>
        <w:ind w:firstLine="720"/>
        <w:jc w:val="both"/>
        <w:rPr>
          <w:bCs/>
        </w:rPr>
      </w:pPr>
      <w:r>
        <w:rPr>
          <w:bCs/>
        </w:rPr>
        <w:t>3.6.1. grupinės pamokos – 21 euras;</w:t>
      </w:r>
    </w:p>
    <w:p w:rsidR="004248DF" w:rsidRDefault="004248DF" w:rsidP="004248DF">
      <w:pPr>
        <w:pStyle w:val="Pagrindiniotekstotrauka"/>
        <w:ind w:firstLine="709"/>
        <w:jc w:val="both"/>
        <w:rPr>
          <w:bCs/>
        </w:rPr>
      </w:pPr>
      <w:r>
        <w:rPr>
          <w:bCs/>
        </w:rPr>
        <w:t>3.6.2. individualios pamokos (viena akademinė pamoka) – 7 eurai.</w:t>
      </w:r>
    </w:p>
    <w:p w:rsidR="004248DF" w:rsidRPr="004248DF" w:rsidRDefault="004248DF" w:rsidP="004248DF">
      <w:pPr>
        <w:pStyle w:val="Pagrindiniotekstotrauka"/>
        <w:ind w:firstLine="709"/>
        <w:jc w:val="both"/>
        <w:rPr>
          <w:bCs/>
          <w:i/>
          <w:sz w:val="16"/>
        </w:rPr>
      </w:pPr>
      <w:r w:rsidRPr="004248DF">
        <w:rPr>
          <w:bCs/>
          <w:i/>
          <w:sz w:val="16"/>
        </w:rPr>
        <w:t xml:space="preserve">2016 m. rugsėjo 29 d. Jurbarko rajono savivaldybės tarybos sprendimo </w:t>
      </w:r>
      <w:bookmarkStart w:id="3" w:name="n_2"/>
      <w:r w:rsidR="009864D7" w:rsidRPr="008D6848">
        <w:rPr>
          <w:bCs/>
          <w:i/>
          <w:sz w:val="16"/>
        </w:rPr>
        <w:t xml:space="preserve">Nr. T2-264 </w:t>
      </w:r>
      <w:bookmarkEnd w:id="3"/>
      <w:r w:rsidRPr="004248DF">
        <w:rPr>
          <w:bCs/>
          <w:i/>
          <w:sz w:val="16"/>
        </w:rPr>
        <w:t>redakcija</w:t>
      </w:r>
    </w:p>
    <w:p w:rsidR="004248DF" w:rsidRDefault="004248DF" w:rsidP="004248DF">
      <w:pPr>
        <w:pStyle w:val="Pagrindiniotekstotrauka"/>
        <w:ind w:firstLine="709"/>
        <w:jc w:val="both"/>
        <w:rPr>
          <w:szCs w:val="24"/>
        </w:rPr>
      </w:pPr>
    </w:p>
    <w:p w:rsidR="00680550" w:rsidRDefault="00680550" w:rsidP="00680550">
      <w:pPr>
        <w:pStyle w:val="Pagrindiniotekstotrauka"/>
        <w:ind w:firstLine="709"/>
        <w:jc w:val="both"/>
        <w:rPr>
          <w:szCs w:val="24"/>
        </w:rPr>
      </w:pPr>
      <w:r w:rsidRPr="00D73FC6">
        <w:rPr>
          <w:szCs w:val="24"/>
        </w:rPr>
        <w:t xml:space="preserve">4. </w:t>
      </w:r>
      <w:r w:rsidR="00246274">
        <w:rPr>
          <w:szCs w:val="24"/>
        </w:rPr>
        <w:t>Mokesčio suma apskaičiuojama eurais, centai apvalinami</w:t>
      </w:r>
      <w:r w:rsidRPr="00D73FC6">
        <w:rPr>
          <w:szCs w:val="24"/>
        </w:rPr>
        <w:t>.</w:t>
      </w:r>
    </w:p>
    <w:p w:rsidR="00246274" w:rsidRPr="00246274" w:rsidRDefault="00246274" w:rsidP="00680550">
      <w:pPr>
        <w:pStyle w:val="Pagrindiniotekstotrauka"/>
        <w:ind w:firstLine="709"/>
        <w:jc w:val="both"/>
        <w:rPr>
          <w:i/>
          <w:sz w:val="16"/>
          <w:szCs w:val="24"/>
        </w:rPr>
      </w:pPr>
      <w:r w:rsidRPr="00246274">
        <w:rPr>
          <w:i/>
          <w:sz w:val="16"/>
          <w:szCs w:val="24"/>
        </w:rPr>
        <w:t xml:space="preserve">2014 m. rugsėjo 25 d. Jurbarko rajono savivaldybės tarybos sprendimo </w:t>
      </w:r>
      <w:bookmarkStart w:id="4" w:name="n_1"/>
      <w:r w:rsidR="007601E0" w:rsidRPr="008D6848">
        <w:rPr>
          <w:i/>
          <w:sz w:val="16"/>
          <w:szCs w:val="24"/>
        </w:rPr>
        <w:t xml:space="preserve">Nr. T2-248 </w:t>
      </w:r>
      <w:bookmarkEnd w:id="4"/>
      <w:r w:rsidRPr="00246274">
        <w:rPr>
          <w:i/>
          <w:sz w:val="16"/>
          <w:szCs w:val="24"/>
        </w:rPr>
        <w:t>redakcija</w:t>
      </w:r>
    </w:p>
    <w:p w:rsidR="00246274" w:rsidRPr="00D73FC6" w:rsidRDefault="00246274" w:rsidP="00680550">
      <w:pPr>
        <w:pStyle w:val="Pagrindiniotekstotrauka"/>
        <w:ind w:firstLine="709"/>
        <w:jc w:val="both"/>
        <w:rPr>
          <w:szCs w:val="24"/>
        </w:rPr>
      </w:pPr>
    </w:p>
    <w:p w:rsidR="00680550" w:rsidRPr="00D73FC6" w:rsidRDefault="00680550" w:rsidP="00680550">
      <w:pPr>
        <w:pStyle w:val="Pagrindiniotekstotrauka"/>
        <w:ind w:firstLine="709"/>
        <w:jc w:val="both"/>
        <w:rPr>
          <w:szCs w:val="24"/>
        </w:rPr>
      </w:pPr>
      <w:r w:rsidRPr="00D73FC6">
        <w:rPr>
          <w:szCs w:val="24"/>
        </w:rPr>
        <w:t>5. Mokiniams, kuriems vadovaujantis Mokinių nemokamo maitinimo Jurbarko rajono savivaldybės mokyklose tvarkos aprašu paskirtas nemokamas maitinimas, gali būti taikoma 50 proc. mokesčio lengvata.</w:t>
      </w:r>
    </w:p>
    <w:p w:rsidR="00680550" w:rsidRPr="00D73FC6" w:rsidRDefault="00680550" w:rsidP="00680550">
      <w:pPr>
        <w:pStyle w:val="Pagrindiniotekstotrauka"/>
        <w:ind w:firstLine="709"/>
        <w:jc w:val="both"/>
        <w:rPr>
          <w:szCs w:val="24"/>
        </w:rPr>
      </w:pPr>
      <w:r w:rsidRPr="00D73FC6">
        <w:rPr>
          <w:szCs w:val="24"/>
        </w:rPr>
        <w:lastRenderedPageBreak/>
        <w:t>6. Lengvata netaikoma tiems mokiniams, kurių pažangumo vidurkis kiekvieno mokslo metų pusmečio pabaigoje mažesnis nei 8 balai (pirmus mokslo metus besimokantiems mokiniams ši nuostata netaikoma I pusmetį).</w:t>
      </w:r>
    </w:p>
    <w:p w:rsidR="00680550" w:rsidRPr="00D73FC6" w:rsidRDefault="00680550" w:rsidP="00680550">
      <w:pPr>
        <w:pStyle w:val="Pagrindiniotekstotrauka"/>
        <w:ind w:firstLine="709"/>
        <w:jc w:val="both"/>
        <w:rPr>
          <w:szCs w:val="24"/>
        </w:rPr>
      </w:pPr>
      <w:r w:rsidRPr="00D73FC6">
        <w:rPr>
          <w:szCs w:val="24"/>
        </w:rPr>
        <w:t>7. Tėvams (globėjams, rūpintojams) prašymus dėl lengvatos taikymo mokyklai pateikus iki einamųjų metų spalio 1 d. ir sausio 15 d., lengvata pradedama taikyti už tą patį mėnesį.</w:t>
      </w:r>
    </w:p>
    <w:p w:rsidR="00680550" w:rsidRPr="00D73FC6" w:rsidRDefault="00680550" w:rsidP="00680550">
      <w:pPr>
        <w:shd w:val="clear" w:color="auto" w:fill="FFFFFF"/>
        <w:spacing w:line="285" w:lineRule="atLeast"/>
        <w:ind w:firstLine="709"/>
        <w:jc w:val="both"/>
        <w:rPr>
          <w:szCs w:val="24"/>
          <w:lang w:eastAsia="lt-LT"/>
        </w:rPr>
      </w:pPr>
      <w:r w:rsidRPr="00D73FC6">
        <w:rPr>
          <w:szCs w:val="24"/>
        </w:rPr>
        <w:t>8. Tuo atveju, jei t</w:t>
      </w:r>
      <w:r w:rsidRPr="00D73FC6">
        <w:rPr>
          <w:szCs w:val="24"/>
          <w:lang w:eastAsia="lt-LT"/>
        </w:rPr>
        <w:t>ėvai prašymus pateikia vėliau, lengvata taikoma nuo kito mėnesio pirmos dienos.</w:t>
      </w:r>
    </w:p>
    <w:p w:rsidR="00680550" w:rsidRPr="00D73FC6" w:rsidRDefault="00680550" w:rsidP="00680550">
      <w:pPr>
        <w:pStyle w:val="Pagrindiniotekstotrauka"/>
        <w:ind w:firstLine="709"/>
        <w:jc w:val="both"/>
        <w:rPr>
          <w:szCs w:val="24"/>
        </w:rPr>
      </w:pPr>
      <w:r w:rsidRPr="00D73FC6">
        <w:rPr>
          <w:szCs w:val="24"/>
        </w:rPr>
        <w:t>9. Mokyklos direktorius iki einamųjų metų spalio 5 d. ir sausio 20 d. Jurbarko rajono savivaldybės administracijos Socialinės paramos skyriui (toliau – Socialinės paramos skyrius) pateikia mokinių, kurių tėvai (globėjai, rūpintojai) kreipėsi dėl lengvatos taikymo, sąrašą.</w:t>
      </w:r>
    </w:p>
    <w:p w:rsidR="00680550" w:rsidRPr="00D73FC6" w:rsidRDefault="00680550" w:rsidP="00680550">
      <w:pPr>
        <w:tabs>
          <w:tab w:val="left" w:pos="851"/>
          <w:tab w:val="left" w:pos="1134"/>
        </w:tabs>
        <w:ind w:firstLine="709"/>
        <w:jc w:val="both"/>
        <w:rPr>
          <w:szCs w:val="24"/>
        </w:rPr>
      </w:pPr>
      <w:r w:rsidRPr="00D73FC6">
        <w:rPr>
          <w:szCs w:val="24"/>
        </w:rPr>
        <w:t xml:space="preserve">10. Socialinės paramos skyrius per 10 darbo dienų nuo šio aprašo 9 punkte nurodyto sąrašo gavimo jį patikrina ir pateikia mokinių, kuriems paskirtas nemokamas maitinimas, sąrašą. </w:t>
      </w:r>
    </w:p>
    <w:p w:rsidR="00680550" w:rsidRPr="00D73FC6" w:rsidRDefault="00680550" w:rsidP="00680550">
      <w:pPr>
        <w:tabs>
          <w:tab w:val="left" w:pos="851"/>
          <w:tab w:val="left" w:pos="1134"/>
        </w:tabs>
        <w:ind w:firstLine="720"/>
        <w:jc w:val="both"/>
        <w:rPr>
          <w:szCs w:val="24"/>
        </w:rPr>
      </w:pPr>
      <w:r w:rsidRPr="00D73FC6">
        <w:rPr>
          <w:szCs w:val="24"/>
        </w:rPr>
        <w:t>11. Sprendimą dėl lengvatos taikymo priima mokyklos direktorius, mokyklos tarybai apsvarsčius iš Socialinės paramos skyriaus gautą informaciją ir mokinio pažangumą.</w:t>
      </w:r>
    </w:p>
    <w:p w:rsidR="00680550" w:rsidRPr="00D73FC6" w:rsidRDefault="00680550" w:rsidP="00680550">
      <w:pPr>
        <w:tabs>
          <w:tab w:val="left" w:pos="851"/>
          <w:tab w:val="left" w:pos="1134"/>
        </w:tabs>
        <w:ind w:firstLine="709"/>
        <w:jc w:val="both"/>
        <w:rPr>
          <w:szCs w:val="24"/>
        </w:rPr>
      </w:pPr>
      <w:r w:rsidRPr="00D73FC6">
        <w:rPr>
          <w:szCs w:val="24"/>
        </w:rPr>
        <w:t>12. Jeigu mokyklą lanko 3 ir daugiau vienos šeimos vaikų ir jų pažangumo vidurkis didesnis nei 8 balai, tačiau jie neįtraukti į Socialinės paramos skyri</w:t>
      </w:r>
      <w:r>
        <w:rPr>
          <w:szCs w:val="24"/>
        </w:rPr>
        <w:t>a</w:t>
      </w:r>
      <w:r w:rsidRPr="00D73FC6">
        <w:rPr>
          <w:szCs w:val="24"/>
        </w:rPr>
        <w:t>us pateiktą mokinių, kuriems paskirtas nemokamas maitinimas</w:t>
      </w:r>
      <w:r>
        <w:rPr>
          <w:szCs w:val="24"/>
        </w:rPr>
        <w:t>,</w:t>
      </w:r>
      <w:r w:rsidRPr="00D73FC6">
        <w:rPr>
          <w:szCs w:val="24"/>
        </w:rPr>
        <w:t xml:space="preserve"> sąrašą, mokyklos tarybos sprendimu jiems gali būti suteikiama lengvata iki 50 proc.</w:t>
      </w:r>
    </w:p>
    <w:p w:rsidR="00680550" w:rsidRPr="00D73FC6" w:rsidRDefault="00680550" w:rsidP="00680550">
      <w:pPr>
        <w:tabs>
          <w:tab w:val="left" w:pos="851"/>
          <w:tab w:val="left" w:pos="1134"/>
        </w:tabs>
        <w:ind w:firstLine="720"/>
        <w:jc w:val="both"/>
        <w:rPr>
          <w:szCs w:val="24"/>
        </w:rPr>
      </w:pPr>
    </w:p>
    <w:p w:rsidR="00680550" w:rsidRPr="00D73FC6" w:rsidRDefault="00680550" w:rsidP="00680550">
      <w:pPr>
        <w:jc w:val="center"/>
        <w:rPr>
          <w:b/>
          <w:szCs w:val="24"/>
        </w:rPr>
      </w:pPr>
      <w:r w:rsidRPr="00D73FC6">
        <w:rPr>
          <w:b/>
          <w:szCs w:val="24"/>
        </w:rPr>
        <w:t>III. MOKESČIO MOKĖJIMO IR NAUDOJIMO TVARKA</w:t>
      </w:r>
    </w:p>
    <w:p w:rsidR="00680550" w:rsidRPr="00D73FC6" w:rsidRDefault="00680550" w:rsidP="00680550">
      <w:pPr>
        <w:jc w:val="center"/>
        <w:rPr>
          <w:b/>
          <w:szCs w:val="24"/>
        </w:rPr>
      </w:pPr>
    </w:p>
    <w:p w:rsidR="00680550" w:rsidRPr="00D73FC6" w:rsidRDefault="00680550" w:rsidP="00680550">
      <w:pPr>
        <w:ind w:firstLine="709"/>
        <w:jc w:val="both"/>
        <w:rPr>
          <w:szCs w:val="24"/>
        </w:rPr>
      </w:pPr>
      <w:r w:rsidRPr="00D73FC6">
        <w:rPr>
          <w:szCs w:val="24"/>
        </w:rPr>
        <w:t>13. Mokestis mokamas kiekvieną mėnesį į mokyklos sąskaitą.</w:t>
      </w:r>
    </w:p>
    <w:p w:rsidR="00F81BC9" w:rsidRDefault="00680550" w:rsidP="00F81BC9">
      <w:pPr>
        <w:ind w:firstLine="709"/>
        <w:jc w:val="both"/>
        <w:rPr>
          <w:szCs w:val="24"/>
        </w:rPr>
      </w:pPr>
      <w:r w:rsidRPr="00D73FC6">
        <w:rPr>
          <w:szCs w:val="24"/>
        </w:rPr>
        <w:t xml:space="preserve">14. </w:t>
      </w:r>
      <w:r w:rsidR="00F81BC9">
        <w:rPr>
          <w:szCs w:val="24"/>
        </w:rPr>
        <w:t>Mokestis nemokamas:</w:t>
      </w:r>
    </w:p>
    <w:p w:rsidR="00F81BC9" w:rsidRDefault="00F81BC9" w:rsidP="00F81BC9">
      <w:pPr>
        <w:ind w:firstLine="709"/>
        <w:jc w:val="both"/>
        <w:rPr>
          <w:szCs w:val="24"/>
        </w:rPr>
      </w:pPr>
      <w:r>
        <w:rPr>
          <w:szCs w:val="24"/>
        </w:rPr>
        <w:t>14.1. už birželio, liepos ir rugpjūčio mėnesius;</w:t>
      </w:r>
    </w:p>
    <w:p w:rsidR="00680550" w:rsidRDefault="00F81BC9" w:rsidP="00F81BC9">
      <w:pPr>
        <w:ind w:firstLine="709"/>
        <w:jc w:val="both"/>
        <w:rPr>
          <w:color w:val="000000"/>
        </w:rPr>
      </w:pPr>
      <w:r>
        <w:rPr>
          <w:color w:val="000000"/>
          <w:szCs w:val="24"/>
        </w:rPr>
        <w:t xml:space="preserve">14.2. </w:t>
      </w:r>
      <w:r>
        <w:rPr>
          <w:color w:val="000000"/>
        </w:rPr>
        <w:t>nepaprastosios padėties, ekstremalios situacijos, epidemijos arba karantino laikotarpiu, jei tuo metu ugdymo procesas negali vykti mokiniams dalyvaujant fiziškai ugdymo veiklose.</w:t>
      </w:r>
    </w:p>
    <w:p w:rsidR="00F81BC9" w:rsidRDefault="00F81BC9" w:rsidP="00F81BC9">
      <w:pPr>
        <w:ind w:firstLine="709"/>
        <w:jc w:val="both"/>
        <w:rPr>
          <w:i/>
          <w:color w:val="000000"/>
          <w:sz w:val="16"/>
        </w:rPr>
      </w:pPr>
      <w:r w:rsidRPr="00F81BC9">
        <w:rPr>
          <w:i/>
          <w:color w:val="000000"/>
          <w:sz w:val="16"/>
        </w:rPr>
        <w:t xml:space="preserve">2020 m. balandžio 9 d. Jurbarko rajono savivaldybės tarybos sprendimo </w:t>
      </w:r>
      <w:bookmarkStart w:id="5" w:name="n_3"/>
      <w:r w:rsidR="008D6848" w:rsidRPr="008D6848">
        <w:rPr>
          <w:i/>
          <w:sz w:val="16"/>
        </w:rPr>
        <w:t xml:space="preserve">Nr. T2-95 </w:t>
      </w:r>
      <w:bookmarkEnd w:id="5"/>
      <w:r w:rsidRPr="00F81BC9">
        <w:rPr>
          <w:i/>
          <w:color w:val="000000"/>
          <w:sz w:val="16"/>
        </w:rPr>
        <w:t>redakcija</w:t>
      </w:r>
    </w:p>
    <w:p w:rsidR="00F81BC9" w:rsidRPr="00F81BC9" w:rsidRDefault="00F81BC9" w:rsidP="00F81BC9">
      <w:pPr>
        <w:ind w:firstLine="709"/>
        <w:jc w:val="both"/>
        <w:rPr>
          <w:i/>
          <w:color w:val="000000"/>
          <w:sz w:val="16"/>
        </w:rPr>
      </w:pPr>
    </w:p>
    <w:p w:rsidR="00680550" w:rsidRPr="00D73FC6" w:rsidRDefault="00680550" w:rsidP="00680550">
      <w:pPr>
        <w:ind w:firstLine="709"/>
        <w:jc w:val="both"/>
        <w:rPr>
          <w:szCs w:val="24"/>
        </w:rPr>
      </w:pPr>
      <w:r w:rsidRPr="00D73FC6">
        <w:rPr>
          <w:szCs w:val="24"/>
        </w:rPr>
        <w:t>15. Surinktos mokesčio lėšos apskaitomos ir naudojamos pagal patvirtintą specialiųjų programų išlaidų sąmatą.</w:t>
      </w:r>
    </w:p>
    <w:p w:rsidR="00680550" w:rsidRPr="00D73FC6" w:rsidRDefault="00680550" w:rsidP="00680550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:rsidR="00680550" w:rsidRPr="00D73FC6" w:rsidRDefault="00680550" w:rsidP="00680550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73FC6">
        <w:rPr>
          <w:b/>
          <w:szCs w:val="24"/>
        </w:rPr>
        <w:t>IV. BAIGIAMOSIOS NUOSTATOS</w:t>
      </w:r>
    </w:p>
    <w:p w:rsidR="00680550" w:rsidRPr="00D73FC6" w:rsidRDefault="00680550" w:rsidP="00680550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</w:rPr>
      </w:pPr>
    </w:p>
    <w:p w:rsidR="00680550" w:rsidRPr="00D73FC6" w:rsidRDefault="00680550" w:rsidP="00680550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D73FC6">
        <w:rPr>
          <w:szCs w:val="24"/>
        </w:rPr>
        <w:tab/>
        <w:t>16. Už teisingą mokesčio surinkimą ir apskaitą atsako mokykla.</w:t>
      </w:r>
    </w:p>
    <w:p w:rsidR="00680550" w:rsidRPr="00D73FC6" w:rsidRDefault="00680550" w:rsidP="00680550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  <w:r w:rsidRPr="00D73FC6">
        <w:rPr>
          <w:szCs w:val="24"/>
        </w:rPr>
        <w:tab/>
        <w:t>17. Mokesčio surinkimą, naudojimą ir lengvatų taikymo pagrįstumą kontroliuoja Jurbarko rajono savivaldybės kontrolės ir audito tarnyba.</w:t>
      </w:r>
    </w:p>
    <w:p w:rsidR="00680550" w:rsidRPr="00D73FC6" w:rsidRDefault="00680550" w:rsidP="00680550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  <w:r w:rsidRPr="00D73FC6">
        <w:rPr>
          <w:szCs w:val="24"/>
        </w:rPr>
        <w:tab/>
        <w:t>18. Šis Aprašas gali būti keičiamas ar pripažįstamas netekusiu galios Jurbarko rajono savivaldybės tarybos sprendimu.</w:t>
      </w:r>
    </w:p>
    <w:p w:rsidR="00680550" w:rsidRPr="00D73FC6" w:rsidRDefault="00680550" w:rsidP="00680550">
      <w:pPr>
        <w:pStyle w:val="Antrats"/>
        <w:tabs>
          <w:tab w:val="clear" w:pos="4153"/>
          <w:tab w:val="clear" w:pos="8306"/>
        </w:tabs>
        <w:jc w:val="center"/>
        <w:rPr>
          <w:szCs w:val="24"/>
        </w:rPr>
      </w:pPr>
      <w:r w:rsidRPr="00D73FC6">
        <w:rPr>
          <w:szCs w:val="24"/>
        </w:rPr>
        <w:t>______________________</w:t>
      </w:r>
    </w:p>
    <w:p w:rsidR="00680550" w:rsidRDefault="00680550"/>
    <w:sectPr w:rsidR="00680550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A8" w:rsidRDefault="008C41A8">
      <w:r>
        <w:separator/>
      </w:r>
    </w:p>
  </w:endnote>
  <w:endnote w:type="continuationSeparator" w:id="0">
    <w:p w:rsidR="008C41A8" w:rsidRDefault="008C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A8" w:rsidRDefault="008C41A8">
      <w:r>
        <w:separator/>
      </w:r>
    </w:p>
  </w:footnote>
  <w:footnote w:type="continuationSeparator" w:id="0">
    <w:p w:rsidR="008C41A8" w:rsidRDefault="008C4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7B55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CD3"/>
    <w:rsid w:val="00005BF7"/>
    <w:rsid w:val="00012906"/>
    <w:rsid w:val="00017E43"/>
    <w:rsid w:val="00031B2B"/>
    <w:rsid w:val="00051CDD"/>
    <w:rsid w:val="00076A1D"/>
    <w:rsid w:val="000B1C96"/>
    <w:rsid w:val="000D7BB3"/>
    <w:rsid w:val="00107C26"/>
    <w:rsid w:val="00162618"/>
    <w:rsid w:val="00196C9A"/>
    <w:rsid w:val="001D2E82"/>
    <w:rsid w:val="00226341"/>
    <w:rsid w:val="00246274"/>
    <w:rsid w:val="00251454"/>
    <w:rsid w:val="00281984"/>
    <w:rsid w:val="0029115F"/>
    <w:rsid w:val="002E1F99"/>
    <w:rsid w:val="002F084E"/>
    <w:rsid w:val="002F1BCC"/>
    <w:rsid w:val="0037061D"/>
    <w:rsid w:val="00372033"/>
    <w:rsid w:val="00394FD0"/>
    <w:rsid w:val="003B2523"/>
    <w:rsid w:val="003D0D08"/>
    <w:rsid w:val="003E72FB"/>
    <w:rsid w:val="004248DF"/>
    <w:rsid w:val="00426BFA"/>
    <w:rsid w:val="00433D3F"/>
    <w:rsid w:val="004B2369"/>
    <w:rsid w:val="004D5726"/>
    <w:rsid w:val="004E7E03"/>
    <w:rsid w:val="00501C69"/>
    <w:rsid w:val="00542B92"/>
    <w:rsid w:val="00554E7E"/>
    <w:rsid w:val="005B2122"/>
    <w:rsid w:val="005B5054"/>
    <w:rsid w:val="006046BD"/>
    <w:rsid w:val="006127ED"/>
    <w:rsid w:val="0063466E"/>
    <w:rsid w:val="00641E12"/>
    <w:rsid w:val="00680550"/>
    <w:rsid w:val="006A29E6"/>
    <w:rsid w:val="006D2321"/>
    <w:rsid w:val="00734333"/>
    <w:rsid w:val="007601E0"/>
    <w:rsid w:val="007860A8"/>
    <w:rsid w:val="007B551F"/>
    <w:rsid w:val="007B7194"/>
    <w:rsid w:val="007E13A9"/>
    <w:rsid w:val="008037D5"/>
    <w:rsid w:val="00854CEB"/>
    <w:rsid w:val="008758B4"/>
    <w:rsid w:val="00886E2F"/>
    <w:rsid w:val="00892223"/>
    <w:rsid w:val="008962CF"/>
    <w:rsid w:val="008A4BEF"/>
    <w:rsid w:val="008A7972"/>
    <w:rsid w:val="008C2222"/>
    <w:rsid w:val="008C41A8"/>
    <w:rsid w:val="008C4BDA"/>
    <w:rsid w:val="008D6848"/>
    <w:rsid w:val="00931D64"/>
    <w:rsid w:val="009864D7"/>
    <w:rsid w:val="00986FBE"/>
    <w:rsid w:val="00992B19"/>
    <w:rsid w:val="009B1E06"/>
    <w:rsid w:val="009B6493"/>
    <w:rsid w:val="009C146A"/>
    <w:rsid w:val="00A151E4"/>
    <w:rsid w:val="00A749F9"/>
    <w:rsid w:val="00A85052"/>
    <w:rsid w:val="00A91AD8"/>
    <w:rsid w:val="00A94F89"/>
    <w:rsid w:val="00AC5D4C"/>
    <w:rsid w:val="00AD7C4E"/>
    <w:rsid w:val="00B14102"/>
    <w:rsid w:val="00B341B4"/>
    <w:rsid w:val="00B418C7"/>
    <w:rsid w:val="00B64FCF"/>
    <w:rsid w:val="00B668F0"/>
    <w:rsid w:val="00B82C13"/>
    <w:rsid w:val="00B951B0"/>
    <w:rsid w:val="00B959FA"/>
    <w:rsid w:val="00BD5160"/>
    <w:rsid w:val="00BF0DEF"/>
    <w:rsid w:val="00BF28F5"/>
    <w:rsid w:val="00C0081B"/>
    <w:rsid w:val="00C02331"/>
    <w:rsid w:val="00C1630A"/>
    <w:rsid w:val="00C43EC0"/>
    <w:rsid w:val="00C73F5B"/>
    <w:rsid w:val="00CC516E"/>
    <w:rsid w:val="00D06133"/>
    <w:rsid w:val="00D513AA"/>
    <w:rsid w:val="00D75877"/>
    <w:rsid w:val="00D8078A"/>
    <w:rsid w:val="00D82C9A"/>
    <w:rsid w:val="00DF359F"/>
    <w:rsid w:val="00DF4642"/>
    <w:rsid w:val="00E727C5"/>
    <w:rsid w:val="00EF5424"/>
    <w:rsid w:val="00F06585"/>
    <w:rsid w:val="00F14674"/>
    <w:rsid w:val="00F20019"/>
    <w:rsid w:val="00F320CA"/>
    <w:rsid w:val="00F6384B"/>
    <w:rsid w:val="00F81BC9"/>
    <w:rsid w:val="00F863E6"/>
    <w:rsid w:val="00F87249"/>
    <w:rsid w:val="00F94EEA"/>
    <w:rsid w:val="00FC1CD3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B1A03-8040-4264-8955-06CE4090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link w:val="PagrindiniotekstotraukaDiagrama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  <w:lang w:val="x-none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6805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fa260a6760547b198018cdcdce0be7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3fa260a6760547b198018cdcdce0be7a</Template>
  <TotalTime>1</TotalTime>
  <Pages>3</Pages>
  <Words>3814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MOKESČIO UŽ FORMALŲJĮ ŠVIETIMĄ PAPILDANTĮ UGDYMĄ JURBARKO ANTANO SODEIKOS MENO MOKYKLOJE MOKĖJIMO TVARKOS APRAŠO PATVIRTINIMO</vt:lpstr>
      <vt:lpstr>DĖL MOKESČIO UŽ FORMALŲJĮ ŠVIETIMĄ PAPILDANTĮ UGDYMĄ JURBARKO ANTANO SODEIKOS MENO MOKYKLOJE MOKĖJIMO TVARKOS APRAŠO PATVIRTINIMO</vt:lpstr>
    </vt:vector>
  </TitlesOfParts>
  <Manager>2014-04-24</Manager>
  <Company>Sveikatos apsaugos ministerija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MOKESČIO UŽ FORMALŲJĮ ŠVIETIMĄ PAPILDANTĮ UGDYMĄ JURBARKO ANTANO SODEIKOS MENO MOKYKLOJE MOKĖJIMO TVARKOS APRAŠO PATVIRTINIMO</dc:title>
  <dc:subject>T2-116</dc:subject>
  <dc:creator>JURBARKO RAJONO SAVIVALDYBĖS TARYBA</dc:creator>
  <cp:keywords/>
  <cp:lastModifiedBy>Odeta</cp:lastModifiedBy>
  <cp:revision>2</cp:revision>
  <cp:lastPrinted>2014-04-28T07:31:00Z</cp:lastPrinted>
  <dcterms:created xsi:type="dcterms:W3CDTF">2020-11-18T08:10:00Z</dcterms:created>
  <dcterms:modified xsi:type="dcterms:W3CDTF">2020-11-18T08:10:00Z</dcterms:modified>
  <cp:category>SPRENDIMAS</cp:category>
</cp:coreProperties>
</file>